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Pr="007B163F" w:rsidRDefault="00B003D6">
          <w:r w:rsidRPr="007B163F">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B163F">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sidRPr="007B163F">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Pr="007B163F" w:rsidRDefault="00B003D6">
          <w:r w:rsidRPr="007B163F">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rsidRPr="007B163F">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5C4369FA" w14:textId="37322F9C" w:rsidR="00B21985" w:rsidRPr="007B163F" w:rsidRDefault="00B21985">
          <w:pPr>
            <w:pStyle w:val="TtuloTDC"/>
          </w:pPr>
          <w:r w:rsidRPr="007B163F">
            <w:t>Contenido</w:t>
          </w:r>
        </w:p>
        <w:p w14:paraId="3132A1B2" w14:textId="3CD7B02E" w:rsidR="0060371D" w:rsidRDefault="00B21985">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930990" w:history="1">
            <w:r w:rsidR="0060371D" w:rsidRPr="000354DB">
              <w:rPr>
                <w:rStyle w:val="Hipervnculo"/>
                <w:noProof/>
              </w:rPr>
              <w:t>Descripción y Análisis de Métodos</w:t>
            </w:r>
            <w:r w:rsidR="0060371D">
              <w:rPr>
                <w:noProof/>
                <w:webHidden/>
              </w:rPr>
              <w:tab/>
            </w:r>
            <w:r w:rsidR="0060371D">
              <w:rPr>
                <w:noProof/>
                <w:webHidden/>
              </w:rPr>
              <w:fldChar w:fldCharType="begin"/>
            </w:r>
            <w:r w:rsidR="0060371D">
              <w:rPr>
                <w:noProof/>
                <w:webHidden/>
              </w:rPr>
              <w:instrText xml:space="preserve"> PAGEREF _Toc192930990 \h </w:instrText>
            </w:r>
            <w:r w:rsidR="0060371D">
              <w:rPr>
                <w:noProof/>
                <w:webHidden/>
              </w:rPr>
            </w:r>
            <w:r w:rsidR="0060371D">
              <w:rPr>
                <w:noProof/>
                <w:webHidden/>
              </w:rPr>
              <w:fldChar w:fldCharType="separate"/>
            </w:r>
            <w:r w:rsidR="0060371D">
              <w:rPr>
                <w:noProof/>
                <w:webHidden/>
              </w:rPr>
              <w:t>3</w:t>
            </w:r>
            <w:r w:rsidR="0060371D">
              <w:rPr>
                <w:noProof/>
                <w:webHidden/>
              </w:rPr>
              <w:fldChar w:fldCharType="end"/>
            </w:r>
          </w:hyperlink>
        </w:p>
        <w:p w14:paraId="7E71F5CA" w14:textId="229AD1FA" w:rsidR="0060371D" w:rsidRDefault="0060371D">
          <w:pPr>
            <w:pStyle w:val="TDC2"/>
            <w:tabs>
              <w:tab w:val="right" w:leader="dot" w:pos="8494"/>
            </w:tabs>
            <w:rPr>
              <w:rFonts w:eastAsiaTheme="minorEastAsia"/>
              <w:noProof/>
              <w:sz w:val="24"/>
              <w:szCs w:val="24"/>
              <w:lang w:eastAsia="es-ES"/>
            </w:rPr>
          </w:pPr>
          <w:hyperlink w:anchor="_Toc192930991" w:history="1">
            <w:r w:rsidRPr="000354DB">
              <w:rPr>
                <w:rStyle w:val="Hipervnculo"/>
                <w:noProof/>
              </w:rPr>
              <w:t>Pruebas y gráficas</w:t>
            </w:r>
            <w:r>
              <w:rPr>
                <w:noProof/>
                <w:webHidden/>
              </w:rPr>
              <w:tab/>
            </w:r>
            <w:r>
              <w:rPr>
                <w:noProof/>
                <w:webHidden/>
              </w:rPr>
              <w:fldChar w:fldCharType="begin"/>
            </w:r>
            <w:r>
              <w:rPr>
                <w:noProof/>
                <w:webHidden/>
              </w:rPr>
              <w:instrText xml:space="preserve"> PAGEREF _Toc192930991 \h </w:instrText>
            </w:r>
            <w:r>
              <w:rPr>
                <w:noProof/>
                <w:webHidden/>
              </w:rPr>
            </w:r>
            <w:r>
              <w:rPr>
                <w:noProof/>
                <w:webHidden/>
              </w:rPr>
              <w:fldChar w:fldCharType="separate"/>
            </w:r>
            <w:r>
              <w:rPr>
                <w:noProof/>
                <w:webHidden/>
              </w:rPr>
              <w:t>4</w:t>
            </w:r>
            <w:r>
              <w:rPr>
                <w:noProof/>
                <w:webHidden/>
              </w:rPr>
              <w:fldChar w:fldCharType="end"/>
            </w:r>
          </w:hyperlink>
        </w:p>
        <w:p w14:paraId="74EF3533" w14:textId="4E387377" w:rsidR="0060371D" w:rsidRDefault="0060371D">
          <w:pPr>
            <w:pStyle w:val="TDC2"/>
            <w:tabs>
              <w:tab w:val="right" w:leader="dot" w:pos="8494"/>
            </w:tabs>
            <w:rPr>
              <w:rFonts w:eastAsiaTheme="minorEastAsia"/>
              <w:noProof/>
              <w:sz w:val="24"/>
              <w:szCs w:val="24"/>
              <w:lang w:eastAsia="es-ES"/>
            </w:rPr>
          </w:pPr>
          <w:hyperlink w:anchor="_Toc192930992" w:history="1">
            <w:r w:rsidRPr="000354DB">
              <w:rPr>
                <w:rStyle w:val="Hipervnculo"/>
                <w:noProof/>
              </w:rPr>
              <w:t>Conclusiones</w:t>
            </w:r>
            <w:r>
              <w:rPr>
                <w:noProof/>
                <w:webHidden/>
              </w:rPr>
              <w:tab/>
            </w:r>
            <w:r>
              <w:rPr>
                <w:noProof/>
                <w:webHidden/>
              </w:rPr>
              <w:fldChar w:fldCharType="begin"/>
            </w:r>
            <w:r>
              <w:rPr>
                <w:noProof/>
                <w:webHidden/>
              </w:rPr>
              <w:instrText xml:space="preserve"> PAGEREF _Toc192930992 \h </w:instrText>
            </w:r>
            <w:r>
              <w:rPr>
                <w:noProof/>
                <w:webHidden/>
              </w:rPr>
            </w:r>
            <w:r>
              <w:rPr>
                <w:noProof/>
                <w:webHidden/>
              </w:rPr>
              <w:fldChar w:fldCharType="separate"/>
            </w:r>
            <w:r>
              <w:rPr>
                <w:noProof/>
                <w:webHidden/>
              </w:rPr>
              <w:t>6</w:t>
            </w:r>
            <w:r>
              <w:rPr>
                <w:noProof/>
                <w:webHidden/>
              </w:rPr>
              <w:fldChar w:fldCharType="end"/>
            </w:r>
          </w:hyperlink>
        </w:p>
        <w:p w14:paraId="2145706B" w14:textId="17D8D83F" w:rsidR="00B21985" w:rsidRPr="007B163F" w:rsidRDefault="00B21985">
          <w:r w:rsidRPr="007B163F">
            <w:fldChar w:fldCharType="end"/>
          </w:r>
        </w:p>
      </w:sdtContent>
    </w:sdt>
    <w:p w14:paraId="52ACDDB3"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7E6D9429" w14:textId="58305EAC" w:rsidR="00414484" w:rsidRPr="007B163F" w:rsidRDefault="00414484" w:rsidP="00414484">
      <w:pPr>
        <w:pStyle w:val="Ttulo2"/>
      </w:pPr>
      <w:bookmarkStart w:id="0" w:name="_Toc192930990"/>
      <w:r w:rsidRPr="007B163F">
        <w:lastRenderedPageBreak/>
        <w:t>Descripción y Análisis de Métodos</w:t>
      </w:r>
      <w:bookmarkEnd w:id="0"/>
    </w:p>
    <w:p w14:paraId="7FC16689" w14:textId="77777777" w:rsidR="005664FB" w:rsidRPr="007B163F" w:rsidRDefault="005664FB" w:rsidP="005664FB"/>
    <w:p w14:paraId="431B49B1" w14:textId="69072E2B" w:rsidR="002467E2" w:rsidRPr="00CB3E3C" w:rsidRDefault="002467E2" w:rsidP="00F93BE5">
      <w:pPr>
        <w:jc w:val="both"/>
        <w:rPr>
          <w:b/>
          <w:bCs/>
        </w:rPr>
      </w:pPr>
      <w:proofErr w:type="spellStart"/>
      <w:proofErr w:type="gramStart"/>
      <w:r w:rsidRPr="00CB3E3C">
        <w:rPr>
          <w:b/>
          <w:bCs/>
        </w:rPr>
        <w:t>seleccionMultiple</w:t>
      </w:r>
      <w:proofErr w:type="spellEnd"/>
      <w:r w:rsidRPr="00CB3E3C">
        <w:rPr>
          <w:b/>
          <w:bCs/>
        </w:rPr>
        <w:t>(</w:t>
      </w:r>
      <w:proofErr w:type="spellStart"/>
      <w:proofErr w:type="gramEnd"/>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seleccionados)</w:t>
      </w:r>
    </w:p>
    <w:p w14:paraId="08E6D99B" w14:textId="77777777" w:rsidR="002467E2" w:rsidRPr="007B163F" w:rsidRDefault="002467E2" w:rsidP="00F93BE5">
      <w:pPr>
        <w:jc w:val="both"/>
      </w:pPr>
      <w:r w:rsidRPr="007B163F">
        <w:t xml:space="preserve">Descripción: Devuelve una nueva lista con los elementos de la lista original cuyos índices coinciden con los valores proporcionados en el array seleccionados. Si algún índice está fuera del rango de la lista, se lanza una excepción </w:t>
      </w:r>
      <w:proofErr w:type="spellStart"/>
      <w:r w:rsidRPr="007B163F">
        <w:t>IndexOutOfBoundsException</w:t>
      </w:r>
      <w:proofErr w:type="spellEnd"/>
      <w:r w:rsidRPr="007B163F">
        <w:t>.</w:t>
      </w:r>
    </w:p>
    <w:p w14:paraId="1B36BBAB" w14:textId="77777777" w:rsidR="002467E2" w:rsidRPr="007B163F" w:rsidRDefault="002467E2" w:rsidP="00F93BE5">
      <w:pPr>
        <w:jc w:val="both"/>
      </w:pPr>
    </w:p>
    <w:p w14:paraId="1DCA56FB" w14:textId="7BB4FAD1" w:rsidR="002467E2" w:rsidRPr="00CB3E3C" w:rsidRDefault="002467E2" w:rsidP="00F93BE5">
      <w:pPr>
        <w:jc w:val="both"/>
        <w:rPr>
          <w:b/>
          <w:bCs/>
        </w:rPr>
      </w:pPr>
      <w:r w:rsidRPr="00CB3E3C">
        <w:rPr>
          <w:b/>
          <w:bCs/>
        </w:rPr>
        <w:t>seleccionInversaMultiple_1(</w:t>
      </w:r>
      <w:proofErr w:type="spellStart"/>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eliminados)</w:t>
      </w:r>
    </w:p>
    <w:p w14:paraId="76779613" w14:textId="77777777" w:rsidR="002467E2" w:rsidRPr="007B163F" w:rsidRDefault="002467E2" w:rsidP="00F93BE5">
      <w:pPr>
        <w:jc w:val="both"/>
      </w:pPr>
      <w:r w:rsidRPr="007B163F">
        <w:t xml:space="preserve">Descripción: Devuelve una nueva lista que excluye los elementos de la lista original cuyos índices coinciden con los valores proporcionados en el array eliminados. Utiliza un array auxiliar para marcar los índices eliminados y construye la lista final excluyendo los elementos marcados. Si algún índice está fuera del rango de la lista, se lanza una excepción </w:t>
      </w:r>
      <w:proofErr w:type="spellStart"/>
      <w:r w:rsidRPr="007B163F">
        <w:t>IndexOutOfBoundsException</w:t>
      </w:r>
      <w:proofErr w:type="spellEnd"/>
      <w:r w:rsidRPr="007B163F">
        <w:t>.</w:t>
      </w:r>
    </w:p>
    <w:p w14:paraId="64C54E43" w14:textId="77777777" w:rsidR="002467E2" w:rsidRPr="007B163F" w:rsidRDefault="002467E2" w:rsidP="00F93BE5">
      <w:pPr>
        <w:jc w:val="both"/>
      </w:pPr>
    </w:p>
    <w:p w14:paraId="005847D2" w14:textId="63CAF20E" w:rsidR="002467E2" w:rsidRPr="00CB3E3C" w:rsidRDefault="002467E2" w:rsidP="00F93BE5">
      <w:pPr>
        <w:jc w:val="both"/>
        <w:rPr>
          <w:b/>
          <w:bCs/>
        </w:rPr>
      </w:pPr>
      <w:r w:rsidRPr="00CB3E3C">
        <w:rPr>
          <w:b/>
          <w:bCs/>
        </w:rPr>
        <w:t>seleccionInversaMultiple_2(</w:t>
      </w:r>
      <w:proofErr w:type="spellStart"/>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eliminados)</w:t>
      </w:r>
    </w:p>
    <w:p w14:paraId="55C7F0D8" w14:textId="77777777" w:rsidR="002467E2" w:rsidRPr="007B163F" w:rsidRDefault="002467E2" w:rsidP="00F93BE5">
      <w:pPr>
        <w:jc w:val="both"/>
      </w:pPr>
      <w:r w:rsidRPr="007B163F">
        <w:t xml:space="preserve">Descripción: Devuelve una nueva lista que excluye los elementos de la lista original cuyos índices coinciden con los valores proporcionados en el array eliminados. Este método elimina los elementos en orden inverso para optimizar el proceso de eliminación. Si algún índice está fuera del rango de la lista, se lanza una excepción </w:t>
      </w:r>
      <w:proofErr w:type="spellStart"/>
      <w:r w:rsidRPr="007B163F">
        <w:t>IndexOutOfBoundsException</w:t>
      </w:r>
      <w:proofErr w:type="spellEnd"/>
      <w:r w:rsidRPr="007B163F">
        <w:t>.</w:t>
      </w:r>
    </w:p>
    <w:p w14:paraId="726F7917" w14:textId="77777777" w:rsidR="002467E2" w:rsidRPr="007B163F" w:rsidRDefault="002467E2" w:rsidP="00F93BE5">
      <w:pPr>
        <w:jc w:val="both"/>
      </w:pPr>
    </w:p>
    <w:p w14:paraId="398561CA" w14:textId="53830668" w:rsidR="002467E2" w:rsidRPr="00CB3E3C" w:rsidRDefault="002467E2" w:rsidP="00F93BE5">
      <w:pPr>
        <w:jc w:val="both"/>
        <w:rPr>
          <w:b/>
          <w:bCs/>
        </w:rPr>
      </w:pPr>
      <w:proofErr w:type="spellStart"/>
      <w:proofErr w:type="gramStart"/>
      <w:r w:rsidRPr="00CB3E3C">
        <w:rPr>
          <w:b/>
          <w:bCs/>
        </w:rPr>
        <w:t>particion</w:t>
      </w:r>
      <w:proofErr w:type="spellEnd"/>
      <w:r w:rsidRPr="00CB3E3C">
        <w:rPr>
          <w:b/>
          <w:bCs/>
        </w:rPr>
        <w:t>(</w:t>
      </w:r>
      <w:proofErr w:type="spellStart"/>
      <w:proofErr w:type="gramEnd"/>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destino)</w:t>
      </w:r>
    </w:p>
    <w:p w14:paraId="4D0554BB" w14:textId="77777777" w:rsidR="002467E2" w:rsidRPr="007B163F" w:rsidRDefault="002467E2" w:rsidP="00F93BE5">
      <w:pPr>
        <w:jc w:val="both"/>
      </w:pPr>
      <w:r w:rsidRPr="007B163F">
        <w:t xml:space="preserve">Descripción: Divide la lista original en varias </w:t>
      </w:r>
      <w:proofErr w:type="spellStart"/>
      <w:r w:rsidRPr="007B163F">
        <w:t>sublistas</w:t>
      </w:r>
      <w:proofErr w:type="spellEnd"/>
      <w:r w:rsidRPr="007B163F">
        <w:t xml:space="preserve"> según los valores proporcionados en el array destino. Cada elemento de la lista original se coloca en una </w:t>
      </w:r>
      <w:proofErr w:type="spellStart"/>
      <w:r w:rsidRPr="007B163F">
        <w:t>sublista</w:t>
      </w:r>
      <w:proofErr w:type="spellEnd"/>
      <w:r w:rsidRPr="007B163F">
        <w:t xml:space="preserve"> determinada por el valor correspondiente en el array destino. Si el valor en destino es -1, el elemento no se añade a ninguna </w:t>
      </w:r>
      <w:proofErr w:type="spellStart"/>
      <w:r w:rsidRPr="007B163F">
        <w:t>sublista</w:t>
      </w:r>
      <w:proofErr w:type="spellEnd"/>
      <w:r w:rsidRPr="007B163F">
        <w:t xml:space="preserve">. Si la lista o el array destino son </w:t>
      </w:r>
      <w:proofErr w:type="spellStart"/>
      <w:r w:rsidRPr="007B163F">
        <w:t>null</w:t>
      </w:r>
      <w:proofErr w:type="spellEnd"/>
      <w:r w:rsidRPr="007B163F">
        <w:t xml:space="preserve">, o si sus tamaños no coinciden, se lanza una excepción </w:t>
      </w:r>
      <w:proofErr w:type="spellStart"/>
      <w:r w:rsidRPr="007B163F">
        <w:t>NoSuchElementException</w:t>
      </w:r>
      <w:proofErr w:type="spellEnd"/>
      <w:r w:rsidRPr="007B163F">
        <w:t>.</w:t>
      </w:r>
    </w:p>
    <w:p w14:paraId="1C25AD90" w14:textId="77777777" w:rsidR="002467E2" w:rsidRPr="007B163F" w:rsidRDefault="002467E2" w:rsidP="0060371D">
      <w:pPr>
        <w:rPr>
          <w:rFonts w:asciiTheme="majorHAnsi" w:eastAsiaTheme="majorEastAsia" w:hAnsiTheme="majorHAnsi" w:cstheme="majorBidi"/>
          <w:color w:val="0F4761" w:themeColor="accent1" w:themeShade="BF"/>
          <w:sz w:val="32"/>
          <w:szCs w:val="32"/>
        </w:rPr>
      </w:pPr>
      <w:r w:rsidRPr="007B163F">
        <w:br w:type="page"/>
      </w:r>
    </w:p>
    <w:p w14:paraId="5045B933" w14:textId="75EAA118" w:rsidR="00414484" w:rsidRPr="007B163F" w:rsidRDefault="00CB3A48" w:rsidP="00CB3A48">
      <w:pPr>
        <w:pStyle w:val="Ttulo2"/>
      </w:pPr>
      <w:bookmarkStart w:id="1" w:name="_Toc192930991"/>
      <w:r w:rsidRPr="007B163F">
        <w:lastRenderedPageBreak/>
        <w:t>Pruebas y gráficas</w:t>
      </w:r>
      <w:bookmarkEnd w:id="1"/>
    </w:p>
    <w:p w14:paraId="201E73F7" w14:textId="77777777" w:rsidR="005664FB" w:rsidRPr="007B163F" w:rsidRDefault="005664FB" w:rsidP="005664FB"/>
    <w:p w14:paraId="1DDEB59E" w14:textId="0499EBE3" w:rsidR="00414484" w:rsidRPr="007B163F" w:rsidRDefault="00414484" w:rsidP="00F93BE5">
      <w:pPr>
        <w:jc w:val="both"/>
      </w:pPr>
      <w:r w:rsidRPr="007B163F">
        <w:t xml:space="preserve">Para validar las complejidades teóricas, se ha diseñado una clase de prueba que mide los tiempos de ejecución de </w:t>
      </w:r>
      <w:r w:rsidR="00C31284" w:rsidRPr="007B163F">
        <w:t xml:space="preserve">los tres </w:t>
      </w:r>
      <w:r w:rsidRPr="007B163F">
        <w:t xml:space="preserve">métodos </w:t>
      </w:r>
      <w:r w:rsidR="00C31284" w:rsidRPr="007B163F">
        <w:t xml:space="preserve">utilizados en el programa utilizando </w:t>
      </w:r>
      <w:proofErr w:type="gramStart"/>
      <w:r w:rsidR="00C31284" w:rsidRPr="007B163F">
        <w:t>el test</w:t>
      </w:r>
      <w:proofErr w:type="gramEnd"/>
      <w:r w:rsidR="00C31284" w:rsidRPr="007B163F">
        <w:t xml:space="preserve"> facilitado y debidamente implementado </w:t>
      </w:r>
      <w:proofErr w:type="spellStart"/>
      <w:r w:rsidR="00D11A98" w:rsidRPr="007B163F">
        <w:t>TestRendimientoSeleccionListas</w:t>
      </w:r>
      <w:proofErr w:type="spellEnd"/>
      <w:r w:rsidRPr="007B163F">
        <w:t>.</w:t>
      </w:r>
    </w:p>
    <w:p w14:paraId="5233F122" w14:textId="11D1863D" w:rsidR="002B6EB3" w:rsidRPr="007B163F" w:rsidRDefault="00414484" w:rsidP="00F93BE5">
      <w:pPr>
        <w:jc w:val="both"/>
        <w:rPr>
          <w:noProof/>
        </w:rPr>
      </w:pPr>
      <w:r w:rsidRPr="007B163F">
        <w:t>Se realizan múltiples pruebas con tamaños de lista crecientes y se registran los tiempos de ejecución</w:t>
      </w:r>
      <w:r w:rsidR="003510FC" w:rsidRPr="007B163F">
        <w:t xml:space="preserve"> en milisegundos</w:t>
      </w:r>
      <w:r w:rsidR="00C31284" w:rsidRPr="007B163F">
        <w:t xml:space="preserve"> de l</w:t>
      </w:r>
      <w:r w:rsidR="004656AC">
        <w:t xml:space="preserve">as cuatro implementaciones de </w:t>
      </w:r>
      <w:r w:rsidR="00C31284" w:rsidRPr="007B163F">
        <w:t>métodos</w:t>
      </w:r>
      <w:r w:rsidR="004656AC">
        <w:t xml:space="preserve"> pedidos</w:t>
      </w:r>
      <w:r w:rsidRPr="007B163F">
        <w:t>. A continuación, se presentan los resultados en una tabla y sus respectivas representaciones gráficas.</w:t>
      </w:r>
      <w:r w:rsidR="002B6EB3" w:rsidRPr="007B163F">
        <w:rPr>
          <w:noProof/>
        </w:rPr>
        <w:t xml:space="preserve"> </w:t>
      </w:r>
    </w:p>
    <w:tbl>
      <w:tblPr>
        <w:tblpPr w:leftFromText="141" w:rightFromText="141" w:vertAnchor="text" w:horzAnchor="margin" w:tblpXSpec="center" w:tblpY="230"/>
        <w:tblW w:w="10899" w:type="dxa"/>
        <w:tblCellMar>
          <w:left w:w="70" w:type="dxa"/>
          <w:right w:w="70" w:type="dxa"/>
        </w:tblCellMar>
        <w:tblLook w:val="04A0" w:firstRow="1" w:lastRow="0" w:firstColumn="1" w:lastColumn="0" w:noHBand="0" w:noVBand="1"/>
      </w:tblPr>
      <w:tblGrid>
        <w:gridCol w:w="1717"/>
        <w:gridCol w:w="2215"/>
        <w:gridCol w:w="2702"/>
        <w:gridCol w:w="2816"/>
        <w:gridCol w:w="1449"/>
      </w:tblGrid>
      <w:tr w:rsidR="003510FC" w:rsidRPr="007B163F" w14:paraId="4B675B7A" w14:textId="77777777" w:rsidTr="003510FC">
        <w:trPr>
          <w:trHeight w:val="746"/>
        </w:trPr>
        <w:tc>
          <w:tcPr>
            <w:tcW w:w="1717"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55EF8DB"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Tamaño de la lista</w:t>
            </w:r>
          </w:p>
        </w:tc>
        <w:tc>
          <w:tcPr>
            <w:tcW w:w="221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77DD036"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SeleccionMultiple</w:t>
            </w:r>
            <w:proofErr w:type="spellEnd"/>
            <w:r w:rsidRPr="003510FC">
              <w:rPr>
                <w:rFonts w:ascii="Aptos" w:eastAsia="Times New Roman" w:hAnsi="Aptos" w:cs="Times New Roman"/>
                <w:color w:val="FFFFFF"/>
                <w:kern w:val="0"/>
                <w:lang w:eastAsia="es-ES"/>
                <w14:ligatures w14:val="none"/>
              </w:rPr>
              <w:t xml:space="preserve"> (ms)</w:t>
            </w:r>
          </w:p>
        </w:tc>
        <w:tc>
          <w:tcPr>
            <w:tcW w:w="270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0A97BC4"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V1 (ms)</w:t>
            </w:r>
          </w:p>
        </w:tc>
        <w:tc>
          <w:tcPr>
            <w:tcW w:w="281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DC101" w14:textId="791EBA39"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V2 (ms)</w:t>
            </w:r>
          </w:p>
        </w:tc>
        <w:tc>
          <w:tcPr>
            <w:tcW w:w="1449"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1E2230C"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Particion</w:t>
            </w:r>
            <w:proofErr w:type="spellEnd"/>
            <w:r w:rsidRPr="003510FC">
              <w:rPr>
                <w:rFonts w:ascii="Aptos" w:eastAsia="Times New Roman" w:hAnsi="Aptos" w:cs="Times New Roman"/>
                <w:color w:val="FFFFFF"/>
                <w:kern w:val="0"/>
                <w:lang w:eastAsia="es-ES"/>
                <w14:ligatures w14:val="none"/>
              </w:rPr>
              <w:t xml:space="preserve"> (ms)</w:t>
            </w:r>
          </w:p>
        </w:tc>
      </w:tr>
      <w:tr w:rsidR="003510FC" w:rsidRPr="007B163F" w14:paraId="738F986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D222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4DD6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B0E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90E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B8E5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r>
      <w:tr w:rsidR="003510FC" w:rsidRPr="007B163F" w14:paraId="5E991FB1"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7C0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EEBC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8B9C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C5BB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753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56</w:t>
            </w:r>
          </w:p>
        </w:tc>
      </w:tr>
      <w:tr w:rsidR="003510FC" w:rsidRPr="007B163F" w14:paraId="3AD6980E"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1BCF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C212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FEC6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112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DA14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0396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168</w:t>
            </w:r>
          </w:p>
        </w:tc>
      </w:tr>
      <w:tr w:rsidR="003510FC" w:rsidRPr="007B163F" w14:paraId="7F21AA28"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42C0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B5D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E6E5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238</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ED4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D53B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391</w:t>
            </w:r>
          </w:p>
        </w:tc>
      </w:tr>
      <w:tr w:rsidR="003510FC" w:rsidRPr="007B163F" w14:paraId="5596816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9CB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CBA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6929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449</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280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28</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73A5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666</w:t>
            </w:r>
          </w:p>
        </w:tc>
      </w:tr>
      <w:tr w:rsidR="003510FC" w:rsidRPr="007B163F" w14:paraId="5688C0E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F768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2192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496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519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716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614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41</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1CC6"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984</w:t>
            </w:r>
          </w:p>
        </w:tc>
      </w:tr>
      <w:tr w:rsidR="003510FC" w:rsidRPr="007B163F" w14:paraId="255513B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D4A1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11F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728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6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966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A41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BFF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1477</w:t>
            </w:r>
          </w:p>
        </w:tc>
      </w:tr>
      <w:tr w:rsidR="003510FC" w:rsidRPr="007B163F" w14:paraId="288B3B1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1000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B1C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971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071E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1362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6EE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83</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07DE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1996</w:t>
            </w:r>
          </w:p>
        </w:tc>
      </w:tr>
      <w:tr w:rsidR="003510FC" w:rsidRPr="007B163F" w14:paraId="25C7432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E84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F73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1321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96DD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D0AF"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070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2609</w:t>
            </w:r>
          </w:p>
        </w:tc>
      </w:tr>
      <w:tr w:rsidR="003510FC" w:rsidRPr="007B163F" w14:paraId="2103138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6E5D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B8FF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1659</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F548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2272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3E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134</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E82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3422</w:t>
            </w:r>
          </w:p>
        </w:tc>
      </w:tr>
      <w:tr w:rsidR="003510FC" w:rsidRPr="007B163F" w14:paraId="08C34D0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D4B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C8269"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2038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D680"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2947</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8DCF7"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167</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1E24D"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4123</w:t>
            </w:r>
          </w:p>
        </w:tc>
      </w:tr>
    </w:tbl>
    <w:p w14:paraId="7B297891" w14:textId="77777777" w:rsidR="00D11A98" w:rsidRPr="007B163F" w:rsidRDefault="00D11A98" w:rsidP="002B6EB3">
      <w:pPr>
        <w:jc w:val="both"/>
        <w:rPr>
          <w:noProof/>
        </w:rPr>
      </w:pPr>
    </w:p>
    <w:p w14:paraId="58A403FB" w14:textId="77777777" w:rsidR="003510FC" w:rsidRPr="007B163F" w:rsidRDefault="003510FC" w:rsidP="002B6EB3">
      <w:pPr>
        <w:jc w:val="both"/>
        <w:rPr>
          <w:noProof/>
        </w:rPr>
      </w:pPr>
    </w:p>
    <w:p w14:paraId="5111603E" w14:textId="550FC276" w:rsidR="002B6EB3" w:rsidRPr="007B163F" w:rsidRDefault="003510FC" w:rsidP="002B6EB3">
      <w:pPr>
        <w:jc w:val="both"/>
        <w:rPr>
          <w:noProof/>
        </w:rPr>
      </w:pPr>
      <w:r w:rsidRPr="007B163F">
        <w:rPr>
          <w:noProof/>
        </w:rPr>
        <w:drawing>
          <wp:inline distT="0" distB="0" distL="0" distR="0" wp14:anchorId="44B13926" wp14:editId="06CB952E">
            <wp:extent cx="5120640" cy="2743200"/>
            <wp:effectExtent l="0" t="0" r="3810" b="0"/>
            <wp:docPr id="591465821"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4772D" w14:textId="77777777" w:rsidR="0032486B" w:rsidRPr="007B163F" w:rsidRDefault="0032486B" w:rsidP="002B6EB3">
      <w:pPr>
        <w:jc w:val="both"/>
      </w:pPr>
    </w:p>
    <w:p w14:paraId="3736ECA8" w14:textId="476F1A6D" w:rsidR="005E1B54" w:rsidRPr="007B163F" w:rsidRDefault="005E1B54" w:rsidP="002B6EB3">
      <w:pPr>
        <w:jc w:val="both"/>
      </w:pPr>
    </w:p>
    <w:p w14:paraId="23FBFB76" w14:textId="77777777" w:rsidR="003966FC" w:rsidRPr="007B163F" w:rsidRDefault="003966FC" w:rsidP="002B6EB3">
      <w:pPr>
        <w:jc w:val="both"/>
      </w:pPr>
    </w:p>
    <w:p w14:paraId="0FA9A5FE" w14:textId="50D75A96" w:rsidR="001E5BCA" w:rsidRPr="001E5BCA" w:rsidRDefault="001E5BCA" w:rsidP="00F93BE5">
      <w:pPr>
        <w:jc w:val="both"/>
      </w:pPr>
      <w:r w:rsidRPr="001E5BCA">
        <w:lastRenderedPageBreak/>
        <w:t xml:space="preserve">Las diferencias que encontramos en los tiempos tienen que deberse a la implementación, ya que la implementación </w:t>
      </w:r>
      <w:proofErr w:type="gramStart"/>
      <w:r w:rsidRPr="001E5BCA">
        <w:t>del test</w:t>
      </w:r>
      <w:proofErr w:type="gramEnd"/>
      <w:r w:rsidRPr="001E5BCA">
        <w:t xml:space="preserve"> es igual en los </w:t>
      </w:r>
      <w:r w:rsidR="00F93BE5">
        <w:t>cuatro</w:t>
      </w:r>
      <w:r w:rsidRPr="001E5BCA">
        <w:t xml:space="preserve"> métodos.</w:t>
      </w:r>
      <w:r w:rsidRPr="001E5BCA">
        <w:br/>
        <w:t>Con respecto a la</w:t>
      </w:r>
      <w:r w:rsidR="00F93BE5">
        <w:t>s</w:t>
      </w:r>
      <w:r w:rsidRPr="001E5BCA">
        <w:t xml:space="preserve"> implementaci</w:t>
      </w:r>
      <w:r w:rsidR="00F93BE5">
        <w:t>o</w:t>
      </w:r>
      <w:r w:rsidRPr="001E5BCA">
        <w:t>n</w:t>
      </w:r>
      <w:r w:rsidR="00F93BE5">
        <w:t>es</w:t>
      </w:r>
      <w:r w:rsidRPr="001E5BCA">
        <w:t xml:space="preserve">, </w:t>
      </w:r>
      <w:r w:rsidR="00F93BE5">
        <w:t xml:space="preserve">empezamos </w:t>
      </w:r>
      <w:r w:rsidR="00691474">
        <w:t xml:space="preserve">revisando </w:t>
      </w:r>
      <w:r w:rsidR="00691474" w:rsidRPr="001E5BCA">
        <w:t>el</w:t>
      </w:r>
      <w:r w:rsidR="00F93BE5">
        <w:t xml:space="preserve"> </w:t>
      </w:r>
      <w:r w:rsidRPr="001E5BCA">
        <w:t>método </w:t>
      </w:r>
      <w:proofErr w:type="spellStart"/>
      <w:r w:rsidRPr="001E5BCA">
        <w:t>seleccionMultiple</w:t>
      </w:r>
      <w:proofErr w:type="spellEnd"/>
      <w:r w:rsidRPr="001E5BCA">
        <w:t> simplemente recorre todos los elementos de un array de enteros (seleccionados) y añade a una nueva lista el elemento en la posición correspondiente de la lista original, lo que tiene una O(n), donde n es la longitud del array seleccionados.</w:t>
      </w:r>
    </w:p>
    <w:p w14:paraId="48A3152E" w14:textId="4E7FF779" w:rsidR="001A0BA6" w:rsidRPr="001A0BA6" w:rsidRDefault="001E5BCA" w:rsidP="00F93BE5">
      <w:pPr>
        <w:jc w:val="both"/>
      </w:pPr>
      <w:r w:rsidRPr="001E5BCA">
        <w:t>Comparándolo con el segundo método seleccionInversaMultiple_1, vemos que este método crea un array auxiliar (</w:t>
      </w:r>
      <w:proofErr w:type="spellStart"/>
      <w:r w:rsidRPr="001E5BCA">
        <w:t>lista_nums</w:t>
      </w:r>
      <w:proofErr w:type="spellEnd"/>
      <w:r w:rsidRPr="001E5BCA">
        <w:t xml:space="preserve">) del mismo tamaño que la lista original, inicializado con los índices de la lista. Luego, recorre el </w:t>
      </w:r>
      <w:proofErr w:type="gramStart"/>
      <w:r w:rsidRPr="001E5BCA">
        <w:t>array eliminados</w:t>
      </w:r>
      <w:proofErr w:type="gramEnd"/>
      <w:r w:rsidRPr="001E5BCA">
        <w:t> y marca como -</w:t>
      </w:r>
      <w:r w:rsidR="00727F76">
        <w:t xml:space="preserve">1 </w:t>
      </w:r>
      <w:r w:rsidRPr="001E5BCA">
        <w:t>los índices que deben ser eliminados. Finalmente, recorre </w:t>
      </w:r>
      <w:proofErr w:type="spellStart"/>
      <w:r w:rsidRPr="001E5BCA">
        <w:t>lista_nums</w:t>
      </w:r>
      <w:proofErr w:type="spellEnd"/>
      <w:r w:rsidRPr="001E5BCA">
        <w:t> y añade a una nueva lista los elementos de la lista original cuyos índices no están marcados como -1. Esto tiene una complejidad de O</w:t>
      </w:r>
      <w:r w:rsidR="00691474">
        <w:t xml:space="preserve"> </w:t>
      </w:r>
      <w:r w:rsidRPr="001E5BCA">
        <w:t>(n + m), donde n es la longitud de la lista y m es la longitud del array eliminados</w:t>
      </w:r>
      <w:r w:rsidR="00CB4BCF">
        <w:t xml:space="preserve"> lo que se traduce en O(3*n/2)</w:t>
      </w:r>
      <w:r w:rsidR="00727F76">
        <w:t xml:space="preserve"> debido a que la lista eliminados tiene una longitud de lista/2 = n/2</w:t>
      </w:r>
      <w:r w:rsidRPr="001E5BCA">
        <w:t>.</w:t>
      </w:r>
      <w:r w:rsidR="00691474">
        <w:t xml:space="preserve"> </w:t>
      </w:r>
      <w:r w:rsidR="001A0BA6">
        <w:t>Como se simplifica es O(n).</w:t>
      </w:r>
    </w:p>
    <w:p w14:paraId="2DFCDF7D" w14:textId="3B0D6F29" w:rsidR="001E5BCA" w:rsidRPr="001E5BCA" w:rsidRDefault="001E5BCA" w:rsidP="00F93BE5">
      <w:pPr>
        <w:jc w:val="both"/>
      </w:pPr>
      <w:r w:rsidRPr="001E5BCA">
        <w:t>Por otro lado, el método seleccionInversaMultiple_2 crea una copia de la lista original y recorre el array</w:t>
      </w:r>
      <w:r w:rsidR="00C969F5">
        <w:t xml:space="preserve"> de </w:t>
      </w:r>
      <w:r w:rsidRPr="001E5BCA">
        <w:t>eliminados en orden inverso, eliminando los elementos correspondientes de la copia. Esto tiene una complejidad de O(</w:t>
      </w:r>
      <w:r w:rsidR="00727F76">
        <w:t>m</w:t>
      </w:r>
      <w:r w:rsidRPr="001E5BCA">
        <w:t>), donde </w:t>
      </w:r>
      <w:r w:rsidR="00727F76">
        <w:t>m</w:t>
      </w:r>
      <w:r w:rsidRPr="001E5BCA">
        <w:t> es la longitud del array eliminados,</w:t>
      </w:r>
      <w:r w:rsidR="00727F76">
        <w:t xml:space="preserve"> lo que causa una O(n/2) ya que, como hemos comentado, la longitud de eliminados es n/2</w:t>
      </w:r>
      <w:r w:rsidRPr="001E5BCA">
        <w:t>.</w:t>
      </w:r>
      <w:r w:rsidR="001A0BA6" w:rsidRPr="001A0BA6">
        <w:t xml:space="preserve"> </w:t>
      </w:r>
      <w:r w:rsidR="001A0BA6">
        <w:t>Como se simplifica es O(n).</w:t>
      </w:r>
    </w:p>
    <w:p w14:paraId="59169028" w14:textId="3740DD9E" w:rsidR="001E5BCA" w:rsidRPr="001E5BCA" w:rsidRDefault="001E5BCA" w:rsidP="00F93BE5">
      <w:pPr>
        <w:jc w:val="both"/>
      </w:pPr>
      <w:r w:rsidRPr="001E5BCA">
        <w:t>Por último, el método </w:t>
      </w:r>
      <w:proofErr w:type="spellStart"/>
      <w:r w:rsidRPr="001E5BCA">
        <w:t>particion</w:t>
      </w:r>
      <w:proofErr w:type="spellEnd"/>
      <w:r w:rsidRPr="001E5BCA">
        <w:t xml:space="preserve"> recorre el array destino y, para cada elemento, asigna el elemento correspondiente de la lista original a una </w:t>
      </w:r>
      <w:proofErr w:type="spellStart"/>
      <w:r w:rsidRPr="001E5BCA">
        <w:t>sublista</w:t>
      </w:r>
      <w:proofErr w:type="spellEnd"/>
      <w:r w:rsidRPr="001E5BCA">
        <w:t xml:space="preserve"> específica. Si el valor en destino es -1, el elemento no se añade a ninguna </w:t>
      </w:r>
      <w:proofErr w:type="spellStart"/>
      <w:r w:rsidRPr="001E5BCA">
        <w:t>sublista</w:t>
      </w:r>
      <w:proofErr w:type="spellEnd"/>
      <w:r w:rsidRPr="001E5BCA">
        <w:t>. Esto tiene una complejidad de O(n) en el mejor caso, pero puede acercarse a O(</w:t>
      </w:r>
      <w:r w:rsidR="00660784" w:rsidRPr="007B163F">
        <w:t>n²)</w:t>
      </w:r>
      <w:r w:rsidRPr="001E5BCA">
        <w:t> en el peor ca</w:t>
      </w:r>
      <w:r w:rsidR="00727F76">
        <w:t xml:space="preserve">so debido al bucle </w:t>
      </w:r>
      <w:proofErr w:type="spellStart"/>
      <w:r w:rsidR="00727F76">
        <w:t>while</w:t>
      </w:r>
      <w:proofErr w:type="spellEnd"/>
      <w:r w:rsidR="00727F76">
        <w:t xml:space="preserve"> interno</w:t>
      </w:r>
      <w:r w:rsidRPr="001E5BCA">
        <w:t>.</w:t>
      </w:r>
    </w:p>
    <w:p w14:paraId="51A52EE3" w14:textId="0D6E46A6" w:rsidR="001E5BCA" w:rsidRPr="00810050" w:rsidRDefault="001E5BCA" w:rsidP="00F93BE5">
      <w:pPr>
        <w:jc w:val="both"/>
        <w:rPr>
          <w:u w:val="single"/>
        </w:rPr>
      </w:pPr>
      <w:r w:rsidRPr="001E5BCA">
        <w:t>Como hemos visto, los valores de O</w:t>
      </w:r>
      <w:r w:rsidR="001A0BA6">
        <w:t xml:space="preserve"> </w:t>
      </w:r>
      <w:r w:rsidRPr="001E5BCA">
        <w:t>() cuadran con los obtenidos en el experimento y representados en la gráfica.</w:t>
      </w:r>
      <w:r w:rsidR="00810050">
        <w:t xml:space="preserve"> El único método que nos sorprendió al obtener los valores ha sido seleccionInversaMultiple_2 debido a su altísima eficiencia.</w:t>
      </w:r>
    </w:p>
    <w:p w14:paraId="1226B455" w14:textId="77777777" w:rsidR="005C3738" w:rsidRPr="007B163F" w:rsidRDefault="005C3738" w:rsidP="002B6EB3">
      <w:pPr>
        <w:jc w:val="both"/>
        <w:rPr>
          <w:u w:val="single"/>
        </w:rPr>
      </w:pPr>
    </w:p>
    <w:p w14:paraId="5807179A"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3500E4E2" w14:textId="20938FF9" w:rsidR="00414484" w:rsidRDefault="00414484" w:rsidP="00CB3A48">
      <w:pPr>
        <w:pStyle w:val="Ttulo2"/>
      </w:pPr>
      <w:bookmarkStart w:id="2" w:name="_Toc192930992"/>
      <w:r w:rsidRPr="007B163F">
        <w:lastRenderedPageBreak/>
        <w:t>Conclusiones</w:t>
      </w:r>
      <w:bookmarkEnd w:id="2"/>
    </w:p>
    <w:p w14:paraId="3CC18669" w14:textId="77777777" w:rsidR="00F93BE5" w:rsidRPr="00F93BE5" w:rsidRDefault="00F93BE5" w:rsidP="00F93BE5"/>
    <w:p w14:paraId="7EE9F60B" w14:textId="5A28E8AF" w:rsidR="004A1B6A" w:rsidRPr="007B163F" w:rsidRDefault="004A1B6A" w:rsidP="00F93BE5">
      <w:pPr>
        <w:jc w:val="both"/>
      </w:pPr>
      <w:proofErr w:type="spellStart"/>
      <w:r w:rsidRPr="007B163F">
        <w:t>seleccionMultiple</w:t>
      </w:r>
      <w:proofErr w:type="spellEnd"/>
      <w:r w:rsidRPr="007B163F">
        <w:t xml:space="preserve"> es </w:t>
      </w:r>
      <w:r w:rsidR="00660784">
        <w:t>muy eficiente</w:t>
      </w:r>
      <w:r w:rsidRPr="007B163F">
        <w:t xml:space="preserve">, con una complejidad de O(n), lo que se refleja en tiempos de ejecución menores en comparación con otros métodos. </w:t>
      </w:r>
    </w:p>
    <w:p w14:paraId="70910266" w14:textId="2E64F143" w:rsidR="004A1B6A" w:rsidRDefault="004A1B6A" w:rsidP="00F93BE5">
      <w:pPr>
        <w:jc w:val="both"/>
      </w:pPr>
      <w:r w:rsidRPr="007B163F">
        <w:t>seleccionInversaMultiple</w:t>
      </w:r>
      <w:r w:rsidR="00660784">
        <w:t>_1</w:t>
      </w:r>
      <w:r w:rsidRPr="007B163F">
        <w:t xml:space="preserve"> es un poco menos eficiente debido a la necesidad de realizar múltiples recorridos sobre la lista y marcar elementos, con una complejidad de O (</w:t>
      </w:r>
      <w:r w:rsidR="00660784">
        <w:t>3n/2</w:t>
      </w:r>
      <w:r w:rsidRPr="007B163F">
        <w:t xml:space="preserve">). </w:t>
      </w:r>
    </w:p>
    <w:p w14:paraId="15A23A7A" w14:textId="089D79A3" w:rsidR="00660784" w:rsidRPr="007B163F" w:rsidRDefault="00660784" w:rsidP="00F93BE5">
      <w:pPr>
        <w:jc w:val="both"/>
      </w:pPr>
      <w:r>
        <w:t>seleccionInversaMultiple_2 es sorprendentemente eficiente debido a la rapidez a la hora de recorrer un array en sentido inverso y eliminar elementos dándonos una complejidad de O(n/2)</w:t>
      </w:r>
    </w:p>
    <w:p w14:paraId="5E511B16" w14:textId="5B4DFBE1" w:rsidR="005664FB" w:rsidRPr="007B163F" w:rsidRDefault="004A1B6A" w:rsidP="00F93BE5">
      <w:pPr>
        <w:jc w:val="both"/>
      </w:pPr>
      <w:proofErr w:type="spellStart"/>
      <w:r w:rsidRPr="007B163F">
        <w:t>particion</w:t>
      </w:r>
      <w:proofErr w:type="spellEnd"/>
      <w:r w:rsidRPr="007B163F">
        <w:t xml:space="preserve">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Pr="007B163F" w:rsidRDefault="004A1B6A" w:rsidP="00F93BE5">
      <w:pPr>
        <w:jc w:val="both"/>
      </w:pPr>
      <w:r w:rsidRPr="007B163F">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70706C09" w:rsidR="00F42EC2" w:rsidRPr="007B163F" w:rsidRDefault="00F42EC2" w:rsidP="00F93BE5">
      <w:pPr>
        <w:jc w:val="both"/>
      </w:pPr>
      <w:r w:rsidRPr="007B163F">
        <w:t xml:space="preserve">Además, </w:t>
      </w:r>
      <w:r w:rsidR="007437E1">
        <w:t>gracias a</w:t>
      </w:r>
      <w:r w:rsidRPr="007B163F">
        <w:t xml:space="preserve"> este trabajo observa</w:t>
      </w:r>
      <w:r w:rsidR="007437E1">
        <w:t>mos</w:t>
      </w:r>
      <w:r w:rsidRPr="007B163F">
        <w:t xml:space="preserve"> </w:t>
      </w:r>
      <w:r w:rsidR="004A1B6A" w:rsidRPr="007B163F">
        <w:t>l</w:t>
      </w:r>
      <w:r w:rsidRPr="007B163F">
        <w:t xml:space="preserve">a importancia de </w:t>
      </w:r>
      <w:r w:rsidR="007437E1">
        <w:t>una correcta implementación para obtener una correcta</w:t>
      </w:r>
      <w:r w:rsidRPr="007B163F">
        <w:t xml:space="preserve"> optimización y rendimiento del código que desarrollamos, ya que, al trabajar con grandes volúmenes de datos, las diferencias en el tiempo de ejecución entre distintas implementaciones pueden ser significativas</w:t>
      </w:r>
      <w:r w:rsidR="007437E1">
        <w:t xml:space="preserve"> y repercutir en la fluidez de los programas creados</w:t>
      </w:r>
      <w:r w:rsidRPr="007B163F">
        <w:t>.</w:t>
      </w:r>
    </w:p>
    <w:p w14:paraId="16E00B32" w14:textId="66E03929" w:rsidR="00F42EC2" w:rsidRPr="007B163F" w:rsidRDefault="00F42EC2" w:rsidP="00F42EC2">
      <w:pPr>
        <w:jc w:val="both"/>
      </w:pPr>
    </w:p>
    <w:sectPr w:rsidR="00F42EC2" w:rsidRPr="007B163F"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F0A64" w14:textId="77777777" w:rsidR="004B4291" w:rsidRDefault="004B4291" w:rsidP="00AB138A">
      <w:pPr>
        <w:spacing w:after="0" w:line="240" w:lineRule="auto"/>
      </w:pPr>
      <w:r>
        <w:separator/>
      </w:r>
    </w:p>
  </w:endnote>
  <w:endnote w:type="continuationSeparator" w:id="0">
    <w:p w14:paraId="159DD1EE" w14:textId="77777777" w:rsidR="004B4291" w:rsidRDefault="004B4291"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8FE78" w14:textId="77777777" w:rsidR="004B4291" w:rsidRDefault="004B4291" w:rsidP="00AB138A">
      <w:pPr>
        <w:spacing w:after="0" w:line="240" w:lineRule="auto"/>
      </w:pPr>
      <w:r>
        <w:separator/>
      </w:r>
    </w:p>
  </w:footnote>
  <w:footnote w:type="continuationSeparator" w:id="0">
    <w:p w14:paraId="2F6BF627" w14:textId="77777777" w:rsidR="004B4291" w:rsidRDefault="004B4291"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062767"/>
    <w:rsid w:val="00101E7D"/>
    <w:rsid w:val="00117B72"/>
    <w:rsid w:val="00120D69"/>
    <w:rsid w:val="001A0BA6"/>
    <w:rsid w:val="001D6900"/>
    <w:rsid w:val="001E5BCA"/>
    <w:rsid w:val="0020769D"/>
    <w:rsid w:val="00224DDB"/>
    <w:rsid w:val="002300AC"/>
    <w:rsid w:val="002467E2"/>
    <w:rsid w:val="00256D63"/>
    <w:rsid w:val="002B6EB3"/>
    <w:rsid w:val="0032486B"/>
    <w:rsid w:val="003510FC"/>
    <w:rsid w:val="003766B1"/>
    <w:rsid w:val="003966FC"/>
    <w:rsid w:val="003D1118"/>
    <w:rsid w:val="00414484"/>
    <w:rsid w:val="0043021F"/>
    <w:rsid w:val="00457322"/>
    <w:rsid w:val="004656AC"/>
    <w:rsid w:val="004A1B6A"/>
    <w:rsid w:val="004B4291"/>
    <w:rsid w:val="004B64F0"/>
    <w:rsid w:val="004F2887"/>
    <w:rsid w:val="00511C30"/>
    <w:rsid w:val="005664FB"/>
    <w:rsid w:val="005C3738"/>
    <w:rsid w:val="005E044A"/>
    <w:rsid w:val="005E1B54"/>
    <w:rsid w:val="0060371D"/>
    <w:rsid w:val="00606E95"/>
    <w:rsid w:val="00653D5B"/>
    <w:rsid w:val="00660784"/>
    <w:rsid w:val="00691474"/>
    <w:rsid w:val="00727F76"/>
    <w:rsid w:val="007437E1"/>
    <w:rsid w:val="00775D40"/>
    <w:rsid w:val="007A6561"/>
    <w:rsid w:val="007A71C3"/>
    <w:rsid w:val="007B163F"/>
    <w:rsid w:val="007B455E"/>
    <w:rsid w:val="00810050"/>
    <w:rsid w:val="00873BE3"/>
    <w:rsid w:val="00881178"/>
    <w:rsid w:val="008B2EF0"/>
    <w:rsid w:val="008C05A3"/>
    <w:rsid w:val="008D2759"/>
    <w:rsid w:val="008D31A7"/>
    <w:rsid w:val="008E5324"/>
    <w:rsid w:val="00933CC9"/>
    <w:rsid w:val="0098708A"/>
    <w:rsid w:val="00A13D0D"/>
    <w:rsid w:val="00A30605"/>
    <w:rsid w:val="00A56979"/>
    <w:rsid w:val="00AB138A"/>
    <w:rsid w:val="00AE11CD"/>
    <w:rsid w:val="00AE6D19"/>
    <w:rsid w:val="00AE777A"/>
    <w:rsid w:val="00B003D6"/>
    <w:rsid w:val="00B149CA"/>
    <w:rsid w:val="00B21985"/>
    <w:rsid w:val="00B67663"/>
    <w:rsid w:val="00B80241"/>
    <w:rsid w:val="00BF760E"/>
    <w:rsid w:val="00C302AE"/>
    <w:rsid w:val="00C31284"/>
    <w:rsid w:val="00C93C8B"/>
    <w:rsid w:val="00C969F5"/>
    <w:rsid w:val="00CB3A48"/>
    <w:rsid w:val="00CB3E3C"/>
    <w:rsid w:val="00CB4BCF"/>
    <w:rsid w:val="00D11A98"/>
    <w:rsid w:val="00D3080B"/>
    <w:rsid w:val="00D8119D"/>
    <w:rsid w:val="00D973BC"/>
    <w:rsid w:val="00E04C5B"/>
    <w:rsid w:val="00E35444"/>
    <w:rsid w:val="00EA607A"/>
    <w:rsid w:val="00F42EC2"/>
    <w:rsid w:val="00F93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189075435">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53211284">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024792246">
      <w:bodyDiv w:val="1"/>
      <w:marLeft w:val="0"/>
      <w:marRight w:val="0"/>
      <w:marTop w:val="0"/>
      <w:marBottom w:val="0"/>
      <w:divBdr>
        <w:top w:val="none" w:sz="0" w:space="0" w:color="auto"/>
        <w:left w:val="none" w:sz="0" w:space="0" w:color="auto"/>
        <w:bottom w:val="none" w:sz="0" w:space="0" w:color="auto"/>
        <w:right w:val="none" w:sz="0" w:space="0" w:color="auto"/>
      </w:divBdr>
    </w:div>
    <w:div w:id="1093552807">
      <w:bodyDiv w:val="1"/>
      <w:marLeft w:val="0"/>
      <w:marRight w:val="0"/>
      <w:marTop w:val="0"/>
      <w:marBottom w:val="0"/>
      <w:divBdr>
        <w:top w:val="none" w:sz="0" w:space="0" w:color="auto"/>
        <w:left w:val="none" w:sz="0" w:space="0" w:color="auto"/>
        <w:bottom w:val="none" w:sz="0" w:space="0" w:color="auto"/>
        <w:right w:val="none" w:sz="0" w:space="0" w:color="auto"/>
      </w:divBdr>
    </w:div>
    <w:div w:id="1102920941">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77</c:v>
                </c:pt>
                <c:pt idx="3">
                  <c:v>180</c:v>
                </c:pt>
                <c:pt idx="4">
                  <c:v>337</c:v>
                </c:pt>
                <c:pt idx="5">
                  <c:v>496</c:v>
                </c:pt>
                <c:pt idx="6">
                  <c:v>728</c:v>
                </c:pt>
                <c:pt idx="7">
                  <c:v>971</c:v>
                </c:pt>
                <c:pt idx="8">
                  <c:v>1321</c:v>
                </c:pt>
                <c:pt idx="9">
                  <c:v>1659</c:v>
                </c:pt>
                <c:pt idx="10">
                  <c:v>2038</c:v>
                </c:pt>
              </c:numCache>
            </c:numRef>
          </c:val>
          <c:smooth val="0"/>
          <c:extLst>
            <c:ext xmlns:c16="http://schemas.microsoft.com/office/drawing/2014/chart" uri="{C3380CC4-5D6E-409C-BE32-E72D297353CC}">
              <c16:uniqueId val="{00000000-2820-4FF4-929E-EA5E9866CE06}"/>
            </c:ext>
          </c:extLst>
        </c:ser>
        <c:ser>
          <c:idx val="2"/>
          <c:order val="1"/>
          <c:tx>
            <c:strRef>
              <c:f>Hoja1!$C$1</c:f>
              <c:strCache>
                <c:ptCount val="1"/>
                <c:pt idx="0">
                  <c:v>SeleccionInversaMultiple V1 (ms)</c:v>
                </c:pt>
              </c:strCache>
            </c:strRef>
          </c:tx>
          <c:spPr>
            <a:ln w="28575" cap="rnd">
              <a:solidFill>
                <a:schemeClr val="accent3"/>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Hoja1!$C$2:$C$12</c:f>
              <c:numCache>
                <c:formatCode>General</c:formatCode>
                <c:ptCount val="11"/>
                <c:pt idx="0">
                  <c:v>0</c:v>
                </c:pt>
                <c:pt idx="1">
                  <c:v>33</c:v>
                </c:pt>
                <c:pt idx="2">
                  <c:v>112</c:v>
                </c:pt>
                <c:pt idx="3">
                  <c:v>238</c:v>
                </c:pt>
                <c:pt idx="4">
                  <c:v>449</c:v>
                </c:pt>
                <c:pt idx="5">
                  <c:v>716</c:v>
                </c:pt>
                <c:pt idx="6">
                  <c:v>966</c:v>
                </c:pt>
                <c:pt idx="7">
                  <c:v>1362</c:v>
                </c:pt>
                <c:pt idx="8">
                  <c:v>1806</c:v>
                </c:pt>
                <c:pt idx="9">
                  <c:v>2272</c:v>
                </c:pt>
                <c:pt idx="10">
                  <c:v>2947</c:v>
                </c:pt>
              </c:numCache>
            </c:numRef>
          </c:val>
          <c:smooth val="0"/>
          <c:extLst>
            <c:ext xmlns:c16="http://schemas.microsoft.com/office/drawing/2014/chart" uri="{C3380CC4-5D6E-409C-BE32-E72D297353CC}">
              <c16:uniqueId val="{00000001-2820-4FF4-929E-EA5E9866CE06}"/>
            </c:ext>
          </c:extLst>
        </c:ser>
        <c:ser>
          <c:idx val="1"/>
          <c:order val="2"/>
          <c:tx>
            <c:strRef>
              <c:f>Hoja1!$D$1</c:f>
              <c:strCache>
                <c:ptCount val="1"/>
                <c:pt idx="0">
                  <c:v>SeleccionInversaMultiple V2 (ms)</c:v>
                </c:pt>
              </c:strCache>
            </c:strRef>
          </c:tx>
          <c:spPr>
            <a:ln w="28575" cap="rnd">
              <a:solidFill>
                <a:schemeClr val="accent2"/>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Hoja1!$D$2:$D$12</c:f>
              <c:numCache>
                <c:formatCode>General</c:formatCode>
                <c:ptCount val="11"/>
                <c:pt idx="0">
                  <c:v>0</c:v>
                </c:pt>
                <c:pt idx="1">
                  <c:v>2</c:v>
                </c:pt>
                <c:pt idx="2">
                  <c:v>6</c:v>
                </c:pt>
                <c:pt idx="3">
                  <c:v>16</c:v>
                </c:pt>
                <c:pt idx="4">
                  <c:v>28</c:v>
                </c:pt>
                <c:pt idx="5">
                  <c:v>41</c:v>
                </c:pt>
                <c:pt idx="6">
                  <c:v>59</c:v>
                </c:pt>
                <c:pt idx="7">
                  <c:v>83</c:v>
                </c:pt>
                <c:pt idx="8">
                  <c:v>109</c:v>
                </c:pt>
                <c:pt idx="9">
                  <c:v>134</c:v>
                </c:pt>
                <c:pt idx="10">
                  <c:v>167</c:v>
                </c:pt>
              </c:numCache>
            </c:numRef>
          </c:val>
          <c:smooth val="0"/>
          <c:extLst>
            <c:ext xmlns:c16="http://schemas.microsoft.com/office/drawing/2014/chart" uri="{C3380CC4-5D6E-409C-BE32-E72D297353CC}">
              <c16:uniqueId val="{00000002-2820-4FF4-929E-EA5E9866CE06}"/>
            </c:ext>
          </c:extLst>
        </c:ser>
        <c:ser>
          <c:idx val="3"/>
          <c:order val="3"/>
          <c:tx>
            <c:strRef>
              <c:f>Hoja1!$E$1</c:f>
              <c:strCache>
                <c:ptCount val="1"/>
                <c:pt idx="0">
                  <c:v>Particion (ms)</c:v>
                </c:pt>
              </c:strCache>
            </c:strRef>
          </c:tx>
          <c:spPr>
            <a:ln w="28575" cap="rnd">
              <a:solidFill>
                <a:schemeClr val="accent4"/>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Hoja1!$E$2:$E$12</c:f>
              <c:numCache>
                <c:formatCode>General</c:formatCode>
                <c:ptCount val="11"/>
                <c:pt idx="0">
                  <c:v>0</c:v>
                </c:pt>
                <c:pt idx="1">
                  <c:v>56</c:v>
                </c:pt>
                <c:pt idx="2">
                  <c:v>168</c:v>
                </c:pt>
                <c:pt idx="3">
                  <c:v>391</c:v>
                </c:pt>
                <c:pt idx="4">
                  <c:v>666</c:v>
                </c:pt>
                <c:pt idx="5">
                  <c:v>984</c:v>
                </c:pt>
                <c:pt idx="6">
                  <c:v>1477</c:v>
                </c:pt>
                <c:pt idx="7">
                  <c:v>1996</c:v>
                </c:pt>
                <c:pt idx="8">
                  <c:v>2609</c:v>
                </c:pt>
                <c:pt idx="9">
                  <c:v>3422</c:v>
                </c:pt>
                <c:pt idx="10">
                  <c:v>4123</c:v>
                </c:pt>
              </c:numCache>
            </c:numRef>
          </c:val>
          <c:smooth val="0"/>
          <c:extLst>
            <c:ext xmlns:c16="http://schemas.microsoft.com/office/drawing/2014/chart" uri="{C3380CC4-5D6E-409C-BE32-E72D297353CC}">
              <c16:uniqueId val="{00000003-2820-4FF4-929E-EA5E9866CE06}"/>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6</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María Guzmán Valdezate</cp:lastModifiedBy>
  <cp:revision>45</cp:revision>
  <dcterms:created xsi:type="dcterms:W3CDTF">2025-03-06T07:42:00Z</dcterms:created>
  <dcterms:modified xsi:type="dcterms:W3CDTF">2025-03-18T18:05:00Z</dcterms:modified>
</cp:coreProperties>
</file>