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263392"/>
        <w:docPartObj>
          <w:docPartGallery w:val="Cover Pages"/>
          <w:docPartUnique/>
        </w:docPartObj>
      </w:sdtPr>
      <w:sdtContent>
        <w:p w14:paraId="3F1976EB" w14:textId="53A262C3" w:rsidR="00B003D6" w:rsidRDefault="00B003D6">
          <w:r>
            <w:rPr>
              <w:noProof/>
            </w:rPr>
            <mc:AlternateContent>
              <mc:Choice Requires="wpg">
                <w:drawing>
                  <wp:anchor distT="0" distB="0" distL="114300" distR="114300" simplePos="0" relativeHeight="251662336" behindDoc="0" locked="0" layoutInCell="1" allowOverlap="1" wp14:anchorId="4EF3DB21" wp14:editId="7C2A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5C10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896194" wp14:editId="70093F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89619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5BA784" wp14:editId="3D7C89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BA784"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14:paraId="7A42D813" w14:textId="17B3BF90" w:rsidR="00B003D6" w:rsidRDefault="00B003D6">
          <w:r>
            <w:rPr>
              <w:noProof/>
            </w:rPr>
            <mc:AlternateContent>
              <mc:Choice Requires="wps">
                <w:drawing>
                  <wp:anchor distT="0" distB="0" distL="114300" distR="114300" simplePos="0" relativeHeight="251661312" behindDoc="0" locked="0" layoutInCell="1" allowOverlap="1" wp14:anchorId="5C1ABCC3" wp14:editId="7C1EF17B">
                    <wp:simplePos x="0" y="0"/>
                    <wp:positionH relativeFrom="page">
                      <wp:posOffset>-1280160</wp:posOffset>
                    </wp:positionH>
                    <wp:positionV relativeFrom="margin">
                      <wp:align>bottom</wp:align>
                    </wp:positionV>
                    <wp:extent cx="3765550" cy="548640"/>
                    <wp:effectExtent l="0" t="0" r="0" b="381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376555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ABCC3" id="Cuadro de texto 161" o:spid="_x0000_s1028" type="#_x0000_t202" style="position:absolute;margin-left:-100.8pt;margin-top:0;width:296.5pt;height:43.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" filled="f" stroked="f" strokeweight=".5pt">
                    <v:textbox inset="126pt,0,54pt,0">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EndPr>
        <w:rPr>
          <w:b/>
          <w:bCs/>
        </w:rPr>
      </w:sdtEndPr>
      <w:sdtContent>
        <w:p w14:paraId="5C4369FA" w14:textId="37322F9C" w:rsidR="00B21985" w:rsidRDefault="00B21985">
          <w:pPr>
            <w:pStyle w:val="TtuloTDC"/>
          </w:pPr>
          <w:r>
            <w:t>Contenido</w:t>
          </w:r>
        </w:p>
        <w:p w14:paraId="579D3888" w14:textId="219B7940" w:rsidR="00AB138A" w:rsidRDefault="00B21985">
          <w:pPr>
            <w:pStyle w:val="TDC2"/>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2701428" w:history="1">
            <w:r w:rsidR="00AB138A" w:rsidRPr="00147F6F">
              <w:rPr>
                <w:rStyle w:val="Hipervnculo"/>
                <w:noProof/>
              </w:rPr>
              <w:t>Descripción y Análisis de Métodos</w:t>
            </w:r>
            <w:r w:rsidR="00AB138A">
              <w:rPr>
                <w:noProof/>
                <w:webHidden/>
              </w:rPr>
              <w:tab/>
            </w:r>
            <w:r w:rsidR="00AB138A">
              <w:rPr>
                <w:noProof/>
                <w:webHidden/>
              </w:rPr>
              <w:fldChar w:fldCharType="begin"/>
            </w:r>
            <w:r w:rsidR="00AB138A">
              <w:rPr>
                <w:noProof/>
                <w:webHidden/>
              </w:rPr>
              <w:instrText xml:space="preserve"> PAGEREF _Toc192701428 \h </w:instrText>
            </w:r>
            <w:r w:rsidR="00AB138A">
              <w:rPr>
                <w:noProof/>
                <w:webHidden/>
              </w:rPr>
            </w:r>
            <w:r w:rsidR="00AB138A">
              <w:rPr>
                <w:noProof/>
                <w:webHidden/>
              </w:rPr>
              <w:fldChar w:fldCharType="separate"/>
            </w:r>
            <w:r w:rsidR="00AB138A">
              <w:rPr>
                <w:noProof/>
                <w:webHidden/>
              </w:rPr>
              <w:t>3</w:t>
            </w:r>
            <w:r w:rsidR="00AB138A">
              <w:rPr>
                <w:noProof/>
                <w:webHidden/>
              </w:rPr>
              <w:fldChar w:fldCharType="end"/>
            </w:r>
          </w:hyperlink>
        </w:p>
        <w:p w14:paraId="458E9C76" w14:textId="11E4749B" w:rsidR="00AB138A" w:rsidRDefault="00AB138A">
          <w:pPr>
            <w:pStyle w:val="TDC2"/>
            <w:tabs>
              <w:tab w:val="right" w:leader="dot" w:pos="8494"/>
            </w:tabs>
            <w:rPr>
              <w:rFonts w:eastAsiaTheme="minorEastAsia"/>
              <w:noProof/>
              <w:sz w:val="24"/>
              <w:szCs w:val="24"/>
              <w:lang w:eastAsia="es-ES"/>
            </w:rPr>
          </w:pPr>
          <w:hyperlink w:anchor="_Toc192701429" w:history="1">
            <w:r w:rsidRPr="00147F6F">
              <w:rPr>
                <w:rStyle w:val="Hipervnculo"/>
                <w:noProof/>
              </w:rPr>
              <w:t>Pruebas y gráficas</w:t>
            </w:r>
            <w:r>
              <w:rPr>
                <w:noProof/>
                <w:webHidden/>
              </w:rPr>
              <w:tab/>
            </w:r>
            <w:r>
              <w:rPr>
                <w:noProof/>
                <w:webHidden/>
              </w:rPr>
              <w:fldChar w:fldCharType="begin"/>
            </w:r>
            <w:r>
              <w:rPr>
                <w:noProof/>
                <w:webHidden/>
              </w:rPr>
              <w:instrText xml:space="preserve"> PAGEREF _Toc192701429 \h </w:instrText>
            </w:r>
            <w:r>
              <w:rPr>
                <w:noProof/>
                <w:webHidden/>
              </w:rPr>
            </w:r>
            <w:r>
              <w:rPr>
                <w:noProof/>
                <w:webHidden/>
              </w:rPr>
              <w:fldChar w:fldCharType="separate"/>
            </w:r>
            <w:r>
              <w:rPr>
                <w:noProof/>
                <w:webHidden/>
              </w:rPr>
              <w:t>4</w:t>
            </w:r>
            <w:r>
              <w:rPr>
                <w:noProof/>
                <w:webHidden/>
              </w:rPr>
              <w:fldChar w:fldCharType="end"/>
            </w:r>
          </w:hyperlink>
        </w:p>
        <w:p w14:paraId="0B1539A8" w14:textId="57F26B01" w:rsidR="00AB138A" w:rsidRDefault="00AB138A">
          <w:pPr>
            <w:pStyle w:val="TDC2"/>
            <w:tabs>
              <w:tab w:val="right" w:leader="dot" w:pos="8494"/>
            </w:tabs>
            <w:rPr>
              <w:rFonts w:eastAsiaTheme="minorEastAsia"/>
              <w:noProof/>
              <w:sz w:val="24"/>
              <w:szCs w:val="24"/>
              <w:lang w:eastAsia="es-ES"/>
            </w:rPr>
          </w:pPr>
          <w:hyperlink w:anchor="_Toc192701430" w:history="1">
            <w:r w:rsidRPr="00147F6F">
              <w:rPr>
                <w:rStyle w:val="Hipervnculo"/>
                <w:noProof/>
              </w:rPr>
              <w:t>Conclusiones</w:t>
            </w:r>
            <w:r>
              <w:rPr>
                <w:noProof/>
                <w:webHidden/>
              </w:rPr>
              <w:tab/>
            </w:r>
            <w:r>
              <w:rPr>
                <w:noProof/>
                <w:webHidden/>
              </w:rPr>
              <w:fldChar w:fldCharType="begin"/>
            </w:r>
            <w:r>
              <w:rPr>
                <w:noProof/>
                <w:webHidden/>
              </w:rPr>
              <w:instrText xml:space="preserve"> PAGEREF _Toc192701430 \h </w:instrText>
            </w:r>
            <w:r>
              <w:rPr>
                <w:noProof/>
                <w:webHidden/>
              </w:rPr>
            </w:r>
            <w:r>
              <w:rPr>
                <w:noProof/>
                <w:webHidden/>
              </w:rPr>
              <w:fldChar w:fldCharType="separate"/>
            </w:r>
            <w:r>
              <w:rPr>
                <w:noProof/>
                <w:webHidden/>
              </w:rPr>
              <w:t>5</w:t>
            </w:r>
            <w:r>
              <w:rPr>
                <w:noProof/>
                <w:webHidden/>
              </w:rPr>
              <w:fldChar w:fldCharType="end"/>
            </w:r>
          </w:hyperlink>
        </w:p>
        <w:p w14:paraId="2145706B" w14:textId="48518CE4" w:rsidR="00B21985" w:rsidRDefault="00B21985">
          <w:r>
            <w:rPr>
              <w:b/>
              <w:bCs/>
            </w:rPr>
            <w:fldChar w:fldCharType="end"/>
          </w:r>
        </w:p>
      </w:sdtContent>
    </w:sdt>
    <w:p w14:paraId="52ACDDB3"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7E6D9429" w14:textId="58305EAC" w:rsidR="00414484" w:rsidRDefault="00414484" w:rsidP="00414484">
      <w:pPr>
        <w:pStyle w:val="Ttulo2"/>
      </w:pPr>
      <w:bookmarkStart w:id="0" w:name="_Toc192701428"/>
      <w:r w:rsidRPr="00414484">
        <w:lastRenderedPageBreak/>
        <w:t>Descripción y Análisis de Métodos</w:t>
      </w:r>
      <w:bookmarkEnd w:id="0"/>
    </w:p>
    <w:p w14:paraId="7FC16689" w14:textId="77777777" w:rsidR="005664FB" w:rsidRPr="005664FB" w:rsidRDefault="005664FB" w:rsidP="005664FB"/>
    <w:p w14:paraId="7A9553F7" w14:textId="77777777" w:rsidR="007A71C3" w:rsidRDefault="007A71C3" w:rsidP="008D31A7">
      <w:pPr>
        <w:jc w:val="both"/>
        <w:rPr>
          <w:b/>
          <w:bCs/>
        </w:rPr>
      </w:pPr>
      <w:proofErr w:type="spellStart"/>
      <w:r w:rsidRPr="007A71C3">
        <w:rPr>
          <w:b/>
          <w:bCs/>
        </w:rPr>
        <w:t>seleccionMultiple</w:t>
      </w:r>
      <w:proofErr w:type="spellEnd"/>
      <w:r w:rsidRPr="007A71C3">
        <w:rPr>
          <w:b/>
          <w:bCs/>
        </w:rPr>
        <w:t>(</w:t>
      </w:r>
      <w:proofErr w:type="spellStart"/>
      <w:r w:rsidRPr="007A71C3">
        <w:rPr>
          <w:b/>
          <w:bCs/>
        </w:rPr>
        <w:t>List</w:t>
      </w:r>
      <w:proofErr w:type="spellEnd"/>
      <w:r w:rsidRPr="007A71C3">
        <w:rPr>
          <w:b/>
          <w:bCs/>
        </w:rPr>
        <w:t xml:space="preserve">&lt;E&gt; lista, </w:t>
      </w:r>
      <w:proofErr w:type="spellStart"/>
      <w:r w:rsidRPr="007A71C3">
        <w:rPr>
          <w:b/>
          <w:bCs/>
        </w:rPr>
        <w:t>int</w:t>
      </w:r>
      <w:proofErr w:type="spellEnd"/>
      <w:r w:rsidRPr="007A71C3">
        <w:rPr>
          <w:b/>
          <w:bCs/>
        </w:rPr>
        <w:t>[] seleccionados)</w:t>
      </w:r>
    </w:p>
    <w:p w14:paraId="2DDF4BD4" w14:textId="25DFF00E" w:rsidR="00030047" w:rsidRPr="00030047" w:rsidRDefault="0020769D" w:rsidP="00030047">
      <w:pPr>
        <w:jc w:val="both"/>
      </w:pPr>
      <w:r w:rsidRPr="0020769D">
        <w:t xml:space="preserve">Descripción: </w:t>
      </w:r>
      <w:r w:rsidR="00030047" w:rsidRPr="00030047">
        <w:t>Devuelve una nueva lista con los elementos seleccionados según los índices</w:t>
      </w:r>
      <w:r w:rsidR="00030047">
        <w:t xml:space="preserve"> </w:t>
      </w:r>
      <w:r w:rsidR="00030047" w:rsidRPr="00030047">
        <w:t>proporcionados.</w:t>
      </w:r>
    </w:p>
    <w:p w14:paraId="2B589B1A" w14:textId="6A6CCCEB" w:rsidR="007B455E" w:rsidRDefault="007B455E" w:rsidP="008D31A7">
      <w:pPr>
        <w:jc w:val="both"/>
      </w:pPr>
    </w:p>
    <w:p w14:paraId="22A4EF87" w14:textId="014303B9" w:rsidR="00414484" w:rsidRPr="00414484" w:rsidRDefault="007A71C3" w:rsidP="008D31A7">
      <w:pPr>
        <w:jc w:val="both"/>
        <w:rPr>
          <w:b/>
          <w:bCs/>
        </w:rPr>
      </w:pPr>
      <w:proofErr w:type="spellStart"/>
      <w:r w:rsidRPr="007A71C3">
        <w:rPr>
          <w:b/>
          <w:bCs/>
        </w:rPr>
        <w:t>seleccionInversaMultiple</w:t>
      </w:r>
      <w:proofErr w:type="spellEnd"/>
      <w:r w:rsidRPr="007A71C3">
        <w:rPr>
          <w:b/>
          <w:bCs/>
        </w:rPr>
        <w:t>(</w:t>
      </w:r>
      <w:proofErr w:type="spellStart"/>
      <w:r w:rsidRPr="007A71C3">
        <w:rPr>
          <w:b/>
          <w:bCs/>
        </w:rPr>
        <w:t>List</w:t>
      </w:r>
      <w:proofErr w:type="spellEnd"/>
      <w:r w:rsidRPr="007A71C3">
        <w:rPr>
          <w:b/>
          <w:bCs/>
        </w:rPr>
        <w:t xml:space="preserve">&lt;E&gt; lista, </w:t>
      </w:r>
      <w:proofErr w:type="spellStart"/>
      <w:r w:rsidRPr="007A71C3">
        <w:rPr>
          <w:b/>
          <w:bCs/>
        </w:rPr>
        <w:t>int</w:t>
      </w:r>
      <w:proofErr w:type="spellEnd"/>
      <w:r w:rsidRPr="007A71C3">
        <w:rPr>
          <w:b/>
          <w:bCs/>
        </w:rPr>
        <w:t>[] eliminados)</w:t>
      </w:r>
    </w:p>
    <w:p w14:paraId="20C869F0" w14:textId="25B72109" w:rsidR="007B455E" w:rsidRDefault="00414484" w:rsidP="008D31A7">
      <w:pPr>
        <w:jc w:val="both"/>
      </w:pPr>
      <w:r w:rsidRPr="00030047">
        <w:t>Descripción:</w:t>
      </w:r>
      <w:r w:rsidR="00030047" w:rsidRPr="00030047">
        <w:rPr>
          <w:rFonts w:ascii="Consolas" w:eastAsia="Times New Roman" w:hAnsi="Consolas" w:cs="Times New Roman"/>
          <w:color w:val="808080"/>
          <w:kern w:val="0"/>
          <w:sz w:val="20"/>
          <w:szCs w:val="20"/>
          <w:lang w:eastAsia="es-ES"/>
          <w14:ligatures w14:val="none"/>
        </w:rPr>
        <w:t xml:space="preserve"> </w:t>
      </w:r>
      <w:r w:rsidR="00030047" w:rsidRPr="00030047">
        <w:t>Devuelve una nueva lista excluyendo los elementos cuyos índices están en el array de eliminados.</w:t>
      </w:r>
    </w:p>
    <w:p w14:paraId="747F5290" w14:textId="77777777" w:rsidR="00030047" w:rsidRPr="00030047" w:rsidRDefault="00030047" w:rsidP="008D31A7">
      <w:pPr>
        <w:jc w:val="both"/>
      </w:pPr>
    </w:p>
    <w:p w14:paraId="4CD9D371" w14:textId="2DB5569C" w:rsidR="00414484" w:rsidRDefault="007A71C3" w:rsidP="008D31A7">
      <w:pPr>
        <w:jc w:val="both"/>
        <w:rPr>
          <w:b/>
          <w:bCs/>
        </w:rPr>
      </w:pPr>
      <w:proofErr w:type="spellStart"/>
      <w:r w:rsidRPr="007A71C3">
        <w:rPr>
          <w:b/>
          <w:bCs/>
        </w:rPr>
        <w:t>particion</w:t>
      </w:r>
      <w:proofErr w:type="spellEnd"/>
      <w:r w:rsidRPr="007A71C3">
        <w:rPr>
          <w:b/>
          <w:bCs/>
        </w:rPr>
        <w:t>(</w:t>
      </w:r>
      <w:proofErr w:type="spellStart"/>
      <w:r w:rsidRPr="007A71C3">
        <w:rPr>
          <w:b/>
          <w:bCs/>
        </w:rPr>
        <w:t>List</w:t>
      </w:r>
      <w:proofErr w:type="spellEnd"/>
      <w:r w:rsidRPr="007A71C3">
        <w:rPr>
          <w:b/>
          <w:bCs/>
        </w:rPr>
        <w:t xml:space="preserve">&lt;E&gt; lista, </w:t>
      </w:r>
      <w:proofErr w:type="spellStart"/>
      <w:r w:rsidRPr="007A71C3">
        <w:rPr>
          <w:b/>
          <w:bCs/>
        </w:rPr>
        <w:t>int</w:t>
      </w:r>
      <w:proofErr w:type="spellEnd"/>
      <w:r w:rsidRPr="007A71C3">
        <w:rPr>
          <w:b/>
          <w:bCs/>
        </w:rPr>
        <w:t>[] destino)</w:t>
      </w:r>
    </w:p>
    <w:p w14:paraId="5227C53A" w14:textId="68432F7B" w:rsidR="00030047" w:rsidRPr="00030047" w:rsidRDefault="00414484" w:rsidP="00030047">
      <w:pPr>
        <w:jc w:val="both"/>
      </w:pPr>
      <w:r w:rsidRPr="00030047">
        <w:t>Descripción:</w:t>
      </w:r>
      <w:r w:rsidR="00030047" w:rsidRPr="00030047">
        <w:rPr>
          <w:rFonts w:ascii="Consolas" w:eastAsia="Times New Roman" w:hAnsi="Consolas" w:cs="Times New Roman"/>
          <w:color w:val="808080"/>
          <w:kern w:val="0"/>
          <w:sz w:val="20"/>
          <w:szCs w:val="20"/>
          <w:lang w:eastAsia="es-ES"/>
          <w14:ligatures w14:val="none"/>
        </w:rPr>
        <w:t xml:space="preserve"> </w:t>
      </w:r>
      <w:r w:rsidR="00030047" w:rsidRPr="00030047">
        <w:t xml:space="preserve">Divide una lista en </w:t>
      </w:r>
      <w:proofErr w:type="spellStart"/>
      <w:r w:rsidR="00030047" w:rsidRPr="00030047">
        <w:t>sublistas</w:t>
      </w:r>
      <w:proofErr w:type="spellEnd"/>
      <w:r w:rsidR="00030047" w:rsidRPr="00030047">
        <w:t xml:space="preserve"> según el array de destino. Cada elemento de la lista original se coloca en una </w:t>
      </w:r>
      <w:proofErr w:type="spellStart"/>
      <w:r w:rsidR="00030047" w:rsidRPr="00030047">
        <w:t>sublista</w:t>
      </w:r>
      <w:proofErr w:type="spellEnd"/>
      <w:r w:rsidR="00030047" w:rsidRPr="00030047">
        <w:t xml:space="preserve"> determinada por el índice en el array de destino.</w:t>
      </w:r>
    </w:p>
    <w:p w14:paraId="756C2148" w14:textId="5AC62B91" w:rsidR="00414484" w:rsidRPr="00030047" w:rsidRDefault="00414484" w:rsidP="008D31A7">
      <w:pPr>
        <w:jc w:val="both"/>
      </w:pPr>
    </w:p>
    <w:p w14:paraId="4ED839DB"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5045B933" w14:textId="2321481D" w:rsidR="00414484" w:rsidRDefault="00CB3A48" w:rsidP="00CB3A48">
      <w:pPr>
        <w:pStyle w:val="Ttulo2"/>
      </w:pPr>
      <w:bookmarkStart w:id="1" w:name="_Toc192701429"/>
      <w:r>
        <w:lastRenderedPageBreak/>
        <w:t>Pruebas y gráficas</w:t>
      </w:r>
      <w:bookmarkEnd w:id="1"/>
    </w:p>
    <w:p w14:paraId="201E73F7" w14:textId="77777777" w:rsidR="005664FB" w:rsidRPr="005664FB" w:rsidRDefault="005664FB" w:rsidP="005664FB"/>
    <w:p w14:paraId="1DDEB59E" w14:textId="0499EBE3" w:rsidR="00414484" w:rsidRPr="00414484" w:rsidRDefault="00414484" w:rsidP="008D31A7">
      <w:pPr>
        <w:jc w:val="both"/>
      </w:pPr>
      <w:r w:rsidRPr="00414484">
        <w:t xml:space="preserve">Para validar las complejidades teóricas, se ha diseñado una clase de prueba que mide los tiempos de ejecución de </w:t>
      </w:r>
      <w:r w:rsidR="00C31284">
        <w:t xml:space="preserve">los tres </w:t>
      </w:r>
      <w:r w:rsidRPr="00414484">
        <w:t xml:space="preserve">métodos </w:t>
      </w:r>
      <w:r w:rsidR="00C31284">
        <w:t xml:space="preserve">utilizados en el programa utilizando el test facilitado y debidamente implementado </w:t>
      </w:r>
      <w:proofErr w:type="spellStart"/>
      <w:r w:rsidR="00D11A98" w:rsidRPr="00D11A98">
        <w:t>TestRendimientoSeleccionListas</w:t>
      </w:r>
      <w:proofErr w:type="spellEnd"/>
      <w:r w:rsidRPr="00414484">
        <w:t>.</w:t>
      </w:r>
    </w:p>
    <w:p w14:paraId="5233F122" w14:textId="7FF95E38" w:rsidR="002B6EB3" w:rsidRPr="00C31284" w:rsidRDefault="00414484" w:rsidP="002B6EB3">
      <w:pPr>
        <w:jc w:val="both"/>
        <w:rPr>
          <w:noProof/>
        </w:rPr>
      </w:pPr>
      <w:r w:rsidRPr="00414484">
        <w:t>Se realizan múltiples pruebas con tamaños de lista crecientes y se registran los tiempos de ejecución</w:t>
      </w:r>
      <w:r w:rsidR="00C31284">
        <w:t xml:space="preserve"> de los tres métodos</w:t>
      </w:r>
      <w:r w:rsidRPr="00414484">
        <w:t>. A continuación, se presentan los resultados en una tabla y sus respectivas representaciones gráficas.</w:t>
      </w:r>
      <w:r w:rsidR="002B6EB3">
        <w:rPr>
          <w:noProof/>
        </w:rPr>
        <w:t xml:space="preserve"> </w:t>
      </w:r>
    </w:p>
    <w:p w14:paraId="7B297891" w14:textId="77777777" w:rsidR="00D11A98" w:rsidRDefault="00D11A98" w:rsidP="002B6EB3">
      <w:pPr>
        <w:jc w:val="both"/>
        <w:rPr>
          <w:noProof/>
        </w:rPr>
      </w:pPr>
    </w:p>
    <w:tbl>
      <w:tblPr>
        <w:tblW w:w="10760" w:type="dxa"/>
        <w:tblInd w:w="-1135" w:type="dxa"/>
        <w:tblCellMar>
          <w:left w:w="70" w:type="dxa"/>
          <w:right w:w="70" w:type="dxa"/>
        </w:tblCellMar>
        <w:tblLook w:val="04A0" w:firstRow="1" w:lastRow="0" w:firstColumn="1" w:lastColumn="0" w:noHBand="0" w:noVBand="1"/>
      </w:tblPr>
      <w:tblGrid>
        <w:gridCol w:w="2380"/>
        <w:gridCol w:w="2860"/>
        <w:gridCol w:w="3580"/>
        <w:gridCol w:w="1940"/>
      </w:tblGrid>
      <w:tr w:rsidR="008D2759" w:rsidRPr="008D2759" w14:paraId="3C1DBBA0" w14:textId="77777777" w:rsidTr="008D2759">
        <w:trPr>
          <w:trHeight w:val="840"/>
        </w:trPr>
        <w:tc>
          <w:tcPr>
            <w:tcW w:w="2380" w:type="dxa"/>
            <w:tcBorders>
              <w:top w:val="single" w:sz="4" w:space="0" w:color="156082"/>
              <w:left w:val="single" w:sz="4" w:space="0" w:color="156082"/>
              <w:bottom w:val="nil"/>
              <w:right w:val="nil"/>
            </w:tcBorders>
            <w:shd w:val="clear" w:color="156082" w:fill="156082"/>
            <w:vAlign w:val="center"/>
            <w:hideMark/>
          </w:tcPr>
          <w:p w14:paraId="2B7AF09D" w14:textId="77777777" w:rsidR="008D2759" w:rsidRPr="008D2759" w:rsidRDefault="008D2759" w:rsidP="008D2759">
            <w:pPr>
              <w:spacing w:after="0" w:line="240" w:lineRule="auto"/>
              <w:jc w:val="center"/>
              <w:rPr>
                <w:rFonts w:ascii="Aptos" w:eastAsia="Times New Roman" w:hAnsi="Aptos" w:cs="Times New Roman"/>
                <w:b/>
                <w:bCs/>
                <w:color w:val="FFFFFF"/>
                <w:kern w:val="0"/>
                <w:lang w:eastAsia="es-ES"/>
                <w14:ligatures w14:val="none"/>
              </w:rPr>
            </w:pPr>
            <w:r w:rsidRPr="008D2759">
              <w:rPr>
                <w:rFonts w:ascii="Aptos" w:eastAsia="Times New Roman" w:hAnsi="Aptos" w:cs="Times New Roman"/>
                <w:b/>
                <w:bCs/>
                <w:color w:val="FFFFFF"/>
                <w:kern w:val="0"/>
                <w:lang w:eastAsia="es-ES"/>
                <w14:ligatures w14:val="none"/>
              </w:rPr>
              <w:t>Tamaño de la lista</w:t>
            </w:r>
          </w:p>
        </w:tc>
        <w:tc>
          <w:tcPr>
            <w:tcW w:w="2860" w:type="dxa"/>
            <w:tcBorders>
              <w:top w:val="single" w:sz="4" w:space="0" w:color="156082"/>
              <w:left w:val="nil"/>
              <w:bottom w:val="nil"/>
              <w:right w:val="nil"/>
            </w:tcBorders>
            <w:shd w:val="clear" w:color="156082" w:fill="156082"/>
            <w:vAlign w:val="center"/>
            <w:hideMark/>
          </w:tcPr>
          <w:p w14:paraId="266D71B5" w14:textId="77777777" w:rsidR="008D2759" w:rsidRPr="008D2759" w:rsidRDefault="008D2759" w:rsidP="008D2759">
            <w:pPr>
              <w:spacing w:after="0" w:line="240" w:lineRule="auto"/>
              <w:jc w:val="center"/>
              <w:rPr>
                <w:rFonts w:ascii="Aptos" w:eastAsia="Times New Roman" w:hAnsi="Aptos" w:cs="Times New Roman"/>
                <w:b/>
                <w:bCs/>
                <w:color w:val="FFFFFF"/>
                <w:kern w:val="0"/>
                <w:lang w:eastAsia="es-ES"/>
                <w14:ligatures w14:val="none"/>
              </w:rPr>
            </w:pPr>
            <w:proofErr w:type="spellStart"/>
            <w:r w:rsidRPr="008D2759">
              <w:rPr>
                <w:rFonts w:ascii="Aptos" w:eastAsia="Times New Roman" w:hAnsi="Aptos" w:cs="Times New Roman"/>
                <w:b/>
                <w:bCs/>
                <w:color w:val="FFFFFF"/>
                <w:kern w:val="0"/>
                <w:lang w:eastAsia="es-ES"/>
                <w14:ligatures w14:val="none"/>
              </w:rPr>
              <w:t>SeleccionMultiple</w:t>
            </w:r>
            <w:proofErr w:type="spellEnd"/>
            <w:r w:rsidRPr="008D2759">
              <w:rPr>
                <w:rFonts w:ascii="Aptos" w:eastAsia="Times New Roman" w:hAnsi="Aptos" w:cs="Times New Roman"/>
                <w:b/>
                <w:bCs/>
                <w:color w:val="FFFFFF"/>
                <w:kern w:val="0"/>
                <w:lang w:eastAsia="es-ES"/>
                <w14:ligatures w14:val="none"/>
              </w:rPr>
              <w:t xml:space="preserve"> (ms)</w:t>
            </w:r>
          </w:p>
        </w:tc>
        <w:tc>
          <w:tcPr>
            <w:tcW w:w="3580" w:type="dxa"/>
            <w:tcBorders>
              <w:top w:val="single" w:sz="4" w:space="0" w:color="156082"/>
              <w:left w:val="nil"/>
              <w:bottom w:val="nil"/>
              <w:right w:val="nil"/>
            </w:tcBorders>
            <w:shd w:val="clear" w:color="156082" w:fill="156082"/>
            <w:vAlign w:val="center"/>
            <w:hideMark/>
          </w:tcPr>
          <w:p w14:paraId="4FAFE8D9" w14:textId="77777777" w:rsidR="008D2759" w:rsidRPr="008D2759" w:rsidRDefault="008D2759" w:rsidP="008D2759">
            <w:pPr>
              <w:spacing w:after="0" w:line="240" w:lineRule="auto"/>
              <w:jc w:val="center"/>
              <w:rPr>
                <w:rFonts w:ascii="Aptos" w:eastAsia="Times New Roman" w:hAnsi="Aptos" w:cs="Times New Roman"/>
                <w:b/>
                <w:bCs/>
                <w:color w:val="FFFFFF"/>
                <w:kern w:val="0"/>
                <w:lang w:eastAsia="es-ES"/>
                <w14:ligatures w14:val="none"/>
              </w:rPr>
            </w:pPr>
            <w:proofErr w:type="spellStart"/>
            <w:r w:rsidRPr="008D2759">
              <w:rPr>
                <w:rFonts w:ascii="Aptos" w:eastAsia="Times New Roman" w:hAnsi="Aptos" w:cs="Times New Roman"/>
                <w:b/>
                <w:bCs/>
                <w:color w:val="FFFFFF"/>
                <w:kern w:val="0"/>
                <w:lang w:eastAsia="es-ES"/>
                <w14:ligatures w14:val="none"/>
              </w:rPr>
              <w:t>SeleccionInversaMultiple</w:t>
            </w:r>
            <w:proofErr w:type="spellEnd"/>
            <w:r w:rsidRPr="008D2759">
              <w:rPr>
                <w:rFonts w:ascii="Aptos" w:eastAsia="Times New Roman" w:hAnsi="Aptos" w:cs="Times New Roman"/>
                <w:b/>
                <w:bCs/>
                <w:color w:val="FFFFFF"/>
                <w:kern w:val="0"/>
                <w:lang w:eastAsia="es-ES"/>
                <w14:ligatures w14:val="none"/>
              </w:rPr>
              <w:t xml:space="preserve"> (ms)</w:t>
            </w:r>
          </w:p>
        </w:tc>
        <w:tc>
          <w:tcPr>
            <w:tcW w:w="1940" w:type="dxa"/>
            <w:tcBorders>
              <w:top w:val="single" w:sz="4" w:space="0" w:color="156082"/>
              <w:left w:val="nil"/>
              <w:bottom w:val="nil"/>
              <w:right w:val="single" w:sz="4" w:space="0" w:color="156082"/>
            </w:tcBorders>
            <w:shd w:val="clear" w:color="156082" w:fill="156082"/>
            <w:vAlign w:val="center"/>
            <w:hideMark/>
          </w:tcPr>
          <w:p w14:paraId="2A849A3C" w14:textId="77777777" w:rsidR="008D2759" w:rsidRPr="008D2759" w:rsidRDefault="008D2759" w:rsidP="008D2759">
            <w:pPr>
              <w:spacing w:after="0" w:line="240" w:lineRule="auto"/>
              <w:jc w:val="center"/>
              <w:rPr>
                <w:rFonts w:ascii="Aptos" w:eastAsia="Times New Roman" w:hAnsi="Aptos" w:cs="Times New Roman"/>
                <w:b/>
                <w:bCs/>
                <w:color w:val="FFFFFF"/>
                <w:kern w:val="0"/>
                <w:lang w:eastAsia="es-ES"/>
                <w14:ligatures w14:val="none"/>
              </w:rPr>
            </w:pPr>
            <w:proofErr w:type="spellStart"/>
            <w:r w:rsidRPr="008D2759">
              <w:rPr>
                <w:rFonts w:ascii="Aptos" w:eastAsia="Times New Roman" w:hAnsi="Aptos" w:cs="Times New Roman"/>
                <w:b/>
                <w:bCs/>
                <w:color w:val="FFFFFF"/>
                <w:kern w:val="0"/>
                <w:lang w:eastAsia="es-ES"/>
                <w14:ligatures w14:val="none"/>
              </w:rPr>
              <w:t>Particion</w:t>
            </w:r>
            <w:proofErr w:type="spellEnd"/>
            <w:r w:rsidRPr="008D2759">
              <w:rPr>
                <w:rFonts w:ascii="Aptos" w:eastAsia="Times New Roman" w:hAnsi="Aptos" w:cs="Times New Roman"/>
                <w:b/>
                <w:bCs/>
                <w:color w:val="FFFFFF"/>
                <w:kern w:val="0"/>
                <w:lang w:eastAsia="es-ES"/>
                <w14:ligatures w14:val="none"/>
              </w:rPr>
              <w:t xml:space="preserve"> (ms)</w:t>
            </w:r>
          </w:p>
        </w:tc>
      </w:tr>
      <w:tr w:rsidR="008D2759" w:rsidRPr="008D2759" w14:paraId="721A7566"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B3BC12"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42DB4E"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0</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3EDDE"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0</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292FC6"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0</w:t>
            </w:r>
          </w:p>
        </w:tc>
      </w:tr>
      <w:tr w:rsidR="008D2759" w:rsidRPr="008D2759" w14:paraId="5B65BDD7"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16CC47"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A7B44F"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27</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CFF8E"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35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A4E805"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46</w:t>
            </w:r>
          </w:p>
        </w:tc>
      </w:tr>
      <w:tr w:rsidR="008D2759" w:rsidRPr="008D2759" w14:paraId="25A45056"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0B985"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20000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A0A0C"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86</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022F5"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113</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F9FE7A"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175</w:t>
            </w:r>
          </w:p>
        </w:tc>
      </w:tr>
      <w:tr w:rsidR="008D2759" w:rsidRPr="008D2759" w14:paraId="38E562B7"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AA7B2"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30000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F010D5"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212</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C2ABEC"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346</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4A4FD5"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413</w:t>
            </w:r>
          </w:p>
        </w:tc>
      </w:tr>
      <w:tr w:rsidR="008D2759" w:rsidRPr="008D2759" w14:paraId="51805EB3"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8D322"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40000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98923A"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354</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2E6A80"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695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B88983"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706</w:t>
            </w:r>
          </w:p>
        </w:tc>
      </w:tr>
      <w:tr w:rsidR="008D2759" w:rsidRPr="008D2759" w14:paraId="7A8DF90A"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DD963"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50000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497512"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496</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1CFFAB"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742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90B94"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1018</w:t>
            </w:r>
          </w:p>
        </w:tc>
      </w:tr>
      <w:tr w:rsidR="008D2759" w:rsidRPr="008D2759" w14:paraId="4B0AE8A3"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97F164"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60000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144D70"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734</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EB9FCD"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1005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5E3458"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1486</w:t>
            </w:r>
          </w:p>
        </w:tc>
      </w:tr>
      <w:tr w:rsidR="008D2759" w:rsidRPr="008D2759" w14:paraId="0B40191A"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8B98CB"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70000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718CF3"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970</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38FAA7"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1376</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F4B13D"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2716</w:t>
            </w:r>
          </w:p>
        </w:tc>
      </w:tr>
      <w:tr w:rsidR="008D2759" w:rsidRPr="008D2759" w14:paraId="1EEB5451"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0FA6CE"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80000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7EF4B1"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1293</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7E0B90"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1854</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E3DF2"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2639</w:t>
            </w:r>
          </w:p>
        </w:tc>
      </w:tr>
      <w:tr w:rsidR="008D2759" w:rsidRPr="008D2759" w14:paraId="0D9D7FC0"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0E7461"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90000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93759E"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1639</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41A11"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2281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38FF0E"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3530</w:t>
            </w:r>
          </w:p>
        </w:tc>
      </w:tr>
      <w:tr w:rsidR="008D2759" w:rsidRPr="008D2759" w14:paraId="7E78DAFF" w14:textId="77777777" w:rsidTr="008D2759">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3A9D0C" w14:textId="77777777" w:rsidR="008D2759" w:rsidRPr="008D2759" w:rsidRDefault="008D2759" w:rsidP="008D2759">
            <w:pPr>
              <w:spacing w:after="0" w:line="240" w:lineRule="auto"/>
              <w:jc w:val="both"/>
              <w:rPr>
                <w:rFonts w:ascii="Aptos" w:eastAsia="Times New Roman" w:hAnsi="Aptos" w:cs="Times New Roman"/>
                <w:color w:val="000000"/>
                <w:kern w:val="0"/>
                <w:lang w:eastAsia="es-ES"/>
                <w14:ligatures w14:val="none"/>
              </w:rPr>
            </w:pPr>
            <w:r w:rsidRPr="008D2759">
              <w:rPr>
                <w:rFonts w:ascii="Aptos" w:eastAsia="Times New Roman" w:hAnsi="Aptos" w:cs="Times New Roman"/>
                <w:color w:val="000000"/>
                <w:kern w:val="0"/>
                <w:lang w:eastAsia="es-ES"/>
                <w14:ligatures w14:val="none"/>
              </w:rPr>
              <w:t>100000</w:t>
            </w:r>
          </w:p>
        </w:tc>
        <w:tc>
          <w:tcPr>
            <w:tcW w:w="2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7CD51" w14:textId="77777777" w:rsidR="008D2759" w:rsidRPr="008D2759" w:rsidRDefault="008D2759" w:rsidP="008D2759">
            <w:pPr>
              <w:spacing w:after="0" w:line="240" w:lineRule="auto"/>
              <w:rPr>
                <w:rFonts w:ascii="Aptos Narrow" w:eastAsia="Times New Roman" w:hAnsi="Aptos Narrow" w:cs="Times New Roman"/>
                <w:kern w:val="0"/>
                <w:lang w:eastAsia="es-ES"/>
                <w14:ligatures w14:val="none"/>
              </w:rPr>
            </w:pPr>
            <w:r w:rsidRPr="008D2759">
              <w:rPr>
                <w:rFonts w:ascii="Aptos Narrow" w:eastAsia="Times New Roman" w:hAnsi="Aptos Narrow" w:cs="Times New Roman"/>
                <w:kern w:val="0"/>
                <w:lang w:eastAsia="es-ES"/>
                <w14:ligatures w14:val="none"/>
              </w:rPr>
              <w:t>2053</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C954A" w14:textId="77777777" w:rsidR="008D2759" w:rsidRPr="008D2759" w:rsidRDefault="008D2759" w:rsidP="008D2759">
            <w:pPr>
              <w:spacing w:after="0" w:line="240" w:lineRule="auto"/>
              <w:rPr>
                <w:rFonts w:ascii="Aptos Narrow" w:eastAsia="Times New Roman" w:hAnsi="Aptos Narrow" w:cs="Times New Roman"/>
                <w:kern w:val="0"/>
                <w:lang w:eastAsia="es-ES"/>
                <w14:ligatures w14:val="none"/>
              </w:rPr>
            </w:pPr>
            <w:r w:rsidRPr="008D2759">
              <w:rPr>
                <w:rFonts w:ascii="Aptos Narrow" w:eastAsia="Times New Roman" w:hAnsi="Aptos Narrow" w:cs="Times New Roman"/>
                <w:kern w:val="0"/>
                <w:lang w:eastAsia="es-ES"/>
                <w14:ligatures w14:val="none"/>
              </w:rPr>
              <w:t>2944</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7EAD5" w14:textId="77777777" w:rsidR="008D2759" w:rsidRPr="008D2759" w:rsidRDefault="008D2759" w:rsidP="008D2759">
            <w:pPr>
              <w:spacing w:after="0" w:line="240" w:lineRule="auto"/>
              <w:rPr>
                <w:rFonts w:ascii="Aptos Narrow" w:eastAsia="Times New Roman" w:hAnsi="Aptos Narrow" w:cs="Times New Roman"/>
                <w:kern w:val="0"/>
                <w:lang w:eastAsia="es-ES"/>
                <w14:ligatures w14:val="none"/>
              </w:rPr>
            </w:pPr>
            <w:r w:rsidRPr="008D2759">
              <w:rPr>
                <w:rFonts w:ascii="Aptos Narrow" w:eastAsia="Times New Roman" w:hAnsi="Aptos Narrow" w:cs="Times New Roman"/>
                <w:kern w:val="0"/>
                <w:lang w:eastAsia="es-ES"/>
                <w14:ligatures w14:val="none"/>
              </w:rPr>
              <w:t>4140</w:t>
            </w:r>
          </w:p>
        </w:tc>
      </w:tr>
    </w:tbl>
    <w:p w14:paraId="5111603E" w14:textId="77777777" w:rsidR="002B6EB3" w:rsidRDefault="002B6EB3" w:rsidP="002B6EB3">
      <w:pPr>
        <w:jc w:val="both"/>
        <w:rPr>
          <w:noProof/>
        </w:rPr>
      </w:pPr>
    </w:p>
    <w:p w14:paraId="78C4772D" w14:textId="77777777" w:rsidR="0032486B" w:rsidRDefault="0032486B" w:rsidP="002B6EB3">
      <w:pPr>
        <w:jc w:val="both"/>
      </w:pPr>
    </w:p>
    <w:p w14:paraId="3736ECA8" w14:textId="0E09FDA9" w:rsidR="005E1B54" w:rsidRDefault="008D2759" w:rsidP="002B6EB3">
      <w:pPr>
        <w:jc w:val="both"/>
      </w:pPr>
      <w:r>
        <w:rPr>
          <w:noProof/>
        </w:rPr>
        <w:drawing>
          <wp:inline distT="0" distB="0" distL="0" distR="0" wp14:anchorId="3054F112" wp14:editId="45B10D9D">
            <wp:extent cx="5120640" cy="2743200"/>
            <wp:effectExtent l="0" t="0" r="3810" b="0"/>
            <wp:docPr id="1254869650"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FBFB76" w14:textId="77777777" w:rsidR="003966FC" w:rsidRDefault="003966FC" w:rsidP="002B6EB3">
      <w:pPr>
        <w:jc w:val="both"/>
      </w:pPr>
    </w:p>
    <w:p w14:paraId="070D20AD" w14:textId="1C44B3D9" w:rsidR="003966FC" w:rsidRDefault="003966FC" w:rsidP="002B6EB3">
      <w:pPr>
        <w:jc w:val="both"/>
      </w:pPr>
      <w:r>
        <w:lastRenderedPageBreak/>
        <w:t xml:space="preserve">Las diferencias que encontramos en los tiempos </w:t>
      </w:r>
      <w:r w:rsidR="003D1118">
        <w:t xml:space="preserve">tienen que deberse a </w:t>
      </w:r>
      <w:r w:rsidR="00A30605">
        <w:t>la implementación, ya que la implementación del test es igual en los tres métodos.</w:t>
      </w:r>
    </w:p>
    <w:p w14:paraId="5ACB3326" w14:textId="42C4119B" w:rsidR="00A30605" w:rsidRDefault="00A30605" w:rsidP="002B6EB3">
      <w:pPr>
        <w:jc w:val="both"/>
      </w:pPr>
      <w:r>
        <w:t xml:space="preserve">Con respecto a la implementación, si comparamos las implementaciones nos damos cuenta de que, el método </w:t>
      </w:r>
      <w:proofErr w:type="spellStart"/>
      <w:r>
        <w:t>seleccionMultiple</w:t>
      </w:r>
      <w:proofErr w:type="spellEnd"/>
      <w:r>
        <w:t xml:space="preserve"> simplemente recorre todos los elementos de un array de enteros y añade a una nueva lista el elemento en la posición correspondiente, lo que tiene una O(n)</w:t>
      </w:r>
      <w:r w:rsidR="00EA607A">
        <w:t xml:space="preserve"> donde n es la longitud del array seleccionados</w:t>
      </w:r>
      <w:r w:rsidR="005C3738">
        <w:t>.</w:t>
      </w:r>
    </w:p>
    <w:p w14:paraId="72546F33" w14:textId="01BC10FD" w:rsidR="005C3738" w:rsidRDefault="005C3738" w:rsidP="002B6EB3">
      <w:pPr>
        <w:jc w:val="both"/>
      </w:pPr>
      <w:r>
        <w:t xml:space="preserve">Comparándolo con el segundo método </w:t>
      </w:r>
      <w:proofErr w:type="spellStart"/>
      <w:r w:rsidRPr="005C3738">
        <w:t>seleccionInversaMultiple</w:t>
      </w:r>
      <w:proofErr w:type="spellEnd"/>
      <w:r>
        <w:t xml:space="preserve"> vemos que este segundo método se dedica a crear un array de longitud igual a la lista, con otro bucle recorre este array y cambia los valores correspondientes al array eliminados con un -1 para que se les pueda identificar después, gracias a un último bucle</w:t>
      </w:r>
      <w:r w:rsidR="00101E7D">
        <w:t xml:space="preserve"> donde se guardaran solo aquellos números donde el numero sea mayor o igual que 0, lo que tiene una O(</w:t>
      </w:r>
      <w:r w:rsidR="00EA607A">
        <w:t>2n+m</w:t>
      </w:r>
      <w:r w:rsidR="00101E7D">
        <w:t>)</w:t>
      </w:r>
      <w:r w:rsidR="00EA607A">
        <w:t xml:space="preserve"> donde n es la longitud de la lista y m es la longitud del array eliminados</w:t>
      </w:r>
      <w:r w:rsidR="00101E7D">
        <w:t>.</w:t>
      </w:r>
    </w:p>
    <w:p w14:paraId="39248C62" w14:textId="73F25DF3" w:rsidR="00101E7D" w:rsidRDefault="00101E7D" w:rsidP="002B6EB3">
      <w:pPr>
        <w:jc w:val="both"/>
      </w:pPr>
      <w:r>
        <w:t xml:space="preserve">Por último el último método partición donde vemos un bucle que se dedica a recorrer el array destino para justo después usar otro bucle para añadir cada elemento a la </w:t>
      </w:r>
      <w:proofErr w:type="spellStart"/>
      <w:r>
        <w:t>sublista</w:t>
      </w:r>
      <w:proofErr w:type="spellEnd"/>
      <w:r w:rsidR="00EA607A">
        <w:t xml:space="preserve">, excepto en los caso en los que el </w:t>
      </w:r>
      <w:proofErr w:type="spellStart"/>
      <w:r w:rsidR="00EA607A" w:rsidRPr="00EA607A">
        <w:t>indiceSublista</w:t>
      </w:r>
      <w:proofErr w:type="spellEnd"/>
      <w:r w:rsidR="00EA607A">
        <w:t>= -1</w:t>
      </w:r>
      <w:r>
        <w:t>, lo que causa que su O(n^2)</w:t>
      </w:r>
      <w:r w:rsidR="00EA607A">
        <w:t xml:space="preserve"> en el peor de los casos posibles.</w:t>
      </w:r>
    </w:p>
    <w:p w14:paraId="2D738F84" w14:textId="77777777" w:rsidR="00EA607A" w:rsidRDefault="00EA607A" w:rsidP="002B6EB3">
      <w:pPr>
        <w:jc w:val="both"/>
      </w:pPr>
    </w:p>
    <w:p w14:paraId="7D3D384E" w14:textId="46D486F2" w:rsidR="00EA607A" w:rsidRPr="008D2759" w:rsidRDefault="00EA607A" w:rsidP="002B6EB3">
      <w:pPr>
        <w:jc w:val="both"/>
        <w:rPr>
          <w:u w:val="single"/>
        </w:rPr>
      </w:pPr>
      <w:r>
        <w:t xml:space="preserve">Como hemos visto los valores de O() cuadran con los obtenidos en </w:t>
      </w:r>
      <w:r w:rsidR="008D2759">
        <w:t xml:space="preserve">el experimento y representados en </w:t>
      </w:r>
      <w:r>
        <w:t xml:space="preserve">la </w:t>
      </w:r>
      <w:proofErr w:type="spellStart"/>
      <w:r>
        <w:t>grafica</w:t>
      </w:r>
      <w:proofErr w:type="spellEnd"/>
      <w:r w:rsidR="008D2759">
        <w:t>.</w:t>
      </w:r>
    </w:p>
    <w:p w14:paraId="1226B455" w14:textId="77777777" w:rsidR="005C3738" w:rsidRPr="00A30605" w:rsidRDefault="005C3738" w:rsidP="002B6EB3">
      <w:pPr>
        <w:jc w:val="both"/>
        <w:rPr>
          <w:u w:val="single"/>
        </w:rPr>
      </w:pPr>
    </w:p>
    <w:p w14:paraId="5807179A"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3500E4E2" w14:textId="20938FF9" w:rsidR="00414484" w:rsidRDefault="00414484" w:rsidP="00CB3A48">
      <w:pPr>
        <w:pStyle w:val="Ttulo2"/>
      </w:pPr>
      <w:bookmarkStart w:id="2" w:name="_Toc192701430"/>
      <w:r w:rsidRPr="00414484">
        <w:lastRenderedPageBreak/>
        <w:t>Conclusiones</w:t>
      </w:r>
      <w:bookmarkEnd w:id="2"/>
    </w:p>
    <w:p w14:paraId="5E511B16" w14:textId="77777777" w:rsidR="005664FB" w:rsidRPr="005664FB" w:rsidRDefault="005664FB" w:rsidP="005664FB"/>
    <w:p w14:paraId="7E597C94" w14:textId="1A3238E7" w:rsidR="00414484" w:rsidRPr="00414484" w:rsidRDefault="00414484" w:rsidP="0043021F">
      <w:pPr>
        <w:jc w:val="both"/>
      </w:pPr>
      <w:proofErr w:type="spellStart"/>
      <w:r w:rsidRPr="00414484">
        <w:t>findMaxElement</w:t>
      </w:r>
      <w:proofErr w:type="spellEnd"/>
      <w:r w:rsidR="00CB3A48" w:rsidRPr="00CB3A48">
        <w:t xml:space="preserve"> </w:t>
      </w:r>
      <w:r w:rsidRPr="00414484">
        <w:t>() es más eficiente en términos de tiempo de ejecución para encontrar el máximo, con una complejidad de O(n).</w:t>
      </w:r>
    </w:p>
    <w:p w14:paraId="4A0D28BC" w14:textId="409271F3" w:rsidR="00414484" w:rsidRPr="00414484" w:rsidRDefault="00414484" w:rsidP="0043021F">
      <w:pPr>
        <w:jc w:val="both"/>
      </w:pPr>
      <w:proofErr w:type="spellStart"/>
      <w:r w:rsidRPr="00414484">
        <w:t>findMaxElementBySorting</w:t>
      </w:r>
      <w:proofErr w:type="spellEnd"/>
      <w:r w:rsidR="00CB3A48" w:rsidRPr="00CB3A48">
        <w:t xml:space="preserve"> </w:t>
      </w:r>
      <w:r w:rsidRPr="00414484">
        <w:t xml:space="preserve">() es menos eficiente debido a la sobrecarga del ordenamiento, con una </w:t>
      </w:r>
      <w:r w:rsidRPr="00F42EC2">
        <w:t>complejidad</w:t>
      </w:r>
      <w:r w:rsidRPr="00414484">
        <w:t xml:space="preserve"> de O</w:t>
      </w:r>
      <w:r w:rsidR="00CB3A48" w:rsidRPr="00CB3A48">
        <w:t xml:space="preserve"> </w:t>
      </w:r>
      <w:r w:rsidRPr="00414484">
        <w:t>(n log n).</w:t>
      </w:r>
    </w:p>
    <w:p w14:paraId="75E08E95" w14:textId="77777777" w:rsidR="00414484" w:rsidRPr="00414484" w:rsidRDefault="00414484" w:rsidP="0043021F">
      <w:pPr>
        <w:jc w:val="both"/>
      </w:pPr>
      <w:r w:rsidRPr="00414484">
        <w:t>Las pruebas empíricas confirman las complejidades teóricas, con tiempos de ejecución que crecen acorde a las previsiones matemáticas.</w:t>
      </w:r>
    </w:p>
    <w:p w14:paraId="42CAE59C" w14:textId="2CE81D2C" w:rsidR="00414484" w:rsidRPr="00414484" w:rsidRDefault="00414484" w:rsidP="008D31A7">
      <w:pPr>
        <w:jc w:val="both"/>
      </w:pPr>
      <w:r w:rsidRPr="00414484">
        <w:t xml:space="preserve">Este análisis permite concluir que, salvo que se requiera una lista ordenada por otros motivos, el método </w:t>
      </w:r>
      <w:proofErr w:type="spellStart"/>
      <w:r w:rsidRPr="00414484">
        <w:t>findMaxElement</w:t>
      </w:r>
      <w:proofErr w:type="spellEnd"/>
      <w:r w:rsidR="00CB3A48">
        <w:t xml:space="preserve"> </w:t>
      </w:r>
      <w:r w:rsidRPr="00414484">
        <w:t>() es la opción óptima para encontrar el máximo elemento de la colección.</w:t>
      </w:r>
    </w:p>
    <w:p w14:paraId="42FDD1EE" w14:textId="77777777" w:rsidR="00F42EC2" w:rsidRPr="00F42EC2" w:rsidRDefault="00F42EC2" w:rsidP="00F42EC2">
      <w:pPr>
        <w:jc w:val="both"/>
      </w:pPr>
      <w:r w:rsidRPr="00F42EC2">
        <w:t>Además, con este trabajo hemos observado dos aspectos fundamentales:</w:t>
      </w:r>
    </w:p>
    <w:p w14:paraId="1E6B70DA" w14:textId="77777777" w:rsidR="00F42EC2" w:rsidRPr="00F42EC2" w:rsidRDefault="00F42EC2" w:rsidP="00F42EC2">
      <w:pPr>
        <w:numPr>
          <w:ilvl w:val="0"/>
          <w:numId w:val="4"/>
        </w:numPr>
        <w:jc w:val="both"/>
      </w:pPr>
      <w:r w:rsidRPr="00F42EC2">
        <w:t>La importancia de la optimización y el rendimiento del código que desarrollamos, ya que, al trabajar con grandes volúmenes de datos, las diferencias en el tiempo de ejecución entre distintas implementaciones pueden ser significativas.</w:t>
      </w:r>
    </w:p>
    <w:p w14:paraId="1AD5296C" w14:textId="56D02C1C" w:rsidR="00F42EC2" w:rsidRPr="00F42EC2" w:rsidRDefault="00F42EC2" w:rsidP="00F42EC2">
      <w:pPr>
        <w:numPr>
          <w:ilvl w:val="0"/>
          <w:numId w:val="4"/>
        </w:numPr>
        <w:jc w:val="both"/>
      </w:pPr>
      <w:r w:rsidRPr="00F42EC2">
        <w:t>La naturaleza imperfecta de la experimentación, ya que los resultados obtenidos no siempre coinciden con los esperados. Un ejemplo de esto es nuestro último experimento, en el que los tiempos registrados fueron menores que en pruebas anteriores.</w:t>
      </w:r>
    </w:p>
    <w:p w14:paraId="16E00B32" w14:textId="66E03929" w:rsidR="00F42EC2" w:rsidRDefault="00F42EC2" w:rsidP="00F42EC2">
      <w:pPr>
        <w:jc w:val="both"/>
      </w:pPr>
    </w:p>
    <w:sectPr w:rsidR="00F42EC2" w:rsidSect="00AB138A">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184F0" w14:textId="77777777" w:rsidR="00933CC9" w:rsidRDefault="00933CC9" w:rsidP="00AB138A">
      <w:pPr>
        <w:spacing w:after="0" w:line="240" w:lineRule="auto"/>
      </w:pPr>
      <w:r>
        <w:separator/>
      </w:r>
    </w:p>
  </w:endnote>
  <w:endnote w:type="continuationSeparator" w:id="0">
    <w:p w14:paraId="22C6E7AA" w14:textId="77777777" w:rsidR="00933CC9" w:rsidRDefault="00933CC9" w:rsidP="00AB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7B28FED7" w14:textId="2A3226F2" w:rsidR="00AB138A" w:rsidRDefault="00AB138A">
        <w:pPr>
          <w:pStyle w:val="Piedepgina"/>
          <w:jc w:val="center"/>
        </w:pPr>
        <w:r>
          <w:fldChar w:fldCharType="begin"/>
        </w:r>
        <w:r>
          <w:instrText>PAGE   \* MERGEFORMAT</w:instrText>
        </w:r>
        <w:r>
          <w:fldChar w:fldCharType="separate"/>
        </w:r>
        <w:r>
          <w:t>2</w:t>
        </w:r>
        <w:r>
          <w:fldChar w:fldCharType="end"/>
        </w:r>
      </w:p>
    </w:sdtContent>
  </w:sdt>
  <w:p w14:paraId="2CD4A8C3" w14:textId="77777777" w:rsidR="00AB138A" w:rsidRDefault="00AB1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0DEB2" w14:textId="77777777" w:rsidR="00933CC9" w:rsidRDefault="00933CC9" w:rsidP="00AB138A">
      <w:pPr>
        <w:spacing w:after="0" w:line="240" w:lineRule="auto"/>
      </w:pPr>
      <w:r>
        <w:separator/>
      </w:r>
    </w:p>
  </w:footnote>
  <w:footnote w:type="continuationSeparator" w:id="0">
    <w:p w14:paraId="5C194AF1" w14:textId="77777777" w:rsidR="00933CC9" w:rsidRDefault="00933CC9" w:rsidP="00AB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4956"/>
    <w:multiLevelType w:val="multilevel"/>
    <w:tmpl w:val="7E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7675"/>
    <w:multiLevelType w:val="multilevel"/>
    <w:tmpl w:val="71B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209DF"/>
    <w:multiLevelType w:val="multilevel"/>
    <w:tmpl w:val="B5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A37CF"/>
    <w:multiLevelType w:val="multilevel"/>
    <w:tmpl w:val="A09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6545">
    <w:abstractNumId w:val="1"/>
  </w:num>
  <w:num w:numId="2" w16cid:durableId="1744404166">
    <w:abstractNumId w:val="0"/>
  </w:num>
  <w:num w:numId="3" w16cid:durableId="1133983824">
    <w:abstractNumId w:val="2"/>
  </w:num>
  <w:num w:numId="4" w16cid:durableId="1399934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6"/>
    <w:rsid w:val="00030047"/>
    <w:rsid w:val="00101E7D"/>
    <w:rsid w:val="00120D69"/>
    <w:rsid w:val="0020769D"/>
    <w:rsid w:val="00224DDB"/>
    <w:rsid w:val="002300AC"/>
    <w:rsid w:val="00256D63"/>
    <w:rsid w:val="002B6EB3"/>
    <w:rsid w:val="0032486B"/>
    <w:rsid w:val="003966FC"/>
    <w:rsid w:val="003D1118"/>
    <w:rsid w:val="00414484"/>
    <w:rsid w:val="0043021F"/>
    <w:rsid w:val="004B64F0"/>
    <w:rsid w:val="004F2887"/>
    <w:rsid w:val="005664FB"/>
    <w:rsid w:val="005C3738"/>
    <w:rsid w:val="005E1B54"/>
    <w:rsid w:val="00606E95"/>
    <w:rsid w:val="007A6561"/>
    <w:rsid w:val="007A71C3"/>
    <w:rsid w:val="007B455E"/>
    <w:rsid w:val="00873BE3"/>
    <w:rsid w:val="008B2EF0"/>
    <w:rsid w:val="008C05A3"/>
    <w:rsid w:val="008D2759"/>
    <w:rsid w:val="008D31A7"/>
    <w:rsid w:val="00933CC9"/>
    <w:rsid w:val="0098708A"/>
    <w:rsid w:val="00A13D0D"/>
    <w:rsid w:val="00A30605"/>
    <w:rsid w:val="00AB138A"/>
    <w:rsid w:val="00AE6D19"/>
    <w:rsid w:val="00B003D6"/>
    <w:rsid w:val="00B149CA"/>
    <w:rsid w:val="00B21985"/>
    <w:rsid w:val="00B80241"/>
    <w:rsid w:val="00C31284"/>
    <w:rsid w:val="00C93C8B"/>
    <w:rsid w:val="00CB3A48"/>
    <w:rsid w:val="00D11A98"/>
    <w:rsid w:val="00D8119D"/>
    <w:rsid w:val="00D973BC"/>
    <w:rsid w:val="00E35444"/>
    <w:rsid w:val="00EA607A"/>
    <w:rsid w:val="00F42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AF4"/>
  <w15:chartTrackingRefBased/>
  <w15:docId w15:val="{3BCBB2E5-D0D9-4A35-9AA1-3D49C85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0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3D6"/>
    <w:rPr>
      <w:rFonts w:eastAsiaTheme="majorEastAsia" w:cstheme="majorBidi"/>
      <w:color w:val="272727" w:themeColor="text1" w:themeTint="D8"/>
    </w:rPr>
  </w:style>
  <w:style w:type="paragraph" w:styleId="Ttulo">
    <w:name w:val="Title"/>
    <w:basedOn w:val="Normal"/>
    <w:next w:val="Normal"/>
    <w:link w:val="TtuloCar"/>
    <w:uiPriority w:val="10"/>
    <w:qFormat/>
    <w:rsid w:val="00B0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3D6"/>
    <w:pPr>
      <w:spacing w:before="160"/>
      <w:jc w:val="center"/>
    </w:pPr>
    <w:rPr>
      <w:i/>
      <w:iCs/>
      <w:color w:val="404040" w:themeColor="text1" w:themeTint="BF"/>
    </w:rPr>
  </w:style>
  <w:style w:type="character" w:customStyle="1" w:styleId="CitaCar">
    <w:name w:val="Cita Car"/>
    <w:basedOn w:val="Fuentedeprrafopredeter"/>
    <w:link w:val="Cita"/>
    <w:uiPriority w:val="29"/>
    <w:rsid w:val="00B003D6"/>
    <w:rPr>
      <w:i/>
      <w:iCs/>
      <w:color w:val="404040" w:themeColor="text1" w:themeTint="BF"/>
    </w:rPr>
  </w:style>
  <w:style w:type="paragraph" w:styleId="Prrafodelista">
    <w:name w:val="List Paragraph"/>
    <w:basedOn w:val="Normal"/>
    <w:uiPriority w:val="34"/>
    <w:qFormat/>
    <w:rsid w:val="00B003D6"/>
    <w:pPr>
      <w:ind w:left="720"/>
      <w:contextualSpacing/>
    </w:pPr>
  </w:style>
  <w:style w:type="character" w:styleId="nfasisintenso">
    <w:name w:val="Intense Emphasis"/>
    <w:basedOn w:val="Fuentedeprrafopredeter"/>
    <w:uiPriority w:val="21"/>
    <w:qFormat/>
    <w:rsid w:val="00B003D6"/>
    <w:rPr>
      <w:i/>
      <w:iCs/>
      <w:color w:val="0F4761" w:themeColor="accent1" w:themeShade="BF"/>
    </w:rPr>
  </w:style>
  <w:style w:type="paragraph" w:styleId="Citadestacada">
    <w:name w:val="Intense Quote"/>
    <w:basedOn w:val="Normal"/>
    <w:next w:val="Normal"/>
    <w:link w:val="CitadestacadaCar"/>
    <w:uiPriority w:val="30"/>
    <w:qFormat/>
    <w:rsid w:val="00B0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3D6"/>
    <w:rPr>
      <w:i/>
      <w:iCs/>
      <w:color w:val="0F4761" w:themeColor="accent1" w:themeShade="BF"/>
    </w:rPr>
  </w:style>
  <w:style w:type="character" w:styleId="Referenciaintensa">
    <w:name w:val="Intense Reference"/>
    <w:basedOn w:val="Fuentedeprrafopredeter"/>
    <w:uiPriority w:val="32"/>
    <w:qFormat/>
    <w:rsid w:val="00B003D6"/>
    <w:rPr>
      <w:b/>
      <w:bCs/>
      <w:smallCaps/>
      <w:color w:val="0F4761" w:themeColor="accent1" w:themeShade="BF"/>
      <w:spacing w:val="5"/>
    </w:rPr>
  </w:style>
  <w:style w:type="paragraph" w:styleId="Sinespaciado">
    <w:name w:val="No Spacing"/>
    <w:link w:val="SinespaciadoCar"/>
    <w:uiPriority w:val="1"/>
    <w:qFormat/>
    <w:rsid w:val="00B003D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3D6"/>
    <w:rPr>
      <w:rFonts w:eastAsiaTheme="minorEastAsia"/>
      <w:kern w:val="0"/>
      <w:lang w:eastAsia="es-ES"/>
      <w14:ligatures w14:val="none"/>
    </w:rPr>
  </w:style>
  <w:style w:type="paragraph" w:styleId="NormalWeb">
    <w:name w:val="Normal (Web)"/>
    <w:basedOn w:val="Normal"/>
    <w:uiPriority w:val="99"/>
    <w:semiHidden/>
    <w:unhideWhenUsed/>
    <w:rsid w:val="008D31A7"/>
    <w:rPr>
      <w:rFonts w:ascii="Times New Roman" w:hAnsi="Times New Roman" w:cs="Times New Roman"/>
      <w:sz w:val="24"/>
      <w:szCs w:val="24"/>
    </w:rPr>
  </w:style>
  <w:style w:type="paragraph" w:styleId="TtuloTDC">
    <w:name w:val="TOC Heading"/>
    <w:basedOn w:val="Ttulo1"/>
    <w:next w:val="Normal"/>
    <w:uiPriority w:val="39"/>
    <w:unhideWhenUsed/>
    <w:qFormat/>
    <w:rsid w:val="00B21985"/>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B21985"/>
    <w:pPr>
      <w:spacing w:after="100"/>
      <w:ind w:left="220"/>
    </w:pPr>
  </w:style>
  <w:style w:type="character" w:styleId="Hipervnculo">
    <w:name w:val="Hyperlink"/>
    <w:basedOn w:val="Fuentedeprrafopredeter"/>
    <w:uiPriority w:val="99"/>
    <w:unhideWhenUsed/>
    <w:rsid w:val="00B21985"/>
    <w:rPr>
      <w:color w:val="467886" w:themeColor="hyperlink"/>
      <w:u w:val="single"/>
    </w:rPr>
  </w:style>
  <w:style w:type="paragraph" w:styleId="Encabezado">
    <w:name w:val="header"/>
    <w:basedOn w:val="Normal"/>
    <w:link w:val="EncabezadoCar"/>
    <w:uiPriority w:val="99"/>
    <w:unhideWhenUsed/>
    <w:rsid w:val="00AB13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38A"/>
  </w:style>
  <w:style w:type="paragraph" w:styleId="Piedepgina">
    <w:name w:val="footer"/>
    <w:basedOn w:val="Normal"/>
    <w:link w:val="PiedepginaCar"/>
    <w:uiPriority w:val="99"/>
    <w:unhideWhenUsed/>
    <w:rsid w:val="00AB13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909">
      <w:bodyDiv w:val="1"/>
      <w:marLeft w:val="0"/>
      <w:marRight w:val="0"/>
      <w:marTop w:val="0"/>
      <w:marBottom w:val="0"/>
      <w:divBdr>
        <w:top w:val="none" w:sz="0" w:space="0" w:color="auto"/>
        <w:left w:val="none" w:sz="0" w:space="0" w:color="auto"/>
        <w:bottom w:val="none" w:sz="0" w:space="0" w:color="auto"/>
        <w:right w:val="none" w:sz="0" w:space="0" w:color="auto"/>
      </w:divBdr>
    </w:div>
    <w:div w:id="166363126">
      <w:bodyDiv w:val="1"/>
      <w:marLeft w:val="0"/>
      <w:marRight w:val="0"/>
      <w:marTop w:val="0"/>
      <w:marBottom w:val="0"/>
      <w:divBdr>
        <w:top w:val="none" w:sz="0" w:space="0" w:color="auto"/>
        <w:left w:val="none" w:sz="0" w:space="0" w:color="auto"/>
        <w:bottom w:val="none" w:sz="0" w:space="0" w:color="auto"/>
        <w:right w:val="none" w:sz="0" w:space="0" w:color="auto"/>
      </w:divBdr>
    </w:div>
    <w:div w:id="206382408">
      <w:bodyDiv w:val="1"/>
      <w:marLeft w:val="0"/>
      <w:marRight w:val="0"/>
      <w:marTop w:val="0"/>
      <w:marBottom w:val="0"/>
      <w:divBdr>
        <w:top w:val="none" w:sz="0" w:space="0" w:color="auto"/>
        <w:left w:val="none" w:sz="0" w:space="0" w:color="auto"/>
        <w:bottom w:val="none" w:sz="0" w:space="0" w:color="auto"/>
        <w:right w:val="none" w:sz="0" w:space="0" w:color="auto"/>
      </w:divBdr>
    </w:div>
    <w:div w:id="381295842">
      <w:bodyDiv w:val="1"/>
      <w:marLeft w:val="0"/>
      <w:marRight w:val="0"/>
      <w:marTop w:val="0"/>
      <w:marBottom w:val="0"/>
      <w:divBdr>
        <w:top w:val="none" w:sz="0" w:space="0" w:color="auto"/>
        <w:left w:val="none" w:sz="0" w:space="0" w:color="auto"/>
        <w:bottom w:val="none" w:sz="0" w:space="0" w:color="auto"/>
        <w:right w:val="none" w:sz="0" w:space="0" w:color="auto"/>
      </w:divBdr>
    </w:div>
    <w:div w:id="506478535">
      <w:bodyDiv w:val="1"/>
      <w:marLeft w:val="0"/>
      <w:marRight w:val="0"/>
      <w:marTop w:val="0"/>
      <w:marBottom w:val="0"/>
      <w:divBdr>
        <w:top w:val="none" w:sz="0" w:space="0" w:color="auto"/>
        <w:left w:val="none" w:sz="0" w:space="0" w:color="auto"/>
        <w:bottom w:val="none" w:sz="0" w:space="0" w:color="auto"/>
        <w:right w:val="none" w:sz="0" w:space="0" w:color="auto"/>
      </w:divBdr>
    </w:div>
    <w:div w:id="507644951">
      <w:bodyDiv w:val="1"/>
      <w:marLeft w:val="0"/>
      <w:marRight w:val="0"/>
      <w:marTop w:val="0"/>
      <w:marBottom w:val="0"/>
      <w:divBdr>
        <w:top w:val="none" w:sz="0" w:space="0" w:color="auto"/>
        <w:left w:val="none" w:sz="0" w:space="0" w:color="auto"/>
        <w:bottom w:val="none" w:sz="0" w:space="0" w:color="auto"/>
        <w:right w:val="none" w:sz="0" w:space="0" w:color="auto"/>
      </w:divBdr>
      <w:divsChild>
        <w:div w:id="1352682275">
          <w:marLeft w:val="0"/>
          <w:marRight w:val="0"/>
          <w:marTop w:val="0"/>
          <w:marBottom w:val="0"/>
          <w:divBdr>
            <w:top w:val="none" w:sz="0" w:space="0" w:color="auto"/>
            <w:left w:val="none" w:sz="0" w:space="0" w:color="auto"/>
            <w:bottom w:val="none" w:sz="0" w:space="0" w:color="auto"/>
            <w:right w:val="none" w:sz="0" w:space="0" w:color="auto"/>
          </w:divBdr>
          <w:divsChild>
            <w:div w:id="16939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002">
      <w:bodyDiv w:val="1"/>
      <w:marLeft w:val="0"/>
      <w:marRight w:val="0"/>
      <w:marTop w:val="0"/>
      <w:marBottom w:val="0"/>
      <w:divBdr>
        <w:top w:val="none" w:sz="0" w:space="0" w:color="auto"/>
        <w:left w:val="none" w:sz="0" w:space="0" w:color="auto"/>
        <w:bottom w:val="none" w:sz="0" w:space="0" w:color="auto"/>
        <w:right w:val="none" w:sz="0" w:space="0" w:color="auto"/>
      </w:divBdr>
    </w:div>
    <w:div w:id="723721836">
      <w:bodyDiv w:val="1"/>
      <w:marLeft w:val="0"/>
      <w:marRight w:val="0"/>
      <w:marTop w:val="0"/>
      <w:marBottom w:val="0"/>
      <w:divBdr>
        <w:top w:val="none" w:sz="0" w:space="0" w:color="auto"/>
        <w:left w:val="none" w:sz="0" w:space="0" w:color="auto"/>
        <w:bottom w:val="none" w:sz="0" w:space="0" w:color="auto"/>
        <w:right w:val="none" w:sz="0" w:space="0" w:color="auto"/>
      </w:divBdr>
    </w:div>
    <w:div w:id="730470797">
      <w:bodyDiv w:val="1"/>
      <w:marLeft w:val="0"/>
      <w:marRight w:val="0"/>
      <w:marTop w:val="0"/>
      <w:marBottom w:val="0"/>
      <w:divBdr>
        <w:top w:val="none" w:sz="0" w:space="0" w:color="auto"/>
        <w:left w:val="none" w:sz="0" w:space="0" w:color="auto"/>
        <w:bottom w:val="none" w:sz="0" w:space="0" w:color="auto"/>
        <w:right w:val="none" w:sz="0" w:space="0" w:color="auto"/>
      </w:divBdr>
    </w:div>
    <w:div w:id="793408341">
      <w:bodyDiv w:val="1"/>
      <w:marLeft w:val="0"/>
      <w:marRight w:val="0"/>
      <w:marTop w:val="0"/>
      <w:marBottom w:val="0"/>
      <w:divBdr>
        <w:top w:val="none" w:sz="0" w:space="0" w:color="auto"/>
        <w:left w:val="none" w:sz="0" w:space="0" w:color="auto"/>
        <w:bottom w:val="none" w:sz="0" w:space="0" w:color="auto"/>
        <w:right w:val="none" w:sz="0" w:space="0" w:color="auto"/>
      </w:divBdr>
      <w:divsChild>
        <w:div w:id="905646359">
          <w:marLeft w:val="0"/>
          <w:marRight w:val="0"/>
          <w:marTop w:val="0"/>
          <w:marBottom w:val="0"/>
          <w:divBdr>
            <w:top w:val="none" w:sz="0" w:space="0" w:color="auto"/>
            <w:left w:val="none" w:sz="0" w:space="0" w:color="auto"/>
            <w:bottom w:val="none" w:sz="0" w:space="0" w:color="auto"/>
            <w:right w:val="none" w:sz="0" w:space="0" w:color="auto"/>
          </w:divBdr>
          <w:divsChild>
            <w:div w:id="955868812">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1979526447">
                      <w:marLeft w:val="0"/>
                      <w:marRight w:val="0"/>
                      <w:marTop w:val="0"/>
                      <w:marBottom w:val="0"/>
                      <w:divBdr>
                        <w:top w:val="none" w:sz="0" w:space="0" w:color="auto"/>
                        <w:left w:val="none" w:sz="0" w:space="0" w:color="auto"/>
                        <w:bottom w:val="none" w:sz="0" w:space="0" w:color="auto"/>
                        <w:right w:val="none" w:sz="0" w:space="0" w:color="auto"/>
                      </w:divBdr>
                      <w:divsChild>
                        <w:div w:id="371266845">
                          <w:marLeft w:val="0"/>
                          <w:marRight w:val="0"/>
                          <w:marTop w:val="0"/>
                          <w:marBottom w:val="0"/>
                          <w:divBdr>
                            <w:top w:val="none" w:sz="0" w:space="0" w:color="auto"/>
                            <w:left w:val="none" w:sz="0" w:space="0" w:color="auto"/>
                            <w:bottom w:val="none" w:sz="0" w:space="0" w:color="auto"/>
                            <w:right w:val="none" w:sz="0" w:space="0" w:color="auto"/>
                          </w:divBdr>
                          <w:divsChild>
                            <w:div w:id="208340429">
                              <w:marLeft w:val="0"/>
                              <w:marRight w:val="0"/>
                              <w:marTop w:val="0"/>
                              <w:marBottom w:val="0"/>
                              <w:divBdr>
                                <w:top w:val="none" w:sz="0" w:space="0" w:color="auto"/>
                                <w:left w:val="none" w:sz="0" w:space="0" w:color="auto"/>
                                <w:bottom w:val="none" w:sz="0" w:space="0" w:color="auto"/>
                                <w:right w:val="none" w:sz="0" w:space="0" w:color="auto"/>
                              </w:divBdr>
                              <w:divsChild>
                                <w:div w:id="2110275308">
                                  <w:marLeft w:val="0"/>
                                  <w:marRight w:val="0"/>
                                  <w:marTop w:val="0"/>
                                  <w:marBottom w:val="0"/>
                                  <w:divBdr>
                                    <w:top w:val="none" w:sz="0" w:space="0" w:color="auto"/>
                                    <w:left w:val="none" w:sz="0" w:space="0" w:color="auto"/>
                                    <w:bottom w:val="none" w:sz="0" w:space="0" w:color="auto"/>
                                    <w:right w:val="none" w:sz="0" w:space="0" w:color="auto"/>
                                  </w:divBdr>
                                  <w:divsChild>
                                    <w:div w:id="92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00991">
      <w:bodyDiv w:val="1"/>
      <w:marLeft w:val="0"/>
      <w:marRight w:val="0"/>
      <w:marTop w:val="0"/>
      <w:marBottom w:val="0"/>
      <w:divBdr>
        <w:top w:val="none" w:sz="0" w:space="0" w:color="auto"/>
        <w:left w:val="none" w:sz="0" w:space="0" w:color="auto"/>
        <w:bottom w:val="none" w:sz="0" w:space="0" w:color="auto"/>
        <w:right w:val="none" w:sz="0" w:space="0" w:color="auto"/>
      </w:divBdr>
    </w:div>
    <w:div w:id="950161526">
      <w:bodyDiv w:val="1"/>
      <w:marLeft w:val="0"/>
      <w:marRight w:val="0"/>
      <w:marTop w:val="0"/>
      <w:marBottom w:val="0"/>
      <w:divBdr>
        <w:top w:val="none" w:sz="0" w:space="0" w:color="auto"/>
        <w:left w:val="none" w:sz="0" w:space="0" w:color="auto"/>
        <w:bottom w:val="none" w:sz="0" w:space="0" w:color="auto"/>
        <w:right w:val="none" w:sz="0" w:space="0" w:color="auto"/>
      </w:divBdr>
    </w:div>
    <w:div w:id="1114668969">
      <w:bodyDiv w:val="1"/>
      <w:marLeft w:val="0"/>
      <w:marRight w:val="0"/>
      <w:marTop w:val="0"/>
      <w:marBottom w:val="0"/>
      <w:divBdr>
        <w:top w:val="none" w:sz="0" w:space="0" w:color="auto"/>
        <w:left w:val="none" w:sz="0" w:space="0" w:color="auto"/>
        <w:bottom w:val="none" w:sz="0" w:space="0" w:color="auto"/>
        <w:right w:val="none" w:sz="0" w:space="0" w:color="auto"/>
      </w:divBdr>
    </w:div>
    <w:div w:id="1209953528">
      <w:bodyDiv w:val="1"/>
      <w:marLeft w:val="0"/>
      <w:marRight w:val="0"/>
      <w:marTop w:val="0"/>
      <w:marBottom w:val="0"/>
      <w:divBdr>
        <w:top w:val="none" w:sz="0" w:space="0" w:color="auto"/>
        <w:left w:val="none" w:sz="0" w:space="0" w:color="auto"/>
        <w:bottom w:val="none" w:sz="0" w:space="0" w:color="auto"/>
        <w:right w:val="none" w:sz="0" w:space="0" w:color="auto"/>
      </w:divBdr>
      <w:divsChild>
        <w:div w:id="593831347">
          <w:marLeft w:val="0"/>
          <w:marRight w:val="0"/>
          <w:marTop w:val="0"/>
          <w:marBottom w:val="0"/>
          <w:divBdr>
            <w:top w:val="none" w:sz="0" w:space="0" w:color="auto"/>
            <w:left w:val="none" w:sz="0" w:space="0" w:color="auto"/>
            <w:bottom w:val="none" w:sz="0" w:space="0" w:color="auto"/>
            <w:right w:val="none" w:sz="0" w:space="0" w:color="auto"/>
          </w:divBdr>
          <w:divsChild>
            <w:div w:id="9968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681">
      <w:bodyDiv w:val="1"/>
      <w:marLeft w:val="0"/>
      <w:marRight w:val="0"/>
      <w:marTop w:val="0"/>
      <w:marBottom w:val="0"/>
      <w:divBdr>
        <w:top w:val="none" w:sz="0" w:space="0" w:color="auto"/>
        <w:left w:val="none" w:sz="0" w:space="0" w:color="auto"/>
        <w:bottom w:val="none" w:sz="0" w:space="0" w:color="auto"/>
        <w:right w:val="none" w:sz="0" w:space="0" w:color="auto"/>
      </w:divBdr>
    </w:div>
    <w:div w:id="1286156364">
      <w:bodyDiv w:val="1"/>
      <w:marLeft w:val="0"/>
      <w:marRight w:val="0"/>
      <w:marTop w:val="0"/>
      <w:marBottom w:val="0"/>
      <w:divBdr>
        <w:top w:val="none" w:sz="0" w:space="0" w:color="auto"/>
        <w:left w:val="none" w:sz="0" w:space="0" w:color="auto"/>
        <w:bottom w:val="none" w:sz="0" w:space="0" w:color="auto"/>
        <w:right w:val="none" w:sz="0" w:space="0" w:color="auto"/>
      </w:divBdr>
      <w:divsChild>
        <w:div w:id="1349722790">
          <w:marLeft w:val="0"/>
          <w:marRight w:val="0"/>
          <w:marTop w:val="0"/>
          <w:marBottom w:val="0"/>
          <w:divBdr>
            <w:top w:val="none" w:sz="0" w:space="0" w:color="auto"/>
            <w:left w:val="none" w:sz="0" w:space="0" w:color="auto"/>
            <w:bottom w:val="none" w:sz="0" w:space="0" w:color="auto"/>
            <w:right w:val="none" w:sz="0" w:space="0" w:color="auto"/>
          </w:divBdr>
          <w:divsChild>
            <w:div w:id="4716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5696">
      <w:bodyDiv w:val="1"/>
      <w:marLeft w:val="0"/>
      <w:marRight w:val="0"/>
      <w:marTop w:val="0"/>
      <w:marBottom w:val="0"/>
      <w:divBdr>
        <w:top w:val="none" w:sz="0" w:space="0" w:color="auto"/>
        <w:left w:val="none" w:sz="0" w:space="0" w:color="auto"/>
        <w:bottom w:val="none" w:sz="0" w:space="0" w:color="auto"/>
        <w:right w:val="none" w:sz="0" w:space="0" w:color="auto"/>
      </w:divBdr>
    </w:div>
    <w:div w:id="1576937687">
      <w:bodyDiv w:val="1"/>
      <w:marLeft w:val="0"/>
      <w:marRight w:val="0"/>
      <w:marTop w:val="0"/>
      <w:marBottom w:val="0"/>
      <w:divBdr>
        <w:top w:val="none" w:sz="0" w:space="0" w:color="auto"/>
        <w:left w:val="none" w:sz="0" w:space="0" w:color="auto"/>
        <w:bottom w:val="none" w:sz="0" w:space="0" w:color="auto"/>
        <w:right w:val="none" w:sz="0" w:space="0" w:color="auto"/>
      </w:divBdr>
      <w:divsChild>
        <w:div w:id="1577090626">
          <w:marLeft w:val="0"/>
          <w:marRight w:val="0"/>
          <w:marTop w:val="0"/>
          <w:marBottom w:val="0"/>
          <w:divBdr>
            <w:top w:val="none" w:sz="0" w:space="0" w:color="auto"/>
            <w:left w:val="none" w:sz="0" w:space="0" w:color="auto"/>
            <w:bottom w:val="none" w:sz="0" w:space="0" w:color="auto"/>
            <w:right w:val="none" w:sz="0" w:space="0" w:color="auto"/>
          </w:divBdr>
          <w:divsChild>
            <w:div w:id="12104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901106">
          <w:marLeft w:val="0"/>
          <w:marRight w:val="0"/>
          <w:marTop w:val="0"/>
          <w:marBottom w:val="0"/>
          <w:divBdr>
            <w:top w:val="none" w:sz="0" w:space="0" w:color="auto"/>
            <w:left w:val="none" w:sz="0" w:space="0" w:color="auto"/>
            <w:bottom w:val="none" w:sz="0" w:space="0" w:color="auto"/>
            <w:right w:val="none" w:sz="0" w:space="0" w:color="auto"/>
          </w:divBdr>
          <w:divsChild>
            <w:div w:id="109974665">
              <w:marLeft w:val="0"/>
              <w:marRight w:val="0"/>
              <w:marTop w:val="0"/>
              <w:marBottom w:val="0"/>
              <w:divBdr>
                <w:top w:val="none" w:sz="0" w:space="0" w:color="auto"/>
                <w:left w:val="none" w:sz="0" w:space="0" w:color="auto"/>
                <w:bottom w:val="none" w:sz="0" w:space="0" w:color="auto"/>
                <w:right w:val="none" w:sz="0" w:space="0" w:color="auto"/>
              </w:divBdr>
              <w:divsChild>
                <w:div w:id="182398689">
                  <w:marLeft w:val="0"/>
                  <w:marRight w:val="0"/>
                  <w:marTop w:val="0"/>
                  <w:marBottom w:val="0"/>
                  <w:divBdr>
                    <w:top w:val="none" w:sz="0" w:space="0" w:color="auto"/>
                    <w:left w:val="none" w:sz="0" w:space="0" w:color="auto"/>
                    <w:bottom w:val="none" w:sz="0" w:space="0" w:color="auto"/>
                    <w:right w:val="none" w:sz="0" w:space="0" w:color="auto"/>
                  </w:divBdr>
                  <w:divsChild>
                    <w:div w:id="471211644">
                      <w:marLeft w:val="0"/>
                      <w:marRight w:val="0"/>
                      <w:marTop w:val="0"/>
                      <w:marBottom w:val="0"/>
                      <w:divBdr>
                        <w:top w:val="none" w:sz="0" w:space="0" w:color="auto"/>
                        <w:left w:val="none" w:sz="0" w:space="0" w:color="auto"/>
                        <w:bottom w:val="none" w:sz="0" w:space="0" w:color="auto"/>
                        <w:right w:val="none" w:sz="0" w:space="0" w:color="auto"/>
                      </w:divBdr>
                      <w:divsChild>
                        <w:div w:id="654145378">
                          <w:marLeft w:val="0"/>
                          <w:marRight w:val="0"/>
                          <w:marTop w:val="0"/>
                          <w:marBottom w:val="0"/>
                          <w:divBdr>
                            <w:top w:val="none" w:sz="0" w:space="0" w:color="auto"/>
                            <w:left w:val="none" w:sz="0" w:space="0" w:color="auto"/>
                            <w:bottom w:val="none" w:sz="0" w:space="0" w:color="auto"/>
                            <w:right w:val="none" w:sz="0" w:space="0" w:color="auto"/>
                          </w:divBdr>
                          <w:divsChild>
                            <w:div w:id="2129349478">
                              <w:marLeft w:val="0"/>
                              <w:marRight w:val="0"/>
                              <w:marTop w:val="0"/>
                              <w:marBottom w:val="0"/>
                              <w:divBdr>
                                <w:top w:val="none" w:sz="0" w:space="0" w:color="auto"/>
                                <w:left w:val="none" w:sz="0" w:space="0" w:color="auto"/>
                                <w:bottom w:val="none" w:sz="0" w:space="0" w:color="auto"/>
                                <w:right w:val="none" w:sz="0" w:space="0" w:color="auto"/>
                              </w:divBdr>
                              <w:divsChild>
                                <w:div w:id="1499808516">
                                  <w:marLeft w:val="0"/>
                                  <w:marRight w:val="0"/>
                                  <w:marTop w:val="0"/>
                                  <w:marBottom w:val="0"/>
                                  <w:divBdr>
                                    <w:top w:val="none" w:sz="0" w:space="0" w:color="auto"/>
                                    <w:left w:val="none" w:sz="0" w:space="0" w:color="auto"/>
                                    <w:bottom w:val="none" w:sz="0" w:space="0" w:color="auto"/>
                                    <w:right w:val="none" w:sz="0" w:space="0" w:color="auto"/>
                                  </w:divBdr>
                                  <w:divsChild>
                                    <w:div w:id="1078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846288531">
      <w:bodyDiv w:val="1"/>
      <w:marLeft w:val="0"/>
      <w:marRight w:val="0"/>
      <w:marTop w:val="0"/>
      <w:marBottom w:val="0"/>
      <w:divBdr>
        <w:top w:val="none" w:sz="0" w:space="0" w:color="auto"/>
        <w:left w:val="none" w:sz="0" w:space="0" w:color="auto"/>
        <w:bottom w:val="none" w:sz="0" w:space="0" w:color="auto"/>
        <w:right w:val="none" w:sz="0" w:space="0" w:color="auto"/>
      </w:divBdr>
    </w:div>
    <w:div w:id="1908418265">
      <w:bodyDiv w:val="1"/>
      <w:marLeft w:val="0"/>
      <w:marRight w:val="0"/>
      <w:marTop w:val="0"/>
      <w:marBottom w:val="0"/>
      <w:divBdr>
        <w:top w:val="none" w:sz="0" w:space="0" w:color="auto"/>
        <w:left w:val="none" w:sz="0" w:space="0" w:color="auto"/>
        <w:bottom w:val="none" w:sz="0" w:space="0" w:color="auto"/>
        <w:right w:val="none" w:sz="0" w:space="0" w:color="auto"/>
      </w:divBdr>
    </w:div>
    <w:div w:id="1909536622">
      <w:bodyDiv w:val="1"/>
      <w:marLeft w:val="0"/>
      <w:marRight w:val="0"/>
      <w:marTop w:val="0"/>
      <w:marBottom w:val="0"/>
      <w:divBdr>
        <w:top w:val="none" w:sz="0" w:space="0" w:color="auto"/>
        <w:left w:val="none" w:sz="0" w:space="0" w:color="auto"/>
        <w:bottom w:val="none" w:sz="0" w:space="0" w:color="auto"/>
        <w:right w:val="none" w:sz="0" w:space="0" w:color="auto"/>
      </w:divBdr>
      <w:divsChild>
        <w:div w:id="994645583">
          <w:marLeft w:val="0"/>
          <w:marRight w:val="0"/>
          <w:marTop w:val="0"/>
          <w:marBottom w:val="0"/>
          <w:divBdr>
            <w:top w:val="none" w:sz="0" w:space="0" w:color="auto"/>
            <w:left w:val="none" w:sz="0" w:space="0" w:color="auto"/>
            <w:bottom w:val="none" w:sz="0" w:space="0" w:color="auto"/>
            <w:right w:val="none" w:sz="0" w:space="0" w:color="auto"/>
          </w:divBdr>
          <w:divsChild>
            <w:div w:id="1307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5274">
      <w:bodyDiv w:val="1"/>
      <w:marLeft w:val="0"/>
      <w:marRight w:val="0"/>
      <w:marTop w:val="0"/>
      <w:marBottom w:val="0"/>
      <w:divBdr>
        <w:top w:val="none" w:sz="0" w:space="0" w:color="auto"/>
        <w:left w:val="none" w:sz="0" w:space="0" w:color="auto"/>
        <w:bottom w:val="none" w:sz="0" w:space="0" w:color="auto"/>
        <w:right w:val="none" w:sz="0" w:space="0" w:color="auto"/>
      </w:divBdr>
    </w:div>
    <w:div w:id="1989704645">
      <w:bodyDiv w:val="1"/>
      <w:marLeft w:val="0"/>
      <w:marRight w:val="0"/>
      <w:marTop w:val="0"/>
      <w:marBottom w:val="0"/>
      <w:divBdr>
        <w:top w:val="none" w:sz="0" w:space="0" w:color="auto"/>
        <w:left w:val="none" w:sz="0" w:space="0" w:color="auto"/>
        <w:bottom w:val="none" w:sz="0" w:space="0" w:color="auto"/>
        <w:right w:val="none" w:sz="0" w:space="0" w:color="auto"/>
      </w:divBdr>
      <w:divsChild>
        <w:div w:id="39014595">
          <w:marLeft w:val="0"/>
          <w:marRight w:val="0"/>
          <w:marTop w:val="0"/>
          <w:marBottom w:val="0"/>
          <w:divBdr>
            <w:top w:val="none" w:sz="0" w:space="0" w:color="auto"/>
            <w:left w:val="none" w:sz="0" w:space="0" w:color="auto"/>
            <w:bottom w:val="none" w:sz="0" w:space="0" w:color="auto"/>
            <w:right w:val="none" w:sz="0" w:space="0" w:color="auto"/>
          </w:divBdr>
          <w:divsChild>
            <w:div w:id="7734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COSAS%20IMPORTANTES\cursos\CURSO%202024-2025\2%20Cuatri\ESTRUCTURAS\Practicas_Estructuras\Practica_4\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SeleccionMultiple (ms)</c:v>
                </c:pt>
              </c:strCache>
            </c:strRef>
          </c:tx>
          <c:spPr>
            <a:ln w="28575" cap="rnd">
              <a:solidFill>
                <a:schemeClr val="accent1"/>
              </a:solidFill>
              <a:round/>
            </a:ln>
            <a:effectLst/>
          </c:spPr>
          <c:marker>
            <c:symbol val="none"/>
          </c:marker>
          <c:cat>
            <c:numRef>
              <c:f>Hoja1!$A$2:$A$300</c:f>
              <c:numCache>
                <c:formatCode>General</c:formatCode>
                <c:ptCount val="299"/>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Hoja1!$B$2:$B$12</c:f>
              <c:numCache>
                <c:formatCode>General</c:formatCode>
                <c:ptCount val="11"/>
                <c:pt idx="0">
                  <c:v>0</c:v>
                </c:pt>
                <c:pt idx="1">
                  <c:v>27</c:v>
                </c:pt>
                <c:pt idx="2">
                  <c:v>86</c:v>
                </c:pt>
                <c:pt idx="3">
                  <c:v>212</c:v>
                </c:pt>
                <c:pt idx="4">
                  <c:v>354</c:v>
                </c:pt>
                <c:pt idx="5">
                  <c:v>496</c:v>
                </c:pt>
                <c:pt idx="6">
                  <c:v>734</c:v>
                </c:pt>
                <c:pt idx="7">
                  <c:v>970</c:v>
                </c:pt>
                <c:pt idx="8">
                  <c:v>1293</c:v>
                </c:pt>
                <c:pt idx="9">
                  <c:v>1639</c:v>
                </c:pt>
                <c:pt idx="10">
                  <c:v>2053</c:v>
                </c:pt>
              </c:numCache>
            </c:numRef>
          </c:val>
          <c:smooth val="0"/>
          <c:extLst>
            <c:ext xmlns:c16="http://schemas.microsoft.com/office/drawing/2014/chart" uri="{C3380CC4-5D6E-409C-BE32-E72D297353CC}">
              <c16:uniqueId val="{00000000-167F-4B99-8E5F-9877B12E3C0F}"/>
            </c:ext>
          </c:extLst>
        </c:ser>
        <c:ser>
          <c:idx val="1"/>
          <c:order val="1"/>
          <c:tx>
            <c:strRef>
              <c:f>Hoja1!$C$1</c:f>
              <c:strCache>
                <c:ptCount val="1"/>
                <c:pt idx="0">
                  <c:v>SeleccionInversaMultiple (ms)</c:v>
                </c:pt>
              </c:strCache>
            </c:strRef>
          </c:tx>
          <c:spPr>
            <a:ln w="28575" cap="rnd">
              <a:solidFill>
                <a:schemeClr val="accent2"/>
              </a:solidFill>
              <a:round/>
            </a:ln>
            <a:effectLst/>
          </c:spPr>
          <c:marker>
            <c:symbol val="none"/>
          </c:marker>
          <c:val>
            <c:numRef>
              <c:f>Hoja1!$C$2:$C$12</c:f>
              <c:numCache>
                <c:formatCode>General</c:formatCode>
                <c:ptCount val="11"/>
                <c:pt idx="0">
                  <c:v>0</c:v>
                </c:pt>
                <c:pt idx="1">
                  <c:v>35</c:v>
                </c:pt>
                <c:pt idx="2">
                  <c:v>113</c:v>
                </c:pt>
                <c:pt idx="3">
                  <c:v>346</c:v>
                </c:pt>
                <c:pt idx="4">
                  <c:v>695</c:v>
                </c:pt>
                <c:pt idx="5">
                  <c:v>742</c:v>
                </c:pt>
                <c:pt idx="6">
                  <c:v>1005</c:v>
                </c:pt>
                <c:pt idx="7">
                  <c:v>1376</c:v>
                </c:pt>
                <c:pt idx="8">
                  <c:v>1854</c:v>
                </c:pt>
                <c:pt idx="9">
                  <c:v>2281</c:v>
                </c:pt>
                <c:pt idx="10">
                  <c:v>2944</c:v>
                </c:pt>
              </c:numCache>
            </c:numRef>
          </c:val>
          <c:smooth val="0"/>
          <c:extLst>
            <c:ext xmlns:c16="http://schemas.microsoft.com/office/drawing/2014/chart" uri="{C3380CC4-5D6E-409C-BE32-E72D297353CC}">
              <c16:uniqueId val="{00000001-167F-4B99-8E5F-9877B12E3C0F}"/>
            </c:ext>
          </c:extLst>
        </c:ser>
        <c:ser>
          <c:idx val="2"/>
          <c:order val="2"/>
          <c:tx>
            <c:strRef>
              <c:f>Hoja1!$D$1</c:f>
              <c:strCache>
                <c:ptCount val="1"/>
                <c:pt idx="0">
                  <c:v>Particion (ms)</c:v>
                </c:pt>
              </c:strCache>
            </c:strRef>
          </c:tx>
          <c:spPr>
            <a:ln w="28575" cap="rnd">
              <a:solidFill>
                <a:schemeClr val="accent3"/>
              </a:solidFill>
              <a:round/>
            </a:ln>
            <a:effectLst/>
          </c:spPr>
          <c:marker>
            <c:symbol val="none"/>
          </c:marker>
          <c:val>
            <c:numRef>
              <c:f>Hoja1!$D$2:$D$12</c:f>
              <c:numCache>
                <c:formatCode>General</c:formatCode>
                <c:ptCount val="11"/>
                <c:pt idx="0">
                  <c:v>0</c:v>
                </c:pt>
                <c:pt idx="1">
                  <c:v>46</c:v>
                </c:pt>
                <c:pt idx="2">
                  <c:v>175</c:v>
                </c:pt>
                <c:pt idx="3">
                  <c:v>413</c:v>
                </c:pt>
                <c:pt idx="4">
                  <c:v>706</c:v>
                </c:pt>
                <c:pt idx="5">
                  <c:v>1018</c:v>
                </c:pt>
                <c:pt idx="6">
                  <c:v>1486</c:v>
                </c:pt>
                <c:pt idx="7">
                  <c:v>2716</c:v>
                </c:pt>
                <c:pt idx="8">
                  <c:v>2639</c:v>
                </c:pt>
                <c:pt idx="9">
                  <c:v>3530</c:v>
                </c:pt>
                <c:pt idx="10">
                  <c:v>4140</c:v>
                </c:pt>
              </c:numCache>
            </c:numRef>
          </c:val>
          <c:smooth val="0"/>
          <c:extLst>
            <c:ext xmlns:c16="http://schemas.microsoft.com/office/drawing/2014/chart" uri="{C3380CC4-5D6E-409C-BE32-E72D297353CC}">
              <c16:uniqueId val="{00000002-167F-4B99-8E5F-9877B12E3C0F}"/>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6EF4-9B06-4578-BDA7-82DC966F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648</Words>
  <Characters>3568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Práctica 4</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Estructuras de datos</dc:subject>
  <dc:creator>María Guzmán Valdezate</dc:creator>
  <cp:keywords/>
  <dc:description/>
  <cp:lastModifiedBy>Guillermo López De Arechavaleta Zapatero</cp:lastModifiedBy>
  <cp:revision>27</cp:revision>
  <dcterms:created xsi:type="dcterms:W3CDTF">2025-03-06T07:42:00Z</dcterms:created>
  <dcterms:modified xsi:type="dcterms:W3CDTF">2025-03-13T20:17:00Z</dcterms:modified>
</cp:coreProperties>
</file>