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jc w:val="center"/>
        <w:rPr>
          <w:b w:val="1"/>
        </w:rPr>
      </w:pPr>
      <w:bookmarkStart w:colFirst="0" w:colLast="0" w:name="_kfhg9v2j0kfv" w:id="0"/>
      <w:bookmarkEnd w:id="0"/>
      <w:r w:rsidDel="00000000" w:rsidR="00000000" w:rsidRPr="00000000">
        <w:rPr>
          <w:b w:val="1"/>
        </w:rPr>
        <w:drawing>
          <wp:inline distB="114300" distT="114300" distL="114300" distR="114300">
            <wp:extent cx="5738828" cy="19065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28" cy="1906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280" w:lineRule="auto"/>
        <w:jc w:val="center"/>
        <w:rPr>
          <w:b w:val="1"/>
          <w:sz w:val="72"/>
          <w:szCs w:val="72"/>
        </w:rPr>
      </w:pPr>
      <w:bookmarkStart w:colFirst="0" w:colLast="0" w:name="_bc5o2fjo6kx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280" w:lineRule="auto"/>
        <w:jc w:val="center"/>
        <w:rPr>
          <w:b w:val="1"/>
          <w:sz w:val="32"/>
          <w:szCs w:val="32"/>
        </w:rPr>
      </w:pPr>
      <w:bookmarkStart w:colFirst="0" w:colLast="0" w:name="_92t6ejhb1s14" w:id="2"/>
      <w:bookmarkEnd w:id="2"/>
      <w:r w:rsidDel="00000000" w:rsidR="00000000" w:rsidRPr="00000000">
        <w:rPr>
          <w:b w:val="1"/>
          <w:sz w:val="72"/>
          <w:szCs w:val="72"/>
          <w:rtl w:val="0"/>
        </w:rPr>
        <w:t xml:space="preserve">План тестирования</w:t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Телеграмм-бота “HackOrohezh_bot” для подачи заявок в учебный центр Neoflex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280" w:lineRule="auto"/>
        <w:jc w:val="center"/>
        <w:rPr>
          <w:sz w:val="26"/>
          <w:szCs w:val="26"/>
        </w:rPr>
      </w:pPr>
      <w:bookmarkStart w:colFirst="0" w:colLast="0" w:name="_dh8x5tshpss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280" w:lineRule="auto"/>
        <w:jc w:val="center"/>
        <w:rPr>
          <w:sz w:val="26"/>
          <w:szCs w:val="26"/>
        </w:rPr>
      </w:pPr>
      <w:bookmarkStart w:colFirst="0" w:colLast="0" w:name="_cl1556bid2r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280" w:lineRule="auto"/>
        <w:jc w:val="center"/>
        <w:rPr>
          <w:sz w:val="26"/>
          <w:szCs w:val="26"/>
        </w:rPr>
      </w:pPr>
      <w:bookmarkStart w:colFirst="0" w:colLast="0" w:name="_rtq8akufpa8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280" w:lineRule="auto"/>
        <w:jc w:val="center"/>
        <w:rPr>
          <w:sz w:val="26"/>
          <w:szCs w:val="26"/>
        </w:rPr>
      </w:pPr>
      <w:bookmarkStart w:colFirst="0" w:colLast="0" w:name="_g33hzwk0fxq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280" w:lineRule="auto"/>
        <w:jc w:val="center"/>
        <w:rPr>
          <w:sz w:val="26"/>
          <w:szCs w:val="26"/>
        </w:rPr>
      </w:pPr>
      <w:bookmarkStart w:colFirst="0" w:colLast="0" w:name="_ely6nqw3gle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280" w:lineRule="auto"/>
        <w:jc w:val="center"/>
        <w:rPr>
          <w:sz w:val="26"/>
          <w:szCs w:val="26"/>
        </w:rPr>
      </w:pPr>
      <w:bookmarkStart w:colFirst="0" w:colLast="0" w:name="_mafqhobipsgb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jc w:val="center"/>
        <w:rPr/>
      </w:pPr>
      <w:bookmarkStart w:colFirst="0" w:colLast="0" w:name="_dz1t761pklmt" w:id="9"/>
      <w:bookmarkEnd w:id="9"/>
      <w:r w:rsidDel="00000000" w:rsidR="00000000" w:rsidRPr="00000000">
        <w:rPr>
          <w:b w:val="1"/>
          <w:sz w:val="26"/>
          <w:szCs w:val="26"/>
          <w:rtl w:val="0"/>
        </w:rPr>
        <w:t xml:space="preserve">Основная информация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6390"/>
        <w:tblGridChange w:id="0">
          <w:tblGrid>
            <w:gridCol w:w="2610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Заказчик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ООО “Неофлекс Консалтинг”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Создано (автор)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Гермоненко Е.А., Меркулов И.А.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26.01.2025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Style w:val="Heading1"/>
        <w:jc w:val="center"/>
        <w:rPr/>
      </w:pPr>
      <w:bookmarkStart w:colFirst="0" w:colLast="0" w:name="_7i22ag9qz9bz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jc w:val="center"/>
        <w:rPr/>
      </w:pPr>
      <w:bookmarkStart w:colFirst="0" w:colLast="0" w:name="_4925bnmea13u" w:id="11"/>
      <w:bookmarkEnd w:id="11"/>
      <w:r w:rsidDel="00000000" w:rsidR="00000000" w:rsidRPr="00000000">
        <w:rPr>
          <w:b w:val="1"/>
          <w:sz w:val="26"/>
          <w:szCs w:val="26"/>
          <w:rtl w:val="0"/>
        </w:rPr>
        <w:t xml:space="preserve">История редактирования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3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jc w:val="center"/>
        <w:rPr/>
      </w:pPr>
      <w:bookmarkStart w:colFirst="0" w:colLast="0" w:name="_hrmfuofgurnk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v65np6cjrp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Введение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qpeqruzwf9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1.1 Основная информация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hss2n1aup2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1.2 Цель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mr8o61cl0h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 Рамки проекта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wo1qhcsqgv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2.1 Область тестирования Telegram-бота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dnnitsw4na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2.2 Область тестирования админ-панели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2dgzvjb0f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2.3 Область тестирования микросервисов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t2r7a5pfg3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 План работы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2egrf5n5ee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 Функции, которые нужно протестировать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5iuxbm18u9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4.1. Подача заявки пользователем: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nfov2us5xc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4.2. Оставление предзаявки пользователем: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v6et45i3ns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4.3. Корректность работы кнопок «Подать заявку» и «Оставить предзаявку» в разные периоды времени: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02v7qywrma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4.4. Админ-панель: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v8jo01amna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4.5. Проверка взаимодействия front-end и back-end: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p39frsfo8c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 Ресурсы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zwgb4a007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5.1. Инструменты: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ii6qt57n67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5.2. Список браузеров: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qmnlulzdzg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5.3. Список устройств: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c7uyttzu9z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5.4. Список приложений: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7t3f4cv46s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6. Критерии качества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7nx53gmo7o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6.1. Критерии начала тестирования: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vyran2msql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6.2. Критерии окончания тестирования: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l51i2q8y4i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6.3. Функциональные критерии: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uy22eybzr2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6.4. Технические критерии: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ps3j4mjjf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6.5. Критерии удобства использования: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nkorotxw4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6.6. Критерии безопасности.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t6tmmd1ov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7. Проблемы и риски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ddxg9mtws5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8. Ожидания команды тестирования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k7lk1tg1b0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9. Участники команды тестирования и их обязанности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lc6e15u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10. Результаты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xt9wftl0t7s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1v65np6cjrpp" w:id="14"/>
      <w:bookmarkEnd w:id="14"/>
      <w:r w:rsidDel="00000000" w:rsidR="00000000" w:rsidRPr="00000000">
        <w:rPr>
          <w:b w:val="1"/>
          <w:sz w:val="26"/>
          <w:szCs w:val="26"/>
          <w:rtl w:val="0"/>
        </w:rPr>
        <w:t xml:space="preserve">1. Введение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40" w:before="240" w:lineRule="auto"/>
        <w:rPr>
          <w:b w:val="1"/>
          <w:sz w:val="22"/>
          <w:szCs w:val="22"/>
        </w:rPr>
      </w:pPr>
      <w:bookmarkStart w:colFirst="0" w:colLast="0" w:name="_2qpeqruzwf9i" w:id="15"/>
      <w:bookmarkEnd w:id="15"/>
      <w:r w:rsidDel="00000000" w:rsidR="00000000" w:rsidRPr="00000000">
        <w:rPr>
          <w:b w:val="1"/>
          <w:sz w:val="22"/>
          <w:szCs w:val="22"/>
          <w:rtl w:val="0"/>
        </w:rPr>
        <w:t xml:space="preserve">1.1 Основная информация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Документ описывает методы и подходы к тестированию, которые будут использоваться тестировщиками команды для проверки функциональности Telegram-бота, предназначенного для автоматизации подачи заявок на обучение, а также для проверки работы связанных микросервисов и админ-панели.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План тестирования предназначен для использования тестировщиками, аналитиками, разработчиками и другими заинтересованными сторонами.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Объект тестирования — это функциональность Telegram-бота, взаимодействие с базой данных и API, а также корректная работа админ-панели. Тестирование будет проводиться с использованием Docker, Postman, Swagger, PostgreSQL, Telegram Web, Telegram App.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40" w:before="240" w:lineRule="auto"/>
        <w:rPr>
          <w:b w:val="1"/>
          <w:sz w:val="22"/>
          <w:szCs w:val="22"/>
        </w:rPr>
      </w:pPr>
      <w:bookmarkStart w:colFirst="0" w:colLast="0" w:name="_zhss2n1aup2c" w:id="16"/>
      <w:bookmarkEnd w:id="16"/>
      <w:r w:rsidDel="00000000" w:rsidR="00000000" w:rsidRPr="00000000">
        <w:rPr>
          <w:b w:val="1"/>
          <w:sz w:val="22"/>
          <w:szCs w:val="22"/>
          <w:rtl w:val="0"/>
        </w:rPr>
        <w:t xml:space="preserve">1.2 Цель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Тест-план проекта преследует следующие цели: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Определить ключевые сценарии и компоненты, подлежащие тестированию.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Описать стратегии и методы тестирования, которые будут применяться для проверки функциональности системы.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Определить ресурсы, необходимые для проведения тестирования.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Составить подробный отчет о результатах тестирования.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Результаты тестирования будут представлены в виде отчетов, включающих описание найденных ошибок. Все баги будут отслеживаться в баг-трекинговой системе(excel), а также будут предоставлены рекомендации по их исправлению.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mmr8o61cl0hv" w:id="17"/>
      <w:bookmarkEnd w:id="17"/>
      <w:r w:rsidDel="00000000" w:rsidR="00000000" w:rsidRPr="00000000">
        <w:rPr>
          <w:b w:val="1"/>
          <w:sz w:val="26"/>
          <w:szCs w:val="26"/>
          <w:rtl w:val="0"/>
        </w:rPr>
        <w:t xml:space="preserve">2. Рамки проекта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40" w:before="240" w:lineRule="auto"/>
        <w:rPr>
          <w:b w:val="1"/>
          <w:sz w:val="22"/>
          <w:szCs w:val="22"/>
        </w:rPr>
      </w:pPr>
      <w:bookmarkStart w:colFirst="0" w:colLast="0" w:name="_owo1qhcsqgvx" w:id="18"/>
      <w:bookmarkEnd w:id="18"/>
      <w:r w:rsidDel="00000000" w:rsidR="00000000" w:rsidRPr="00000000">
        <w:rPr>
          <w:b w:val="1"/>
          <w:sz w:val="22"/>
          <w:szCs w:val="22"/>
          <w:rtl w:val="0"/>
        </w:rPr>
        <w:t xml:space="preserve">2.1 Область тестирования Telegram-бота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объем работ по тестированию Telegram-бота входит проверка следующих компонентов и функций: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Подача заявки на обучение:</w:t>
      </w:r>
    </w:p>
    <w:p w:rsidR="00000000" w:rsidDel="00000000" w:rsidP="00000000" w:rsidRDefault="00000000" w:rsidRPr="00000000" w14:paraId="0000005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Проверка последовательного ввода данных (имя, фамилия, город, номер телефона, электронная почта).</w:t>
      </w:r>
    </w:p>
    <w:p w:rsidR="00000000" w:rsidDel="00000000" w:rsidP="00000000" w:rsidRDefault="00000000" w:rsidRPr="00000000" w14:paraId="0000005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Проверка выбора направления обучения.</w:t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Проверка смены ролей пользователя (visitor → candidate → external_user).</w:t>
      </w:r>
    </w:p>
    <w:p w:rsidR="00000000" w:rsidDel="00000000" w:rsidP="00000000" w:rsidRDefault="00000000" w:rsidRPr="00000000" w14:paraId="0000005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Проверка регистрации новых пользователей в системе.</w:t>
      </w:r>
    </w:p>
    <w:p w:rsidR="00000000" w:rsidDel="00000000" w:rsidP="00000000" w:rsidRDefault="00000000" w:rsidRPr="00000000" w14:paraId="0000005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Проверка предоставления ссылки на страницу с входными испытаниями.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Оставление предзаявки:</w:t>
      </w:r>
    </w:p>
    <w:p w:rsidR="00000000" w:rsidDel="00000000" w:rsidP="00000000" w:rsidRDefault="00000000" w:rsidRPr="00000000" w14:paraId="0000005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Проверка последовательного ввода данных (имя, фамилия, город, номер телефона, электронная почта).</w:t>
      </w:r>
    </w:p>
    <w:p w:rsidR="00000000" w:rsidDel="00000000" w:rsidP="00000000" w:rsidRDefault="00000000" w:rsidRPr="00000000" w14:paraId="0000005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Проверка уведомления об открытии набора.</w:t>
      </w:r>
    </w:p>
    <w:p w:rsidR="00000000" w:rsidDel="00000000" w:rsidP="00000000" w:rsidRDefault="00000000" w:rsidRPr="00000000" w14:paraId="0000005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Проверка выбора направления обучения после открытия набора.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Проверка работы кнопок «Подать заявку» и «Оставить предзаявку» в зависимости от периода набора.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Проверка взаимодействия Telegram-бота с базой данных и микросервисами.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Проверка шаблонов сообщений (приветствия, уведомления, ошибки).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40" w:before="240" w:lineRule="auto"/>
        <w:rPr>
          <w:b w:val="1"/>
          <w:sz w:val="22"/>
          <w:szCs w:val="22"/>
        </w:rPr>
      </w:pPr>
      <w:bookmarkStart w:colFirst="0" w:colLast="0" w:name="_1dnnitsw4naa" w:id="19"/>
      <w:bookmarkEnd w:id="19"/>
      <w:r w:rsidDel="00000000" w:rsidR="00000000" w:rsidRPr="00000000">
        <w:rPr>
          <w:b w:val="1"/>
          <w:sz w:val="22"/>
          <w:szCs w:val="22"/>
          <w:rtl w:val="0"/>
        </w:rPr>
        <w:t xml:space="preserve">2.2 Область тестирования админ-панели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объем работ по тестированию админ-панели входит проверка следующих компонентов и функций: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Вход в админ-панель.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Настройка периодов активности кнопок «Подать заявку» и «Оставить предзаявку».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Просмотр списка всех заявок с возможностью фильтрации и сортировки.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Просмотр детальной информации о заявке (личные данные пользователя, выбранное направление).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Изменение статуса заявки (например, «На рассмотрении», «Принята», «Отклонена»).</w:t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40" w:before="240" w:lineRule="auto"/>
        <w:rPr>
          <w:b w:val="1"/>
          <w:sz w:val="22"/>
          <w:szCs w:val="22"/>
        </w:rPr>
      </w:pPr>
      <w:bookmarkStart w:colFirst="0" w:colLast="0" w:name="_3a2dgzvjb0fz" w:id="20"/>
      <w:bookmarkEnd w:id="20"/>
      <w:r w:rsidDel="00000000" w:rsidR="00000000" w:rsidRPr="00000000">
        <w:rPr>
          <w:b w:val="1"/>
          <w:sz w:val="22"/>
          <w:szCs w:val="22"/>
          <w:rtl w:val="0"/>
        </w:rPr>
        <w:t xml:space="preserve">2.3 Область тестирования микросервисов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объем работ по тестированию микросервисов входит проверка следующих компонентов и функций: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Взаимодействие микросервиса №1 с базой данных (создание, обновление и получение данных).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Взаимодействие микросервиса №2 с микросервисом №1.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Обработка ошибок и некорректных данных на уровне API.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Проверка соблюдения ограничений доступа к данным.</w:t>
      </w:r>
    </w:p>
    <w:p w:rsidR="00000000" w:rsidDel="00000000" w:rsidP="00000000" w:rsidRDefault="00000000" w:rsidRPr="00000000" w14:paraId="0000006D">
      <w:pPr>
        <w:pStyle w:val="Heading1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lt2r7a5pfg3a" w:id="21"/>
      <w:bookmarkEnd w:id="21"/>
      <w:r w:rsidDel="00000000" w:rsidR="00000000" w:rsidRPr="00000000">
        <w:rPr>
          <w:b w:val="1"/>
          <w:sz w:val="26"/>
          <w:szCs w:val="26"/>
          <w:rtl w:val="0"/>
        </w:rPr>
        <w:t xml:space="preserve">3. План работы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Стороны договорились следовать следующему плану работы: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Подготовка плана тестирования: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Определение целей тестирования.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Разработка тест-плана.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Утверждение тест-плана с командой разработки.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Разработка тестовой документации: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Подготовка тест-кейсов на основе функциональных требований.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Утверждение тест-кейсов с разработчиками.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Функциональное тестирование: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Проведение тестирования Telegram-бота, админ-панели и микросервисов.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Документирование найденных ошибок и их регистрация в баг-трекинговой системе.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Подготовка финального отчета: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Обобщение результатов тестирования.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Составление отчета, включая статус исправленных/неисправленных дефектов.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Передача финального отчета заказчику.</w:t>
      </w:r>
    </w:p>
    <w:p w:rsidR="00000000" w:rsidDel="00000000" w:rsidP="00000000" w:rsidRDefault="00000000" w:rsidRPr="00000000" w14:paraId="0000007D">
      <w:pPr>
        <w:pStyle w:val="Heading1"/>
        <w:spacing w:after="240" w:before="240" w:lineRule="auto"/>
        <w:jc w:val="both"/>
        <w:rPr>
          <w:b w:val="1"/>
          <w:sz w:val="26"/>
          <w:szCs w:val="26"/>
        </w:rPr>
      </w:pPr>
      <w:bookmarkStart w:colFirst="0" w:colLast="0" w:name="_62egrf5n5eew" w:id="22"/>
      <w:bookmarkEnd w:id="22"/>
      <w:r w:rsidDel="00000000" w:rsidR="00000000" w:rsidRPr="00000000">
        <w:rPr>
          <w:b w:val="1"/>
          <w:sz w:val="26"/>
          <w:szCs w:val="26"/>
          <w:rtl w:val="0"/>
        </w:rPr>
        <w:t xml:space="preserve">4. Функции, которые нужно протестировать</w:t>
      </w:r>
    </w:p>
    <w:p w:rsidR="00000000" w:rsidDel="00000000" w:rsidP="00000000" w:rsidRDefault="00000000" w:rsidRPr="00000000" w14:paraId="0000007E">
      <w:pPr>
        <w:pStyle w:val="Heading2"/>
        <w:spacing w:after="240" w:before="240" w:lineRule="auto"/>
        <w:ind w:firstLine="700"/>
        <w:jc w:val="both"/>
        <w:rPr>
          <w:b w:val="1"/>
          <w:sz w:val="22"/>
          <w:szCs w:val="22"/>
        </w:rPr>
      </w:pPr>
      <w:bookmarkStart w:colFirst="0" w:colLast="0" w:name="_n5iuxbm18u9m" w:id="23"/>
      <w:bookmarkEnd w:id="23"/>
      <w:r w:rsidDel="00000000" w:rsidR="00000000" w:rsidRPr="00000000">
        <w:rPr>
          <w:b w:val="1"/>
          <w:sz w:val="22"/>
          <w:szCs w:val="22"/>
          <w:rtl w:val="0"/>
        </w:rPr>
        <w:t xml:space="preserve">4.1. Подача заявки пользователем:</w:t>
      </w:r>
    </w:p>
    <w:p w:rsidR="00000000" w:rsidDel="00000000" w:rsidP="00000000" w:rsidRDefault="00000000" w:rsidRPr="00000000" w14:paraId="0000007F">
      <w:pPr>
        <w:numPr>
          <w:ilvl w:val="0"/>
          <w:numId w:val="19"/>
        </w:numPr>
        <w:spacing w:after="0" w:afterAutospacing="0" w:befor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Проверить корректную подачу заявки пользователем.</w:t>
      </w:r>
    </w:p>
    <w:p w:rsidR="00000000" w:rsidDel="00000000" w:rsidP="00000000" w:rsidRDefault="00000000" w:rsidRPr="00000000" w14:paraId="00000080">
      <w:pPr>
        <w:numPr>
          <w:ilvl w:val="0"/>
          <w:numId w:val="19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Убедиться, что подача новой заявки невозможна, при вводе уже существующей почты. Пользователю выдается ранее созданная учетная запись с выбранным направлением.</w:t>
      </w:r>
    </w:p>
    <w:p w:rsidR="00000000" w:rsidDel="00000000" w:rsidP="00000000" w:rsidRDefault="00000000" w:rsidRPr="00000000" w14:paraId="00000081">
      <w:pPr>
        <w:numPr>
          <w:ilvl w:val="0"/>
          <w:numId w:val="19"/>
        </w:numPr>
        <w:spacing w:after="24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Проверить, что при успешной подаче новой заявки пользователь получает ссылку на страницу с входными испытаниями.</w:t>
      </w:r>
    </w:p>
    <w:p w:rsidR="00000000" w:rsidDel="00000000" w:rsidP="00000000" w:rsidRDefault="00000000" w:rsidRPr="00000000" w14:paraId="00000082">
      <w:pPr>
        <w:pStyle w:val="Heading2"/>
        <w:spacing w:after="240" w:before="240" w:lineRule="auto"/>
        <w:ind w:left="700" w:firstLine="0"/>
        <w:jc w:val="both"/>
        <w:rPr>
          <w:b w:val="1"/>
          <w:sz w:val="22"/>
          <w:szCs w:val="22"/>
        </w:rPr>
      </w:pPr>
      <w:bookmarkStart w:colFirst="0" w:colLast="0" w:name="_bnfov2us5xcu" w:id="24"/>
      <w:bookmarkEnd w:id="24"/>
      <w:r w:rsidDel="00000000" w:rsidR="00000000" w:rsidRPr="00000000">
        <w:rPr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b w:val="1"/>
          <w:sz w:val="22"/>
          <w:szCs w:val="22"/>
          <w:rtl w:val="0"/>
        </w:rPr>
        <w:t xml:space="preserve">2. Оставление предзаявки пользователем: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after="0" w:afterAutospacing="0" w:befor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Проверить корректную подачу предзаявки пользователем.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Убедиться, что подача новой заявки невозможна, при вводе уже существующей почты. Пользователю выдается ранее созданная учетная запись с выбранным направлением.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24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Проверить, что при успешной подаче предзаявки пользователь получает ссылку на страницу с входными испытаниями.</w:t>
      </w:r>
    </w:p>
    <w:p w:rsidR="00000000" w:rsidDel="00000000" w:rsidP="00000000" w:rsidRDefault="00000000" w:rsidRPr="00000000" w14:paraId="00000086">
      <w:pPr>
        <w:pStyle w:val="Heading2"/>
        <w:spacing w:after="240" w:before="240" w:lineRule="auto"/>
        <w:ind w:left="700" w:firstLine="0"/>
        <w:jc w:val="both"/>
        <w:rPr>
          <w:b w:val="1"/>
          <w:sz w:val="22"/>
          <w:szCs w:val="22"/>
        </w:rPr>
      </w:pPr>
      <w:bookmarkStart w:colFirst="0" w:colLast="0" w:name="_6v6et45i3nsc" w:id="25"/>
      <w:bookmarkEnd w:id="25"/>
      <w:r w:rsidDel="00000000" w:rsidR="00000000" w:rsidRPr="00000000">
        <w:rPr>
          <w:b w:val="1"/>
          <w:sz w:val="22"/>
          <w:szCs w:val="22"/>
          <w:rtl w:val="0"/>
        </w:rPr>
        <w:t xml:space="preserve">4.3. Корректность работы кнопок «Подать заявку» и «Оставить предзаявку» в разные периоды времени:</w:t>
      </w:r>
    </w:p>
    <w:p w:rsidR="00000000" w:rsidDel="00000000" w:rsidP="00000000" w:rsidRDefault="00000000" w:rsidRPr="00000000" w14:paraId="00000087">
      <w:pPr>
        <w:numPr>
          <w:ilvl w:val="0"/>
          <w:numId w:val="18"/>
        </w:numPr>
        <w:spacing w:after="0" w:afterAutospacing="0" w:befor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Проверить, что кнопка «Подать заявку» активна только в даты набора.</w:t>
      </w:r>
    </w:p>
    <w:p w:rsidR="00000000" w:rsidDel="00000000" w:rsidP="00000000" w:rsidRDefault="00000000" w:rsidRPr="00000000" w14:paraId="00000088">
      <w:pPr>
        <w:numPr>
          <w:ilvl w:val="0"/>
          <w:numId w:val="18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Проверить, что кнопка «Оставить предзаявку» активна, если набор закрыт.</w:t>
      </w:r>
    </w:p>
    <w:p w:rsidR="00000000" w:rsidDel="00000000" w:rsidP="00000000" w:rsidRDefault="00000000" w:rsidRPr="00000000" w14:paraId="00000089">
      <w:pPr>
        <w:numPr>
          <w:ilvl w:val="0"/>
          <w:numId w:val="18"/>
        </w:numPr>
        <w:spacing w:after="24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Убедиться, что обе кнопки не могут быть активны одновременно.</w:t>
      </w:r>
    </w:p>
    <w:p w:rsidR="00000000" w:rsidDel="00000000" w:rsidP="00000000" w:rsidRDefault="00000000" w:rsidRPr="00000000" w14:paraId="0000008A">
      <w:pPr>
        <w:pStyle w:val="Heading2"/>
        <w:spacing w:after="240" w:before="240" w:lineRule="auto"/>
        <w:ind w:firstLine="700"/>
        <w:jc w:val="both"/>
        <w:rPr>
          <w:b w:val="1"/>
          <w:sz w:val="22"/>
          <w:szCs w:val="22"/>
        </w:rPr>
      </w:pPr>
      <w:bookmarkStart w:colFirst="0" w:colLast="0" w:name="_c02v7qywrmaw" w:id="26"/>
      <w:bookmarkEnd w:id="26"/>
      <w:r w:rsidDel="00000000" w:rsidR="00000000" w:rsidRPr="00000000">
        <w:rPr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b w:val="1"/>
          <w:sz w:val="22"/>
          <w:szCs w:val="22"/>
          <w:rtl w:val="0"/>
        </w:rPr>
        <w:t xml:space="preserve">4. Админ-панель: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 w:befor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Проверить возможность просмотра всех поданных заявок с возможностью фильтрации и сортировки, а также возможность просмотра детальной информации о заявке.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Убедиться, что функционал для изменения статуса заявки работает корректно.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24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Проверить возможность настройки периодов активности кнопок «Подать заявку» и «Оставить предзаявку».</w:t>
      </w:r>
    </w:p>
    <w:p w:rsidR="00000000" w:rsidDel="00000000" w:rsidP="00000000" w:rsidRDefault="00000000" w:rsidRPr="00000000" w14:paraId="0000008E">
      <w:pPr>
        <w:pStyle w:val="Heading2"/>
        <w:spacing w:after="240" w:before="240" w:lineRule="auto"/>
        <w:jc w:val="both"/>
        <w:rPr>
          <w:b w:val="1"/>
          <w:sz w:val="22"/>
          <w:szCs w:val="22"/>
          <w:highlight w:val="white"/>
        </w:rPr>
      </w:pPr>
      <w:bookmarkStart w:colFirst="0" w:colLast="0" w:name="_rv8jo01amnay" w:id="27"/>
      <w:bookmarkEnd w:id="27"/>
      <w:r w:rsidDel="00000000" w:rsidR="00000000" w:rsidRPr="00000000">
        <w:rPr>
          <w:rtl w:val="0"/>
        </w:rPr>
        <w:t xml:space="preserve">     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5. Проверка взаимодействия front-end и back-end: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240" w:before="240" w:lineRule="auto"/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Убедиться, что все описанные функции корректно обрабатываются в  БД.</w:t>
      </w:r>
    </w:p>
    <w:p w:rsidR="00000000" w:rsidDel="00000000" w:rsidP="00000000" w:rsidRDefault="00000000" w:rsidRPr="00000000" w14:paraId="00000090">
      <w:pPr>
        <w:pStyle w:val="Heading1"/>
        <w:spacing w:after="240" w:before="240" w:lineRule="auto"/>
        <w:jc w:val="both"/>
        <w:rPr>
          <w:b w:val="1"/>
          <w:sz w:val="26"/>
          <w:szCs w:val="26"/>
        </w:rPr>
      </w:pPr>
      <w:bookmarkStart w:colFirst="0" w:colLast="0" w:name="_cp39frsfo8cs" w:id="28"/>
      <w:bookmarkEnd w:id="28"/>
      <w:r w:rsidDel="00000000" w:rsidR="00000000" w:rsidRPr="00000000">
        <w:rPr>
          <w:b w:val="1"/>
          <w:sz w:val="26"/>
          <w:szCs w:val="26"/>
          <w:rtl w:val="0"/>
        </w:rPr>
        <w:t xml:space="preserve">5. Ресурсы</w:t>
      </w:r>
    </w:p>
    <w:p w:rsidR="00000000" w:rsidDel="00000000" w:rsidP="00000000" w:rsidRDefault="00000000" w:rsidRPr="00000000" w14:paraId="00000091">
      <w:pPr>
        <w:pStyle w:val="Heading2"/>
        <w:spacing w:after="240" w:before="240" w:lineRule="auto"/>
        <w:jc w:val="both"/>
        <w:rPr>
          <w:b w:val="1"/>
          <w:sz w:val="22"/>
          <w:szCs w:val="22"/>
        </w:rPr>
      </w:pPr>
      <w:bookmarkStart w:colFirst="0" w:colLast="0" w:name="_qzwgb4a007k" w:id="29"/>
      <w:bookmarkEnd w:id="29"/>
      <w:r w:rsidDel="00000000" w:rsidR="00000000" w:rsidRPr="00000000">
        <w:rPr>
          <w:b w:val="1"/>
          <w:rtl w:val="0"/>
        </w:rPr>
        <w:t xml:space="preserve">     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5.1. Инструменты:</w:t>
      </w:r>
    </w:p>
    <w:tbl>
      <w:tblPr>
        <w:tblStyle w:val="Table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"/>
        <w:gridCol w:w="4695"/>
        <w:tblGridChange w:id="0">
          <w:tblGrid>
            <w:gridCol w:w="4170"/>
            <w:gridCol w:w="469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Наименование процесса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Инструмент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Баг трекинговая система</w:t>
            </w:r>
          </w:p>
          <w:p w:rsidR="00000000" w:rsidDel="00000000" w:rsidP="00000000" w:rsidRDefault="00000000" w:rsidRPr="00000000" w14:paraId="0000009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Microsoft 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Тест-кейсы</w:t>
            </w:r>
          </w:p>
          <w:p w:rsidR="00000000" w:rsidDel="00000000" w:rsidP="00000000" w:rsidRDefault="00000000" w:rsidRPr="00000000" w14:paraId="0000009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Microsoft Excel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Захват изображений</w:t>
            </w:r>
          </w:p>
          <w:p w:rsidR="00000000" w:rsidDel="00000000" w:rsidP="00000000" w:rsidRDefault="00000000" w:rsidRPr="00000000" w14:paraId="0000009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Screenshots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Тестирование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Postman, Swagger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Создание и управление тестовым окружением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Docker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Работа с БД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PostgreSQL, pgAdmin4, DBVisualizer, DBeaver</w:t>
            </w:r>
          </w:p>
        </w:tc>
      </w:tr>
    </w:tbl>
    <w:p w:rsidR="00000000" w:rsidDel="00000000" w:rsidP="00000000" w:rsidRDefault="00000000" w:rsidRPr="00000000" w14:paraId="000000A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</w:t>
        <w:tab/>
      </w:r>
    </w:p>
    <w:p w:rsidR="00000000" w:rsidDel="00000000" w:rsidP="00000000" w:rsidRDefault="00000000" w:rsidRPr="00000000" w14:paraId="000000A4">
      <w:pPr>
        <w:pStyle w:val="Heading2"/>
        <w:spacing w:after="240" w:before="240" w:lineRule="auto"/>
        <w:ind w:firstLine="700"/>
        <w:jc w:val="both"/>
        <w:rPr>
          <w:b w:val="1"/>
          <w:sz w:val="22"/>
          <w:szCs w:val="22"/>
        </w:rPr>
      </w:pPr>
      <w:bookmarkStart w:colFirst="0" w:colLast="0" w:name="_3ii6qt57n67q" w:id="30"/>
      <w:bookmarkEnd w:id="30"/>
      <w:r w:rsidDel="00000000" w:rsidR="00000000" w:rsidRPr="00000000">
        <w:rPr>
          <w:b w:val="1"/>
          <w:sz w:val="22"/>
          <w:szCs w:val="22"/>
          <w:rtl w:val="0"/>
        </w:rPr>
        <w:t xml:space="preserve">5.2. Список браузеров:</w:t>
      </w:r>
    </w:p>
    <w:tbl>
      <w:tblPr>
        <w:tblStyle w:val="Table4"/>
        <w:tblW w:w="8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15"/>
        <w:gridCol w:w="4725"/>
        <w:tblGridChange w:id="0">
          <w:tblGrid>
            <w:gridCol w:w="4215"/>
            <w:gridCol w:w="472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Наименование браузера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Версия браузера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Chrome</w:t>
            </w:r>
          </w:p>
          <w:p w:rsidR="00000000" w:rsidDel="00000000" w:rsidP="00000000" w:rsidRDefault="00000000" w:rsidRPr="00000000" w14:paraId="000000A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132.0.6834.111</w:t>
            </w:r>
          </w:p>
          <w:p w:rsidR="00000000" w:rsidDel="00000000" w:rsidP="00000000" w:rsidRDefault="00000000" w:rsidRPr="00000000" w14:paraId="000000A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Mozilla Firefox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134.0.2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pStyle w:val="Heading2"/>
        <w:spacing w:after="240" w:before="240" w:lineRule="auto"/>
        <w:jc w:val="both"/>
        <w:rPr>
          <w:b w:val="1"/>
          <w:sz w:val="22"/>
          <w:szCs w:val="22"/>
          <w:highlight w:val="white"/>
        </w:rPr>
      </w:pPr>
      <w:bookmarkStart w:colFirst="0" w:colLast="0" w:name="_4qmnlulzdzgf" w:id="31"/>
      <w:bookmarkEnd w:id="31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5.3. Список устройств:</w:t>
      </w:r>
    </w:p>
    <w:tbl>
      <w:tblPr>
        <w:tblStyle w:val="Table5"/>
        <w:tblW w:w="901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15"/>
        <w:gridCol w:w="4800"/>
        <w:tblGridChange w:id="0">
          <w:tblGrid>
            <w:gridCol w:w="4215"/>
            <w:gridCol w:w="4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Устройства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Версия устройства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Samsung Galaxy M51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Android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Iphone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IOS 18.1.1</w:t>
            </w:r>
          </w:p>
        </w:tc>
      </w:tr>
    </w:tbl>
    <w:p w:rsidR="00000000" w:rsidDel="00000000" w:rsidP="00000000" w:rsidRDefault="00000000" w:rsidRPr="00000000" w14:paraId="000000B5">
      <w:pPr>
        <w:pStyle w:val="Heading2"/>
        <w:spacing w:after="240" w:before="240" w:lineRule="auto"/>
        <w:ind w:left="700" w:firstLine="0"/>
        <w:jc w:val="both"/>
        <w:rPr>
          <w:b w:val="1"/>
        </w:rPr>
      </w:pPr>
      <w:bookmarkStart w:colFirst="0" w:colLast="0" w:name="_4c7uyttzu9zf" w:id="32"/>
      <w:bookmarkEnd w:id="32"/>
      <w:r w:rsidDel="00000000" w:rsidR="00000000" w:rsidRPr="00000000">
        <w:rPr>
          <w:b w:val="1"/>
          <w:sz w:val="22"/>
          <w:szCs w:val="22"/>
          <w:rtl w:val="0"/>
        </w:rPr>
        <w:t xml:space="preserve"> 5.4. Список приложений:</w:t>
      </w:r>
      <w:r w:rsidDel="00000000" w:rsidR="00000000" w:rsidRPr="00000000">
        <w:rPr>
          <w:rtl w:val="0"/>
        </w:rPr>
      </w:r>
    </w:p>
    <w:tbl>
      <w:tblPr>
        <w:tblStyle w:val="Table6"/>
        <w:tblW w:w="924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85"/>
        <w:gridCol w:w="5055"/>
        <w:tblGridChange w:id="0">
          <w:tblGrid>
            <w:gridCol w:w="4185"/>
            <w:gridCol w:w="5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Версия приложения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Telegram Desktop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5.10.5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Telegram Messenger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Telegram Web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2.1.0</w:t>
            </w:r>
          </w:p>
        </w:tc>
      </w:tr>
    </w:tbl>
    <w:p w:rsidR="00000000" w:rsidDel="00000000" w:rsidP="00000000" w:rsidRDefault="00000000" w:rsidRPr="00000000" w14:paraId="000000C1">
      <w:pPr>
        <w:spacing w:after="240" w:before="240" w:lineRule="auto"/>
        <w:ind w:left="70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spacing w:after="240" w:before="240" w:lineRule="auto"/>
        <w:jc w:val="both"/>
        <w:rPr>
          <w:b w:val="1"/>
          <w:sz w:val="26"/>
          <w:szCs w:val="26"/>
        </w:rPr>
      </w:pPr>
      <w:bookmarkStart w:colFirst="0" w:colLast="0" w:name="_27t3f4cv46sk" w:id="33"/>
      <w:bookmarkEnd w:id="33"/>
      <w:r w:rsidDel="00000000" w:rsidR="00000000" w:rsidRPr="00000000">
        <w:rPr>
          <w:b w:val="1"/>
          <w:sz w:val="26"/>
          <w:szCs w:val="26"/>
          <w:rtl w:val="0"/>
        </w:rPr>
        <w:t xml:space="preserve">6. Критерии качества</w:t>
      </w:r>
    </w:p>
    <w:p w:rsidR="00000000" w:rsidDel="00000000" w:rsidP="00000000" w:rsidRDefault="00000000" w:rsidRPr="00000000" w14:paraId="000000C3">
      <w:pPr>
        <w:pStyle w:val="Heading2"/>
        <w:spacing w:after="240" w:before="240" w:lineRule="auto"/>
        <w:jc w:val="both"/>
        <w:rPr>
          <w:b w:val="1"/>
          <w:sz w:val="22"/>
          <w:szCs w:val="22"/>
          <w:highlight w:val="white"/>
        </w:rPr>
      </w:pPr>
      <w:bookmarkStart w:colFirst="0" w:colLast="0" w:name="_o7nx53gmo7os" w:id="34"/>
      <w:bookmarkEnd w:id="34"/>
      <w:r w:rsidDel="00000000" w:rsidR="00000000" w:rsidRPr="00000000">
        <w:rPr>
          <w:b w:val="1"/>
          <w:rtl w:val="0"/>
        </w:rPr>
        <w:t xml:space="preserve">     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6.1. </w:t>
      </w: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Критерии начала тестирования: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spacing w:after="0" w:afterAutospacing="0" w:before="240" w:lineRule="auto"/>
        <w:ind w:left="216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Наличие технической документации.</w:t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spacing w:after="0" w:afterAutospacing="0" w:before="0" w:beforeAutospacing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Завершение разработки ключевых функций.</w:t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spacing w:after="0" w:afterAutospacing="0" w:before="0" w:beforeAutospacing="0" w:lineRule="auto"/>
        <w:ind w:left="216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Подготовлены тестовые данные.</w:t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spacing w:after="240" w:before="0" w:beforeAutospacing="0" w:lineRule="auto"/>
        <w:ind w:left="216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Получение одобрения от разработчиков.</w:t>
      </w:r>
    </w:p>
    <w:p w:rsidR="00000000" w:rsidDel="00000000" w:rsidP="00000000" w:rsidRDefault="00000000" w:rsidRPr="00000000" w14:paraId="000000C8">
      <w:pPr>
        <w:pStyle w:val="Heading2"/>
        <w:spacing w:after="240" w:before="240" w:lineRule="auto"/>
        <w:ind w:left="700" w:firstLine="0"/>
        <w:jc w:val="both"/>
        <w:rPr>
          <w:b w:val="1"/>
          <w:sz w:val="22"/>
          <w:szCs w:val="22"/>
        </w:rPr>
      </w:pPr>
      <w:bookmarkStart w:colFirst="0" w:colLast="0" w:name="_dvyran2msql8" w:id="35"/>
      <w:bookmarkEnd w:id="35"/>
      <w:r w:rsidDel="00000000" w:rsidR="00000000" w:rsidRPr="00000000">
        <w:rPr>
          <w:b w:val="1"/>
          <w:sz w:val="22"/>
          <w:szCs w:val="22"/>
          <w:rtl w:val="0"/>
        </w:rPr>
        <w:t xml:space="preserve">6.2. Критерии окончания тестирования: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spacing w:after="0" w:afterAutospacing="0" w:before="240" w:lineRule="auto"/>
        <w:ind w:left="216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Отсутствие критических и блокирующих дефектов.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spacing w:after="0" w:afterAutospacing="0" w:before="0" w:beforeAutospacing="0" w:lineRule="auto"/>
        <w:ind w:left="216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Завершение всех запланированных сценариев тестирования.</w:t>
      </w:r>
      <w:r w:rsidDel="00000000" w:rsidR="00000000" w:rsidRPr="00000000">
        <w:rPr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spacing w:after="0" w:afterAutospacing="0" w:before="0" w:beforeAutospacing="0" w:lineRule="auto"/>
        <w:ind w:left="216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Соответствие требованиям.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spacing w:after="240" w:before="0" w:beforeAutospacing="0" w:lineRule="auto"/>
        <w:ind w:left="216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Код системы должен быть покрыт тестами минимум на 50%</w:t>
      </w:r>
    </w:p>
    <w:p w:rsidR="00000000" w:rsidDel="00000000" w:rsidP="00000000" w:rsidRDefault="00000000" w:rsidRPr="00000000" w14:paraId="000000CD">
      <w:pPr>
        <w:pStyle w:val="Heading2"/>
        <w:spacing w:after="240" w:before="240" w:lineRule="auto"/>
        <w:ind w:left="700" w:firstLine="0"/>
        <w:jc w:val="both"/>
        <w:rPr>
          <w:b w:val="1"/>
          <w:sz w:val="22"/>
          <w:szCs w:val="22"/>
        </w:rPr>
      </w:pPr>
      <w:bookmarkStart w:colFirst="0" w:colLast="0" w:name="_hl51i2q8y4i4" w:id="36"/>
      <w:bookmarkEnd w:id="36"/>
      <w:r w:rsidDel="00000000" w:rsidR="00000000" w:rsidRPr="00000000">
        <w:rPr>
          <w:b w:val="1"/>
          <w:sz w:val="22"/>
          <w:szCs w:val="22"/>
          <w:rtl w:val="0"/>
        </w:rPr>
        <w:t xml:space="preserve">6.3. Функциональные критерии:</w:t>
      </w:r>
    </w:p>
    <w:p w:rsidR="00000000" w:rsidDel="00000000" w:rsidP="00000000" w:rsidRDefault="00000000" w:rsidRPr="00000000" w14:paraId="000000CE">
      <w:pPr>
        <w:numPr>
          <w:ilvl w:val="0"/>
          <w:numId w:val="16"/>
        </w:numPr>
        <w:spacing w:after="0" w:afterAutospacing="0" w:before="24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Все функции работают согласно требованиям.</w:t>
      </w:r>
    </w:p>
    <w:p w:rsidR="00000000" w:rsidDel="00000000" w:rsidP="00000000" w:rsidRDefault="00000000" w:rsidRPr="00000000" w14:paraId="000000CF">
      <w:pPr>
        <w:numPr>
          <w:ilvl w:val="0"/>
          <w:numId w:val="16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Нет критических и блокирующих дефектов, влияющих на работоспособность основных функций.</w:t>
      </w:r>
    </w:p>
    <w:p w:rsidR="00000000" w:rsidDel="00000000" w:rsidP="00000000" w:rsidRDefault="00000000" w:rsidRPr="00000000" w14:paraId="000000D0">
      <w:pPr>
        <w:numPr>
          <w:ilvl w:val="0"/>
          <w:numId w:val="16"/>
        </w:numPr>
        <w:spacing w:after="240" w:before="0" w:beforeAutospacing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Корректная работоспособность на всех заявленных платформах и устройствах.</w:t>
      </w:r>
    </w:p>
    <w:p w:rsidR="00000000" w:rsidDel="00000000" w:rsidP="00000000" w:rsidRDefault="00000000" w:rsidRPr="00000000" w14:paraId="000000D1">
      <w:pPr>
        <w:pStyle w:val="Heading2"/>
        <w:spacing w:after="240" w:before="240" w:lineRule="auto"/>
        <w:jc w:val="both"/>
        <w:rPr>
          <w:b w:val="1"/>
          <w:sz w:val="22"/>
          <w:szCs w:val="22"/>
        </w:rPr>
      </w:pPr>
      <w:bookmarkStart w:colFirst="0" w:colLast="0" w:name="_cuy22eybzr2p" w:id="37"/>
      <w:bookmarkEnd w:id="37"/>
      <w:r w:rsidDel="00000000" w:rsidR="00000000" w:rsidRPr="00000000">
        <w:rPr>
          <w:rtl w:val="0"/>
        </w:rPr>
        <w:t xml:space="preserve">     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6.4. Технические критерии: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spacing w:after="0" w:afterAutospacing="0" w:before="240" w:lineRule="auto"/>
        <w:ind w:left="216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Корректность типов данных в БД.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Telegram-бот должен обрабатывать до 1000 заявок в сутки без задержек.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spacing w:after="200" w:before="0" w:beforeAutospacing="0" w:line="360" w:lineRule="auto"/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Архитектура системы должна быть масштабируемой, с возможностью увеличения нагрузки без изменений базовых компонентов.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spacing w:after="240" w:before="240" w:lineRule="auto"/>
        <w:jc w:val="both"/>
        <w:rPr>
          <w:b w:val="1"/>
          <w:sz w:val="22"/>
          <w:szCs w:val="22"/>
        </w:rPr>
      </w:pPr>
      <w:bookmarkStart w:colFirst="0" w:colLast="0" w:name="_tps3j4mjjfc" w:id="38"/>
      <w:bookmarkEnd w:id="38"/>
      <w:r w:rsidDel="00000000" w:rsidR="00000000" w:rsidRPr="00000000">
        <w:rPr>
          <w:rtl w:val="0"/>
        </w:rPr>
        <w:t xml:space="preserve">     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6.5. Критерии удобства использования:</w:t>
      </w:r>
    </w:p>
    <w:p w:rsidR="00000000" w:rsidDel="00000000" w:rsidP="00000000" w:rsidRDefault="00000000" w:rsidRPr="00000000" w14:paraId="000000D6">
      <w:pPr>
        <w:numPr>
          <w:ilvl w:val="0"/>
          <w:numId w:val="10"/>
        </w:numPr>
        <w:spacing w:after="240" w:before="24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Интерфейс системы должен быть интуитивно понятным и удобным для пользователя.</w:t>
      </w:r>
    </w:p>
    <w:p w:rsidR="00000000" w:rsidDel="00000000" w:rsidP="00000000" w:rsidRDefault="00000000" w:rsidRPr="00000000" w14:paraId="000000D7">
      <w:pPr>
        <w:pStyle w:val="Heading2"/>
        <w:spacing w:after="240" w:before="240" w:lineRule="auto"/>
        <w:jc w:val="both"/>
        <w:rPr>
          <w:b w:val="1"/>
          <w:sz w:val="22"/>
          <w:szCs w:val="22"/>
        </w:rPr>
      </w:pPr>
      <w:bookmarkStart w:colFirst="0" w:colLast="0" w:name="_jnkorotxw4vu" w:id="39"/>
      <w:bookmarkEnd w:id="39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6.6. Критерии безопасности.</w:t>
      </w:r>
    </w:p>
    <w:p w:rsidR="00000000" w:rsidDel="00000000" w:rsidP="00000000" w:rsidRDefault="00000000" w:rsidRPr="00000000" w14:paraId="000000D8">
      <w:pPr>
        <w:numPr>
          <w:ilvl w:val="0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Данные пользователей, должны храниться в зашифрованном виде в БД.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spacing w:after="240" w:before="240" w:lineRule="auto"/>
        <w:jc w:val="both"/>
        <w:rPr>
          <w:b w:val="1"/>
          <w:sz w:val="26"/>
          <w:szCs w:val="26"/>
        </w:rPr>
      </w:pPr>
      <w:bookmarkStart w:colFirst="0" w:colLast="0" w:name="_17t6tmmd1ovj" w:id="40"/>
      <w:bookmarkEnd w:id="40"/>
      <w:r w:rsidDel="00000000" w:rsidR="00000000" w:rsidRPr="00000000">
        <w:rPr>
          <w:b w:val="1"/>
          <w:sz w:val="26"/>
          <w:szCs w:val="26"/>
          <w:rtl w:val="0"/>
        </w:rPr>
        <w:t xml:space="preserve">7. Проблемы и риски</w:t>
      </w:r>
    </w:p>
    <w:p w:rsidR="00000000" w:rsidDel="00000000" w:rsidP="00000000" w:rsidRDefault="00000000" w:rsidRPr="00000000" w14:paraId="000000D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</w:t>
        <w:tab/>
        <w:t xml:space="preserve">Проблемы, которые могут повлиять на результаты тестирования:</w:t>
      </w:r>
    </w:p>
    <w:p w:rsidR="00000000" w:rsidDel="00000000" w:rsidP="00000000" w:rsidRDefault="00000000" w:rsidRPr="00000000" w14:paraId="000000DB">
      <w:pPr>
        <w:numPr>
          <w:ilvl w:val="0"/>
          <w:numId w:val="20"/>
        </w:numPr>
        <w:spacing w:after="0" w:afterAutospacing="0" w:before="24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Изменение требований в процессе тестирования.</w:t>
      </w:r>
    </w:p>
    <w:p w:rsidR="00000000" w:rsidDel="00000000" w:rsidP="00000000" w:rsidRDefault="00000000" w:rsidRPr="00000000" w14:paraId="000000DC">
      <w:pPr>
        <w:numPr>
          <w:ilvl w:val="0"/>
          <w:numId w:val="20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Недостаток человеческих ресурсов, оборудования или программного обеспечения.</w:t>
      </w:r>
    </w:p>
    <w:p w:rsidR="00000000" w:rsidDel="00000000" w:rsidP="00000000" w:rsidRDefault="00000000" w:rsidRPr="00000000" w14:paraId="000000DD">
      <w:pPr>
        <w:numPr>
          <w:ilvl w:val="0"/>
          <w:numId w:val="20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Задержки в разработке ПО.</w:t>
      </w:r>
    </w:p>
    <w:p w:rsidR="00000000" w:rsidDel="00000000" w:rsidP="00000000" w:rsidRDefault="00000000" w:rsidRPr="00000000" w14:paraId="000000DE">
      <w:pPr>
        <w:numPr>
          <w:ilvl w:val="0"/>
          <w:numId w:val="20"/>
        </w:numPr>
        <w:spacing w:after="24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Задержки в исправлении ошибок.</w:t>
      </w:r>
    </w:p>
    <w:p w:rsidR="00000000" w:rsidDel="00000000" w:rsidP="00000000" w:rsidRDefault="00000000" w:rsidRPr="00000000" w14:paraId="000000D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1ddxg9mtws5q" w:id="41"/>
      <w:bookmarkEnd w:id="41"/>
      <w:r w:rsidDel="00000000" w:rsidR="00000000" w:rsidRPr="00000000">
        <w:rPr>
          <w:b w:val="1"/>
          <w:sz w:val="26"/>
          <w:szCs w:val="26"/>
          <w:rtl w:val="0"/>
        </w:rPr>
        <w:t xml:space="preserve">8. Ожидания команды тестирования</w:t>
      </w:r>
    </w:p>
    <w:p w:rsidR="00000000" w:rsidDel="00000000" w:rsidP="00000000" w:rsidRDefault="00000000" w:rsidRPr="00000000" w14:paraId="000000E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Обеспечение документацией:</w:t>
        <w:br w:type="textWrapping"/>
      </w:r>
      <w:r w:rsidDel="00000000" w:rsidR="00000000" w:rsidRPr="00000000">
        <w:rPr>
          <w:rtl w:val="0"/>
        </w:rPr>
        <w:t xml:space="preserve">Команда тестирования ожидает, что предоставленные материалы (технические задания, схемы бизнес-процессов, спецификации и описание функционала) будут актуальными и полными на протяжении всего хакатона.</w:t>
      </w:r>
    </w:p>
    <w:p w:rsidR="00000000" w:rsidDel="00000000" w:rsidP="00000000" w:rsidRDefault="00000000" w:rsidRPr="00000000" w14:paraId="000000E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Подготовка инфраструктуры:</w:t>
        <w:br w:type="textWrapping"/>
      </w:r>
      <w:r w:rsidDel="00000000" w:rsidR="00000000" w:rsidRPr="00000000">
        <w:rPr>
          <w:rtl w:val="0"/>
        </w:rPr>
        <w:t xml:space="preserve">Все необходимые ресурсы, такие как доступ к репозиториям кода, тестовому серверу, базе данных и Telegram-боту, должны быть предоставлены до начала тестирования.</w:t>
      </w:r>
    </w:p>
    <w:p w:rsidR="00000000" w:rsidDel="00000000" w:rsidP="00000000" w:rsidRDefault="00000000" w:rsidRPr="00000000" w14:paraId="000000E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Приоритетное исправление ошибок:</w:t>
        <w:br w:type="textWrapping"/>
      </w:r>
      <w:r w:rsidDel="00000000" w:rsidR="00000000" w:rsidRPr="00000000">
        <w:rPr>
          <w:rtl w:val="0"/>
        </w:rPr>
        <w:t xml:space="preserve">Участники команды разработки должны оперативно исправлять критические ошибки, найденные в процессе тестирования, чтобы минимизировать задержки и риски несоответствия функционала требованиям.</w:t>
      </w:r>
    </w:p>
    <w:p w:rsidR="00000000" w:rsidDel="00000000" w:rsidP="00000000" w:rsidRDefault="00000000" w:rsidRPr="00000000" w14:paraId="000000E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Релизные заметки:</w:t>
      </w:r>
      <w:r w:rsidDel="00000000" w:rsidR="00000000" w:rsidRPr="00000000">
        <w:rPr>
          <w:b w:val="1"/>
          <w:shd w:fill="ff9900" w:val="clear"/>
          <w:rtl w:val="0"/>
        </w:rPr>
        <w:br w:type="textWrapping"/>
      </w:r>
      <w:r w:rsidDel="00000000" w:rsidR="00000000" w:rsidRPr="00000000">
        <w:rPr>
          <w:rtl w:val="0"/>
        </w:rPr>
        <w:t xml:space="preserve">К каждому выпуску новой версии программного обеспечения должна быть добавлена заметка, содержащая:</w:t>
      </w:r>
    </w:p>
    <w:p w:rsidR="00000000" w:rsidDel="00000000" w:rsidP="00000000" w:rsidRDefault="00000000" w:rsidRPr="00000000" w14:paraId="000000E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Список добавленных, измененных или удаленных функций.</w:t>
      </w:r>
    </w:p>
    <w:p w:rsidR="00000000" w:rsidDel="00000000" w:rsidP="00000000" w:rsidRDefault="00000000" w:rsidRPr="00000000" w14:paraId="000000E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Информацию о том, как эти изменения влияют на общее поведение системы.</w:t>
      </w:r>
    </w:p>
    <w:p w:rsidR="00000000" w:rsidDel="00000000" w:rsidP="00000000" w:rsidRDefault="00000000" w:rsidRPr="00000000" w14:paraId="000000E7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Поддержка в процессе хакатона:</w:t>
        <w:br w:type="textWrapping"/>
      </w:r>
      <w:r w:rsidDel="00000000" w:rsidR="00000000" w:rsidRPr="00000000">
        <w:rPr>
          <w:rtl w:val="0"/>
        </w:rPr>
        <w:t xml:space="preserve">В рамках хакатона от учебного центра ожидается, что менторы и преподаватели будут доступны для консультаций по вопросам архитектуры и функциональности, а также по настройке и интеграции инструментов.</w:t>
      </w:r>
    </w:p>
    <w:p w:rsidR="00000000" w:rsidDel="00000000" w:rsidP="00000000" w:rsidRDefault="00000000" w:rsidRPr="00000000" w14:paraId="000000E8">
      <w:pPr>
        <w:pStyle w:val="Heading1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4k7lk1tg1b0w" w:id="42"/>
      <w:bookmarkEnd w:id="42"/>
      <w:r w:rsidDel="00000000" w:rsidR="00000000" w:rsidRPr="00000000">
        <w:rPr>
          <w:b w:val="1"/>
          <w:sz w:val="26"/>
          <w:szCs w:val="26"/>
          <w:rtl w:val="0"/>
        </w:rPr>
        <w:t xml:space="preserve">9. Участники команды тестирования и их обязанности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успешной реализации проекта в рамках хакатона от учебного центра команда состоит из следующих специалистов и их ключевых задач:</w:t>
      </w:r>
    </w:p>
    <w:p w:rsidR="00000000" w:rsidDel="00000000" w:rsidP="00000000" w:rsidRDefault="00000000" w:rsidRPr="00000000" w14:paraId="000000E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QA-инженеры (тестировщики, 2 человека):</w:t>
      </w:r>
    </w:p>
    <w:p w:rsidR="00000000" w:rsidDel="00000000" w:rsidP="00000000" w:rsidRDefault="00000000" w:rsidRPr="00000000" w14:paraId="000000EB">
      <w:pPr>
        <w:numPr>
          <w:ilvl w:val="1"/>
          <w:numId w:val="8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Подготовка плана тестирования</w:t>
      </w:r>
      <w:r w:rsidDel="00000000" w:rsidR="00000000" w:rsidRPr="00000000">
        <w:rPr>
          <w:rtl w:val="0"/>
        </w:rPr>
        <w:t xml:space="preserve">, включающего:</w:t>
      </w:r>
    </w:p>
    <w:p w:rsidR="00000000" w:rsidDel="00000000" w:rsidP="00000000" w:rsidRDefault="00000000" w:rsidRPr="00000000" w14:paraId="000000E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Проверку работы всех сценариев, включая подачу заявки и предзаявки.</w:t>
      </w:r>
    </w:p>
    <w:p w:rsidR="00000000" w:rsidDel="00000000" w:rsidP="00000000" w:rsidRDefault="00000000" w:rsidRPr="00000000" w14:paraId="000000E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Проверку корректности работы кнопок «Подать заявку» и «Оставить предзаявку» в разные периоды активности.</w:t>
      </w:r>
    </w:p>
    <w:p w:rsidR="00000000" w:rsidDel="00000000" w:rsidP="00000000" w:rsidRDefault="00000000" w:rsidRPr="00000000" w14:paraId="000000E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Проверку взаимодействия Frontend и Backend.</w:t>
      </w:r>
    </w:p>
    <w:p w:rsidR="00000000" w:rsidDel="00000000" w:rsidP="00000000" w:rsidRDefault="00000000" w:rsidRPr="00000000" w14:paraId="000000E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Разработка тест-кейсов</w:t>
      </w:r>
      <w:r w:rsidDel="00000000" w:rsidR="00000000" w:rsidRPr="00000000">
        <w:rPr>
          <w:rtl w:val="0"/>
        </w:rPr>
        <w:t xml:space="preserve"> для каждого функционального требования.</w:t>
      </w:r>
    </w:p>
    <w:p w:rsidR="00000000" w:rsidDel="00000000" w:rsidP="00000000" w:rsidRDefault="00000000" w:rsidRPr="00000000" w14:paraId="000000F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Проведение тестирования</w:t>
      </w:r>
      <w:r w:rsidDel="00000000" w:rsidR="00000000" w:rsidRPr="00000000">
        <w:rPr>
          <w:rtl w:val="0"/>
        </w:rPr>
        <w:t xml:space="preserve"> (функционального, регрессионного, интеграционного).</w:t>
      </w:r>
    </w:p>
    <w:p w:rsidR="00000000" w:rsidDel="00000000" w:rsidP="00000000" w:rsidRDefault="00000000" w:rsidRPr="00000000" w14:paraId="000000F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Составление отчетов о найденных ошибках, описание проблем и предложений по их исправлению.</w:t>
      </w:r>
    </w:p>
    <w:p w:rsidR="00000000" w:rsidDel="00000000" w:rsidP="00000000" w:rsidRDefault="00000000" w:rsidRPr="00000000" w14:paraId="000000F2">
      <w:pPr>
        <w:numPr>
          <w:ilvl w:val="1"/>
          <w:numId w:val="8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Подготовка итогового отчета о тестировании.</w:t>
      </w:r>
    </w:p>
    <w:p w:rsidR="00000000" w:rsidDel="00000000" w:rsidP="00000000" w:rsidRDefault="00000000" w:rsidRPr="00000000" w14:paraId="000000F3">
      <w:pPr>
        <w:pStyle w:val="Heading1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4ilc6e15uz9" w:id="43"/>
      <w:bookmarkEnd w:id="43"/>
      <w:r w:rsidDel="00000000" w:rsidR="00000000" w:rsidRPr="00000000">
        <w:rPr>
          <w:b w:val="1"/>
          <w:sz w:val="26"/>
          <w:szCs w:val="26"/>
          <w:rtl w:val="0"/>
        </w:rPr>
        <w:t xml:space="preserve">10. Результаты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 итогам хакатона команда тестирования предоставляет следующие результаты:</w:t>
      </w:r>
    </w:p>
    <w:p w:rsidR="00000000" w:rsidDel="00000000" w:rsidP="00000000" w:rsidRDefault="00000000" w:rsidRPr="00000000" w14:paraId="000000F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План тестирования:</w:t>
      </w:r>
    </w:p>
    <w:p w:rsidR="00000000" w:rsidDel="00000000" w:rsidP="00000000" w:rsidRDefault="00000000" w:rsidRPr="00000000" w14:paraId="000000F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Подробный документ, описывающий цели тестирования, стратегии, подходы, инструменты, сценарии.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Отчеты об ошибках:</w:t>
      </w:r>
    </w:p>
    <w:p w:rsidR="00000000" w:rsidDel="00000000" w:rsidP="00000000" w:rsidRDefault="00000000" w:rsidRPr="00000000" w14:paraId="000000F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Список выявленных дефектов с описанием:</w:t>
      </w:r>
    </w:p>
    <w:p w:rsidR="00000000" w:rsidDel="00000000" w:rsidP="00000000" w:rsidRDefault="00000000" w:rsidRPr="00000000" w14:paraId="000000F9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Статус ошибки (например, «Открыта», «Исправлена», «Закрыта»).</w:t>
      </w:r>
    </w:p>
    <w:p w:rsidR="00000000" w:rsidDel="00000000" w:rsidP="00000000" w:rsidRDefault="00000000" w:rsidRPr="00000000" w14:paraId="000000FA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Приоритет и уровень критичности (например, «Критическая», «Средняя», «Незначительная»).</w:t>
      </w:r>
    </w:p>
    <w:p w:rsidR="00000000" w:rsidDel="00000000" w:rsidP="00000000" w:rsidRDefault="00000000" w:rsidRPr="00000000" w14:paraId="000000FB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Шаги для воспроизведения.</w:t>
      </w:r>
    </w:p>
    <w:p w:rsidR="00000000" w:rsidDel="00000000" w:rsidP="00000000" w:rsidRDefault="00000000" w:rsidRPr="00000000" w14:paraId="000000FC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Ожидаемый и фактический результаты.</w:t>
      </w:r>
    </w:p>
    <w:p w:rsidR="00000000" w:rsidDel="00000000" w:rsidP="00000000" w:rsidRDefault="00000000" w:rsidRPr="00000000" w14:paraId="000000FD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Скриншоты, логи или другие доказательства, подтверждающие наличие ошибки.</w:t>
      </w:r>
    </w:p>
    <w:p w:rsidR="00000000" w:rsidDel="00000000" w:rsidP="00000000" w:rsidRDefault="00000000" w:rsidRPr="00000000" w14:paraId="000000FE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Рекомендации по исправлению.</w:t>
      </w:r>
    </w:p>
    <w:p w:rsidR="00000000" w:rsidDel="00000000" w:rsidP="00000000" w:rsidRDefault="00000000" w:rsidRPr="00000000" w14:paraId="000000F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Итоговый отчет о </w:t>
      </w:r>
      <w:r w:rsidDel="00000000" w:rsidR="00000000" w:rsidRPr="00000000">
        <w:rPr>
          <w:b w:val="1"/>
          <w:rtl w:val="0"/>
        </w:rPr>
        <w:t xml:space="preserve">тестировании:</w:t>
      </w:r>
    </w:p>
    <w:p w:rsidR="00000000" w:rsidDel="00000000" w:rsidP="00000000" w:rsidRDefault="00000000" w:rsidRPr="00000000" w14:paraId="0000010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Итоговый отчет с общими выводами по результатам тестирования, включая:</w:t>
      </w:r>
    </w:p>
    <w:p w:rsidR="00000000" w:rsidDel="00000000" w:rsidP="00000000" w:rsidRDefault="00000000" w:rsidRPr="00000000" w14:paraId="00000101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Статистику выполнения тестов.</w:t>
      </w:r>
    </w:p>
    <w:p w:rsidR="00000000" w:rsidDel="00000000" w:rsidP="00000000" w:rsidRDefault="00000000" w:rsidRPr="00000000" w14:paraId="00000102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Анализ качества разработанного функционала.</w:t>
      </w:r>
    </w:p>
    <w:p w:rsidR="00000000" w:rsidDel="00000000" w:rsidP="00000000" w:rsidRDefault="00000000" w:rsidRPr="00000000" w14:paraId="00000103">
      <w:pPr>
        <w:numPr>
          <w:ilvl w:val="2"/>
          <w:numId w:val="1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Рекомендации по дальнейшему улучшению продукта.</w:t>
      </w:r>
    </w:p>
    <w:sectPr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4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5">
    <w:pPr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