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E04" w:rsidRDefault="00EE7E04" w:rsidP="00EE7E04">
      <w:pPr>
        <w:pStyle w:val="a3"/>
        <w:ind w:left="227" w:right="170" w:firstLine="0"/>
        <w:jc w:val="left"/>
        <w:rPr>
          <w:color w:val="000000" w:themeColor="text1"/>
        </w:rPr>
      </w:pPr>
      <w:r>
        <w:rPr>
          <w:color w:val="000000" w:themeColor="text1"/>
        </w:rPr>
        <w:t>4</w:t>
      </w:r>
      <w:r w:rsidR="00095082">
        <w:rPr>
          <w:color w:val="000000" w:themeColor="text1"/>
        </w:rPr>
        <w:t>.3</w:t>
      </w:r>
      <w:r>
        <w:rPr>
          <w:color w:val="000000" w:themeColor="text1"/>
        </w:rPr>
        <w:t xml:space="preserve"> Інструкція користувача </w:t>
      </w:r>
    </w:p>
    <w:p w:rsidR="00EE7E04" w:rsidRDefault="00EE7E04" w:rsidP="00EE7E04">
      <w:pPr>
        <w:pStyle w:val="a3"/>
        <w:ind w:left="227" w:right="170" w:firstLine="0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095082">
        <w:rPr>
          <w:color w:val="000000" w:themeColor="text1"/>
        </w:rPr>
        <w:t xml:space="preserve">        </w:t>
      </w:r>
      <w:r>
        <w:rPr>
          <w:color w:val="000000" w:themeColor="text1"/>
        </w:rPr>
        <w:t xml:space="preserve">Користування додатком є дуже зручним і легким для користувача. Для нормального функціонування необхідно виконати всього кілька дій. По-перше, необхідно запустити додаток і зачекати, поки він запуститься. Додаток розраховано на </w:t>
      </w:r>
      <w:r>
        <w:rPr>
          <w:color w:val="000000" w:themeColor="text1"/>
          <w:lang w:val="en-US"/>
        </w:rPr>
        <w:t>Android</w:t>
      </w:r>
      <w:r w:rsidRPr="00863828"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 xml:space="preserve">пристрій. </w:t>
      </w:r>
      <w:r w:rsidR="00863828">
        <w:rPr>
          <w:color w:val="000000" w:themeColor="text1"/>
        </w:rPr>
        <w:t xml:space="preserve">Необхідно натиснути на кнопку, що виділена червоним. </w:t>
      </w:r>
    </w:p>
    <w:p w:rsidR="00863828" w:rsidRDefault="00863828" w:rsidP="00863828">
      <w:pPr>
        <w:pStyle w:val="a3"/>
        <w:ind w:left="227" w:right="170" w:firstLine="0"/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7B718458" wp14:editId="48D1A9F0">
            <wp:extent cx="5940425" cy="3962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28" w:rsidRDefault="00863828" w:rsidP="00863828">
      <w:pPr>
        <w:pStyle w:val="a3"/>
        <w:ind w:left="227" w:right="170" w:firstLine="0"/>
        <w:jc w:val="center"/>
        <w:rPr>
          <w:color w:val="000000" w:themeColor="text1"/>
        </w:rPr>
      </w:pPr>
      <w:r>
        <w:rPr>
          <w:color w:val="000000" w:themeColor="text1"/>
        </w:rPr>
        <w:t>Рисунок 1 – Запуск додатку</w:t>
      </w:r>
    </w:p>
    <w:p w:rsidR="00095082" w:rsidRDefault="00095082" w:rsidP="00863828">
      <w:pPr>
        <w:pStyle w:val="a3"/>
        <w:ind w:left="227" w:right="170" w:firstLine="0"/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EE7E04">
        <w:rPr>
          <w:color w:val="000000" w:themeColor="text1"/>
        </w:rPr>
        <w:t xml:space="preserve">Далі гра починається, і після початку гри є можливість пересувати космічний корабель. Сам космічний корабель рухається по </w:t>
      </w:r>
      <w:proofErr w:type="spellStart"/>
      <w:r w:rsidR="00EE7E04">
        <w:rPr>
          <w:color w:val="000000" w:themeColor="text1"/>
        </w:rPr>
        <w:t>віссі</w:t>
      </w:r>
      <w:proofErr w:type="spellEnd"/>
      <w:r w:rsidR="00EE7E04">
        <w:rPr>
          <w:color w:val="000000" w:themeColor="text1"/>
        </w:rPr>
        <w:t xml:space="preserve"> ординат. У грі згори падають метеорити, які по суті є головною небезпекою для гравця. </w:t>
      </w:r>
      <w:r>
        <w:rPr>
          <w:color w:val="000000" w:themeColor="text1"/>
        </w:rPr>
        <w:t xml:space="preserve">Метеорити рухаються по </w:t>
      </w:r>
      <w:proofErr w:type="spellStart"/>
      <w:r>
        <w:rPr>
          <w:color w:val="000000" w:themeColor="text1"/>
        </w:rPr>
        <w:t>віссі</w:t>
      </w:r>
      <w:proofErr w:type="spellEnd"/>
      <w:r>
        <w:rPr>
          <w:color w:val="000000" w:themeColor="text1"/>
        </w:rPr>
        <w:t xml:space="preserve"> абсцис. Метою гри є намагання не дати метеорити впасти у області космічного корабля, тобто уникнути перетинання осі абсцис з віссю ординат. </w:t>
      </w:r>
    </w:p>
    <w:p w:rsidR="00095082" w:rsidRPr="00EE7E04" w:rsidRDefault="00095082" w:rsidP="00EE7E04">
      <w:pPr>
        <w:pStyle w:val="a3"/>
        <w:ind w:left="227" w:right="170" w:firstLine="0"/>
        <w:rPr>
          <w:color w:val="000000" w:themeColor="text1"/>
        </w:rPr>
      </w:pPr>
      <w:r>
        <w:rPr>
          <w:color w:val="000000" w:themeColor="text1"/>
        </w:rPr>
        <w:t xml:space="preserve">               У грі можна пересувати космічний корабель за допомогою двох кнопок. </w:t>
      </w:r>
    </w:p>
    <w:p w:rsidR="00B75EF3" w:rsidRDefault="00863828" w:rsidP="00863828">
      <w:pPr>
        <w:spacing w:line="360" w:lineRule="auto"/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D6E8018" wp14:editId="64D9609F">
            <wp:extent cx="3208298" cy="61574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61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28" w:rsidRPr="00863828" w:rsidRDefault="00863828" w:rsidP="008638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Процес гри</w:t>
      </w:r>
    </w:p>
    <w:p w:rsidR="00095082" w:rsidRDefault="00095082" w:rsidP="008638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               </w:t>
      </w:r>
      <w:r w:rsidR="00863828">
        <w:rPr>
          <w:rFonts w:ascii="Times New Roman" w:hAnsi="Times New Roman" w:cs="Times New Roman"/>
          <w:sz w:val="28"/>
          <w:szCs w:val="28"/>
          <w:lang w:val="uk-UA"/>
        </w:rPr>
        <w:t xml:space="preserve">Поразка наступає, коли метеорит падає на вісь с космічним кораблем.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поразки гравця, гра починається з початку. Тобто гравець по суті має необмежену кількість спроб. </w:t>
      </w:r>
    </w:p>
    <w:p w:rsidR="00863828" w:rsidRDefault="00863828" w:rsidP="008638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F984459" wp14:editId="2FE3D24D">
            <wp:extent cx="3292125" cy="6241321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624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28" w:rsidRDefault="00863828" w:rsidP="008638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 – Поразка </w:t>
      </w:r>
    </w:p>
    <w:p w:rsidR="00863828" w:rsidRPr="00095082" w:rsidRDefault="00863828" w:rsidP="0086382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863828" w:rsidRPr="00095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5E9"/>
    <w:rsid w:val="00095082"/>
    <w:rsid w:val="002965E9"/>
    <w:rsid w:val="00863828"/>
    <w:rsid w:val="00B75EF3"/>
    <w:rsid w:val="00EE7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347466-576D-4E63-A1B4-DC7BEB71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_текст"/>
    <w:basedOn w:val="a"/>
    <w:rsid w:val="00EE7E04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2020-05-23T20:22:00Z</dcterms:created>
  <dcterms:modified xsi:type="dcterms:W3CDTF">2020-05-25T08:55:00Z</dcterms:modified>
</cp:coreProperties>
</file>