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4D4" w:rsidRDefault="00A736A0">
      <w:r>
        <w:t>Eugene Borts</w:t>
      </w:r>
    </w:p>
    <w:p w:rsidR="00A736A0" w:rsidRDefault="00A736A0">
      <w:r>
        <w:t>Applied Database I</w:t>
      </w:r>
    </w:p>
    <w:p w:rsidR="00A736A0" w:rsidRDefault="00A736A0">
      <w:r>
        <w:t>Dr. Ron Eaglin</w:t>
      </w:r>
    </w:p>
    <w:p w:rsidR="00A736A0" w:rsidRDefault="00A736A0">
      <w:r>
        <w:t>Assignment 1</w:t>
      </w:r>
      <w:r w:rsidR="005F15E4">
        <w:t>3</w:t>
      </w:r>
    </w:p>
    <w:p w:rsidR="00A736A0" w:rsidRDefault="00A736A0"/>
    <w:p w:rsidR="00A736A0" w:rsidRDefault="00A736A0" w:rsidP="00A736A0">
      <w:pPr>
        <w:jc w:val="center"/>
        <w:rPr>
          <w:sz w:val="48"/>
        </w:rPr>
      </w:pPr>
      <w:r>
        <w:rPr>
          <w:sz w:val="48"/>
        </w:rPr>
        <w:t>SQL Security Report</w:t>
      </w:r>
    </w:p>
    <w:p w:rsidR="00A736A0" w:rsidRDefault="00A736A0" w:rsidP="00A736A0">
      <w:pPr>
        <w:jc w:val="center"/>
        <w:rPr>
          <w:sz w:val="36"/>
        </w:rPr>
      </w:pPr>
    </w:p>
    <w:p w:rsidR="00F27552" w:rsidRDefault="00F27552" w:rsidP="00A736A0">
      <w:pPr>
        <w:jc w:val="center"/>
        <w:rPr>
          <w:sz w:val="36"/>
        </w:rPr>
      </w:pPr>
      <w:r>
        <w:rPr>
          <w:sz w:val="36"/>
        </w:rPr>
        <w:t>Introduction</w:t>
      </w:r>
    </w:p>
    <w:p w:rsidR="00F27552" w:rsidRPr="00F27552" w:rsidRDefault="005F15E4" w:rsidP="005F15E4">
      <w:pPr>
        <w:rPr>
          <w:sz w:val="24"/>
        </w:rPr>
      </w:pPr>
      <w:r>
        <w:rPr>
          <w:sz w:val="24"/>
        </w:rPr>
        <w:tab/>
        <w:t xml:space="preserve">The purpose of this report is to </w:t>
      </w:r>
      <w:r w:rsidR="00C96B56">
        <w:rPr>
          <w:sz w:val="24"/>
        </w:rPr>
        <w:t>establish</w:t>
      </w:r>
      <w:r>
        <w:rPr>
          <w:sz w:val="24"/>
        </w:rPr>
        <w:t xml:space="preserve"> a step-by-step walkthrough of</w:t>
      </w:r>
      <w:r w:rsidR="00C96B56">
        <w:rPr>
          <w:sz w:val="24"/>
        </w:rPr>
        <w:t xml:space="preserve"> two </w:t>
      </w:r>
      <w:r w:rsidR="003A76D0">
        <w:rPr>
          <w:sz w:val="24"/>
        </w:rPr>
        <w:t>scenario’s pertaining to the security of a SQL Server database. In the first scenario,</w:t>
      </w:r>
      <w:r>
        <w:rPr>
          <w:sz w:val="24"/>
        </w:rPr>
        <w:t xml:space="preserve"> a hacker</w:t>
      </w:r>
      <w:r w:rsidR="003A76D0">
        <w:rPr>
          <w:sz w:val="24"/>
        </w:rPr>
        <w:t xml:space="preserve"> is</w:t>
      </w:r>
      <w:r w:rsidR="0088198D">
        <w:rPr>
          <w:sz w:val="24"/>
        </w:rPr>
        <w:t xml:space="preserve"> attempting to</w:t>
      </w:r>
      <w:r>
        <w:rPr>
          <w:sz w:val="24"/>
        </w:rPr>
        <w:t xml:space="preserve"> penetrat</w:t>
      </w:r>
      <w:r w:rsidR="0088198D">
        <w:rPr>
          <w:sz w:val="24"/>
        </w:rPr>
        <w:t>e</w:t>
      </w:r>
      <w:r>
        <w:rPr>
          <w:sz w:val="24"/>
        </w:rPr>
        <w:t xml:space="preserve"> </w:t>
      </w:r>
      <w:r w:rsidR="0088198D">
        <w:rPr>
          <w:sz w:val="24"/>
        </w:rPr>
        <w:t>the</w:t>
      </w:r>
      <w:r>
        <w:rPr>
          <w:sz w:val="24"/>
        </w:rPr>
        <w:t xml:space="preserve"> SQL Server</w:t>
      </w:r>
      <w:r w:rsidR="003A76D0">
        <w:rPr>
          <w:sz w:val="24"/>
        </w:rPr>
        <w:t>. In the second scenario,</w:t>
      </w:r>
      <w:r>
        <w:rPr>
          <w:sz w:val="24"/>
        </w:rPr>
        <w:t xml:space="preserve"> an administrator</w:t>
      </w:r>
      <w:r w:rsidR="003A76D0">
        <w:rPr>
          <w:sz w:val="24"/>
        </w:rPr>
        <w:t xml:space="preserve"> </w:t>
      </w:r>
      <w:r w:rsidR="00013CD0">
        <w:rPr>
          <w:sz w:val="24"/>
        </w:rPr>
        <w:t>attempts</w:t>
      </w:r>
      <w:r w:rsidR="003A76D0">
        <w:rPr>
          <w:sz w:val="24"/>
        </w:rPr>
        <w:t xml:space="preserve"> to defend </w:t>
      </w:r>
      <w:r w:rsidR="0088198D">
        <w:rPr>
          <w:sz w:val="24"/>
        </w:rPr>
        <w:t>the</w:t>
      </w:r>
      <w:r w:rsidR="003A76D0">
        <w:rPr>
          <w:sz w:val="24"/>
        </w:rPr>
        <w:t xml:space="preserve"> SQL Server</w:t>
      </w:r>
      <w:r>
        <w:rPr>
          <w:sz w:val="24"/>
        </w:rPr>
        <w:t xml:space="preserve"> against </w:t>
      </w:r>
      <w:r w:rsidR="00C96B56">
        <w:rPr>
          <w:sz w:val="24"/>
        </w:rPr>
        <w:t>intrusion</w:t>
      </w:r>
      <w:r>
        <w:rPr>
          <w:sz w:val="24"/>
        </w:rPr>
        <w:t>. Th</w:t>
      </w:r>
      <w:r w:rsidR="006B1B03">
        <w:rPr>
          <w:sz w:val="24"/>
        </w:rPr>
        <w:t>is</w:t>
      </w:r>
      <w:r>
        <w:rPr>
          <w:sz w:val="24"/>
        </w:rPr>
        <w:t xml:space="preserve"> report is divided into two parts</w:t>
      </w:r>
      <w:r w:rsidR="006B1B03">
        <w:rPr>
          <w:sz w:val="24"/>
        </w:rPr>
        <w:t>.</w:t>
      </w:r>
      <w:r>
        <w:rPr>
          <w:sz w:val="24"/>
        </w:rPr>
        <w:t xml:space="preserve"> </w:t>
      </w:r>
      <w:r w:rsidR="006B1B03">
        <w:rPr>
          <w:sz w:val="24"/>
        </w:rPr>
        <w:t xml:space="preserve">The first part is a demonstration of various SQL Injection methods </w:t>
      </w:r>
      <w:r>
        <w:rPr>
          <w:sz w:val="24"/>
        </w:rPr>
        <w:t>from the perspective of a hacker</w:t>
      </w:r>
      <w:r w:rsidR="006B1B03">
        <w:rPr>
          <w:sz w:val="24"/>
        </w:rPr>
        <w:t>. T</w:t>
      </w:r>
      <w:r>
        <w:rPr>
          <w:sz w:val="24"/>
        </w:rPr>
        <w:t xml:space="preserve">he second part </w:t>
      </w:r>
      <w:r w:rsidR="006B1B03">
        <w:rPr>
          <w:sz w:val="24"/>
        </w:rPr>
        <w:t>is a step-by-step</w:t>
      </w:r>
      <w:r w:rsidR="00810F4F">
        <w:rPr>
          <w:sz w:val="24"/>
        </w:rPr>
        <w:t xml:space="preserve"> guide</w:t>
      </w:r>
      <w:r w:rsidR="006076E5">
        <w:rPr>
          <w:sz w:val="24"/>
        </w:rPr>
        <w:t xml:space="preserve"> to</w:t>
      </w:r>
      <w:r w:rsidR="001E6610">
        <w:rPr>
          <w:sz w:val="24"/>
        </w:rPr>
        <w:t xml:space="preserve"> </w:t>
      </w:r>
      <w:r w:rsidR="00905637">
        <w:rPr>
          <w:sz w:val="24"/>
        </w:rPr>
        <w:t>establishing</w:t>
      </w:r>
      <w:r w:rsidR="006076E5">
        <w:rPr>
          <w:sz w:val="24"/>
        </w:rPr>
        <w:t xml:space="preserve"> </w:t>
      </w:r>
      <w:r w:rsidR="00D07A25">
        <w:rPr>
          <w:sz w:val="24"/>
        </w:rPr>
        <w:t>a multitude of</w:t>
      </w:r>
      <w:r>
        <w:rPr>
          <w:sz w:val="24"/>
        </w:rPr>
        <w:t xml:space="preserve"> </w:t>
      </w:r>
      <w:r w:rsidR="00D07A25">
        <w:rPr>
          <w:sz w:val="24"/>
        </w:rPr>
        <w:t>security</w:t>
      </w:r>
      <w:r>
        <w:rPr>
          <w:sz w:val="24"/>
        </w:rPr>
        <w:t xml:space="preserve"> measures </w:t>
      </w:r>
      <w:r w:rsidR="00FF022E">
        <w:rPr>
          <w:sz w:val="24"/>
        </w:rPr>
        <w:t>as</w:t>
      </w:r>
      <w:r>
        <w:rPr>
          <w:sz w:val="24"/>
        </w:rPr>
        <w:t xml:space="preserve"> a</w:t>
      </w:r>
      <w:r w:rsidR="002175CD">
        <w:rPr>
          <w:sz w:val="24"/>
        </w:rPr>
        <w:t>n</w:t>
      </w:r>
      <w:r>
        <w:rPr>
          <w:sz w:val="24"/>
        </w:rPr>
        <w:t xml:space="preserve"> administrator. </w:t>
      </w:r>
    </w:p>
    <w:p w:rsidR="00F27552" w:rsidRDefault="00F27552" w:rsidP="00A736A0">
      <w:pPr>
        <w:jc w:val="center"/>
        <w:rPr>
          <w:sz w:val="36"/>
        </w:rPr>
      </w:pPr>
    </w:p>
    <w:p w:rsidR="008E1B7B" w:rsidRDefault="004C6FA9" w:rsidP="00A736A0">
      <w:pPr>
        <w:jc w:val="center"/>
        <w:rPr>
          <w:sz w:val="36"/>
        </w:rPr>
      </w:pPr>
      <w:r>
        <w:rPr>
          <w:sz w:val="36"/>
        </w:rPr>
        <w:t xml:space="preserve">Part I: </w:t>
      </w:r>
      <w:r w:rsidR="008E1B7B">
        <w:rPr>
          <w:sz w:val="36"/>
        </w:rPr>
        <w:t>Hacker</w:t>
      </w:r>
    </w:p>
    <w:p w:rsidR="00E00C6C" w:rsidRDefault="00E00C6C" w:rsidP="00E00C6C">
      <w:pPr>
        <w:rPr>
          <w:sz w:val="24"/>
        </w:rPr>
      </w:pPr>
      <w:r>
        <w:rPr>
          <w:sz w:val="24"/>
        </w:rPr>
        <w:tab/>
        <w:t xml:space="preserve">One of the most common </w:t>
      </w:r>
      <w:r w:rsidR="00B5684D">
        <w:rPr>
          <w:sz w:val="24"/>
        </w:rPr>
        <w:t>attacks used by hackers is known as an SQL Injection Attack.</w:t>
      </w:r>
      <w:r w:rsidR="009E13F3">
        <w:rPr>
          <w:sz w:val="24"/>
        </w:rPr>
        <w:t xml:space="preserve"> SQL Injection occurs when a </w:t>
      </w:r>
      <w:r w:rsidR="00AD1DDC">
        <w:rPr>
          <w:sz w:val="24"/>
        </w:rPr>
        <w:t>server</w:t>
      </w:r>
      <w:r w:rsidR="009E13F3">
        <w:rPr>
          <w:sz w:val="24"/>
        </w:rPr>
        <w:t xml:space="preserve"> requests information from a user such as a username and password, but instead of providing the </w:t>
      </w:r>
      <w:r w:rsidR="00AD1DDC">
        <w:rPr>
          <w:sz w:val="24"/>
        </w:rPr>
        <w:t>requested</w:t>
      </w:r>
      <w:r w:rsidR="009E13F3">
        <w:rPr>
          <w:sz w:val="24"/>
        </w:rPr>
        <w:t xml:space="preserve"> information, the user runs a malicious SQL statement</w:t>
      </w:r>
      <w:r w:rsidR="00AD1DDC">
        <w:rPr>
          <w:sz w:val="24"/>
        </w:rPr>
        <w:t xml:space="preserve"> which is passed to the SQL </w:t>
      </w:r>
      <w:r w:rsidR="008E23F8">
        <w:rPr>
          <w:sz w:val="24"/>
        </w:rPr>
        <w:t>S</w:t>
      </w:r>
      <w:r w:rsidR="00AD1DDC">
        <w:rPr>
          <w:sz w:val="24"/>
        </w:rPr>
        <w:t>erver for parsing and execution,</w:t>
      </w:r>
      <w:r w:rsidR="009E13F3">
        <w:rPr>
          <w:sz w:val="24"/>
        </w:rPr>
        <w:t xml:space="preserve"> unbeknownst to the databas</w:t>
      </w:r>
      <w:r w:rsidR="000D65C6">
        <w:rPr>
          <w:sz w:val="24"/>
        </w:rPr>
        <w:t>e</w:t>
      </w:r>
      <w:r w:rsidR="009E13F3">
        <w:rPr>
          <w:sz w:val="24"/>
        </w:rPr>
        <w:t xml:space="preserve"> administrator. </w:t>
      </w:r>
    </w:p>
    <w:p w:rsidR="00900BB2" w:rsidRDefault="00900BB2" w:rsidP="00E00C6C">
      <w:pPr>
        <w:rPr>
          <w:sz w:val="24"/>
        </w:rPr>
      </w:pPr>
      <w:r>
        <w:rPr>
          <w:sz w:val="24"/>
        </w:rPr>
        <w:tab/>
        <w:t>In this</w:t>
      </w:r>
      <w:r w:rsidR="008E23F8">
        <w:rPr>
          <w:sz w:val="24"/>
        </w:rPr>
        <w:t xml:space="preserve"> </w:t>
      </w:r>
      <w:r>
        <w:rPr>
          <w:sz w:val="24"/>
        </w:rPr>
        <w:t>example,</w:t>
      </w:r>
      <w:r w:rsidR="00AD1DDC">
        <w:rPr>
          <w:sz w:val="24"/>
        </w:rPr>
        <w:t xml:space="preserve"> the user will be playing the role of a hacker by attempting to execute an SQL Injection on a</w:t>
      </w:r>
      <w:r w:rsidR="008E23F8">
        <w:rPr>
          <w:sz w:val="24"/>
        </w:rPr>
        <w:t xml:space="preserve">n unsuspecting SQL Server. The goal of the hacker is to penetrate the database and gain access to all the usernames and passwords. </w:t>
      </w:r>
      <w:r w:rsidR="00D55963">
        <w:rPr>
          <w:sz w:val="24"/>
        </w:rPr>
        <w:t>There are multiple methods that can be used to successfully execute such an attack.</w:t>
      </w:r>
    </w:p>
    <w:p w:rsidR="00D55963" w:rsidRDefault="00D55963" w:rsidP="00E00C6C">
      <w:pPr>
        <w:rPr>
          <w:sz w:val="24"/>
        </w:rPr>
      </w:pPr>
      <w:r>
        <w:rPr>
          <w:sz w:val="24"/>
        </w:rPr>
        <w:tab/>
        <w:t xml:space="preserve">The </w:t>
      </w:r>
      <w:r w:rsidR="00DA5404">
        <w:rPr>
          <w:sz w:val="24"/>
        </w:rPr>
        <w:t>“</w:t>
      </w:r>
      <w:r>
        <w:rPr>
          <w:sz w:val="24"/>
        </w:rPr>
        <w:t>1=1 is Always True</w:t>
      </w:r>
      <w:r w:rsidR="00DA5404">
        <w:rPr>
          <w:sz w:val="24"/>
        </w:rPr>
        <w:t>”</w:t>
      </w:r>
      <w:r>
        <w:rPr>
          <w:sz w:val="24"/>
        </w:rPr>
        <w:t xml:space="preserve"> method is one</w:t>
      </w:r>
      <w:r w:rsidR="00002E69">
        <w:rPr>
          <w:sz w:val="24"/>
        </w:rPr>
        <w:t xml:space="preserve"> of the simpler</w:t>
      </w:r>
      <w:r>
        <w:rPr>
          <w:sz w:val="24"/>
        </w:rPr>
        <w:t xml:space="preserve"> </w:t>
      </w:r>
      <w:r w:rsidR="00005253">
        <w:rPr>
          <w:sz w:val="24"/>
        </w:rPr>
        <w:t>way</w:t>
      </w:r>
      <w:r w:rsidR="00002E69">
        <w:rPr>
          <w:sz w:val="24"/>
        </w:rPr>
        <w:t>s</w:t>
      </w:r>
      <w:r>
        <w:rPr>
          <w:sz w:val="24"/>
        </w:rPr>
        <w:t xml:space="preserve"> of gaining access to a table and the information it holds. </w:t>
      </w:r>
      <w:r w:rsidR="00002E69">
        <w:rPr>
          <w:sz w:val="24"/>
        </w:rPr>
        <w:t>While the original purpose of the code was to select a user with a given ID, the code could be exploited to view the contents of a table if the database does not have the proper restrictions in place. An example of this code can be seen below.</w:t>
      </w:r>
    </w:p>
    <w:tbl>
      <w:tblPr>
        <w:tblStyle w:val="TableGrid"/>
        <w:tblW w:w="0" w:type="auto"/>
        <w:jc w:val="center"/>
        <w:tblLook w:val="04A0" w:firstRow="1" w:lastRow="0" w:firstColumn="1" w:lastColumn="0" w:noHBand="0" w:noVBand="1"/>
      </w:tblPr>
      <w:tblGrid>
        <w:gridCol w:w="7645"/>
      </w:tblGrid>
      <w:tr w:rsidR="00002E69" w:rsidTr="003D15CF">
        <w:trPr>
          <w:jc w:val="center"/>
        </w:trPr>
        <w:tc>
          <w:tcPr>
            <w:tcW w:w="7645" w:type="dxa"/>
          </w:tcPr>
          <w:p w:rsidR="00002E69" w:rsidRDefault="00002E69" w:rsidP="003D15CF">
            <w:pPr>
              <w:jc w:val="center"/>
              <w:rPr>
                <w:sz w:val="24"/>
              </w:rPr>
            </w:pPr>
            <w:r>
              <w:rPr>
                <w:rStyle w:val="sqlkeywordcolor"/>
                <w:rFonts w:ascii="Consolas" w:hAnsi="Consolas"/>
                <w:color w:val="0000CD"/>
                <w:shd w:val="clear" w:color="auto" w:fill="FFFFFF"/>
              </w:rPr>
              <w:t>SELECT</w:t>
            </w:r>
            <w:r>
              <w:rPr>
                <w:rFonts w:ascii="Consolas" w:hAnsi="Consolas"/>
                <w:color w:val="000000"/>
                <w:shd w:val="clear" w:color="auto" w:fill="FFFFFF"/>
              </w:rPr>
              <w:t> ID, Name, Pass </w:t>
            </w:r>
            <w:r>
              <w:rPr>
                <w:rStyle w:val="sqlkeywordcolor"/>
                <w:rFonts w:ascii="Consolas" w:hAnsi="Consolas"/>
                <w:color w:val="0000CD"/>
                <w:shd w:val="clear" w:color="auto" w:fill="FFFFFF"/>
              </w:rPr>
              <w:t>FROM</w:t>
            </w:r>
            <w:r>
              <w:rPr>
                <w:rFonts w:ascii="Consolas" w:hAnsi="Consolas"/>
                <w:color w:val="000000"/>
                <w:shd w:val="clear" w:color="auto" w:fill="FFFFFF"/>
              </w:rPr>
              <w:t> </w:t>
            </w:r>
            <w:r w:rsidR="00B9128D">
              <w:rPr>
                <w:rFonts w:ascii="Consolas" w:hAnsi="Consolas"/>
                <w:color w:val="000000"/>
                <w:shd w:val="clear" w:color="auto" w:fill="FFFFFF"/>
              </w:rPr>
              <w:t>Users</w:t>
            </w:r>
            <w:r>
              <w:rPr>
                <w:rFonts w:ascii="Consolas" w:hAnsi="Consolas"/>
                <w:color w:val="000000"/>
                <w:shd w:val="clear" w:color="auto" w:fill="FFFFFF"/>
              </w:rPr>
              <w:t> </w:t>
            </w:r>
            <w:r>
              <w:rPr>
                <w:rStyle w:val="sqlkeywordcolor"/>
                <w:rFonts w:ascii="Consolas" w:hAnsi="Consolas"/>
                <w:color w:val="0000CD"/>
                <w:shd w:val="clear" w:color="auto" w:fill="FFFFFF"/>
              </w:rPr>
              <w:t>WHERE</w:t>
            </w:r>
            <w:r>
              <w:rPr>
                <w:rFonts w:ascii="Consolas" w:hAnsi="Consolas"/>
                <w:color w:val="000000"/>
                <w:shd w:val="clear" w:color="auto" w:fill="FFFFFF"/>
              </w:rPr>
              <w:t> </w:t>
            </w:r>
            <w:proofErr w:type="spellStart"/>
            <w:r>
              <w:rPr>
                <w:rFonts w:ascii="Consolas" w:hAnsi="Consolas"/>
                <w:color w:val="000000"/>
                <w:shd w:val="clear" w:color="auto" w:fill="FFFFFF"/>
              </w:rPr>
              <w:t>UserId</w:t>
            </w:r>
            <w:proofErr w:type="spellEnd"/>
            <w:r>
              <w:rPr>
                <w:rFonts w:ascii="Consolas" w:hAnsi="Consolas"/>
                <w:color w:val="000000"/>
                <w:shd w:val="clear" w:color="auto" w:fill="FFFFFF"/>
              </w:rPr>
              <w:t xml:space="preserve"> = </w:t>
            </w:r>
            <w:r>
              <w:rPr>
                <w:rStyle w:val="sqlnumbercolor"/>
                <w:rFonts w:ascii="Consolas" w:hAnsi="Consolas"/>
                <w:color w:val="000000"/>
                <w:shd w:val="clear" w:color="auto" w:fill="FFFFFF"/>
              </w:rPr>
              <w:t>10</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w:t>
            </w:r>
            <w:r>
              <w:rPr>
                <w:rStyle w:val="sqlnumbercolor"/>
                <w:rFonts w:ascii="Consolas" w:hAnsi="Consolas"/>
                <w:color w:val="000000"/>
                <w:shd w:val="clear" w:color="auto" w:fill="FFFFFF"/>
              </w:rPr>
              <w:t>1</w:t>
            </w:r>
            <w:r>
              <w:rPr>
                <w:rFonts w:ascii="Consolas" w:hAnsi="Consolas"/>
                <w:color w:val="000000"/>
                <w:shd w:val="clear" w:color="auto" w:fill="FFFFFF"/>
              </w:rPr>
              <w:t>=</w:t>
            </w:r>
            <w:r>
              <w:rPr>
                <w:rStyle w:val="sqlnumbercolor"/>
                <w:rFonts w:ascii="Consolas" w:hAnsi="Consolas"/>
                <w:color w:val="000000"/>
                <w:shd w:val="clear" w:color="auto" w:fill="FFFFFF"/>
              </w:rPr>
              <w:t>1</w:t>
            </w:r>
            <w:r>
              <w:rPr>
                <w:rFonts w:ascii="Consolas" w:hAnsi="Consolas"/>
                <w:color w:val="000000"/>
                <w:shd w:val="clear" w:color="auto" w:fill="FFFFFF"/>
              </w:rPr>
              <w:t>;</w:t>
            </w:r>
          </w:p>
        </w:tc>
      </w:tr>
    </w:tbl>
    <w:p w:rsidR="00002E69" w:rsidRDefault="00002E69" w:rsidP="00002E69">
      <w:pPr>
        <w:rPr>
          <w:sz w:val="24"/>
        </w:rPr>
      </w:pPr>
      <w:r>
        <w:rPr>
          <w:sz w:val="24"/>
        </w:rPr>
        <w:lastRenderedPageBreak/>
        <w:tab/>
      </w:r>
    </w:p>
    <w:p w:rsidR="00002E69" w:rsidRDefault="00002E69" w:rsidP="00002E69">
      <w:pPr>
        <w:ind w:firstLine="720"/>
        <w:rPr>
          <w:sz w:val="24"/>
        </w:rPr>
      </w:pPr>
      <w:r>
        <w:rPr>
          <w:sz w:val="24"/>
        </w:rPr>
        <w:t xml:space="preserve">Another simple method of gaining access to user names and passwords in a database is the </w:t>
      </w:r>
      <w:proofErr w:type="gramStart"/>
      <w:r>
        <w:rPr>
          <w:sz w:val="24"/>
        </w:rPr>
        <w:t>“”=</w:t>
      </w:r>
      <w:proofErr w:type="gramEnd"/>
      <w:r>
        <w:rPr>
          <w:sz w:val="24"/>
        </w:rPr>
        <w:t xml:space="preserve">” is Always True” method. The user, who is a hacker in this case, can insert </w:t>
      </w:r>
      <w:proofErr w:type="gramStart"/>
      <w:r>
        <w:rPr>
          <w:sz w:val="24"/>
        </w:rPr>
        <w:t>“ OR</w:t>
      </w:r>
      <w:proofErr w:type="gramEnd"/>
      <w:r>
        <w:rPr>
          <w:sz w:val="24"/>
        </w:rPr>
        <w:t xml:space="preserve"> “”=” into the username and password fields, which can cause the server to create a valid SQL statement that will display all of the rows in the table. An example of the query generated by the server is shown below.</w:t>
      </w:r>
    </w:p>
    <w:tbl>
      <w:tblPr>
        <w:tblStyle w:val="TableGrid"/>
        <w:tblW w:w="0" w:type="auto"/>
        <w:jc w:val="center"/>
        <w:tblLook w:val="04A0" w:firstRow="1" w:lastRow="0" w:firstColumn="1" w:lastColumn="0" w:noHBand="0" w:noVBand="1"/>
      </w:tblPr>
      <w:tblGrid>
        <w:gridCol w:w="8185"/>
      </w:tblGrid>
      <w:tr w:rsidR="00002E69" w:rsidTr="003D15CF">
        <w:trPr>
          <w:jc w:val="center"/>
        </w:trPr>
        <w:tc>
          <w:tcPr>
            <w:tcW w:w="8185" w:type="dxa"/>
          </w:tcPr>
          <w:p w:rsidR="00002E69" w:rsidRDefault="00002E69" w:rsidP="00AF3D03">
            <w:pPr>
              <w:jc w:val="center"/>
              <w:rPr>
                <w:sz w:val="24"/>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User</w:t>
            </w:r>
            <w:r w:rsidR="00B9128D">
              <w:rPr>
                <w:rFonts w:ascii="Consolas" w:hAnsi="Consolas"/>
                <w:color w:val="000000"/>
                <w:shd w:val="clear" w:color="auto" w:fill="FFFFFF"/>
              </w:rPr>
              <w:t>s</w:t>
            </w:r>
            <w:r>
              <w:rPr>
                <w:rFonts w:ascii="Consolas" w:hAnsi="Consolas"/>
                <w:color w:val="000000"/>
                <w:shd w:val="clear" w:color="auto" w:fill="FFFFFF"/>
              </w:rPr>
              <w:t> </w:t>
            </w:r>
            <w:r>
              <w:rPr>
                <w:rStyle w:val="sqlkeywordcolor"/>
                <w:rFonts w:ascii="Consolas" w:hAnsi="Consolas"/>
                <w:color w:val="0000CD"/>
                <w:shd w:val="clear" w:color="auto" w:fill="FFFFFF"/>
              </w:rPr>
              <w:t>WHERE</w:t>
            </w:r>
            <w:r>
              <w:rPr>
                <w:rFonts w:ascii="Consolas" w:hAnsi="Consolas"/>
                <w:color w:val="000000"/>
                <w:shd w:val="clear" w:color="auto" w:fill="FFFFFF"/>
              </w:rPr>
              <w:t> Name =</w:t>
            </w:r>
            <w:r>
              <w:rPr>
                <w:rStyle w:val="sqlstringcolor"/>
                <w:rFonts w:ascii="Consolas" w:hAnsi="Consolas"/>
                <w:color w:val="A52A2A"/>
                <w:shd w:val="clear" w:color="auto" w:fill="FFFFFF"/>
              </w:rPr>
              <w:t>""</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w:t>
            </w:r>
            <w:r>
              <w:rPr>
                <w:rStyle w:val="sqlstringcolor"/>
                <w:rFonts w:ascii="Consolas" w:hAnsi="Consolas"/>
                <w:color w:val="A52A2A"/>
                <w:shd w:val="clear" w:color="auto" w:fill="FFFFFF"/>
              </w:rPr>
              <w:t>""</w:t>
            </w:r>
            <w:r>
              <w:rPr>
                <w:rFonts w:ascii="Consolas" w:hAnsi="Consolas"/>
                <w:color w:val="000000"/>
                <w:shd w:val="clear" w:color="auto" w:fill="FFFFFF"/>
              </w:rPr>
              <w:t>=</w:t>
            </w:r>
            <w:r>
              <w:rPr>
                <w:rStyle w:val="sqlstringcolor"/>
                <w:rFonts w:ascii="Consolas" w:hAnsi="Consolas"/>
                <w:color w:val="A52A2A"/>
                <w:shd w:val="clear" w:color="auto" w:fill="FFFFFF"/>
              </w:rPr>
              <w:t>""</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Pass =</w:t>
            </w:r>
            <w:r>
              <w:rPr>
                <w:rStyle w:val="sqlstringcolor"/>
                <w:rFonts w:ascii="Consolas" w:hAnsi="Consolas"/>
                <w:color w:val="A52A2A"/>
                <w:shd w:val="clear" w:color="auto" w:fill="FFFFFF"/>
              </w:rPr>
              <w:t>""</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w:t>
            </w:r>
            <w:r>
              <w:rPr>
                <w:rStyle w:val="sqlstringcolor"/>
                <w:rFonts w:ascii="Consolas" w:hAnsi="Consolas"/>
                <w:color w:val="A52A2A"/>
                <w:shd w:val="clear" w:color="auto" w:fill="FFFFFF"/>
              </w:rPr>
              <w:t>""</w:t>
            </w:r>
            <w:r>
              <w:rPr>
                <w:rFonts w:ascii="Consolas" w:hAnsi="Consolas"/>
                <w:color w:val="000000"/>
                <w:shd w:val="clear" w:color="auto" w:fill="FFFFFF"/>
              </w:rPr>
              <w:t>=</w:t>
            </w:r>
            <w:r>
              <w:rPr>
                <w:rStyle w:val="sqlstringcolor"/>
                <w:rFonts w:ascii="Consolas" w:hAnsi="Consolas"/>
                <w:color w:val="A52A2A"/>
                <w:shd w:val="clear" w:color="auto" w:fill="FFFFFF"/>
              </w:rPr>
              <w:t>""</w:t>
            </w:r>
          </w:p>
        </w:tc>
      </w:tr>
    </w:tbl>
    <w:p w:rsidR="00002E69" w:rsidRDefault="00002E69" w:rsidP="00624E94">
      <w:pPr>
        <w:ind w:firstLine="720"/>
        <w:rPr>
          <w:sz w:val="24"/>
        </w:rPr>
      </w:pPr>
    </w:p>
    <w:p w:rsidR="00624E94" w:rsidRDefault="00624E94" w:rsidP="00624E94">
      <w:pPr>
        <w:ind w:firstLine="720"/>
        <w:rPr>
          <w:sz w:val="24"/>
        </w:rPr>
      </w:pPr>
      <w:r>
        <w:rPr>
          <w:sz w:val="24"/>
        </w:rPr>
        <w:t>If the methods</w:t>
      </w:r>
      <w:r w:rsidR="009B15C1">
        <w:rPr>
          <w:sz w:val="24"/>
        </w:rPr>
        <w:t xml:space="preserve"> above fail to gain access to the usernames and passwords, there is a third injection technique based on Batched SQL Statements. A batched SQL statement is simply a group of SQL statements separated by semicolons, as shown below.</w:t>
      </w:r>
    </w:p>
    <w:tbl>
      <w:tblPr>
        <w:tblStyle w:val="TableGrid"/>
        <w:tblW w:w="0" w:type="auto"/>
        <w:jc w:val="center"/>
        <w:tblLook w:val="04A0" w:firstRow="1" w:lastRow="0" w:firstColumn="1" w:lastColumn="0" w:noHBand="0" w:noVBand="1"/>
      </w:tblPr>
      <w:tblGrid>
        <w:gridCol w:w="6295"/>
      </w:tblGrid>
      <w:tr w:rsidR="009B15C1" w:rsidTr="003D15CF">
        <w:trPr>
          <w:jc w:val="center"/>
        </w:trPr>
        <w:tc>
          <w:tcPr>
            <w:tcW w:w="6295" w:type="dxa"/>
          </w:tcPr>
          <w:p w:rsidR="009B15C1" w:rsidRDefault="009B15C1" w:rsidP="00AF3D03">
            <w:pPr>
              <w:jc w:val="center"/>
              <w:rPr>
                <w:sz w:val="24"/>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Users; </w:t>
            </w:r>
            <w:r>
              <w:rPr>
                <w:rStyle w:val="sqlkeywordcolor"/>
                <w:rFonts w:ascii="Consolas" w:hAnsi="Consolas"/>
                <w:color w:val="0000CD"/>
                <w:shd w:val="clear" w:color="auto" w:fill="FFFFFF"/>
              </w:rPr>
              <w:t>DROP</w:t>
            </w:r>
            <w:r>
              <w:rPr>
                <w:rFonts w:ascii="Consolas" w:hAnsi="Consolas"/>
                <w:color w:val="000000"/>
                <w:shd w:val="clear" w:color="auto" w:fill="FFFFFF"/>
              </w:rPr>
              <w:t> </w:t>
            </w:r>
            <w:r>
              <w:rPr>
                <w:rStyle w:val="sqlkeywordcolor"/>
                <w:rFonts w:ascii="Consolas" w:hAnsi="Consolas"/>
                <w:color w:val="0000CD"/>
                <w:shd w:val="clear" w:color="auto" w:fill="FFFFFF"/>
              </w:rPr>
              <w:t>TABLE</w:t>
            </w:r>
            <w:r>
              <w:rPr>
                <w:rFonts w:ascii="Consolas" w:hAnsi="Consolas"/>
                <w:color w:val="000000"/>
                <w:shd w:val="clear" w:color="auto" w:fill="FFFFFF"/>
              </w:rPr>
              <w:t> Clients</w:t>
            </w:r>
          </w:p>
        </w:tc>
      </w:tr>
    </w:tbl>
    <w:p w:rsidR="009B15C1" w:rsidRDefault="00CC4A2E" w:rsidP="00CC4A2E">
      <w:pPr>
        <w:rPr>
          <w:sz w:val="24"/>
        </w:rPr>
      </w:pPr>
      <w:r>
        <w:rPr>
          <w:sz w:val="24"/>
        </w:rPr>
        <w:tab/>
      </w:r>
    </w:p>
    <w:p w:rsidR="00CC4A2E" w:rsidRDefault="00CC4A2E" w:rsidP="00CC4A2E">
      <w:pPr>
        <w:rPr>
          <w:sz w:val="24"/>
        </w:rPr>
      </w:pPr>
      <w:r>
        <w:rPr>
          <w:sz w:val="24"/>
        </w:rPr>
        <w:tab/>
        <w:t>To gain access to a table using Batched SQL Statements, the hacker may enter his code via an input field such as a text box, as shown below.</w:t>
      </w:r>
    </w:p>
    <w:tbl>
      <w:tblPr>
        <w:tblStyle w:val="TableGrid"/>
        <w:tblW w:w="0" w:type="auto"/>
        <w:jc w:val="center"/>
        <w:tblLook w:val="04A0" w:firstRow="1" w:lastRow="0" w:firstColumn="1" w:lastColumn="0" w:noHBand="0" w:noVBand="1"/>
      </w:tblPr>
      <w:tblGrid>
        <w:gridCol w:w="4585"/>
      </w:tblGrid>
      <w:tr w:rsidR="00CC4A2E" w:rsidTr="00AF3D03">
        <w:trPr>
          <w:jc w:val="center"/>
        </w:trPr>
        <w:tc>
          <w:tcPr>
            <w:tcW w:w="4585" w:type="dxa"/>
          </w:tcPr>
          <w:p w:rsidR="00CC4A2E" w:rsidRDefault="00CC4A2E" w:rsidP="00AF3D03">
            <w:pPr>
              <w:jc w:val="center"/>
              <w:rPr>
                <w:sz w:val="24"/>
              </w:rPr>
            </w:pPr>
            <w:r>
              <w:rPr>
                <w:rFonts w:ascii="Verdana" w:hAnsi="Verdana"/>
                <w:color w:val="000000"/>
                <w:sz w:val="23"/>
                <w:szCs w:val="23"/>
                <w:shd w:val="clear" w:color="auto" w:fill="FFFFFF"/>
              </w:rPr>
              <w:t>User id: </w:t>
            </w: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81" type="#_x0000_t75" style="width:1in;height:18pt" o:ole="">
                  <v:imagedata r:id="rId5" o:title=""/>
                </v:shape>
                <w:control r:id="rId6" w:name="DefaultOcxName" w:shapeid="_x0000_i2081"/>
              </w:object>
            </w:r>
          </w:p>
        </w:tc>
      </w:tr>
    </w:tbl>
    <w:p w:rsidR="00CC4A2E" w:rsidRDefault="00CC4A2E" w:rsidP="00CC4A2E">
      <w:pPr>
        <w:jc w:val="center"/>
        <w:rPr>
          <w:sz w:val="24"/>
        </w:rPr>
      </w:pPr>
    </w:p>
    <w:p w:rsidR="00CC4A2E" w:rsidRDefault="00CC4A2E" w:rsidP="00CC4A2E">
      <w:pPr>
        <w:rPr>
          <w:sz w:val="24"/>
        </w:rPr>
      </w:pPr>
      <w:r>
        <w:rPr>
          <w:sz w:val="24"/>
        </w:rPr>
        <w:tab/>
        <w:t>If all these methods fail, the hacker can still attempt to breach the SA, or Super Administrator, account. This is a default account with administrative privileges that is created when the database is installed. The reason this is such a common access point for intruders is because this account is created with a very weak default password, which is often left unchanged. By simply guessing the password to the SA account, the hacker may then gain access not only to the usernames and passwords, but to the rest of the database as well.</w:t>
      </w:r>
    </w:p>
    <w:p w:rsidR="00CC4A2E" w:rsidRDefault="00CC4A2E" w:rsidP="00CC4A2E">
      <w:pPr>
        <w:jc w:val="center"/>
        <w:rPr>
          <w:sz w:val="24"/>
        </w:rPr>
      </w:pPr>
    </w:p>
    <w:p w:rsidR="008E1B7B" w:rsidRDefault="008E1B7B" w:rsidP="0056657C">
      <w:pPr>
        <w:rPr>
          <w:sz w:val="36"/>
        </w:rPr>
      </w:pPr>
    </w:p>
    <w:p w:rsidR="008E1B7B" w:rsidRDefault="004C6FA9" w:rsidP="00A736A0">
      <w:pPr>
        <w:jc w:val="center"/>
        <w:rPr>
          <w:sz w:val="36"/>
        </w:rPr>
      </w:pPr>
      <w:r>
        <w:rPr>
          <w:sz w:val="36"/>
        </w:rPr>
        <w:t xml:space="preserve">Part II: </w:t>
      </w:r>
      <w:r w:rsidR="008E1B7B">
        <w:rPr>
          <w:sz w:val="36"/>
        </w:rPr>
        <w:t>Defender</w:t>
      </w:r>
    </w:p>
    <w:p w:rsidR="000B17FF" w:rsidRDefault="00AF3D03" w:rsidP="000B17FF">
      <w:pPr>
        <w:rPr>
          <w:sz w:val="24"/>
        </w:rPr>
      </w:pPr>
      <w:r>
        <w:rPr>
          <w:sz w:val="24"/>
        </w:rPr>
        <w:tab/>
      </w:r>
      <w:r w:rsidR="00B7291E">
        <w:rPr>
          <w:sz w:val="24"/>
        </w:rPr>
        <w:t xml:space="preserve">In this scenario, we will take on the role of a server administrator attempting to prevent and defend against attacks from hackers. </w:t>
      </w:r>
      <w:r w:rsidR="00C109E9">
        <w:rPr>
          <w:sz w:val="24"/>
        </w:rPr>
        <w:t>A primary source of protection against various forms of attacks and malicious code is known as hardening</w:t>
      </w:r>
      <w:r w:rsidR="00DE6D1C">
        <w:rPr>
          <w:sz w:val="24"/>
        </w:rPr>
        <w:t>, which is the process of configuring a database to increase security. This includes, but is not limited to,</w:t>
      </w:r>
      <w:r w:rsidR="00D5567E">
        <w:rPr>
          <w:sz w:val="24"/>
        </w:rPr>
        <w:t xml:space="preserve"> the configuration of</w:t>
      </w:r>
      <w:r w:rsidR="00DE6D1C">
        <w:rPr>
          <w:sz w:val="24"/>
        </w:rPr>
        <w:t xml:space="preserve"> accounts, settings, and tools. </w:t>
      </w:r>
    </w:p>
    <w:p w:rsidR="004B4DFB" w:rsidRDefault="004B4DFB" w:rsidP="000B17FF">
      <w:pPr>
        <w:rPr>
          <w:sz w:val="24"/>
        </w:rPr>
      </w:pPr>
      <w:r>
        <w:rPr>
          <w:sz w:val="24"/>
        </w:rPr>
        <w:tab/>
        <w:t xml:space="preserve">The first step of hardening a SQL server is </w:t>
      </w:r>
      <w:r w:rsidR="00C94E82">
        <w:rPr>
          <w:sz w:val="24"/>
        </w:rPr>
        <w:t xml:space="preserve">to ensure that an attacker cannot take over the default administrator account, known as the SA Account or Super Administrator Account. </w:t>
      </w:r>
      <w:r w:rsidR="00C94E82">
        <w:rPr>
          <w:sz w:val="24"/>
        </w:rPr>
        <w:lastRenderedPageBreak/>
        <w:t>This account is a common attack point for security breaches and is created automatically when a database is installed. To prevent the breaching and malicious use of this account, a new</w:t>
      </w:r>
      <w:r w:rsidR="00A27FFE">
        <w:rPr>
          <w:sz w:val="24"/>
        </w:rPr>
        <w:t xml:space="preserve"> Super Administrator</w:t>
      </w:r>
      <w:r w:rsidR="00C94E82">
        <w:rPr>
          <w:sz w:val="24"/>
        </w:rPr>
        <w:t xml:space="preserve"> account </w:t>
      </w:r>
      <w:r w:rsidR="00A27FFE">
        <w:rPr>
          <w:sz w:val="24"/>
        </w:rPr>
        <w:t xml:space="preserve">with a very strong password should be created to replace the </w:t>
      </w:r>
      <w:r w:rsidR="00DB29E5">
        <w:rPr>
          <w:sz w:val="24"/>
        </w:rPr>
        <w:t xml:space="preserve">default </w:t>
      </w:r>
      <w:r w:rsidR="00A27FFE">
        <w:rPr>
          <w:sz w:val="24"/>
        </w:rPr>
        <w:t xml:space="preserve">SA account, </w:t>
      </w:r>
      <w:r w:rsidR="00762BB2">
        <w:rPr>
          <w:sz w:val="24"/>
        </w:rPr>
        <w:t>and</w:t>
      </w:r>
      <w:r w:rsidR="00C94E82">
        <w:rPr>
          <w:sz w:val="24"/>
        </w:rPr>
        <w:t xml:space="preserve"> the default SA account must be disabled or deleted.</w:t>
      </w:r>
      <w:r w:rsidR="00D16BB2">
        <w:rPr>
          <w:sz w:val="24"/>
        </w:rPr>
        <w:t xml:space="preserve"> An example of this is shown below.</w:t>
      </w:r>
    </w:p>
    <w:tbl>
      <w:tblPr>
        <w:tblStyle w:val="TableGrid"/>
        <w:tblW w:w="0" w:type="auto"/>
        <w:jc w:val="center"/>
        <w:tblLook w:val="04A0" w:firstRow="1" w:lastRow="0" w:firstColumn="1" w:lastColumn="0" w:noHBand="0" w:noVBand="1"/>
      </w:tblPr>
      <w:tblGrid>
        <w:gridCol w:w="4135"/>
      </w:tblGrid>
      <w:tr w:rsidR="00D16BB2" w:rsidTr="006D3FD7">
        <w:trPr>
          <w:trHeight w:val="755"/>
          <w:jc w:val="center"/>
        </w:trPr>
        <w:tc>
          <w:tcPr>
            <w:tcW w:w="4135" w:type="dxa"/>
          </w:tcPr>
          <w:p w:rsidR="006D3FD7" w:rsidRDefault="006D3FD7" w:rsidP="006D3FD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p>
          <w:p w:rsidR="006D3FD7" w:rsidRDefault="006D3FD7" w:rsidP="006D3FD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DISABLE</w:t>
            </w:r>
          </w:p>
          <w:p w:rsidR="006D3FD7" w:rsidRDefault="006D3FD7" w:rsidP="006D3FD7">
            <w:pPr>
              <w:rPr>
                <w:sz w:val="24"/>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newadmin</w:t>
            </w:r>
            <w:proofErr w:type="spellEnd"/>
          </w:p>
        </w:tc>
      </w:tr>
    </w:tbl>
    <w:p w:rsidR="00D16BB2" w:rsidRDefault="00D16BB2" w:rsidP="00D16BB2">
      <w:pPr>
        <w:jc w:val="center"/>
        <w:rPr>
          <w:sz w:val="24"/>
        </w:rPr>
      </w:pPr>
    </w:p>
    <w:p w:rsidR="000F51CC" w:rsidRDefault="000F51CC" w:rsidP="000F51CC">
      <w:pPr>
        <w:rPr>
          <w:sz w:val="24"/>
        </w:rPr>
      </w:pPr>
      <w:r>
        <w:rPr>
          <w:sz w:val="24"/>
        </w:rPr>
        <w:tab/>
        <w:t xml:space="preserve">The next step in hardening </w:t>
      </w:r>
      <w:r w:rsidR="00050CB4">
        <w:rPr>
          <w:sz w:val="24"/>
        </w:rPr>
        <w:t>the</w:t>
      </w:r>
      <w:r>
        <w:rPr>
          <w:sz w:val="24"/>
        </w:rPr>
        <w:t xml:space="preserve"> server is to go through each user account to make sure there are no other vulnerable accounts, such as members of SYSADMIN or users with CONTROL SERVER permission.</w:t>
      </w:r>
      <w:r w:rsidR="00A346EE">
        <w:rPr>
          <w:sz w:val="24"/>
        </w:rPr>
        <w:t xml:space="preserve"> A step-by-step example of this process is shown below.</w:t>
      </w:r>
    </w:p>
    <w:p w:rsidR="00026201" w:rsidRDefault="00026201" w:rsidP="000F51CC">
      <w:pPr>
        <w:rPr>
          <w:sz w:val="24"/>
        </w:rPr>
      </w:pPr>
    </w:p>
    <w:p w:rsidR="005835EC" w:rsidRPr="00026201" w:rsidRDefault="005835EC" w:rsidP="005835EC">
      <w:pPr>
        <w:jc w:val="center"/>
        <w:rPr>
          <w:b/>
          <w:sz w:val="24"/>
        </w:rPr>
      </w:pPr>
      <w:r w:rsidRPr="00026201">
        <w:rPr>
          <w:b/>
          <w:sz w:val="24"/>
        </w:rPr>
        <w:t>Step I: Display sysadmin role members.</w:t>
      </w:r>
    </w:p>
    <w:tbl>
      <w:tblPr>
        <w:tblStyle w:val="TableGrid"/>
        <w:tblW w:w="0" w:type="auto"/>
        <w:jc w:val="center"/>
        <w:tblLook w:val="04A0" w:firstRow="1" w:lastRow="0" w:firstColumn="1" w:lastColumn="0" w:noHBand="0" w:noVBand="1"/>
      </w:tblPr>
      <w:tblGrid>
        <w:gridCol w:w="9265"/>
      </w:tblGrid>
      <w:tr w:rsidR="00A346EE" w:rsidTr="00A346EE">
        <w:trPr>
          <w:jc w:val="center"/>
        </w:trPr>
        <w:tc>
          <w:tcPr>
            <w:tcW w:w="9265" w:type="dxa"/>
          </w:tcPr>
          <w:p w:rsidR="00A346EE" w:rsidRDefault="00A346EE" w:rsidP="00A346EE">
            <w:pPr>
              <w:jc w:val="center"/>
            </w:pPr>
          </w:p>
          <w:p w:rsidR="00A346EE" w:rsidRDefault="00A346EE" w:rsidP="00A346EE">
            <w:pPr>
              <w:jc w:val="center"/>
            </w:pPr>
            <w:r>
              <w:object w:dxaOrig="2640" w:dyaOrig="3525">
                <v:shape id="_x0000_i1621" type="#_x0000_t75" style="width:132pt;height:176.25pt" o:ole="">
                  <v:imagedata r:id="rId7" o:title=""/>
                </v:shape>
                <o:OLEObject Type="Embed" ProgID="PBrush" ShapeID="_x0000_i1621" DrawAspect="Content" ObjectID="_1617396270" r:id="rId8"/>
              </w:object>
            </w:r>
          </w:p>
          <w:p w:rsidR="00A346EE" w:rsidRDefault="00A346EE" w:rsidP="00A346EE">
            <w:pPr>
              <w:jc w:val="center"/>
            </w:pPr>
          </w:p>
          <w:p w:rsidR="00A346EE" w:rsidRDefault="00A346EE" w:rsidP="00A346EE">
            <w:pPr>
              <w:jc w:val="center"/>
              <w:rPr>
                <w:sz w:val="20"/>
              </w:rPr>
            </w:pPr>
            <w:r w:rsidRPr="00A346EE">
              <w:rPr>
                <w:sz w:val="20"/>
              </w:rPr>
              <w:t xml:space="preserve">In SQL Server Management Studio, go to Security </w:t>
            </w:r>
            <w:r w:rsidRPr="00A346EE">
              <w:rPr>
                <w:sz w:val="20"/>
              </w:rPr>
              <w:sym w:font="Wingdings" w:char="F0E0"/>
            </w:r>
            <w:r w:rsidRPr="00A346EE">
              <w:rPr>
                <w:sz w:val="20"/>
              </w:rPr>
              <w:t xml:space="preserve"> Server Roles </w:t>
            </w:r>
            <w:r w:rsidRPr="00A346EE">
              <w:rPr>
                <w:sz w:val="20"/>
              </w:rPr>
              <w:sym w:font="Wingdings" w:char="F0E0"/>
            </w:r>
            <w:r w:rsidRPr="00A346EE">
              <w:rPr>
                <w:sz w:val="20"/>
              </w:rPr>
              <w:t xml:space="preserve"> sysadmin</w:t>
            </w:r>
            <w:r w:rsidRPr="00A346EE">
              <w:rPr>
                <w:sz w:val="20"/>
              </w:rPr>
              <w:sym w:font="Wingdings" w:char="F0E0"/>
            </w:r>
            <w:r w:rsidRPr="00A346EE">
              <w:rPr>
                <w:sz w:val="20"/>
              </w:rPr>
              <w:t xml:space="preserve"> Properties </w:t>
            </w:r>
            <w:r w:rsidRPr="00A346EE">
              <w:rPr>
                <w:sz w:val="20"/>
              </w:rPr>
              <w:sym w:font="Wingdings" w:char="F0E0"/>
            </w:r>
            <w:r w:rsidRPr="00A346EE">
              <w:rPr>
                <w:sz w:val="20"/>
              </w:rPr>
              <w:t xml:space="preserve"> Role Members</w:t>
            </w:r>
          </w:p>
          <w:p w:rsidR="00A346EE" w:rsidRPr="00A346EE" w:rsidRDefault="00A346EE" w:rsidP="00A346EE">
            <w:pPr>
              <w:jc w:val="center"/>
              <w:rPr>
                <w:sz w:val="20"/>
              </w:rPr>
            </w:pPr>
          </w:p>
        </w:tc>
      </w:tr>
    </w:tbl>
    <w:p w:rsidR="00A346EE" w:rsidRDefault="00A346EE" w:rsidP="00A346EE">
      <w:pPr>
        <w:jc w:val="center"/>
        <w:rPr>
          <w:sz w:val="24"/>
        </w:rPr>
      </w:pPr>
    </w:p>
    <w:p w:rsidR="005835EC" w:rsidRPr="00026201" w:rsidRDefault="005835EC" w:rsidP="00A346EE">
      <w:pPr>
        <w:jc w:val="center"/>
        <w:rPr>
          <w:b/>
          <w:sz w:val="24"/>
        </w:rPr>
      </w:pPr>
      <w:r w:rsidRPr="00026201">
        <w:rPr>
          <w:b/>
          <w:sz w:val="24"/>
        </w:rPr>
        <w:t>Step II: Add or remove sysadmin role members.</w:t>
      </w:r>
    </w:p>
    <w:tbl>
      <w:tblPr>
        <w:tblStyle w:val="TableGrid"/>
        <w:tblW w:w="9895" w:type="dxa"/>
        <w:jc w:val="center"/>
        <w:tblLook w:val="04A0" w:firstRow="1" w:lastRow="0" w:firstColumn="1" w:lastColumn="0" w:noHBand="0" w:noVBand="1"/>
      </w:tblPr>
      <w:tblGrid>
        <w:gridCol w:w="9895"/>
      </w:tblGrid>
      <w:tr w:rsidR="005835EC" w:rsidTr="00943D27">
        <w:trPr>
          <w:trHeight w:val="7146"/>
          <w:jc w:val="center"/>
        </w:trPr>
        <w:tc>
          <w:tcPr>
            <w:tcW w:w="9895" w:type="dxa"/>
          </w:tcPr>
          <w:p w:rsidR="001C3315" w:rsidRPr="007749A1" w:rsidRDefault="001C3315" w:rsidP="00A346EE">
            <w:pPr>
              <w:jc w:val="center"/>
              <w:rPr>
                <w:sz w:val="20"/>
              </w:rPr>
            </w:pPr>
          </w:p>
          <w:p w:rsidR="005835EC" w:rsidRDefault="00260D9C" w:rsidP="00A346EE">
            <w:pPr>
              <w:jc w:val="center"/>
            </w:pPr>
            <w:r>
              <w:object w:dxaOrig="9990" w:dyaOrig="10590">
                <v:shape id="_x0000_i1917" type="#_x0000_t75" style="width:428.25pt;height:454.5pt" o:ole="">
                  <v:imagedata r:id="rId9" o:title=""/>
                </v:shape>
                <o:OLEObject Type="Embed" ProgID="PBrush" ShapeID="_x0000_i1917" DrawAspect="Content" ObjectID="_1617396271" r:id="rId10"/>
              </w:object>
            </w:r>
          </w:p>
          <w:p w:rsidR="005835EC" w:rsidRDefault="005835EC" w:rsidP="00A346EE">
            <w:pPr>
              <w:jc w:val="center"/>
            </w:pPr>
          </w:p>
          <w:p w:rsidR="005835EC" w:rsidRDefault="005835EC" w:rsidP="00A346EE">
            <w:pPr>
              <w:jc w:val="center"/>
              <w:rPr>
                <w:sz w:val="20"/>
              </w:rPr>
            </w:pPr>
            <w:r w:rsidRPr="005835EC">
              <w:rPr>
                <w:sz w:val="20"/>
              </w:rPr>
              <w:t xml:space="preserve">Select any unwanted </w:t>
            </w:r>
            <w:r w:rsidR="006C3436">
              <w:rPr>
                <w:sz w:val="20"/>
              </w:rPr>
              <w:t>accounts</w:t>
            </w:r>
            <w:r w:rsidRPr="005835EC">
              <w:rPr>
                <w:sz w:val="20"/>
              </w:rPr>
              <w:t xml:space="preserve"> for th</w:t>
            </w:r>
            <w:r w:rsidR="00E31214">
              <w:rPr>
                <w:sz w:val="20"/>
              </w:rPr>
              <w:t>e sysadmin</w:t>
            </w:r>
            <w:r w:rsidRPr="005835EC">
              <w:rPr>
                <w:sz w:val="20"/>
              </w:rPr>
              <w:t xml:space="preserve"> role and clic</w:t>
            </w:r>
            <w:r w:rsidR="00B250C9">
              <w:rPr>
                <w:sz w:val="20"/>
              </w:rPr>
              <w:t>k remove to remove administrative privileges from a</w:t>
            </w:r>
            <w:r w:rsidR="0070331C">
              <w:rPr>
                <w:sz w:val="20"/>
              </w:rPr>
              <w:t xml:space="preserve"> user</w:t>
            </w:r>
            <w:r w:rsidR="00B83E92">
              <w:rPr>
                <w:sz w:val="20"/>
              </w:rPr>
              <w:t>.</w:t>
            </w:r>
          </w:p>
          <w:p w:rsidR="005835EC" w:rsidRPr="005835EC" w:rsidRDefault="005835EC" w:rsidP="00A346EE">
            <w:pPr>
              <w:jc w:val="center"/>
              <w:rPr>
                <w:sz w:val="20"/>
              </w:rPr>
            </w:pPr>
          </w:p>
        </w:tc>
      </w:tr>
    </w:tbl>
    <w:p w:rsidR="00D55473" w:rsidRDefault="00D55473" w:rsidP="00D55473">
      <w:pPr>
        <w:rPr>
          <w:sz w:val="24"/>
        </w:rPr>
      </w:pPr>
    </w:p>
    <w:p w:rsidR="00D55473" w:rsidRDefault="00D55473" w:rsidP="00D55473">
      <w:pPr>
        <w:rPr>
          <w:sz w:val="24"/>
        </w:rPr>
      </w:pPr>
      <w:r>
        <w:rPr>
          <w:sz w:val="24"/>
        </w:rPr>
        <w:tab/>
      </w:r>
      <w:r w:rsidR="00A8146B">
        <w:rPr>
          <w:sz w:val="24"/>
        </w:rPr>
        <w:t>Another</w:t>
      </w:r>
      <w:r w:rsidR="00020BB2">
        <w:rPr>
          <w:sz w:val="24"/>
        </w:rPr>
        <w:t xml:space="preserve"> step that can be</w:t>
      </w:r>
      <w:r>
        <w:rPr>
          <w:sz w:val="24"/>
        </w:rPr>
        <w:t xml:space="preserve"> take</w:t>
      </w:r>
      <w:r w:rsidR="00020BB2">
        <w:rPr>
          <w:sz w:val="24"/>
        </w:rPr>
        <w:t xml:space="preserve">n </w:t>
      </w:r>
      <w:r>
        <w:rPr>
          <w:sz w:val="24"/>
        </w:rPr>
        <w:t xml:space="preserve">to </w:t>
      </w:r>
      <w:r w:rsidR="00D21DE7">
        <w:rPr>
          <w:sz w:val="24"/>
        </w:rPr>
        <w:t>find</w:t>
      </w:r>
      <w:r>
        <w:rPr>
          <w:sz w:val="24"/>
        </w:rPr>
        <w:t xml:space="preserve"> vulnerable administrative accounts is to view the built-in administrators.</w:t>
      </w:r>
      <w:r w:rsidR="004C2690">
        <w:rPr>
          <w:sz w:val="24"/>
        </w:rPr>
        <w:t xml:space="preserve"> An example of this is shown below.</w:t>
      </w:r>
    </w:p>
    <w:tbl>
      <w:tblPr>
        <w:tblStyle w:val="TableGrid"/>
        <w:tblW w:w="0" w:type="auto"/>
        <w:jc w:val="center"/>
        <w:tblLook w:val="04A0" w:firstRow="1" w:lastRow="0" w:firstColumn="1" w:lastColumn="0" w:noHBand="0" w:noVBand="1"/>
      </w:tblPr>
      <w:tblGrid>
        <w:gridCol w:w="4405"/>
      </w:tblGrid>
      <w:tr w:rsidR="004C2690" w:rsidTr="004C2690">
        <w:trPr>
          <w:jc w:val="center"/>
        </w:trPr>
        <w:tc>
          <w:tcPr>
            <w:tcW w:w="4405" w:type="dxa"/>
          </w:tcPr>
          <w:p w:rsidR="00193849" w:rsidRDefault="00193849" w:rsidP="004C2690">
            <w:pPr>
              <w:autoSpaceDE w:val="0"/>
              <w:autoSpaceDN w:val="0"/>
              <w:adjustRightInd w:val="0"/>
              <w:rPr>
                <w:rFonts w:ascii="Consolas" w:hAnsi="Consolas" w:cs="Consolas"/>
                <w:color w:val="0000FF"/>
                <w:sz w:val="19"/>
                <w:szCs w:val="19"/>
                <w:highlight w:val="white"/>
              </w:rPr>
            </w:pPr>
          </w:p>
          <w:p w:rsidR="004C2690" w:rsidRDefault="004C2690" w:rsidP="004C269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p>
          <w:p w:rsidR="004C2690" w:rsidRDefault="004C2690" w:rsidP="004C269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4C2690" w:rsidRDefault="004C2690" w:rsidP="004C2690">
            <w:pPr>
              <w:autoSpaceDE w:val="0"/>
              <w:autoSpaceDN w:val="0"/>
              <w:adjustRightInd w:val="0"/>
              <w:rPr>
                <w:rFonts w:ascii="Consolas" w:hAnsi="Consolas" w:cs="Consolas"/>
                <w:color w:val="000000"/>
                <w:sz w:val="19"/>
                <w:szCs w:val="19"/>
                <w:highlight w:val="white"/>
              </w:rPr>
            </w:pPr>
          </w:p>
          <w:p w:rsidR="004C2690" w:rsidRDefault="004C2690" w:rsidP="004C269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server</w:t>
            </w:r>
            <w:proofErr w:type="gramEnd"/>
            <w:r>
              <w:rPr>
                <w:rFonts w:ascii="Consolas" w:hAnsi="Consolas" w:cs="Consolas"/>
                <w:color w:val="00FF00"/>
                <w:sz w:val="19"/>
                <w:szCs w:val="19"/>
                <w:highlight w:val="white"/>
              </w:rPr>
              <w:t>_principals</w:t>
            </w:r>
            <w:proofErr w:type="spellEnd"/>
          </w:p>
          <w:p w:rsidR="00193849" w:rsidRDefault="004C2690" w:rsidP="004C2690">
            <w:pPr>
              <w:rPr>
                <w:rFonts w:ascii="Consolas" w:hAnsi="Consolas" w:cs="Consolas"/>
                <w:color w:val="FF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N'BUILTIN\Administrators'</w:t>
            </w:r>
          </w:p>
          <w:p w:rsidR="00193849" w:rsidRPr="00193849" w:rsidRDefault="00193849" w:rsidP="004C2690">
            <w:pPr>
              <w:rPr>
                <w:rFonts w:ascii="Consolas" w:hAnsi="Consolas" w:cs="Consolas"/>
                <w:color w:val="FF0000"/>
                <w:sz w:val="19"/>
                <w:szCs w:val="19"/>
                <w:highlight w:val="white"/>
              </w:rPr>
            </w:pPr>
          </w:p>
        </w:tc>
      </w:tr>
    </w:tbl>
    <w:p w:rsidR="004C2690" w:rsidRDefault="00006286" w:rsidP="00D55473">
      <w:pPr>
        <w:rPr>
          <w:sz w:val="24"/>
        </w:rPr>
      </w:pPr>
      <w:r>
        <w:rPr>
          <w:sz w:val="24"/>
        </w:rPr>
        <w:lastRenderedPageBreak/>
        <w:tab/>
        <w:t>Once all vulnerable administrator accounts have been</w:t>
      </w:r>
      <w:r w:rsidR="00C74294">
        <w:rPr>
          <w:sz w:val="24"/>
        </w:rPr>
        <w:t xml:space="preserve"> </w:t>
      </w:r>
      <w:bookmarkStart w:id="0" w:name="_GoBack"/>
      <w:bookmarkEnd w:id="0"/>
      <w:r>
        <w:rPr>
          <w:sz w:val="24"/>
        </w:rPr>
        <w:t>secured, the next step in database hardening is to view wh</w:t>
      </w:r>
      <w:r w:rsidR="00C74294">
        <w:rPr>
          <w:sz w:val="24"/>
        </w:rPr>
        <w:t>ich</w:t>
      </w:r>
      <w:r>
        <w:rPr>
          <w:sz w:val="24"/>
        </w:rPr>
        <w:t xml:space="preserve"> SQL services are running and disable any unnecessary processes and services. Th</w:t>
      </w:r>
      <w:r w:rsidR="00C65672">
        <w:rPr>
          <w:sz w:val="24"/>
        </w:rPr>
        <w:t xml:space="preserve">e two tools that can be used to accomplish this are the SQL Server Configuration Manager and the Windows Services Manager. The Services Manager lists all services running on the Windows operating system, so it provides </w:t>
      </w:r>
      <w:r w:rsidR="008238B4">
        <w:rPr>
          <w:sz w:val="24"/>
        </w:rPr>
        <w:t>a wider span</w:t>
      </w:r>
      <w:r w:rsidR="00C65672">
        <w:rPr>
          <w:sz w:val="24"/>
        </w:rPr>
        <w:t xml:space="preserve"> of information, detail, and control, but the SQL Server Configuration Manager can also be used to disable or enable certain SQL services as needed.</w:t>
      </w:r>
      <w:r w:rsidR="00327618">
        <w:rPr>
          <w:sz w:val="24"/>
        </w:rPr>
        <w:t xml:space="preserve"> Services that may be disabled to increase security include reporting services, integration services, analysis services, and notification services.</w:t>
      </w:r>
      <w:r w:rsidR="00C65672">
        <w:rPr>
          <w:sz w:val="24"/>
        </w:rPr>
        <w:t xml:space="preserve"> A comparison between the two applications can be seen below.</w:t>
      </w:r>
    </w:p>
    <w:p w:rsidR="001957CE" w:rsidRPr="001957CE" w:rsidRDefault="001957CE" w:rsidP="001957CE">
      <w:pPr>
        <w:jc w:val="center"/>
        <w:rPr>
          <w:b/>
          <w:sz w:val="24"/>
        </w:rPr>
      </w:pPr>
      <w:r>
        <w:rPr>
          <w:b/>
          <w:sz w:val="24"/>
        </w:rPr>
        <w:t>Windows Services</w:t>
      </w:r>
    </w:p>
    <w:tbl>
      <w:tblPr>
        <w:tblStyle w:val="TableGrid"/>
        <w:tblW w:w="0" w:type="auto"/>
        <w:jc w:val="center"/>
        <w:tblLook w:val="04A0" w:firstRow="1" w:lastRow="0" w:firstColumn="1" w:lastColumn="0" w:noHBand="0" w:noVBand="1"/>
      </w:tblPr>
      <w:tblGrid>
        <w:gridCol w:w="9350"/>
      </w:tblGrid>
      <w:tr w:rsidR="00C65672" w:rsidTr="00C65672">
        <w:trPr>
          <w:jc w:val="center"/>
        </w:trPr>
        <w:tc>
          <w:tcPr>
            <w:tcW w:w="9350" w:type="dxa"/>
          </w:tcPr>
          <w:p w:rsidR="00C65672" w:rsidRDefault="001957CE" w:rsidP="00C65672">
            <w:pPr>
              <w:jc w:val="center"/>
              <w:rPr>
                <w:sz w:val="24"/>
              </w:rPr>
            </w:pPr>
            <w:r>
              <w:object w:dxaOrig="14610" w:dyaOrig="9015">
                <v:shape id="_x0000_i1972" type="#_x0000_t75" style="width:467.25pt;height:288.75pt" o:ole="">
                  <v:imagedata r:id="rId11" o:title=""/>
                </v:shape>
                <o:OLEObject Type="Embed" ProgID="PBrush" ShapeID="_x0000_i1972" DrawAspect="Content" ObjectID="_1617396272" r:id="rId12"/>
              </w:object>
            </w:r>
          </w:p>
        </w:tc>
      </w:tr>
    </w:tbl>
    <w:p w:rsidR="00C65672" w:rsidRDefault="00C65672" w:rsidP="00D55473">
      <w:pPr>
        <w:rPr>
          <w:sz w:val="24"/>
        </w:rPr>
      </w:pPr>
    </w:p>
    <w:p w:rsidR="00026201" w:rsidRDefault="001957CE" w:rsidP="00A346EE">
      <w:pPr>
        <w:jc w:val="center"/>
        <w:rPr>
          <w:b/>
          <w:sz w:val="24"/>
        </w:rPr>
      </w:pPr>
      <w:r>
        <w:rPr>
          <w:b/>
          <w:sz w:val="24"/>
        </w:rPr>
        <w:t>SQL Service Configuration Manager</w:t>
      </w:r>
    </w:p>
    <w:tbl>
      <w:tblPr>
        <w:tblStyle w:val="TableGrid"/>
        <w:tblW w:w="9363" w:type="dxa"/>
        <w:jc w:val="center"/>
        <w:tblLook w:val="04A0" w:firstRow="1" w:lastRow="0" w:firstColumn="1" w:lastColumn="0" w:noHBand="0" w:noVBand="1"/>
      </w:tblPr>
      <w:tblGrid>
        <w:gridCol w:w="9811"/>
      </w:tblGrid>
      <w:tr w:rsidR="001957CE" w:rsidTr="001957CE">
        <w:trPr>
          <w:trHeight w:val="2578"/>
          <w:jc w:val="center"/>
        </w:trPr>
        <w:tc>
          <w:tcPr>
            <w:tcW w:w="9363" w:type="dxa"/>
          </w:tcPr>
          <w:p w:rsidR="001957CE" w:rsidRDefault="001957CE" w:rsidP="00A346EE">
            <w:pPr>
              <w:jc w:val="center"/>
              <w:rPr>
                <w:b/>
                <w:sz w:val="24"/>
              </w:rPr>
            </w:pPr>
            <w:r>
              <w:object w:dxaOrig="13905" w:dyaOrig="3645">
                <v:shape id="_x0000_i2036" type="#_x0000_t75" style="width:480pt;height:126pt" o:ole="">
                  <v:imagedata r:id="rId13" o:title=""/>
                </v:shape>
                <o:OLEObject Type="Embed" ProgID="PBrush" ShapeID="_x0000_i2036" DrawAspect="Content" ObjectID="_1617396273" r:id="rId14"/>
              </w:object>
            </w:r>
          </w:p>
        </w:tc>
      </w:tr>
    </w:tbl>
    <w:p w:rsidR="001957CE" w:rsidRDefault="001957CE" w:rsidP="00A346EE">
      <w:pPr>
        <w:jc w:val="center"/>
        <w:rPr>
          <w:b/>
          <w:sz w:val="24"/>
        </w:rPr>
      </w:pPr>
    </w:p>
    <w:p w:rsidR="00BD74A6" w:rsidRDefault="007B56E7" w:rsidP="007B56E7">
      <w:pPr>
        <w:rPr>
          <w:sz w:val="24"/>
        </w:rPr>
      </w:pPr>
      <w:r>
        <w:rPr>
          <w:b/>
          <w:sz w:val="24"/>
        </w:rPr>
        <w:tab/>
      </w:r>
      <w:r>
        <w:rPr>
          <w:sz w:val="24"/>
        </w:rPr>
        <w:t xml:space="preserve">Authentication is another important factor in hardening a SQL database. Poor authentication measures can result in a compromised account, and therefore a compromised database and breached server. </w:t>
      </w:r>
      <w:r w:rsidR="00B650ED">
        <w:rPr>
          <w:sz w:val="24"/>
        </w:rPr>
        <w:t>A simple security measure to take when selecting and configuring account authentication in SQL Server is to avoid using SQL Authentication and to use Windows Authentication instead. Windows Authentication is more secure than</w:t>
      </w:r>
      <w:r w:rsidR="003C2C59">
        <w:rPr>
          <w:sz w:val="24"/>
        </w:rPr>
        <w:t xml:space="preserve"> SQL Authentication and will make it more difficult for hackers to breach the database.</w:t>
      </w:r>
    </w:p>
    <w:p w:rsidR="0039470D" w:rsidRDefault="0039470D" w:rsidP="007B56E7">
      <w:pPr>
        <w:rPr>
          <w:sz w:val="24"/>
        </w:rPr>
      </w:pPr>
      <w:r>
        <w:rPr>
          <w:sz w:val="24"/>
        </w:rPr>
        <w:tab/>
      </w:r>
      <w:r w:rsidR="0039684F">
        <w:rPr>
          <w:sz w:val="24"/>
        </w:rPr>
        <w:t xml:space="preserve">Logging is an extremely important feature in any form of cybersecurity apparatus, </w:t>
      </w:r>
      <w:r w:rsidR="00D12AA0">
        <w:rPr>
          <w:sz w:val="24"/>
        </w:rPr>
        <w:t xml:space="preserve">so the next logical step in hardening our SQL server is to enable login logging. This step can be completed quickly and easily by </w:t>
      </w:r>
      <w:r w:rsidR="00941033">
        <w:rPr>
          <w:sz w:val="24"/>
        </w:rPr>
        <w:t>right clicking on the server from the object browser in SQL Server Management Studio</w:t>
      </w:r>
      <w:r w:rsidR="00D12AA0">
        <w:rPr>
          <w:sz w:val="24"/>
        </w:rPr>
        <w:t>,</w:t>
      </w:r>
      <w:r w:rsidR="00941033">
        <w:rPr>
          <w:sz w:val="24"/>
        </w:rPr>
        <w:t xml:space="preserve"> clicking on properties to open the properties window,</w:t>
      </w:r>
      <w:r w:rsidR="00D12AA0">
        <w:rPr>
          <w:sz w:val="24"/>
        </w:rPr>
        <w:t xml:space="preserve"> </w:t>
      </w:r>
      <w:r w:rsidR="00941033">
        <w:rPr>
          <w:sz w:val="24"/>
        </w:rPr>
        <w:t>clicking on security to open</w:t>
      </w:r>
      <w:r w:rsidR="00D12AA0">
        <w:rPr>
          <w:sz w:val="24"/>
        </w:rPr>
        <w:t xml:space="preserve"> the security page, and selecting both failed and successful login attempts under login auditing. </w:t>
      </w:r>
      <w:r w:rsidR="00941033">
        <w:rPr>
          <w:sz w:val="24"/>
        </w:rPr>
        <w:t>The</w:t>
      </w:r>
      <w:r w:rsidR="00D12AA0">
        <w:rPr>
          <w:sz w:val="24"/>
        </w:rPr>
        <w:t xml:space="preserve"> server authentication method and the logging options may</w:t>
      </w:r>
      <w:r w:rsidR="00941033">
        <w:rPr>
          <w:sz w:val="24"/>
        </w:rPr>
        <w:t xml:space="preserve"> both</w:t>
      </w:r>
      <w:r w:rsidR="00D12AA0">
        <w:rPr>
          <w:sz w:val="24"/>
        </w:rPr>
        <w:t xml:space="preserve"> be changed on the security page of the server properties window, which can be </w:t>
      </w:r>
      <w:r w:rsidR="005320C5">
        <w:rPr>
          <w:sz w:val="24"/>
        </w:rPr>
        <w:t>viewed</w:t>
      </w:r>
      <w:r w:rsidR="00D12AA0">
        <w:rPr>
          <w:sz w:val="24"/>
        </w:rPr>
        <w:t xml:space="preserve"> in the example below.</w:t>
      </w:r>
    </w:p>
    <w:tbl>
      <w:tblPr>
        <w:tblStyle w:val="TableGrid"/>
        <w:tblW w:w="9544" w:type="dxa"/>
        <w:jc w:val="center"/>
        <w:tblLook w:val="04A0" w:firstRow="1" w:lastRow="0" w:firstColumn="1" w:lastColumn="0" w:noHBand="0" w:noVBand="1"/>
      </w:tblPr>
      <w:tblGrid>
        <w:gridCol w:w="9573"/>
      </w:tblGrid>
      <w:tr w:rsidR="00941033" w:rsidTr="001B7AB4">
        <w:trPr>
          <w:trHeight w:val="8549"/>
          <w:jc w:val="center"/>
        </w:trPr>
        <w:tc>
          <w:tcPr>
            <w:tcW w:w="9544" w:type="dxa"/>
          </w:tcPr>
          <w:p w:rsidR="00941033" w:rsidRDefault="00EB37BA" w:rsidP="00941033">
            <w:pPr>
              <w:jc w:val="center"/>
              <w:rPr>
                <w:sz w:val="24"/>
              </w:rPr>
            </w:pPr>
            <w:r>
              <w:object w:dxaOrig="10305" w:dyaOrig="9330">
                <v:shape id="_x0000_i2048" type="#_x0000_t75" style="width:468pt;height:423.75pt" o:ole="">
                  <v:imagedata r:id="rId15" o:title=""/>
                </v:shape>
                <o:OLEObject Type="Embed" ProgID="PBrush" ShapeID="_x0000_i2048" DrawAspect="Content" ObjectID="_1617396274" r:id="rId16"/>
              </w:object>
            </w:r>
          </w:p>
        </w:tc>
      </w:tr>
    </w:tbl>
    <w:p w:rsidR="00D12AA0" w:rsidRDefault="00D12AA0" w:rsidP="007B56E7">
      <w:pPr>
        <w:rPr>
          <w:sz w:val="24"/>
        </w:rPr>
      </w:pPr>
    </w:p>
    <w:p w:rsidR="004135E7" w:rsidRDefault="00A03C99" w:rsidP="007B56E7">
      <w:pPr>
        <w:rPr>
          <w:sz w:val="24"/>
        </w:rPr>
      </w:pPr>
      <w:r>
        <w:rPr>
          <w:sz w:val="24"/>
        </w:rPr>
        <w:tab/>
        <w:t xml:space="preserve">The next step in hardening our server is to change the default SQL Server port. The default TCP port for SQL Server is 1433, so hackers may already know to </w:t>
      </w:r>
      <w:r w:rsidR="00A02126">
        <w:rPr>
          <w:sz w:val="24"/>
        </w:rPr>
        <w:t>sniff</w:t>
      </w:r>
      <w:r>
        <w:rPr>
          <w:sz w:val="24"/>
        </w:rPr>
        <w:t xml:space="preserve"> this port. If the port is changed </w:t>
      </w:r>
      <w:r w:rsidR="00A02126">
        <w:rPr>
          <w:sz w:val="24"/>
        </w:rPr>
        <w:t>to a different open port</w:t>
      </w:r>
      <w:r>
        <w:rPr>
          <w:sz w:val="24"/>
        </w:rPr>
        <w:t>, for example 1435</w:t>
      </w:r>
      <w:r w:rsidR="00A02126">
        <w:rPr>
          <w:sz w:val="24"/>
        </w:rPr>
        <w:t>, then it may create some difficulties for the attacker in finding an opening. This can be accomplished by opening the SQL Server Configuration Manager, navigating to Protocols for MSSQLSERVER under SQL Server Network Configuration, enabling TCP/IP, right clicking on TCP/IP to open its properties, clicking on the IP Addresses tab, and changing the value 1433 in the TCP port to a different value, which in this case will be 1435.</w:t>
      </w:r>
      <w:r w:rsidR="005B04E6">
        <w:rPr>
          <w:sz w:val="24"/>
        </w:rPr>
        <w:t xml:space="preserve"> An example of this process is shown below.</w:t>
      </w:r>
    </w:p>
    <w:tbl>
      <w:tblPr>
        <w:tblStyle w:val="TableGrid"/>
        <w:tblW w:w="10053" w:type="dxa"/>
        <w:jc w:val="center"/>
        <w:tblLook w:val="04A0" w:firstRow="1" w:lastRow="0" w:firstColumn="1" w:lastColumn="0" w:noHBand="0" w:noVBand="1"/>
      </w:tblPr>
      <w:tblGrid>
        <w:gridCol w:w="10256"/>
      </w:tblGrid>
      <w:tr w:rsidR="00D81AA1" w:rsidTr="00D81AA1">
        <w:trPr>
          <w:trHeight w:val="6940"/>
          <w:jc w:val="center"/>
        </w:trPr>
        <w:tc>
          <w:tcPr>
            <w:tcW w:w="10053" w:type="dxa"/>
          </w:tcPr>
          <w:p w:rsidR="00D81AA1" w:rsidRDefault="00D81AA1" w:rsidP="00D81AA1">
            <w:pPr>
              <w:jc w:val="center"/>
            </w:pPr>
          </w:p>
          <w:p w:rsidR="00D81AA1" w:rsidRDefault="00D81AA1" w:rsidP="00D81AA1">
            <w:pPr>
              <w:jc w:val="center"/>
              <w:rPr>
                <w:sz w:val="24"/>
              </w:rPr>
            </w:pPr>
            <w:r>
              <w:object w:dxaOrig="13905" w:dyaOrig="8325">
                <v:shape id="_x0000_i2065" type="#_x0000_t75" style="width:501.75pt;height:300.75pt" o:ole="">
                  <v:imagedata r:id="rId17" o:title=""/>
                </v:shape>
                <o:OLEObject Type="Embed" ProgID="PBrush" ShapeID="_x0000_i2065" DrawAspect="Content" ObjectID="_1617396275" r:id="rId18"/>
              </w:object>
            </w:r>
          </w:p>
        </w:tc>
      </w:tr>
    </w:tbl>
    <w:p w:rsidR="007B56E7" w:rsidRDefault="007B56E7" w:rsidP="007B56E7">
      <w:pPr>
        <w:rPr>
          <w:sz w:val="24"/>
        </w:rPr>
      </w:pPr>
    </w:p>
    <w:p w:rsidR="000F17C4" w:rsidRDefault="000F17C4" w:rsidP="007B56E7">
      <w:pPr>
        <w:rPr>
          <w:sz w:val="24"/>
        </w:rPr>
      </w:pPr>
      <w:r>
        <w:rPr>
          <w:sz w:val="24"/>
        </w:rPr>
        <w:tab/>
      </w:r>
      <w:r w:rsidR="003F5083">
        <w:rPr>
          <w:sz w:val="24"/>
        </w:rPr>
        <w:t>We can keep the SQL Server Configuration Manager open to take the final step in hardening our SQL Server. This last step we will take is to force encryption and turn off broadcasting for the server. To do this, we right click on Protocols for MSSQLSERVER and click on properties. From there, we will change both the force encryption field and the hide instance field to yes. An example of this process</w:t>
      </w:r>
      <w:r w:rsidR="00943264">
        <w:rPr>
          <w:sz w:val="24"/>
        </w:rPr>
        <w:t xml:space="preserve"> is</w:t>
      </w:r>
      <w:r w:rsidR="003F5083">
        <w:rPr>
          <w:sz w:val="24"/>
        </w:rPr>
        <w:t xml:space="preserve"> shown below.</w:t>
      </w:r>
    </w:p>
    <w:tbl>
      <w:tblPr>
        <w:tblStyle w:val="TableGrid"/>
        <w:tblW w:w="0" w:type="auto"/>
        <w:jc w:val="center"/>
        <w:tblLook w:val="04A0" w:firstRow="1" w:lastRow="0" w:firstColumn="1" w:lastColumn="0" w:noHBand="0" w:noVBand="1"/>
      </w:tblPr>
      <w:tblGrid>
        <w:gridCol w:w="9350"/>
      </w:tblGrid>
      <w:tr w:rsidR="00986704" w:rsidTr="00986704">
        <w:trPr>
          <w:jc w:val="center"/>
        </w:trPr>
        <w:tc>
          <w:tcPr>
            <w:tcW w:w="9350" w:type="dxa"/>
          </w:tcPr>
          <w:p w:rsidR="00986704" w:rsidRDefault="00986704" w:rsidP="00986704">
            <w:pPr>
              <w:jc w:val="center"/>
              <w:rPr>
                <w:sz w:val="24"/>
              </w:rPr>
            </w:pPr>
            <w:r>
              <w:object w:dxaOrig="10275" w:dyaOrig="7785">
                <v:shape id="_x0000_i2072" type="#_x0000_t75" style="width:467.25pt;height:354pt" o:ole="">
                  <v:imagedata r:id="rId19" o:title=""/>
                </v:shape>
                <o:OLEObject Type="Embed" ProgID="PBrush" ShapeID="_x0000_i2072" DrawAspect="Content" ObjectID="_1617396276" r:id="rId20"/>
              </w:object>
            </w:r>
          </w:p>
        </w:tc>
      </w:tr>
    </w:tbl>
    <w:p w:rsidR="00943264" w:rsidRDefault="00943264" w:rsidP="00986704">
      <w:pPr>
        <w:jc w:val="center"/>
        <w:rPr>
          <w:sz w:val="24"/>
        </w:rPr>
      </w:pPr>
    </w:p>
    <w:p w:rsidR="001B3F66" w:rsidRDefault="00986704" w:rsidP="00986704">
      <w:pPr>
        <w:rPr>
          <w:sz w:val="24"/>
        </w:rPr>
      </w:pPr>
      <w:r>
        <w:rPr>
          <w:sz w:val="24"/>
        </w:rPr>
        <w:tab/>
        <w:t>Now that we have completed hardening our SQL Server by securing vulnerable accounts, turning off unnecessary services,</w:t>
      </w:r>
      <w:r w:rsidR="00E71235">
        <w:rPr>
          <w:sz w:val="24"/>
        </w:rPr>
        <w:t xml:space="preserve"> selecting </w:t>
      </w:r>
      <w:r w:rsidR="00B822A7">
        <w:rPr>
          <w:sz w:val="24"/>
        </w:rPr>
        <w:t>the appropriate</w:t>
      </w:r>
      <w:r w:rsidR="00E71235">
        <w:rPr>
          <w:sz w:val="24"/>
        </w:rPr>
        <w:t xml:space="preserve"> form of authentication, enabling logging, changing default ports, hiding broadcasting, and forcing encryption, the risk of </w:t>
      </w:r>
      <w:r w:rsidR="00A32C1B">
        <w:rPr>
          <w:sz w:val="24"/>
        </w:rPr>
        <w:t>this SQL</w:t>
      </w:r>
      <w:r w:rsidR="00E71235">
        <w:rPr>
          <w:sz w:val="24"/>
        </w:rPr>
        <w:t xml:space="preserve"> server being breached by an </w:t>
      </w:r>
      <w:r w:rsidR="00A32C1B">
        <w:rPr>
          <w:sz w:val="24"/>
        </w:rPr>
        <w:t>attacker has been</w:t>
      </w:r>
      <w:r w:rsidR="00B822A7">
        <w:rPr>
          <w:sz w:val="24"/>
        </w:rPr>
        <w:t xml:space="preserve"> reduced</w:t>
      </w:r>
      <w:r w:rsidR="00A32C1B">
        <w:rPr>
          <w:sz w:val="24"/>
        </w:rPr>
        <w:t xml:space="preserve"> significa</w:t>
      </w:r>
      <w:r w:rsidR="00B822A7">
        <w:rPr>
          <w:sz w:val="24"/>
        </w:rPr>
        <w:t>ntly</w:t>
      </w:r>
      <w:r w:rsidR="00E71235">
        <w:rPr>
          <w:sz w:val="24"/>
        </w:rPr>
        <w:t xml:space="preserve">. </w:t>
      </w:r>
      <w:r w:rsidR="00A32C1B">
        <w:rPr>
          <w:sz w:val="24"/>
        </w:rPr>
        <w:t>The</w:t>
      </w:r>
      <w:r w:rsidR="00E71235">
        <w:rPr>
          <w:sz w:val="24"/>
        </w:rPr>
        <w:t xml:space="preserve"> job of protecting against</w:t>
      </w:r>
      <w:r w:rsidR="00CF43CA">
        <w:rPr>
          <w:sz w:val="24"/>
        </w:rPr>
        <w:t xml:space="preserve"> </w:t>
      </w:r>
      <w:r w:rsidR="006275A3">
        <w:rPr>
          <w:sz w:val="24"/>
        </w:rPr>
        <w:t>intruders</w:t>
      </w:r>
      <w:r w:rsidR="00E71235">
        <w:rPr>
          <w:sz w:val="24"/>
        </w:rPr>
        <w:t xml:space="preserve"> is never completed, and there are always more measures that can be taken to continue hardening our server. These tasks include keeping service packs up to date, enforcing a strong password policy,</w:t>
      </w:r>
      <w:r w:rsidR="00796107">
        <w:rPr>
          <w:sz w:val="24"/>
        </w:rPr>
        <w:t xml:space="preserve"> and</w:t>
      </w:r>
      <w:r w:rsidR="00E71235">
        <w:rPr>
          <w:sz w:val="24"/>
        </w:rPr>
        <w:t xml:space="preserve"> disabling additional SQL services such as browser services</w:t>
      </w:r>
      <w:r w:rsidR="00796107">
        <w:rPr>
          <w:sz w:val="24"/>
        </w:rPr>
        <w:t>.</w:t>
      </w:r>
      <w:r w:rsidR="00A32C1B">
        <w:rPr>
          <w:sz w:val="24"/>
        </w:rPr>
        <w:t xml:space="preserve"> </w:t>
      </w:r>
    </w:p>
    <w:p w:rsidR="001B3F66" w:rsidRDefault="001B3F66" w:rsidP="00986704">
      <w:pPr>
        <w:rPr>
          <w:sz w:val="24"/>
        </w:rPr>
      </w:pPr>
    </w:p>
    <w:p w:rsidR="001B3F66" w:rsidRPr="001B3F66" w:rsidRDefault="001B3F66" w:rsidP="001B3F66">
      <w:pPr>
        <w:jc w:val="center"/>
        <w:rPr>
          <w:sz w:val="36"/>
        </w:rPr>
      </w:pPr>
      <w:r>
        <w:rPr>
          <w:sz w:val="36"/>
        </w:rPr>
        <w:t>Conclusion</w:t>
      </w:r>
    </w:p>
    <w:p w:rsidR="008E1B7B" w:rsidRPr="008E1B7B" w:rsidRDefault="008E4CC1" w:rsidP="00142A31">
      <w:pPr>
        <w:ind w:firstLine="720"/>
        <w:rPr>
          <w:sz w:val="24"/>
        </w:rPr>
      </w:pPr>
      <w:r>
        <w:rPr>
          <w:sz w:val="24"/>
        </w:rPr>
        <w:t xml:space="preserve">As we have seen, </w:t>
      </w:r>
      <w:r w:rsidR="00142A31">
        <w:rPr>
          <w:sz w:val="24"/>
        </w:rPr>
        <w:t>SQL Injection can</w:t>
      </w:r>
      <w:r w:rsidR="001F0A2E">
        <w:rPr>
          <w:sz w:val="24"/>
        </w:rPr>
        <w:t xml:space="preserve"> easily</w:t>
      </w:r>
      <w:r w:rsidR="00142A31">
        <w:rPr>
          <w:sz w:val="24"/>
        </w:rPr>
        <w:t xml:space="preserve"> be exploited by hackers to breach SQL databases, </w:t>
      </w:r>
      <w:r w:rsidR="008D4256">
        <w:rPr>
          <w:sz w:val="24"/>
        </w:rPr>
        <w:t>allowing them to</w:t>
      </w:r>
      <w:r w:rsidR="00142A31">
        <w:rPr>
          <w:sz w:val="24"/>
        </w:rPr>
        <w:t xml:space="preserve"> compromise </w:t>
      </w:r>
      <w:r w:rsidR="004C1A7F">
        <w:rPr>
          <w:sz w:val="24"/>
        </w:rPr>
        <w:t>intricate</w:t>
      </w:r>
      <w:r w:rsidR="00142A31">
        <w:rPr>
          <w:sz w:val="24"/>
        </w:rPr>
        <w:t xml:space="preserve"> systems, steal</w:t>
      </w:r>
      <w:r w:rsidR="00370247">
        <w:rPr>
          <w:sz w:val="24"/>
        </w:rPr>
        <w:t xml:space="preserve"> valuable</w:t>
      </w:r>
      <w:r w:rsidR="00142A31">
        <w:rPr>
          <w:sz w:val="24"/>
        </w:rPr>
        <w:t xml:space="preserve"> information, cause catastrophic damage, or</w:t>
      </w:r>
      <w:r w:rsidR="009E7F38">
        <w:rPr>
          <w:sz w:val="24"/>
        </w:rPr>
        <w:t xml:space="preserve"> perform</w:t>
      </w:r>
      <w:r w:rsidR="00142A31">
        <w:rPr>
          <w:sz w:val="24"/>
        </w:rPr>
        <w:t xml:space="preserve"> </w:t>
      </w:r>
      <w:r w:rsidR="00EB51C3">
        <w:rPr>
          <w:sz w:val="24"/>
        </w:rPr>
        <w:t xml:space="preserve">any combination of </w:t>
      </w:r>
      <w:r w:rsidR="009E7F38">
        <w:rPr>
          <w:sz w:val="24"/>
        </w:rPr>
        <w:t>malicious actions</w:t>
      </w:r>
      <w:r w:rsidR="00142A31">
        <w:rPr>
          <w:sz w:val="24"/>
        </w:rPr>
        <w:t>.</w:t>
      </w:r>
      <w:r w:rsidR="001B3F66">
        <w:rPr>
          <w:sz w:val="24"/>
        </w:rPr>
        <w:t xml:space="preserve"> </w:t>
      </w:r>
      <w:r w:rsidR="006E5C06">
        <w:rPr>
          <w:sz w:val="24"/>
        </w:rPr>
        <w:t>However, b</w:t>
      </w:r>
      <w:r w:rsidR="00A32C1B">
        <w:rPr>
          <w:sz w:val="24"/>
        </w:rPr>
        <w:t xml:space="preserve">y taking advantage of the various </w:t>
      </w:r>
      <w:r w:rsidR="00C47EDA">
        <w:rPr>
          <w:sz w:val="24"/>
        </w:rPr>
        <w:t>approaches</w:t>
      </w:r>
      <w:r w:rsidR="00BC327D">
        <w:rPr>
          <w:sz w:val="24"/>
        </w:rPr>
        <w:t xml:space="preserve"> </w:t>
      </w:r>
      <w:r w:rsidR="00C47EDA">
        <w:rPr>
          <w:sz w:val="24"/>
        </w:rPr>
        <w:t>to</w:t>
      </w:r>
      <w:r w:rsidR="00A32C1B">
        <w:rPr>
          <w:sz w:val="24"/>
        </w:rPr>
        <w:t xml:space="preserve"> SQL server hardening, a server administrator can defend against</w:t>
      </w:r>
      <w:r w:rsidR="006E5C06">
        <w:rPr>
          <w:sz w:val="24"/>
        </w:rPr>
        <w:t xml:space="preserve"> such</w:t>
      </w:r>
      <w:r w:rsidR="00A32C1B">
        <w:rPr>
          <w:sz w:val="24"/>
        </w:rPr>
        <w:t xml:space="preserve"> attacks from hackers</w:t>
      </w:r>
      <w:r w:rsidR="00BB6BB4">
        <w:rPr>
          <w:sz w:val="24"/>
        </w:rPr>
        <w:t xml:space="preserve"> and even prevent those attacks from occurring. </w:t>
      </w:r>
      <w:r w:rsidR="00A2083C">
        <w:rPr>
          <w:sz w:val="24"/>
        </w:rPr>
        <w:lastRenderedPageBreak/>
        <w:t>Though there will always be ways for hackers to breach and compromise a system, there will always be countermeasures that can be taken to defend against such attacks.</w:t>
      </w:r>
    </w:p>
    <w:sectPr w:rsidR="008E1B7B" w:rsidRPr="008E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A0"/>
    <w:rsid w:val="00002E69"/>
    <w:rsid w:val="00005253"/>
    <w:rsid w:val="00006286"/>
    <w:rsid w:val="00013CD0"/>
    <w:rsid w:val="000141AD"/>
    <w:rsid w:val="00020BB2"/>
    <w:rsid w:val="00026201"/>
    <w:rsid w:val="00050CB4"/>
    <w:rsid w:val="000B17FF"/>
    <w:rsid w:val="000D65C6"/>
    <w:rsid w:val="000E2B12"/>
    <w:rsid w:val="000F17C4"/>
    <w:rsid w:val="000F51CC"/>
    <w:rsid w:val="00100EAF"/>
    <w:rsid w:val="00142A31"/>
    <w:rsid w:val="00193849"/>
    <w:rsid w:val="001957CE"/>
    <w:rsid w:val="001B3F66"/>
    <w:rsid w:val="001B7AB4"/>
    <w:rsid w:val="001C3315"/>
    <w:rsid w:val="001E6610"/>
    <w:rsid w:val="001F0A2E"/>
    <w:rsid w:val="00206E53"/>
    <w:rsid w:val="002175CD"/>
    <w:rsid w:val="00235B26"/>
    <w:rsid w:val="00260D9C"/>
    <w:rsid w:val="002955FB"/>
    <w:rsid w:val="00327618"/>
    <w:rsid w:val="00370247"/>
    <w:rsid w:val="0039470D"/>
    <w:rsid w:val="0039684F"/>
    <w:rsid w:val="003A76D0"/>
    <w:rsid w:val="003C2C59"/>
    <w:rsid w:val="003D15CF"/>
    <w:rsid w:val="003E7D94"/>
    <w:rsid w:val="003F5083"/>
    <w:rsid w:val="004135E7"/>
    <w:rsid w:val="004B4DFB"/>
    <w:rsid w:val="004C1A7F"/>
    <w:rsid w:val="004C2690"/>
    <w:rsid w:val="004C6FA9"/>
    <w:rsid w:val="005320C5"/>
    <w:rsid w:val="0056657C"/>
    <w:rsid w:val="005835EC"/>
    <w:rsid w:val="0059776D"/>
    <w:rsid w:val="005B04E6"/>
    <w:rsid w:val="005F15E4"/>
    <w:rsid w:val="006076E5"/>
    <w:rsid w:val="00624E94"/>
    <w:rsid w:val="006275A3"/>
    <w:rsid w:val="006B1B03"/>
    <w:rsid w:val="006C3436"/>
    <w:rsid w:val="006C5F5B"/>
    <w:rsid w:val="006D3FD7"/>
    <w:rsid w:val="006E5C06"/>
    <w:rsid w:val="0070331C"/>
    <w:rsid w:val="00762BB2"/>
    <w:rsid w:val="007749A1"/>
    <w:rsid w:val="0077510D"/>
    <w:rsid w:val="00796107"/>
    <w:rsid w:val="007B56E7"/>
    <w:rsid w:val="00810F4F"/>
    <w:rsid w:val="00812A74"/>
    <w:rsid w:val="008238B4"/>
    <w:rsid w:val="008374D4"/>
    <w:rsid w:val="0084651E"/>
    <w:rsid w:val="0088198D"/>
    <w:rsid w:val="008A3110"/>
    <w:rsid w:val="008D4256"/>
    <w:rsid w:val="008E1B7B"/>
    <w:rsid w:val="008E23F8"/>
    <w:rsid w:val="008E4CC1"/>
    <w:rsid w:val="00900BB2"/>
    <w:rsid w:val="00905637"/>
    <w:rsid w:val="00941033"/>
    <w:rsid w:val="00943264"/>
    <w:rsid w:val="00943D27"/>
    <w:rsid w:val="00986704"/>
    <w:rsid w:val="00993F4A"/>
    <w:rsid w:val="009B15C1"/>
    <w:rsid w:val="009B64C7"/>
    <w:rsid w:val="009E13F3"/>
    <w:rsid w:val="009E7F38"/>
    <w:rsid w:val="009F3A25"/>
    <w:rsid w:val="00A02126"/>
    <w:rsid w:val="00A03C99"/>
    <w:rsid w:val="00A2083C"/>
    <w:rsid w:val="00A27FFE"/>
    <w:rsid w:val="00A32C1B"/>
    <w:rsid w:val="00A346EE"/>
    <w:rsid w:val="00A72360"/>
    <w:rsid w:val="00A736A0"/>
    <w:rsid w:val="00A8146B"/>
    <w:rsid w:val="00A82F0C"/>
    <w:rsid w:val="00AD1DDC"/>
    <w:rsid w:val="00AF3D03"/>
    <w:rsid w:val="00B250C9"/>
    <w:rsid w:val="00B5684D"/>
    <w:rsid w:val="00B57949"/>
    <w:rsid w:val="00B650ED"/>
    <w:rsid w:val="00B7291E"/>
    <w:rsid w:val="00B822A7"/>
    <w:rsid w:val="00B83E92"/>
    <w:rsid w:val="00B9128D"/>
    <w:rsid w:val="00BB6BB4"/>
    <w:rsid w:val="00BC327D"/>
    <w:rsid w:val="00BD74A6"/>
    <w:rsid w:val="00BF5520"/>
    <w:rsid w:val="00C109E9"/>
    <w:rsid w:val="00C34E02"/>
    <w:rsid w:val="00C47EDA"/>
    <w:rsid w:val="00C65672"/>
    <w:rsid w:val="00C66CDC"/>
    <w:rsid w:val="00C74294"/>
    <w:rsid w:val="00C82F3B"/>
    <w:rsid w:val="00C94E82"/>
    <w:rsid w:val="00C96B56"/>
    <w:rsid w:val="00CC4A2E"/>
    <w:rsid w:val="00CF43CA"/>
    <w:rsid w:val="00D062F9"/>
    <w:rsid w:val="00D07A25"/>
    <w:rsid w:val="00D12AA0"/>
    <w:rsid w:val="00D16BB2"/>
    <w:rsid w:val="00D21DE7"/>
    <w:rsid w:val="00D55473"/>
    <w:rsid w:val="00D5567E"/>
    <w:rsid w:val="00D55963"/>
    <w:rsid w:val="00D81AA1"/>
    <w:rsid w:val="00DA5404"/>
    <w:rsid w:val="00DB29E5"/>
    <w:rsid w:val="00DD2183"/>
    <w:rsid w:val="00DE6D1C"/>
    <w:rsid w:val="00E00C6C"/>
    <w:rsid w:val="00E31214"/>
    <w:rsid w:val="00E511AE"/>
    <w:rsid w:val="00E71235"/>
    <w:rsid w:val="00EB37BA"/>
    <w:rsid w:val="00EB51C3"/>
    <w:rsid w:val="00F27552"/>
    <w:rsid w:val="00F82D93"/>
    <w:rsid w:val="00F978E0"/>
    <w:rsid w:val="00FF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B2A4"/>
  <w15:chartTrackingRefBased/>
  <w15:docId w15:val="{51D2C40B-46CB-43D3-9DE1-99C04094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002E69"/>
  </w:style>
  <w:style w:type="character" w:customStyle="1" w:styleId="sqlnumbercolor">
    <w:name w:val="sqlnumbercolor"/>
    <w:basedOn w:val="DefaultParagraphFont"/>
    <w:rsid w:val="00002E69"/>
  </w:style>
  <w:style w:type="character" w:customStyle="1" w:styleId="sqlstringcolor">
    <w:name w:val="sqlstringcolor"/>
    <w:basedOn w:val="DefaultParagraphFont"/>
    <w:rsid w:val="0000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69B7E-84C2-4CD8-AA89-9AB1BACD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10</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Borts</dc:creator>
  <cp:keywords/>
  <dc:description/>
  <cp:lastModifiedBy>Eugene Borts</cp:lastModifiedBy>
  <cp:revision>122</cp:revision>
  <dcterms:created xsi:type="dcterms:W3CDTF">2019-04-20T19:05:00Z</dcterms:created>
  <dcterms:modified xsi:type="dcterms:W3CDTF">2019-04-22T03:49:00Z</dcterms:modified>
</cp:coreProperties>
</file>