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BE5A7C" w:rsidRDefault="00BE5A7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BE5A7C">
        <w:rPr>
          <w:rFonts w:ascii="Times New Roman" w:hAnsi="Times New Roman" w:cs="Times New Roman"/>
          <w:b/>
          <w:sz w:val="24"/>
          <w:szCs w:val="24"/>
          <w:lang w:eastAsia="ru-RU"/>
        </w:rPr>
        <w:t>Онлайн-аукцион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(консольное приложение на </w:t>
      </w:r>
      <w:proofErr w:type="gram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C#)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Цель</w:t>
      </w:r>
      <w:proofErr w:type="gram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: Создать консольное приложение для проведения простых аукционов в реальном времени.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Задачи: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1. Структура данных: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класс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Lot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 с полями: `ID`,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StartingPrice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 и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CurrentBid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класс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 с полями: `ID`,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 и `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Balance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>`.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2. Создание </w:t>
      </w:r>
      <w:proofErr w:type="gram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лотов: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 - Реализуйте возможность добавлять новые лоты, задавая имя, описание и стартовую цену.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3. Регистрация пользователей: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Позвольте новым пользователям регистрироваться, вводя имя пользователя. При регистрации каждому пользователю назначается начальный баланс.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4. Просмотр доступных </w:t>
      </w:r>
      <w:proofErr w:type="gram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лотов: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 - Пользователи могут просматривать список всех доступных лотов и их текущие ставки.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5. Участие в аукционе: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Пользователи могут делать ставки на выбранные лоты. Ставка может быть сделана, только если она выше текущей ставки и у пользователя достаточно средств на балансе.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После завершения аукциона лот приобретается пользователем с наивысшей ставкой, и с его баланса списывается соответствующая сумма.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6. Завершение </w:t>
      </w:r>
      <w:proofErr w:type="gram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аукциона: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 - Добавьте таймер для каждого лота. По истечении времени аукцион завершается, и лот приобретается пользователем с наивысшей ставкой.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7. Интерфейс </w:t>
      </w:r>
      <w:proofErr w:type="gram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пользователя: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 - Создайте простое текстовое меню для навигации между различными функциями: регистрация, просмотр лотов, участие в аукционе и т.д.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    - Обеспечьте </w:t>
      </w:r>
      <w:proofErr w:type="spellStart"/>
      <w:r w:rsidRPr="00BE5A7C">
        <w:rPr>
          <w:rFonts w:ascii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BE5A7C">
        <w:rPr>
          <w:rFonts w:ascii="Times New Roman" w:hAnsi="Times New Roman" w:cs="Times New Roman"/>
          <w:sz w:val="24"/>
          <w:szCs w:val="24"/>
          <w:lang w:eastAsia="ru-RU"/>
        </w:rPr>
        <w:t xml:space="preserve"> ввода данных от пользователя.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Дополнительные задачи для более опытных студентов: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1. История ставок: 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При просмотре каждого лота пользователи могут видеть полную историю ставок: кто и когда сделал ставку.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2. Автоматические ставки: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    - Пользователи могут установить максимальную сумму, которую они готовы заплатить за лот, и система автоматически будет делать ставки за них до достижения этой суммы.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3. Уведомления: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    - Пользователи получают уведомления в консоли, когда кто-то перебивает их ставку.</w:t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BE5A7C">
        <w:rPr>
          <w:rFonts w:ascii="Times New Roman" w:hAnsi="Times New Roman" w:cs="Times New Roman"/>
          <w:sz w:val="24"/>
          <w:szCs w:val="24"/>
          <w:lang w:eastAsia="ru-RU"/>
        </w:rPr>
        <w:br/>
        <w:t>Это задание поможет студентам практиковаться в работе с классами, коллекциями, таймерами, а также обработке ввода пользователя и логике бизнес-процессов</w:t>
      </w:r>
    </w:p>
    <w:sectPr w:rsidR="00650692" w:rsidRPr="00BE5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C"/>
    <w:rsid w:val="00650692"/>
    <w:rsid w:val="00B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9AD06-5592-4759-816D-5B2A23B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2023-10-20T09:47:00Z</dcterms:created>
  <dcterms:modified xsi:type="dcterms:W3CDTF">2023-10-20T09:47:00Z</dcterms:modified>
</cp:coreProperties>
</file>