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CBA4" w14:textId="77777777" w:rsidR="00706B51" w:rsidRDefault="00706B51" w:rsidP="00AF3DF1">
      <w:pPr>
        <w:pStyle w:val="a3"/>
        <w:spacing w:before="72" w:line="379" w:lineRule="auto"/>
        <w:ind w:right="-142" w:firstLine="7"/>
        <w:jc w:val="center"/>
      </w:pPr>
      <w:r>
        <w:t>МIНIСТЕРСТВО ОСВІТИ І НАУКИ УКРАІНИ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УКРАІНИ</w:t>
      </w:r>
    </w:p>
    <w:p w14:paraId="24D53F9A" w14:textId="77777777" w:rsidR="00706B51" w:rsidRDefault="00706B51" w:rsidP="00AF3DF1">
      <w:pPr>
        <w:pStyle w:val="a3"/>
        <w:spacing w:line="376" w:lineRule="auto"/>
        <w:ind w:right="-142"/>
        <w:jc w:val="center"/>
      </w:pPr>
      <w:r>
        <w:t>«КИЇВСКИЙ ПОЛІТЕХНІЧНИЙ ІНСТИТУТ»</w:t>
      </w:r>
      <w:r>
        <w:rPr>
          <w:spacing w:val="-67"/>
        </w:rPr>
        <w:t xml:space="preserve"> </w:t>
      </w:r>
      <w:r>
        <w:t>КАФЕДРА</w:t>
      </w:r>
      <w:r>
        <w:rPr>
          <w:spacing w:val="1"/>
        </w:rPr>
        <w:t xml:space="preserve"> </w:t>
      </w:r>
      <w:r>
        <w:t>КЕОА</w:t>
      </w:r>
    </w:p>
    <w:p w14:paraId="23F5B570" w14:textId="77777777" w:rsidR="00706B51" w:rsidRDefault="00706B51" w:rsidP="00706B51">
      <w:pPr>
        <w:pStyle w:val="a3"/>
        <w:rPr>
          <w:sz w:val="30"/>
        </w:rPr>
      </w:pPr>
    </w:p>
    <w:p w14:paraId="243E4FE6" w14:textId="77777777" w:rsidR="00706B51" w:rsidRDefault="00706B51" w:rsidP="00706B51">
      <w:pPr>
        <w:pStyle w:val="a3"/>
        <w:rPr>
          <w:sz w:val="30"/>
        </w:rPr>
      </w:pPr>
    </w:p>
    <w:p w14:paraId="058BE59A" w14:textId="77777777" w:rsidR="00706B51" w:rsidRDefault="00706B51" w:rsidP="00706B51">
      <w:pPr>
        <w:pStyle w:val="a3"/>
        <w:rPr>
          <w:sz w:val="30"/>
        </w:rPr>
      </w:pPr>
    </w:p>
    <w:p w14:paraId="62F3FD84" w14:textId="77777777" w:rsidR="00706B51" w:rsidRDefault="00706B51" w:rsidP="00706B51">
      <w:pPr>
        <w:pStyle w:val="a3"/>
        <w:rPr>
          <w:sz w:val="30"/>
        </w:rPr>
      </w:pPr>
    </w:p>
    <w:p w14:paraId="4551901D" w14:textId="77777777" w:rsidR="00706B51" w:rsidRDefault="00706B51" w:rsidP="00706B51">
      <w:pPr>
        <w:pStyle w:val="a3"/>
        <w:rPr>
          <w:sz w:val="30"/>
        </w:rPr>
      </w:pPr>
    </w:p>
    <w:p w14:paraId="6512763C" w14:textId="77777777" w:rsidR="00706B51" w:rsidRDefault="00706B51" w:rsidP="00706B51">
      <w:pPr>
        <w:pStyle w:val="a3"/>
        <w:spacing w:before="10"/>
        <w:rPr>
          <w:sz w:val="26"/>
        </w:rPr>
      </w:pPr>
    </w:p>
    <w:p w14:paraId="104EC380" w14:textId="77777777" w:rsidR="00706B51" w:rsidRDefault="00706B51" w:rsidP="00AF3DF1">
      <w:pPr>
        <w:pStyle w:val="a5"/>
        <w:ind w:left="993" w:right="567"/>
      </w:pPr>
      <w:r>
        <w:t>Домашня</w:t>
      </w:r>
      <w:r>
        <w:rPr>
          <w:spacing w:val="-3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№5</w:t>
      </w:r>
    </w:p>
    <w:p w14:paraId="229586FF" w14:textId="33925F4E" w:rsidR="00AF3DF1" w:rsidRDefault="00706B51" w:rsidP="00AF3DF1">
      <w:pPr>
        <w:pStyle w:val="a5"/>
        <w:spacing w:before="187" w:line="376" w:lineRule="auto"/>
        <w:ind w:left="993" w:right="567"/>
        <w:rPr>
          <w:spacing w:val="-67"/>
        </w:rPr>
      </w:pPr>
      <w:r>
        <w:t>з курсу: «Фізико-теоретичні основи</w:t>
      </w:r>
      <w:r w:rsidR="00AF3DF1">
        <w:t xml:space="preserve"> </w:t>
      </w:r>
      <w:r>
        <w:t>конструювання»</w:t>
      </w:r>
      <w:r>
        <w:rPr>
          <w:spacing w:val="-67"/>
        </w:rPr>
        <w:t xml:space="preserve"> </w:t>
      </w:r>
    </w:p>
    <w:p w14:paraId="38AEC7F6" w14:textId="7AB8E77C" w:rsidR="00706B51" w:rsidRDefault="00706B51" w:rsidP="00AF3DF1">
      <w:pPr>
        <w:pStyle w:val="a5"/>
        <w:spacing w:before="187" w:line="376" w:lineRule="auto"/>
        <w:ind w:left="993" w:right="567"/>
      </w:pPr>
      <w:r>
        <w:t>Тема:</w:t>
      </w:r>
      <w:r>
        <w:rPr>
          <w:spacing w:val="-4"/>
        </w:rPr>
        <w:t xml:space="preserve"> </w:t>
      </w:r>
      <w:r>
        <w:t>«Електричний</w:t>
      </w:r>
      <w:r>
        <w:rPr>
          <w:spacing w:val="-2"/>
        </w:rPr>
        <w:t xml:space="preserve"> </w:t>
      </w:r>
      <w:r>
        <w:t>розрахунок</w:t>
      </w:r>
      <w:r>
        <w:rPr>
          <w:spacing w:val="-3"/>
        </w:rPr>
        <w:t xml:space="preserve"> </w:t>
      </w:r>
      <w:r>
        <w:t>друкованої</w:t>
      </w:r>
      <w:r>
        <w:rPr>
          <w:spacing w:val="-1"/>
        </w:rPr>
        <w:t xml:space="preserve"> </w:t>
      </w:r>
      <w:r>
        <w:t>плати»</w:t>
      </w:r>
    </w:p>
    <w:p w14:paraId="243A06A1" w14:textId="77777777" w:rsidR="00706B51" w:rsidRDefault="00706B51" w:rsidP="00706B51">
      <w:pPr>
        <w:pStyle w:val="a3"/>
        <w:rPr>
          <w:b/>
          <w:sz w:val="30"/>
        </w:rPr>
      </w:pPr>
    </w:p>
    <w:p w14:paraId="611D154B" w14:textId="77777777" w:rsidR="00706B51" w:rsidRDefault="00706B51" w:rsidP="00706B51">
      <w:pPr>
        <w:pStyle w:val="a3"/>
        <w:rPr>
          <w:b/>
          <w:sz w:val="30"/>
        </w:rPr>
      </w:pPr>
    </w:p>
    <w:p w14:paraId="6AC511BC" w14:textId="77777777" w:rsidR="00706B51" w:rsidRDefault="00706B51" w:rsidP="00706B51">
      <w:pPr>
        <w:pStyle w:val="a3"/>
        <w:rPr>
          <w:b/>
          <w:sz w:val="30"/>
        </w:rPr>
      </w:pPr>
    </w:p>
    <w:p w14:paraId="169F585A" w14:textId="77777777" w:rsidR="00706B51" w:rsidRDefault="00706B51" w:rsidP="00706B51">
      <w:pPr>
        <w:pStyle w:val="a3"/>
        <w:spacing w:before="11"/>
        <w:rPr>
          <w:b/>
          <w:sz w:val="38"/>
        </w:rPr>
      </w:pPr>
    </w:p>
    <w:p w14:paraId="1B4441FE" w14:textId="1607AA32" w:rsidR="00706B51" w:rsidRDefault="00706B51" w:rsidP="00706B51">
      <w:pPr>
        <w:pStyle w:val="a3"/>
        <w:rPr>
          <w:sz w:val="30"/>
        </w:rPr>
      </w:pPr>
    </w:p>
    <w:p w14:paraId="3F19009A" w14:textId="3D38F5E1" w:rsidR="00706B51" w:rsidRDefault="00706B51" w:rsidP="00706B51">
      <w:pPr>
        <w:pStyle w:val="a3"/>
        <w:rPr>
          <w:sz w:val="30"/>
        </w:rPr>
      </w:pPr>
    </w:p>
    <w:p w14:paraId="4D3D7BB9" w14:textId="4AC050E2" w:rsidR="00706B51" w:rsidRDefault="00706B51" w:rsidP="00706B51">
      <w:pPr>
        <w:pStyle w:val="a3"/>
        <w:rPr>
          <w:sz w:val="30"/>
        </w:rPr>
      </w:pPr>
    </w:p>
    <w:p w14:paraId="4EEBBE6D" w14:textId="44F52AA6" w:rsidR="00706B51" w:rsidRDefault="00706B51" w:rsidP="00706B51">
      <w:pPr>
        <w:pStyle w:val="a3"/>
        <w:rPr>
          <w:sz w:val="30"/>
        </w:rPr>
      </w:pPr>
    </w:p>
    <w:p w14:paraId="798238EC" w14:textId="77777777" w:rsidR="00AF3DF1" w:rsidRPr="00AF3DF1" w:rsidRDefault="00AF3DF1" w:rsidP="00AF3DF1">
      <w:pPr>
        <w:spacing w:before="480" w:line="276" w:lineRule="auto"/>
        <w:ind w:right="288"/>
        <w:jc w:val="right"/>
        <w:rPr>
          <w:rFonts w:ascii="Times New Roman" w:hAnsi="Times New Roman" w:cs="Times New Roman"/>
          <w:sz w:val="28"/>
          <w:szCs w:val="28"/>
        </w:rPr>
      </w:pPr>
      <w:r w:rsidRPr="00AF3DF1">
        <w:rPr>
          <w:rFonts w:ascii="Times New Roman" w:hAnsi="Times New Roman" w:cs="Times New Roman"/>
          <w:sz w:val="28"/>
          <w:szCs w:val="28"/>
        </w:rPr>
        <w:t>Виконав: студент групи ДК-82</w:t>
      </w:r>
    </w:p>
    <w:p w14:paraId="13CEB989" w14:textId="1AA0B2DC" w:rsidR="00AF3DF1" w:rsidRPr="00AF3DF1" w:rsidRDefault="00AF3DF1" w:rsidP="00AF3DF1">
      <w:pPr>
        <w:spacing w:line="276" w:lineRule="auto"/>
        <w:ind w:right="2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Ниш Є. Р.</w:t>
      </w:r>
    </w:p>
    <w:p w14:paraId="0C71EDFC" w14:textId="77777777" w:rsidR="00706B51" w:rsidRPr="00AF3DF1" w:rsidRDefault="00706B51" w:rsidP="00706B51">
      <w:pPr>
        <w:pStyle w:val="a3"/>
        <w:rPr>
          <w:sz w:val="30"/>
          <w:lang w:val="ru-RU"/>
        </w:rPr>
      </w:pPr>
    </w:p>
    <w:p w14:paraId="24A46ED6" w14:textId="21FA5301" w:rsidR="00706B51" w:rsidRDefault="00706B51" w:rsidP="00706B51">
      <w:pPr>
        <w:pStyle w:val="a3"/>
        <w:rPr>
          <w:sz w:val="30"/>
        </w:rPr>
      </w:pPr>
    </w:p>
    <w:p w14:paraId="1B4EFFDE" w14:textId="40BAAB75" w:rsidR="00AF3DF1" w:rsidRDefault="00AF3DF1" w:rsidP="00706B51">
      <w:pPr>
        <w:pStyle w:val="a3"/>
        <w:rPr>
          <w:sz w:val="30"/>
        </w:rPr>
      </w:pPr>
    </w:p>
    <w:p w14:paraId="5450901A" w14:textId="49E98EDF" w:rsidR="00AF3DF1" w:rsidRDefault="00AF3DF1" w:rsidP="00706B51">
      <w:pPr>
        <w:pStyle w:val="a3"/>
        <w:rPr>
          <w:sz w:val="30"/>
        </w:rPr>
      </w:pPr>
    </w:p>
    <w:p w14:paraId="201AE305" w14:textId="428400C5" w:rsidR="00AF3DF1" w:rsidRDefault="00AF3DF1" w:rsidP="00706B51">
      <w:pPr>
        <w:pStyle w:val="a3"/>
        <w:rPr>
          <w:sz w:val="30"/>
        </w:rPr>
      </w:pPr>
    </w:p>
    <w:p w14:paraId="5D1E6A1E" w14:textId="72D9F7F5" w:rsidR="00AF3DF1" w:rsidRDefault="00AF3DF1" w:rsidP="00706B51">
      <w:pPr>
        <w:pStyle w:val="a3"/>
        <w:rPr>
          <w:sz w:val="30"/>
        </w:rPr>
      </w:pPr>
    </w:p>
    <w:p w14:paraId="2F0A63E5" w14:textId="3CA725A1" w:rsidR="00AF3DF1" w:rsidRDefault="00AF3DF1" w:rsidP="00706B51">
      <w:pPr>
        <w:pStyle w:val="a3"/>
        <w:rPr>
          <w:sz w:val="30"/>
        </w:rPr>
      </w:pPr>
    </w:p>
    <w:p w14:paraId="735B585E" w14:textId="125A07E9" w:rsidR="00AF3DF1" w:rsidRDefault="00AF3DF1" w:rsidP="00706B51">
      <w:pPr>
        <w:pStyle w:val="a3"/>
        <w:rPr>
          <w:sz w:val="30"/>
        </w:rPr>
      </w:pPr>
    </w:p>
    <w:p w14:paraId="22EE2F91" w14:textId="26A390D0" w:rsidR="00AF3DF1" w:rsidRDefault="00AF3DF1" w:rsidP="00706B51">
      <w:pPr>
        <w:pStyle w:val="a3"/>
        <w:rPr>
          <w:sz w:val="30"/>
        </w:rPr>
      </w:pPr>
    </w:p>
    <w:p w14:paraId="6BF74BCF" w14:textId="77777777" w:rsidR="00AF3DF1" w:rsidRDefault="00AF3DF1" w:rsidP="00706B51">
      <w:pPr>
        <w:pStyle w:val="a3"/>
        <w:rPr>
          <w:sz w:val="30"/>
        </w:rPr>
      </w:pPr>
    </w:p>
    <w:p w14:paraId="533CDF1C" w14:textId="77777777" w:rsidR="00706B51" w:rsidRDefault="00706B51" w:rsidP="00706B51">
      <w:pPr>
        <w:pStyle w:val="a3"/>
        <w:rPr>
          <w:sz w:val="30"/>
        </w:rPr>
      </w:pPr>
    </w:p>
    <w:p w14:paraId="61480711" w14:textId="77777777" w:rsidR="00706B51" w:rsidRDefault="00706B51" w:rsidP="00706B51">
      <w:pPr>
        <w:pStyle w:val="a3"/>
        <w:rPr>
          <w:sz w:val="30"/>
        </w:rPr>
      </w:pPr>
    </w:p>
    <w:p w14:paraId="23440579" w14:textId="77777777" w:rsidR="00706B51" w:rsidRDefault="00706B51" w:rsidP="00706B51">
      <w:pPr>
        <w:pStyle w:val="a3"/>
        <w:rPr>
          <w:sz w:val="30"/>
        </w:rPr>
      </w:pPr>
    </w:p>
    <w:p w14:paraId="72065F2A" w14:textId="77777777" w:rsidR="00706B51" w:rsidRDefault="00706B51" w:rsidP="00706B51">
      <w:pPr>
        <w:pStyle w:val="a3"/>
        <w:rPr>
          <w:sz w:val="30"/>
        </w:rPr>
      </w:pPr>
    </w:p>
    <w:p w14:paraId="309B8691" w14:textId="3DF4007E" w:rsidR="00706B51" w:rsidRPr="00AF3DF1" w:rsidRDefault="00706B51" w:rsidP="00706B51">
      <w:pPr>
        <w:pStyle w:val="a3"/>
        <w:ind w:left="1927" w:right="2302"/>
        <w:jc w:val="center"/>
        <w:rPr>
          <w:b/>
          <w:bCs/>
          <w:lang w:val="ru-RU"/>
        </w:rPr>
      </w:pPr>
      <w:r w:rsidRPr="00AF3DF1">
        <w:rPr>
          <w:b/>
          <w:bCs/>
        </w:rPr>
        <w:t>Київ</w:t>
      </w:r>
      <w:r w:rsidRPr="00AF3DF1">
        <w:rPr>
          <w:b/>
          <w:bCs/>
          <w:spacing w:val="-3"/>
        </w:rPr>
        <w:t xml:space="preserve"> </w:t>
      </w:r>
      <w:r w:rsidRPr="00AF3DF1">
        <w:rPr>
          <w:b/>
          <w:bCs/>
        </w:rPr>
        <w:t>– 20</w:t>
      </w:r>
      <w:r w:rsidR="00A66E49" w:rsidRPr="00AF3DF1">
        <w:rPr>
          <w:b/>
          <w:bCs/>
          <w:lang w:val="ru-RU"/>
        </w:rPr>
        <w:t>21</w:t>
      </w:r>
    </w:p>
    <w:p w14:paraId="430263D9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Електричний розрахунок друкованої плати</w:t>
      </w:r>
    </w:p>
    <w:p w14:paraId="4DBD5E23" w14:textId="77777777" w:rsidR="00706B51" w:rsidRPr="00BE10E5" w:rsidRDefault="00706B51" w:rsidP="00706B5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Важливою задачею проектування ДВ є розрахунок паразитних параметрів друкованої плати, які можуть виникати при їх роботі на високих частотах.</w:t>
      </w:r>
    </w:p>
    <w:p w14:paraId="74D14A8A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зменшенням геометричних розмірів конструктивних елементів та зі збільшенням щільності їх розташування між сигнальними провідниками виникає ємнісний та індуктивний зв’язок. При перемиканні елементів по сигнальним ланцюгам протікають високочастотні імпульсні струми з крутими фронтами, які внаслідок наявності паразитних зв’язків наводять на сусідніх сигнальних провідниках перешкоди. Останні при певних умовах викликають помилкове спрацювання дискретних елементів. Необхідно, щоб значення перешкод не перевищували допустимої межі.</w:t>
      </w:r>
    </w:p>
    <w:p w14:paraId="1C258A91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Вплив ємності та індуктивності сигнального зв’язку виражається в затримці вмикання схем. Час затримки визначається струмом, опором навантаження та опором сигнального провідника.</w:t>
      </w:r>
    </w:p>
    <w:p w14:paraId="6741AF05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Визначимо падіння напруги на самому довгому друкованому провіднику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E4448E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Падіння напруги на друкованому провіднику визначається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6F173" w14:textId="77777777" w:rsid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пад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60997E8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питомий об’ємний опір для комбінованого позитивного методу виготовлення ДП,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=0,0175 Ом∙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/м</m:t>
        </m:r>
      </m:oMath>
    </w:p>
    <w:p w14:paraId="39154B91" w14:textId="54E434A1" w:rsidR="00706B51" w:rsidRP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="00706B51">
        <w:rPr>
          <w:rFonts w:ascii="Times New Roman" w:eastAsiaTheme="minorEastAsia" w:hAnsi="Times New Roman" w:cs="Times New Roman"/>
          <w:sz w:val="28"/>
          <w:szCs w:val="28"/>
        </w:rPr>
        <w:t>максимальна довжин</w:t>
      </w:r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="00706B51">
        <w:rPr>
          <w:rFonts w:ascii="Times New Roman" w:eastAsiaTheme="minorEastAsia" w:hAnsi="Times New Roman" w:cs="Times New Roman"/>
          <w:sz w:val="28"/>
          <w:szCs w:val="28"/>
        </w:rPr>
        <w:t xml:space="preserve"> друкованого провідника</w:t>
      </w:r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0,1252 м.</w:t>
      </w:r>
    </w:p>
    <w:p w14:paraId="0100BA91" w14:textId="3C459092" w:rsidR="00706B51" w:rsidRP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06B51">
        <w:rPr>
          <w:rFonts w:ascii="Times New Roman" w:eastAsiaTheme="minorEastAsia" w:hAnsi="Times New Roman" w:cs="Times New Roman"/>
          <w:sz w:val="28"/>
          <w:szCs w:val="28"/>
        </w:rPr>
        <w:t>- товщина провідника,</w:t>
      </w:r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0,0965 мм.</w:t>
      </w:r>
    </w:p>
    <w:p w14:paraId="14020BB2" w14:textId="662580A3" w:rsidR="00706B51" w:rsidRP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06B51">
        <w:rPr>
          <w:rFonts w:ascii="Times New Roman" w:eastAsiaTheme="minorEastAsia" w:hAnsi="Times New Roman" w:cs="Times New Roman"/>
          <w:sz w:val="28"/>
          <w:szCs w:val="28"/>
        </w:rPr>
        <w:t xml:space="preserve">- струм в провіднику,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146 мА</w:t>
      </w:r>
      <w:r w:rsidR="000E082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D8755ED" w14:textId="7448BCA7" w:rsid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пад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0,0175∙146∙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 0,1252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0,5∙0,0965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=6,6мВ</m:t>
          </m:r>
        </m:oMath>
      </m:oMathPara>
    </w:p>
    <w:p w14:paraId="3BF83529" w14:textId="42CDB1F6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Розраховане падіння напруги не перевищує 5% від напруги живлення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жив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C1C2FBD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 Визначимо потужність втрат двосторонньої друкованої плати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20602C8B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Потужність втрат визначається за формулою:</w:t>
      </w:r>
    </w:p>
    <w:p w14:paraId="2499A3E5" w14:textId="77777777" w:rsid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=2πf∙C∙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tgσ,</m:t>
          </m:r>
        </m:oMath>
      </m:oMathPara>
    </w:p>
    <w:p w14:paraId="35314209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тому що розрахунок ведеться  на постійному струмі </w:t>
      </w:r>
    </w:p>
    <w:p w14:paraId="3DBF35CD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tgσ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 тагенс кута діелектричних втрат для матеріалу друкованої плати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tgσ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=0,002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матеріалу FR4</w:t>
      </w:r>
    </w:p>
    <w:p w14:paraId="6B7FCDD7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мність друкованої плати</w:t>
      </w:r>
    </w:p>
    <w:p w14:paraId="21089F2D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,009∙ε∙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2CF54BE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діелектрична проникність,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=4,5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FR4</w:t>
      </w:r>
    </w:p>
    <w:p w14:paraId="46F2DD3B" w14:textId="12EE590A" w:rsidR="00706B51" w:rsidRPr="00A66E49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>площа металізації</w:t>
      </w:r>
      <w:r w:rsidR="00A66E49" w:rsidRPr="00A66E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66E49" w:rsidRPr="00A66E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A66E49" w:rsidRPr="00A66E49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4057" w:rsidRPr="00444057">
        <w:rPr>
          <w:rFonts w:ascii="Times New Roman" w:eastAsiaTheme="minorEastAsia" w:hAnsi="Times New Roman" w:cs="Times New Roman"/>
          <w:sz w:val="28"/>
          <w:szCs w:val="28"/>
        </w:rPr>
        <w:t>1713</w:t>
      </w:r>
      <w:r w:rsidR="00A66E49" w:rsidRPr="00A66E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6E49">
        <w:rPr>
          <w:rFonts w:ascii="Times New Roman" w:eastAsiaTheme="minorEastAsia" w:hAnsi="Times New Roman" w:cs="Times New Roman"/>
          <w:sz w:val="28"/>
          <w:szCs w:val="28"/>
          <w:lang w:val="uk-UA"/>
        </w:rPr>
        <w:t>мм</w:t>
      </w:r>
      <w:r w:rsidR="00A66E49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A66E49" w:rsidRPr="00A66E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  </w:t>
      </w:r>
    </w:p>
    <w:p w14:paraId="6E1E02F6" w14:textId="39D55A9C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товщина друкованої плати,</w:t>
      </w:r>
      <w:r w:rsidR="00A66E49" w:rsidRPr="00A66E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66E49" w:rsidRPr="00A66E49">
        <w:rPr>
          <w:rFonts w:ascii="Times New Roman" w:eastAsiaTheme="minorEastAsia" w:hAnsi="Times New Roman" w:cs="Times New Roman"/>
          <w:sz w:val="28"/>
          <w:szCs w:val="28"/>
        </w:rPr>
        <w:t xml:space="preserve">= 1,5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мм</w:t>
      </w:r>
    </w:p>
    <w:p w14:paraId="1064921A" w14:textId="5E2E4534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,009∙ε∙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0,009∙4,5∙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нФ </m:t>
          </m:r>
        </m:oMath>
      </m:oMathPara>
    </w:p>
    <w:p w14:paraId="7D45B74C" w14:textId="22DEB7E6" w:rsid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=2πf∙C∙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tgσ=2∙3,14∙1∙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206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∙0,002=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мкВт</m:t>
          </m:r>
        </m:oMath>
      </m:oMathPara>
    </w:p>
    <w:p w14:paraId="7695E63A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 Визначимо ємність між двома сусідніми провідниками, що розташовані на одній стороні друкованої плати та мають однакову ширину:</w:t>
      </w:r>
    </w:p>
    <w:p w14:paraId="6FAE3694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Наявність ізоляційної основи з великим значенням діелектричної проникності є причиною виникнення великих паразитних ємностей зв'язку і власної ємності провідника.</w:t>
      </w:r>
    </w:p>
    <w:p w14:paraId="0970C12F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Величина паразитної ємності (пФ) між двома провідниками визначається за формулою:</w:t>
      </w:r>
    </w:p>
    <w:p w14:paraId="45AFCD77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 ∙ε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46A1A36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відстань між двома паралельними провідниками, мм</w:t>
      </w:r>
    </w:p>
    <w:p w14:paraId="757C4422" w14:textId="77777777" w:rsid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</w:rPr>
        <w:t xml:space="preserve"> - ширина друкованого провідника, мм</w:t>
      </w:r>
    </w:p>
    <w:p w14:paraId="3B4EC73C" w14:textId="77777777" w:rsid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06B51">
        <w:rPr>
          <w:rFonts w:ascii="Times New Roman" w:eastAsiaTheme="minorEastAsia" w:hAnsi="Times New Roman" w:cs="Times New Roman"/>
          <w:sz w:val="28"/>
          <w:szCs w:val="28"/>
        </w:rPr>
        <w:t>- товщина друкованого провідника, мм</w:t>
      </w:r>
    </w:p>
    <w:p w14:paraId="583E1E70" w14:textId="77777777" w:rsid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="00706B51">
        <w:rPr>
          <w:rFonts w:ascii="Times New Roman" w:eastAsiaTheme="minorEastAsia" w:hAnsi="Times New Roman" w:cs="Times New Roman"/>
          <w:sz w:val="28"/>
          <w:szCs w:val="28"/>
        </w:rPr>
        <w:t>довжина взаємного перекриття двох паралельних провідників, мм</w:t>
      </w:r>
    </w:p>
    <w:p w14:paraId="6222A021" w14:textId="2939597E" w:rsidR="00706B51" w:rsidRDefault="00706B51" w:rsidP="0083669C">
      <w:pPr>
        <w:spacing w:line="36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 ∙ε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,12∙4,5∙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2∙0,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+0,09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49,5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пФ</m:t>
          </m:r>
        </m:oMath>
      </m:oMathPara>
    </w:p>
    <w:p w14:paraId="6565EBFA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 Взаємна індуктивність двох паралельних друкованих провідників однакової довжини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121AB56F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5AF0E1C" w14:textId="77777777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довжина перекриття паралельних провідників, см </w:t>
      </w:r>
    </w:p>
    <w:p w14:paraId="47BD1725" w14:textId="77777777" w:rsidR="00706B51" w:rsidRDefault="006D0197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06B51">
        <w:rPr>
          <w:rFonts w:ascii="Times New Roman" w:eastAsiaTheme="minorEastAsia" w:hAnsi="Times New Roman" w:cs="Times New Roman"/>
          <w:sz w:val="28"/>
          <w:szCs w:val="28"/>
        </w:rPr>
        <w:t xml:space="preserve"> - відстань між вісьовими лініями двох паралельних провідників, см </w:t>
      </w:r>
    </w:p>
    <w:p w14:paraId="3C2DD184" w14:textId="466ABAA2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*lg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3,2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0,0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74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3,2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+0,0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062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нГн</m:t>
          </m:r>
        </m:oMath>
      </m:oMathPara>
    </w:p>
    <w:p w14:paraId="44CB7E15" w14:textId="25CEE591" w:rsidR="00706B51" w:rsidRDefault="00706B51" w:rsidP="00706B5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Отримані значення паразитної ємності (С = </w:t>
      </w:r>
      <w:r w:rsidR="00EB53D9" w:rsidRPr="00EB53D9">
        <w:rPr>
          <w:rFonts w:ascii="Times New Roman" w:eastAsiaTheme="minorEastAsia" w:hAnsi="Times New Roman" w:cs="Times New Roman"/>
          <w:sz w:val="28"/>
          <w:szCs w:val="28"/>
        </w:rPr>
        <w:t>49,5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пФ) та взаємної індуктивності (М = 0,</w:t>
      </w:r>
      <w:r w:rsidR="00EB53D9">
        <w:rPr>
          <w:rFonts w:ascii="Times New Roman" w:eastAsiaTheme="minorEastAsia" w:hAnsi="Times New Roman" w:cs="Times New Roman"/>
          <w:sz w:val="28"/>
          <w:szCs w:val="28"/>
          <w:lang w:val="uk-UA"/>
        </w:rPr>
        <w:t>062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</w:t>
      </w:r>
      <w:r>
        <w:rPr>
          <w:rFonts w:ascii="Times New Roman" w:eastAsiaTheme="minorEastAsia" w:hAnsi="Times New Roman" w:cs="Times New Roman"/>
          <w:sz w:val="28"/>
          <w:szCs w:val="28"/>
        </w:rPr>
        <w:t>Гн) дозволяють стверджувати, що на працездатність схеми вони не впливають.</w:t>
      </w:r>
    </w:p>
    <w:p w14:paraId="0C83556E" w14:textId="77777777" w:rsidR="00EB53D9" w:rsidRDefault="00EB53D9" w:rsidP="00EB53D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14:paraId="00286C7D" w14:textId="77777777" w:rsidR="00EB53D9" w:rsidRDefault="00EB53D9" w:rsidP="00EB53D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14:paraId="2C666CA1" w14:textId="77777777" w:rsidR="00EB53D9" w:rsidRDefault="00EB53D9" w:rsidP="00EB53D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14:paraId="3D43F198" w14:textId="70622EC2" w:rsidR="00EB53D9" w:rsidRPr="0051069E" w:rsidRDefault="00EB53D9" w:rsidP="00EB53D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51069E"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  <w:lastRenderedPageBreak/>
        <w:t>Висновок</w:t>
      </w:r>
    </w:p>
    <w:p w14:paraId="7298310D" w14:textId="49EBFD83" w:rsidR="00EB53D9" w:rsidRPr="007F1AE9" w:rsidRDefault="00B71A21" w:rsidP="00EB53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виконанні електричниго розрахунку друкованої плати були </w:t>
      </w:r>
      <w:r w:rsidR="00EB53D9" w:rsidRPr="00B6422B">
        <w:rPr>
          <w:rFonts w:ascii="Times New Roman" w:eastAsiaTheme="minorEastAsia" w:hAnsi="Times New Roman" w:cs="Times New Roman"/>
          <w:sz w:val="28"/>
          <w:szCs w:val="28"/>
        </w:rPr>
        <w:t xml:space="preserve"> врахов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ані</w:t>
      </w:r>
      <w:r w:rsidR="00EB53D9" w:rsidRPr="00B6422B">
        <w:rPr>
          <w:rFonts w:ascii="Times New Roman" w:eastAsiaTheme="minorEastAsia" w:hAnsi="Times New Roman" w:cs="Times New Roman"/>
          <w:sz w:val="28"/>
          <w:szCs w:val="28"/>
        </w:rPr>
        <w:t xml:space="preserve"> фактори, пов'язані з реальною конструкцією. </w:t>
      </w:r>
      <w:r w:rsidR="006D0197">
        <w:rPr>
          <w:rFonts w:ascii="Times New Roman" w:eastAsiaTheme="minorEastAsia" w:hAnsi="Times New Roman" w:cs="Times New Roman"/>
          <w:sz w:val="28"/>
          <w:szCs w:val="28"/>
          <w:lang w:val="uk-UA"/>
        </w:rPr>
        <w:t>В результаті чого було визначено</w:t>
      </w:r>
      <w:r w:rsidR="00EB53D9" w:rsidRPr="00B6422B">
        <w:rPr>
          <w:rFonts w:ascii="Times New Roman" w:eastAsiaTheme="minorEastAsia" w:hAnsi="Times New Roman" w:cs="Times New Roman"/>
          <w:sz w:val="28"/>
          <w:szCs w:val="28"/>
        </w:rPr>
        <w:t xml:space="preserve"> падіння напруги на найдовшому друкованому провіднику, потужності втрат двосторонньої друкованої плати,</w:t>
      </w:r>
      <w:r w:rsidR="00EB53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53D9" w:rsidRPr="00B6422B">
        <w:rPr>
          <w:rFonts w:ascii="Times New Roman" w:eastAsiaTheme="minorEastAsia" w:hAnsi="Times New Roman" w:cs="Times New Roman"/>
          <w:sz w:val="28"/>
          <w:szCs w:val="28"/>
        </w:rPr>
        <w:t>ємності між двома сусідніми провідниками, взаємну</w:t>
      </w:r>
      <w:r w:rsidR="00EB53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53D9" w:rsidRPr="00B6422B">
        <w:rPr>
          <w:rFonts w:ascii="Times New Roman" w:eastAsiaTheme="minorEastAsia" w:hAnsi="Times New Roman" w:cs="Times New Roman"/>
          <w:sz w:val="28"/>
          <w:szCs w:val="28"/>
        </w:rPr>
        <w:t>індуктивність двох</w:t>
      </w:r>
      <w:r w:rsidR="00EB53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53D9" w:rsidRPr="00B6422B">
        <w:rPr>
          <w:rFonts w:ascii="Times New Roman" w:eastAsiaTheme="minorEastAsia" w:hAnsi="Times New Roman" w:cs="Times New Roman"/>
          <w:sz w:val="28"/>
          <w:szCs w:val="28"/>
        </w:rPr>
        <w:t>паралельних провідників однакової довжини.</w:t>
      </w:r>
    </w:p>
    <w:p w14:paraId="14CD51B6" w14:textId="23C46180" w:rsidR="00706B51" w:rsidRDefault="00706B51" w:rsidP="00706B51">
      <w:pPr>
        <w:rPr>
          <w:rFonts w:ascii="Cambria Math" w:hAnsi="Cambria Math"/>
          <w:sz w:val="20"/>
        </w:rPr>
      </w:pPr>
    </w:p>
    <w:p w14:paraId="3FDD2FAF" w14:textId="237B31A8" w:rsidR="00706B51" w:rsidRDefault="00706B51" w:rsidP="00706B51">
      <w:pPr>
        <w:rPr>
          <w:rFonts w:ascii="Cambria Math" w:hAnsi="Cambria Math"/>
          <w:sz w:val="20"/>
        </w:rPr>
      </w:pPr>
    </w:p>
    <w:p w14:paraId="482CAEC8" w14:textId="77777777" w:rsidR="00706B51" w:rsidRDefault="00706B51" w:rsidP="00706B51"/>
    <w:sectPr w:rsidR="00706B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5F"/>
    <w:rsid w:val="000E0820"/>
    <w:rsid w:val="00444057"/>
    <w:rsid w:val="0054075F"/>
    <w:rsid w:val="006D0197"/>
    <w:rsid w:val="00706B51"/>
    <w:rsid w:val="0083669C"/>
    <w:rsid w:val="009D42E6"/>
    <w:rsid w:val="00A66E49"/>
    <w:rsid w:val="00AF3DF1"/>
    <w:rsid w:val="00B71A21"/>
    <w:rsid w:val="00CD09BF"/>
    <w:rsid w:val="00E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7F62"/>
  <w15:chartTrackingRefBased/>
  <w15:docId w15:val="{5432E18A-FD81-4097-82C4-DEE37B78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06B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06B5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0"/>
    <w:qFormat/>
    <w:rsid w:val="00706B51"/>
    <w:pPr>
      <w:widowControl w:val="0"/>
      <w:autoSpaceDE w:val="0"/>
      <w:autoSpaceDN w:val="0"/>
      <w:spacing w:after="0" w:line="240" w:lineRule="auto"/>
      <w:ind w:left="1927" w:right="230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6">
    <w:name w:val="Заголовок Знак"/>
    <w:basedOn w:val="a0"/>
    <w:link w:val="a5"/>
    <w:uiPriority w:val="10"/>
    <w:rsid w:val="00706B51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706B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2021-05-06T11:07:00Z</dcterms:created>
  <dcterms:modified xsi:type="dcterms:W3CDTF">2021-05-14T18:21:00Z</dcterms:modified>
</cp:coreProperties>
</file>