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237E"/>
          <w:sz w:val="52"/>
          <w:szCs w:val="52"/>
        </w:rPr>
        <w:t xml:space="preserve">Ascend RAG Assistant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83593"/>
          <w:sz w:val="44"/>
          <w:szCs w:val="44"/>
        </w:rPr>
        <w:t xml:space="preserve">代码审计报告</w:t>
      </w:r>
    </w:p>
    <w:p>
      <w:pPr>
        <w:spacing w:after="200"/>
        <w:jc w:val="center"/>
      </w:pPr>
      <w:r>
        <w:rPr>
          <w:rFonts w:ascii="Arial" w:eastAsia="Microsoft YaHei" w:hAnsi="Arial"/>
          <w:color w:val="5C6BC0"/>
          <w:sz w:val="28"/>
          <w:szCs w:val="28"/>
        </w:rPr>
        <w:t xml:space="preserve">Code Audit Report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审计日期: 2026-06-04</w:t>
      </w:r>
    </w:p>
    <w:p>
      <w:pPr>
        <w:spacing w:after="100"/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审计范围: 全部源代码、配置文件、测试代码</w:t>
      </w:r>
    </w:p>
    <w:p>
      <w:pPr>
        <w:spacing w:after="100"/>
        <w:jc w:val="center"/>
      </w:pPr>
      <w:r>
        <w:rPr>
          <w:rFonts w:ascii="Arial" w:eastAsia="Microsoft YaHei" w:hAnsi="Arial"/>
          <w:color w:val="424242"/>
          <w:sz w:val="22"/>
          <w:szCs w:val="22"/>
        </w:rPr>
        <w:t xml:space="preserve">审计人: SOLO 代码审计师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执行摘要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本报告对 Ascend RAG Assistant 项目进行了全面的代码审计，覆盖安全性、代码质量、架构设计、配置管理和测试覆盖等维度。该项目是一个基于 RAG（检索增强生成）技术的 AI 竞赛智能助手系统，使用 Python/FastAPI 后端 + React 前端 + Go RSS 微服务架构。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审计共发现 27 个问题，其中包含 1 个严重问题、 7 个高危问题、12 个中危问题和 7 个低危问题。最关键的问题集中在安全性（缺少认证、CORS 配置过宽、文件上传路径遍历风险）和并发安全（全局状态无线程保护）方面。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问题统计概览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审计维度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安全性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33</w:t>
            </w:r>
          </w:p>
        </w:tc>
      </w:tr>
    </w:tbl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安全性审计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安全性是本次审计的重点关注领域。项目当前缺少基本的安全防护措施，在生产环境部署前必须解决以下问题：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描述与位置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CC0000" w:val="clear"/>
              </w:rPr>
              <w:t xml:space="preserve"> CRITICAL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CORS 配置过于宽松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CORS 中间件设置了 allow_credentials=True 且 allow_methods/allow_headers 为通配符 '*'，配合硬编码的 localhost 来源列表，在生产环境中可能导致跨域攻击。应限制为具体的前端域名，并移除通配符。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server.py:60-66, src/rag_api/app.py:69-75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文件上传路径遍历风险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ingest_file 端点使用 file.filename 直接拼接临时文件后缀，未对文件名进行安全清洗。恶意用户可能通过构造特殊文件名（如 ../../../etc/passwd）实现路径遍历攻击。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src/rag_api/routes.py:322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无认证/授权机制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 API 端点均无任何认证或授权检查。任何人都可以加载/卸载模型、上传文件、导入知识库数据、删除技能树等。在生产部署中这是严重的安全隐患。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所有 API 路由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subprocess 命令注入风险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RAGAssistant.__init__ 中使用 subprocess.run 执行 modelscope CLI 命令下载模型，参数 ms_repo_id 来自配置文件但未做充分清洗，存在命令注入风险。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src/rag_engine.py:273-278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配置文件中硬编码默认值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config.yaml 中 host 设置为 '0.0.0.0'，RSS 服务 URL 为 localhost:8081，模型路径为硬编码值。这些值在 Docker 部署中通过环境变量覆盖，但本地开发时直接暴露。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config/config.yaml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 缓存文件无访问控制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AICache 将缓存数据以明文 JSON 存储在 data/rss_ai_cache.json，无加密和访问控制。缓存中可能包含文章摘要等敏感信息。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src/rss_gateway/ai_cache.py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SEC-007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错误信息泄露内部细节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多处异常处理直接将 str(e) 返回给客户端，可能泄露内部路径、模型信息、堆栈细节等。如 chat 端点返回 '问答处理失败: {str(e)}'。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src/rag_api/routes.py:88, src/rss_gateway/routes.py:329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代码质量审计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代码质量方面的主要问题集中在并发安全、代码一致性和可维护性上。全局可变状态的线程安全问题是最紧迫需要解决的，因为它可能导致用户看到错误的模型输出或数据损坏。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描述与位置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全局可变状态无线程安全保护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dependencies.py 中使用模块级全局变量 _rag_assistant、_knowledge_base、_is_loading 管理单例，但仅 _is_loading 有简单的 bool 标记，缺乏线程锁保护。在多线程/异步环境下可能导致竞态条件。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src/rag_api/dependencies.py:35-37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RAGAssistant 线程安全问题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RAGAssistant.query_stream() 使用 threading.Thread 执行模型推理，但 _last_sources 和 _last_reranked_docs 是实例属性，在并发请求下可能被覆盖，导致来源信息错乱。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src/rag_engine.py:490-553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重复的服务器入口文件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项目存在 server.py 和 rag_server.py 两个入口文件，功能高度重叠但配置不同（CORS 来源、路由注册方式）。这增加了维护成本和配置不一致的风险。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server.py, rag_server.py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SkillTreeRepository 每次请求重新实例化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skill_tree API 路由中 get_skill_tree_service() 每次请求都创建新的 FileSkillTreeRepository 实例，而非使用依赖注入的单例模式。这导致不必要的 I/O 开销和潜在的一致性问题。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src/skill_tree/api/routes.py:11-13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知识库降级模式过于简单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KnowledgeBase 初始化失败时降级到 SimpleMemoryDB，仅返回前 k 个文档而非真正做相似度检索。这会导致 RAG 系统在数据库故障时给出完全不相关的回答，且无任何告警提示用户。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src/knowledge_base.py:185-194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硬编码的 Prompt 模板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RAG 引擎的 Prompt 模板直接硬编码在代码中（rag_engine.py 第368-381行和第516-524行），存在两套不同的模板（query 和 query_stream 使用不同模板），且无法通过配置修改。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src/rag_engine.py:368-381, 516-524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缺少类型注解和返回值校验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多处函数缺少返回值类型注解，如 KnowledgeBase.ingest() 返回 bool 但异常时也返回 False，调用方难以区分'文件格式不支持'和'处理异常'。RSS 代理路由中 resp.json() 可能因非 JSON 响应抛出异常。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src/knowledge_base.py, src/rss_gateway/routes.py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print 语句替代日志系统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大量使用 print() 输出调试信息而非使用 logging 模块。rag_engine.py 中有约 20 处 print 语句，knowledge_base.py 中有约 10 处。这导致日志级别无法控制、无法集成到日志收集系统。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src/rag_engine.py, src/knowledge_base.py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SkillEvent 时间戳硬编码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SkillEvent 基类中 timestamp 硬编码为 '2024-01-01'，而非使用实际时间。这导致所有领域事件的时间信息无效。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src/skill_tree/domain/services.py:109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CQ-010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SkillTree created_at/updated_at 硬编码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SkillTree 数据模型中 created_at 和 updated_at 字段默认值硬编码为 '2024-01-01'，且更新操作不会自动刷新 updated_at。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src/skill_tree/domain/models.py:88-89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架构设计审计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项目采用了模块化的分层架构（RAG API / Skill Tree / RSS Gateway），整体设计合理。但在并发处理、存储方案和 API 版本管理方面存在改进空间。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描述与位置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模型加载阻塞主线程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模型加载在后台线程中执行，但 _is_loading 标记不是线程安全的。如果用户在模型加载过程中发送查询请求，可能得到不一致的状态。应使用 asyncio.Lock 或 threading.Event 进行同步。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src/rag_api/routes.py:220-248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RSS 代理缺少请求超时和重试机制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RSSClient 使用 httpx.AsyncClient 但仅设置了简单的 timeout 参数，缺少重试逻辑、断路器模式和请求限流。当 Go 服务不可用时，所有请求会直接失败。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src/rss_gateway/client.py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技能树存储使用 JSON 文件而非数据库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技能树数据使用 JSON 文件存储（FileSkillTreeRepository），每次操作都进行完整的文件读写。这在并发场景下存在数据丢失风险，且性能随数据量增长而下降。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src/skill_tree/infrastructure/repositories.py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 分析文章使用新事件循环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analyze_all_articles 方法在后台线程中创建新的 asyncio 事件循环来分析文章，这种模式容易导致资源泄漏和事件循环冲突。应使用后台任务队列（如 Celery）或 FastAPI 的 BackgroundTasks。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src/rss_gateway/ai_service.py:128-157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缺少 API 版本控制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 API 路由使用 /api/rag、/api/skill-tree 等前缀，但缺少版本号（如 /api/v1/rag）。这导致未来 API 变更时无法向后兼容，可能破坏现有客户端。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所有路由模块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ARCH-006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Ascend 适配器未被主流程使用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ascend_adapter_temporary.py 文件名包含 'temporary'，且未被任何主流程代码引用。NPU 适配逻辑与主 RAG 引擎未集成，属于未完成功能。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src/ascend_adapter_temporary.py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配置管理审计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配置管理方面的主要问题是依赖版本约束过于宽松、容器安全配置不足以及版本控制中包含了不应该跟踪的文件。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描述与位置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依赖版本范围过于宽松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requirements.txt 中大部分依赖使用 &gt;= 约束（如 langchain&gt;=1.2.0, torch&gt;=2.10.0），未设置上限版本。这可能导致依赖冲突或因不兼容的自动升级导致运行时错误。建议使用 ~= 或明确版本范围。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requirements.txt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__pycache__ 目录未完全排除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.gitignore 中排除了 __pycache__/ 但项目根目录和 src 子目录中仍存在多个 .pyc 文件被提交到仓库（如 __pycache__/app.cpython-313.pyc）。应清理并确保 .gitignore 规则正确覆盖所有子目录。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.gitignore, 多个 __pycache__ 目录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Docker 镜像使用 root 用户运行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Dockerfile 中未创建非 root 用户，容器以 root 身份运行所有服务（nginx、supervisord、Python 应用）。这违反了容器安全最佳实践。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Dockerfile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test_chroma_db 目录被提交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项目根目录下存在 test_chroma_db/ 目录（含 chroma.sqlite3 和向量数据文件），这些是测试产生的二进制数据文件，不应纳入版本控制。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test_chroma_db/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缺少 .env.example 文件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.gitignore 中排除了 .env 文件，但项目未提供 .env.example 模板。新开发者无法快速了解需要配置哪些环境变量。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项目根目录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CFG-006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start.bat/start.sh 缺少错误处理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启动脚本缺少对端口占用、依赖缺失等常见错误的检测和处理，可能导致启动失败时用户无法快速定位问题。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start.bat, start.sh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测试覆盖审计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测试覆盖是本项目最需要改进的领域之一。当前仅有 RAG API 层面的单元测试，大量核心功能缺少测试保护。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描述与位置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E06000" w:val="clear"/>
              </w:rPr>
              <w:t xml:space="preserve"> HIGH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TST-001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测试覆盖率严重不足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项目仅有 5 个测试文件（test_rag_api.py, test_knowledge_base.py, test_rag.py, test_skill_tree.py, test_splitting.py），其中只有 test_rag_api.py 有较完整的 API 层测试。RSS 网关、AI 服务、技能树 API、桥接模块等核心功能均无测试覆盖。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tests/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TST-002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测试依赖真实模型和数据库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test_rag_api.py 中的 auto-ingest 测试依赖真实的 KnowledgeBase 实例，可能导致测试在不同环境下失败。应使用 mock 替代外部依赖。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tests/test_rag_api.py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D4A017" w:val="clear"/>
              </w:rPr>
              <w:t xml:space="preserve"> MEDIUM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TST-003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缺少集成测试和端到端测试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项目缺少对 RSS 网关代理、知识库桥接、多模态处理等跨模块功能的集成测试。这些模块间的交互是系统最脆弱的部分。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tests/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LOW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TST-004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test_sample.txt 用途不明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tests 目录下存在 test_sample.txt 文件，内容未知，可能是遗留文件。</w:t>
            </w:r>
          </w:p>
          <w:p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位置: tests/test_sample.txt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优先修复建议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紧急修复（P0 - 立即处理）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SEC-003: 添加 API 认证中间件（如 JWT 或 API Key），至少对写操作端点进行认证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SEC-001: 修复 CORS 配置，限制允许的来源域名，移除通配符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SEC-002: 对上传文件名进行安全清洗，移除路径遍历组件，使用 uuid 生成安全的临时文件名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CQ-001/CQ-002: 为全局状态变量添加线程安全保护（threading.Lock 或 asyncio.Lock）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高优先修复（P1 - 本迭代内处理）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SEC-004: 对 subprocess 调用添加参数清洗，或改用 SDK 方式下载模型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ARCH-001: 使用 asyncio.Lock 保护模型加载状态，防止并发加载请求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CQ-003: 统一服务入口文件，移除冗余的 server.py，仅保留 rag_server.py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CQ-004: 将 SkillTreeRepository 改为单例模式或使用依赖注入管理生命周期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CFG-001: 锁定主要依赖的版本范围，避免不兼容的自动升级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TST-001: 为 RSS 网关、技能树 API、桥接模块添加单元测试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中优先改进（P2 - 下迭代处理）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SEC-005/006/007: 配置敏感信息使用环境变量，缓存加密，错误信息脱敏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CQ-005/006/007: 改进降级模式、统一 Prompt 模板管理、添加返回值类型注解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ARCH-002/003/004/005: 添加重试机制、考虑迁移到数据库、使用后台任务队列、添加 API 版本前缀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CFG-002/003/004: 清理版本控制中的缓存文件、添加非 root 用户、添加 .gitignore 规则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低优先改进（P3 - 长期规划）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CQ-008/009/010: 将 print 替换为 logging、修复硬编码时间戳、添加自动更新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ARCH-006: 评估昇腾 NPU 适配器的集成方案，或清除未使用的代码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CFG-005/006: 添加 .env.example 模板、改进启动脚本的错误处理</w:t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正面评价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尽管存在上述问题，项目也有许多值得肯定的设计决策：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模块化架构设计良好：RAG API、技能树、RSS 网关、多模态等模块职责清晰，低耦合高内聚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DDD 分层架构：技能树模块采用领域驱动设计（domain/application/infrastructure/api），符合最佳实践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统一响应格式：API 响应均采用 {success, data, message} 结构，便于前端统一处理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工厂模式创建应用：rag_api/app.py 使用 create_app() 工厂函数，便于测试和不同环境配置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丰富的文档切分策略：KnowledgeBase 根据文档类型自动选择切分参数，包括 FAQ 问答对识别、表格/代码块保护等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重排序功能：集成 Cross-Encoder 重排序器，显著提升检索质量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Docker 容器化部署：提供完整的 Dockerfile 和 docker-compose.yml，支持一键部署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测试基础良好：test_rag_api.py 覆盖了主要 API 端点，使用 Mock 解耦外部依赖</w:t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总结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Ascend RAG Assistant 项目在架构设计和功能实现上表现良好，模块化程度高、代码组织清晰。但在安全性、并发安全和测试覆盖方面存在显著不足，需要在生产部署前优先解决。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建议按照 P0 → P1 → P2 → P3 的优先级顺序修复问题，其中 P0 级别的安全漏洞和并发问题应在上线前必须解决。同时建议建立持续集成/持续部署（CI/CD）流程，将安全扫描和测试覆盖率检查纳入自动化流程。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Ascend RAG Assistant 代码审计报告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2026-06-04T13:56:34.492Z</dcterms:created>
  <dcterms:modified xsi:type="dcterms:W3CDTF">2026-06-04T13:56:34.492Z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