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1jnwnh4t3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Aula 4 – Projeto "HardCore" (Introdução prática com HTML e CSS)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aula, demos início ao desenvolvimento do site da academia fictícia </w:t>
      </w:r>
      <w:r w:rsidDel="00000000" w:rsidR="00000000" w:rsidRPr="00000000">
        <w:rPr>
          <w:b w:val="1"/>
          <w:bCs w:val="1"/>
          <w:rtl w:val="0"/>
        </w:rPr>
        <w:t xml:space="preserve">HardCore</w:t>
      </w:r>
      <w:r w:rsidDel="00000000" w:rsidR="00000000" w:rsidRPr="00000000">
        <w:rPr>
          <w:rtl w:val="0"/>
        </w:rPr>
        <w:t xml:space="preserve">, baseado em um layout visualmente impactante. O objetivo foi construir a estrutura básica com HTML5 e iniciar a estilização com CSS3. Os principais conceitos trabalhados foram: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w9ldso2dr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Estrutura inicial do HTML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&lt;title&gt;Academia HardCore&lt;/title&gt;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Google Fonts --&gt;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&lt;link rel="preconnect" href="https://fonts.googleapis.com"&gt;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&lt;link rel="preconnect" href="https://fonts.gstatic.com" crossorigin&gt;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&lt;link href="https://fonts.googleapis.com/css2?family=Teko:wght@300..700&amp;display=swap" rel="stylesheet"&gt;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CSS --&gt;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&lt;link rel="stylesheet" href="css/style.css"&gt;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class="header"&gt;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class="container"&gt;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class="logo"&gt;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&lt;img src="img/logo.svg" alt="" height="67"&gt;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class="menu"&gt;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&lt;a href="#"&gt;Início&lt;/a&gt;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&lt;a href="#"&gt;Nossa Academia&lt;/a&gt;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&lt;a href="#"&gt;Planos&lt;/a&gt;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&lt;a href="#"&gt;Fale Conosco&lt;/a&gt;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class="banner"&gt;&lt;/div&gt;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6n0wx1bmym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Explicações: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: Informa ao navegador que estamos usando o HTML5.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  <w:r w:rsidDel="00000000" w:rsidR="00000000" w:rsidRPr="00000000">
        <w:rPr>
          <w:rtl w:val="0"/>
        </w:rPr>
        <w:t xml:space="preserve">: Define o idioma da página como português do Brasil.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charset="UTF-8"&gt;</w:t>
      </w:r>
      <w:r w:rsidDel="00000000" w:rsidR="00000000" w:rsidRPr="00000000">
        <w:rPr>
          <w:rtl w:val="0"/>
        </w:rPr>
        <w:t xml:space="preserve">: Suporta acentuação e caracteres especiais.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 name="viewport"&gt;</w:t>
      </w:r>
      <w:r w:rsidDel="00000000" w:rsidR="00000000" w:rsidRPr="00000000">
        <w:rPr>
          <w:rtl w:val="0"/>
        </w:rPr>
        <w:t xml:space="preserve">: Torna o layout adaptável em dispositivos móveis.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rel="preconnect"&gt;</w:t>
      </w:r>
      <w:r w:rsidDel="00000000" w:rsidR="00000000" w:rsidRPr="00000000">
        <w:rPr>
          <w:rtl w:val="0"/>
        </w:rPr>
        <w:t xml:space="preserve">: Otimização de carregamento da fonte.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href="https://fonts.googleapis.com/..."&gt;</w:t>
      </w:r>
      <w:r w:rsidDel="00000000" w:rsidR="00000000" w:rsidRPr="00000000">
        <w:rPr>
          <w:rtl w:val="0"/>
        </w:rPr>
        <w:t xml:space="preserve">: Importação da fonte </w:t>
      </w:r>
      <w:r w:rsidDel="00000000" w:rsidR="00000000" w:rsidRPr="00000000">
        <w:rPr>
          <w:b w:val="1"/>
          <w:bCs w:val="1"/>
          <w:rtl w:val="0"/>
        </w:rPr>
        <w:t xml:space="preserve">Teko</w:t>
      </w:r>
      <w:r w:rsidDel="00000000" w:rsidR="00000000" w:rsidRPr="00000000">
        <w:rPr>
          <w:rtl w:val="0"/>
        </w:rPr>
        <w:t xml:space="preserve"> do Google Fonts.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rel="stylesheet" href="css/style.css"&gt;</w:t>
      </w:r>
      <w:r w:rsidDel="00000000" w:rsidR="00000000" w:rsidRPr="00000000">
        <w:rPr>
          <w:rtl w:val="0"/>
        </w:rPr>
        <w:t xml:space="preserve">: Carrega o arquivo CSS com os estilos do projeto.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: É uma </w:t>
      </w:r>
      <w:r w:rsidDel="00000000" w:rsidR="00000000" w:rsidRPr="00000000">
        <w:rPr>
          <w:b w:val="1"/>
          <w:bCs w:val="1"/>
          <w:rtl w:val="0"/>
        </w:rPr>
        <w:t xml:space="preserve">caixa genérica de conteúdo</w:t>
      </w:r>
      <w:r w:rsidDel="00000000" w:rsidR="00000000" w:rsidRPr="00000000">
        <w:rPr>
          <w:rtl w:val="0"/>
        </w:rPr>
        <w:t xml:space="preserve"> usada para agrupar outros elementos. Não tem estilo próprio por padrão, mas é essencial para organizar o layout.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class="nome-da-classe"</w:t>
      </w:r>
      <w:r w:rsidDel="00000000" w:rsidR="00000000" w:rsidRPr="00000000">
        <w:rPr>
          <w:rtl w:val="0"/>
        </w:rPr>
        <w:t xml:space="preserve">: É um </w:t>
      </w:r>
      <w:r w:rsidDel="00000000" w:rsidR="00000000" w:rsidRPr="00000000">
        <w:rPr>
          <w:b w:val="1"/>
          <w:bCs w:val="1"/>
          <w:rtl w:val="0"/>
        </w:rPr>
        <w:t xml:space="preserve">identificador CSS</w:t>
      </w:r>
      <w:r w:rsidDel="00000000" w:rsidR="00000000" w:rsidRPr="00000000">
        <w:rPr>
          <w:rtl w:val="0"/>
        </w:rPr>
        <w:t xml:space="preserve">. Através da classe, podemos aplicar estilos personalizados a diferentes partes do HTML. Por exemplo,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.header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.menu</w:t>
      </w:r>
      <w:r w:rsidDel="00000000" w:rsidR="00000000" w:rsidRPr="00000000">
        <w:rPr>
          <w:rtl w:val="0"/>
        </w:rPr>
        <w:t xml:space="preserve"> são nomes de classes usadas no CSS para formatar essas seções.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Pense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como uma caixa vazia onde você pode colocar textos, imagens ou outras caixas. 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como uma etiqueta colada nessa caixa para saber como ela deve ser estilizada.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0" w:right="600" w:firstLine="0"/>
        <w:rPr>
          <w:b w:val="1"/>
          <w:bCs w:val="1"/>
          <w:sz w:val="34"/>
          <w:szCs w:val="34"/>
        </w:rPr>
      </w:pPr>
      <w:bookmarkStart w:colFirst="0" w:colLast="0" w:name="_yut0tdgqb8u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CSS – Principais conceitos aplicados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pt7s7l0bk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Declaração de Variáveis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variáveis no CSS são como "apelidos" para valores que usamos com frequência, como cores, tamanhos e fontes. Elas ajudam a manter o código mais organizado, reutilizável e fácil de atualizar.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variáveis são criadas dentro do seletor especial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, que representa o elemento mais alto da árvore do documento (geralmente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). Quando declaradas ali, elas podem ser acessadas por qualquer parte do CSS.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muito útil porque, ao alterar o valor de uma variável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, todas as partes do site que utilizam essa variável serão automaticamente atualizadas. É como trocar a tinta de um balde que pinta várias paredes ao mesmo tempo.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Veja um exemplo usado no projeto: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--brand: #B91F33;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--brand-light: #d63c51;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--brand-dark: #68101b;    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--gray-100: #E1E1E1;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--gray-600: #666666;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--primary: #101417;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Boas práticas</w:t>
      </w:r>
      <w:r w:rsidDel="00000000" w:rsidR="00000000" w:rsidRPr="00000000">
        <w:rPr>
          <w:rtl w:val="0"/>
        </w:rPr>
        <w:t xml:space="preserve">: Usar variáveis permite que mudanças de cor no futuro sejam feitas de forma centralizada e rápida.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qa8poqz55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Reset Padrão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as margens e espaçamentos padrões do navegador para garantir que todos os elementos comecem com um comportamento uniforme.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66lvegc99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mh098rjfp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Fonte e Estilo Global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background-color: var(--primary);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font-family: "Teko", sans-serif;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 de fundo definida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fonte Teko foi aplicada globalmente.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texto é forçado a ficar em letras maiúsculas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uppercase</w:t>
      </w:r>
      <w:r w:rsidDel="00000000" w:rsidR="00000000" w:rsidRPr="00000000">
        <w:rPr>
          <w:rtl w:val="0"/>
        </w:rPr>
        <w:t xml:space="preserve">), seguindo a estética do layout.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yp397u03u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Estrutura Flexbox do Header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.header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background-color: #000000;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height: 100px;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border-top: 5px var(--brand) solid;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.header .container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Aqui foi introduzido o </w:t>
      </w:r>
      <w:r w:rsidDel="00000000" w:rsidR="00000000" w:rsidRPr="00000000">
        <w:rPr>
          <w:b w:val="1"/>
          <w:bCs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, uma das formas mais modernas de organizar o layout em linha.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justify-content: space-between</w:t>
      </w:r>
      <w:r w:rsidDel="00000000" w:rsidR="00000000" w:rsidRPr="00000000">
        <w:rPr>
          <w:rtl w:val="0"/>
        </w:rPr>
        <w:t xml:space="preserve"> garante que o logo fique à esquerda e o menu à direita.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align-items: center</w:t>
      </w:r>
      <w:r w:rsidDel="00000000" w:rsidR="00000000" w:rsidRPr="00000000">
        <w:rPr>
          <w:rtl w:val="0"/>
        </w:rPr>
        <w:t xml:space="preserve"> centraliza verticalmente os elementos no header.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foeatbtpo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Estilo do Menu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.menu a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font-size: 18px;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margin-left: 111px;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.menu a:hover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color: var(--brand);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text-decoration: underline;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Cada link do menu ganha espaçamento à esquerda e realce ao passar o mouse.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9hprndrim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Banner com Imagem de Fundo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.banner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background-image: url(../img/background.webp);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background-size: cover;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background-position: top center;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height: calc(100vh - 105px);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banner aplica uma </w:t>
      </w:r>
      <w:r w:rsidDel="00000000" w:rsidR="00000000" w:rsidRPr="00000000">
        <w:rPr>
          <w:b w:val="1"/>
          <w:bCs w:val="1"/>
          <w:rtl w:val="0"/>
        </w:rPr>
        <w:t xml:space="preserve">imagem de fundo</w:t>
      </w:r>
      <w:r w:rsidDel="00000000" w:rsidR="00000000" w:rsidRPr="00000000">
        <w:rPr>
          <w:rtl w:val="0"/>
        </w:rPr>
        <w:t xml:space="preserve"> com as seguintes propriedades: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background-image</w:t>
      </w:r>
      <w:r w:rsidDel="00000000" w:rsidR="00000000" w:rsidRPr="00000000">
        <w:rPr>
          <w:rtl w:val="0"/>
        </w:rPr>
        <w:t xml:space="preserve">: define a imagem de fundo da seção.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background-size: cover</w:t>
      </w:r>
      <w:r w:rsidDel="00000000" w:rsidR="00000000" w:rsidRPr="00000000">
        <w:rPr>
          <w:rtl w:val="0"/>
        </w:rPr>
        <w:t xml:space="preserve">: faz com que a imagem cubra toda a área disponível, mesmo que tenha que cortar um pedaço ou esticar.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background-position: top center</w:t>
      </w:r>
      <w:r w:rsidDel="00000000" w:rsidR="00000000" w:rsidRPr="00000000">
        <w:rPr>
          <w:rtl w:val="0"/>
        </w:rPr>
        <w:t xml:space="preserve">: posiciona a imagem no topo e centralizada horizontalmente.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definimos a altura do banner com a seguinte linha: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height: calc(100vh - 105px);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entender cada parte: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bpotxnr3dk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📏 Unidade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vh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vh</w:t>
      </w:r>
      <w:r w:rsidDel="00000000" w:rsidR="00000000" w:rsidRPr="00000000">
        <w:rPr>
          <w:rtl w:val="0"/>
        </w:rPr>
        <w:t xml:space="preserve"> significa "viewport height", ou seja, altura da janela de visualização do navegador.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100vh</w:t>
      </w:r>
      <w:r w:rsidDel="00000000" w:rsidR="00000000" w:rsidRPr="00000000">
        <w:rPr>
          <w:rtl w:val="0"/>
        </w:rPr>
        <w:t xml:space="preserve"> representa 100% da altura da tela do usuário, independentemente do tamanho do dispositivo.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6ul39durfw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➕ Função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calc()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calc()</w:t>
      </w:r>
      <w:r w:rsidDel="00000000" w:rsidR="00000000" w:rsidRPr="00000000">
        <w:rPr>
          <w:rtl w:val="0"/>
        </w:rPr>
        <w:t xml:space="preserve"> permite realizar cálculos diretamente no CSS. Neste caso,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calc(100vh - 105px)</w:t>
      </w:r>
      <w:r w:rsidDel="00000000" w:rsidR="00000000" w:rsidRPr="00000000">
        <w:rPr>
          <w:rtl w:val="0"/>
        </w:rPr>
        <w:t xml:space="preserve"> para dizer que a altura do banner deve ocupar </w:t>
      </w:r>
      <w:r w:rsidDel="00000000" w:rsidR="00000000" w:rsidRPr="00000000">
        <w:rPr>
          <w:b w:val="1"/>
          <w:bCs w:val="1"/>
          <w:rtl w:val="0"/>
        </w:rPr>
        <w:t xml:space="preserve">toda a altura da tela</w:t>
      </w:r>
      <w:r w:rsidDel="00000000" w:rsidR="00000000" w:rsidRPr="00000000">
        <w:rPr>
          <w:rtl w:val="0"/>
        </w:rPr>
        <w:t xml:space="preserve">, mas subtraindo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105px</w:t>
      </w:r>
      <w:r w:rsidDel="00000000" w:rsidR="00000000" w:rsidRPr="00000000">
        <w:rPr>
          <w:rtl w:val="0"/>
        </w:rPr>
        <w:t xml:space="preserve"> referentes ao cabeçalho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). Isso garante que o banner não fique escondido atrás do cabeçalho e que o layout ocupe exatamente o espaço restante visível.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Com isso, conseguimos criar uma seção de destaque que sempre preenche a tela do usuário de forma dinâmica, sem sobreposição com o menu.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lcp8bhm72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xl6g23hec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Conceitos Aplicados até Agora</w:t>
      </w:r>
    </w:p>
    <w:tbl>
      <w:tblPr>
        <w:tblStyle w:val="Table1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135"/>
        <w:gridCol w:w="2675"/>
        <w:tblGridChange w:id="0">
          <w:tblGrid>
            <w:gridCol w:w="2165"/>
            <w:gridCol w:w="213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Aplicado em aula?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Estrutura HTML5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Base do projeto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Importação de fonte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Google Fonts - Teko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CSS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Reset global com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Variáveis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de cores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Alinhamento do menu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background-image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Banner visual impactante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Uso de div 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Estruturação do layout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20.472440944882" w:top="1020.47244094488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