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CC3B" w14:textId="4B53780C" w:rsidR="006C2B11" w:rsidRDefault="006C2B11">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Carpel Sweet Dreams B. Lanto</w:t>
      </w:r>
    </w:p>
    <w:p w14:paraId="33232B74" w14:textId="63AF2835" w:rsidR="006C2B11" w:rsidRDefault="006C2B11">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BSIT III-F4</w:t>
      </w:r>
    </w:p>
    <w:p w14:paraId="2F1EF827" w14:textId="6746D5E2" w:rsidR="006A14F7" w:rsidRDefault="006C2B11">
      <w:pPr>
        <w:rPr>
          <w:rFonts w:ascii="Segoe UI" w:hAnsi="Segoe UI" w:cs="Segoe UI"/>
          <w:color w:val="252424"/>
          <w:sz w:val="21"/>
          <w:szCs w:val="21"/>
          <w:shd w:val="clear" w:color="auto" w:fill="FFFFFF"/>
        </w:rPr>
      </w:pPr>
      <w:r>
        <w:rPr>
          <w:rFonts w:ascii="Segoe UI" w:hAnsi="Segoe UI" w:cs="Segoe UI"/>
          <w:color w:val="252424"/>
          <w:sz w:val="21"/>
          <w:szCs w:val="21"/>
          <w:shd w:val="clear" w:color="auto" w:fill="FFFFFF"/>
        </w:rPr>
        <w:t>Give your</w:t>
      </w:r>
      <w:r>
        <w:rPr>
          <w:rFonts w:ascii="Segoe UI" w:hAnsi="Segoe UI" w:cs="Segoe UI"/>
          <w:color w:val="252424"/>
          <w:sz w:val="21"/>
          <w:szCs w:val="21"/>
          <w:shd w:val="clear" w:color="auto" w:fill="FFFFFF"/>
        </w:rPr>
        <w:t xml:space="preserve"> opinion about same sex marriage, death penalty, abortion, gun control and marijuana usage. Select 3 topics only. </w:t>
      </w:r>
    </w:p>
    <w:p w14:paraId="238829A7" w14:textId="39B2AA62" w:rsidR="006C2B11" w:rsidRDefault="006C2B11">
      <w:pPr>
        <w:rPr>
          <w:rFonts w:ascii="Segoe UI" w:hAnsi="Segoe UI" w:cs="Segoe UI"/>
          <w:color w:val="252424"/>
          <w:sz w:val="21"/>
          <w:szCs w:val="21"/>
          <w:shd w:val="clear" w:color="auto" w:fill="FFFFFF"/>
        </w:rPr>
      </w:pPr>
    </w:p>
    <w:p w14:paraId="57C00CCB" w14:textId="38DAC0BC" w:rsidR="006C2B11" w:rsidRPr="006C2B11" w:rsidRDefault="006C2B11">
      <w:pPr>
        <w:rPr>
          <w:b/>
          <w:bCs/>
        </w:rPr>
      </w:pPr>
      <w:r w:rsidRPr="006C2B11">
        <w:rPr>
          <w:b/>
          <w:bCs/>
        </w:rPr>
        <w:t>Marijuana Usage</w:t>
      </w:r>
    </w:p>
    <w:p w14:paraId="054D724D" w14:textId="720C6BC6" w:rsidR="006C2B11" w:rsidRDefault="006C2B11" w:rsidP="006C2B11">
      <w:r>
        <w:t>Marijuana usage is on the rise among adults of all ages, both sexes, and pregnant women nowadays. The most frequent users are those between the ages of 18 and 25.</w:t>
      </w:r>
    </w:p>
    <w:p w14:paraId="5AE2E709" w14:textId="77777777" w:rsidR="006C2B11" w:rsidRDefault="006C2B11" w:rsidP="006C2B11">
      <w:pPr>
        <w:tabs>
          <w:tab w:val="left" w:pos="2145"/>
        </w:tabs>
      </w:pPr>
      <w:r>
        <w:t>People consume marijuana in pipes or water pipes, or in hand-rolled cigarettes (joints) (bongs). They also use blunts, which are empty cigars that have been partially or entirely refilled with marijuana. Some people use vaporizers to avoid inhaling smoke.</w:t>
      </w:r>
    </w:p>
    <w:p w14:paraId="4DC627B3" w14:textId="77777777" w:rsidR="006C2B11" w:rsidRDefault="006C2B11" w:rsidP="006C2B11">
      <w:pPr>
        <w:tabs>
          <w:tab w:val="left" w:pos="2145"/>
        </w:tabs>
      </w:pPr>
      <w:r>
        <w:t>The vapor, not the smoke, is then inhaled. A liquid marijuana extract is used in some vaporizers.</w:t>
      </w:r>
    </w:p>
    <w:p w14:paraId="171BD6CB" w14:textId="77777777" w:rsidR="006C2B11" w:rsidRDefault="006C2B11" w:rsidP="006C2B11">
      <w:pPr>
        <w:tabs>
          <w:tab w:val="left" w:pos="2145"/>
        </w:tabs>
        <w:rPr>
          <w:b/>
          <w:bCs/>
        </w:rPr>
      </w:pPr>
      <w:r>
        <w:t>Marijuana can be brewed as a tea or mixed into sweets like brownies, biscuits, or candies.</w:t>
      </w:r>
      <w:r w:rsidRPr="006C2B11">
        <w:rPr>
          <w:b/>
          <w:bCs/>
        </w:rPr>
        <w:t xml:space="preserve"> </w:t>
      </w:r>
    </w:p>
    <w:p w14:paraId="07B37532" w14:textId="69CDCC19" w:rsidR="006C2B11" w:rsidRDefault="006C2B11" w:rsidP="006C2B11">
      <w:pPr>
        <w:tabs>
          <w:tab w:val="left" w:pos="2145"/>
        </w:tabs>
        <w:rPr>
          <w:b/>
          <w:bCs/>
        </w:rPr>
      </w:pPr>
      <w:r w:rsidRPr="006C2B11">
        <w:rPr>
          <w:b/>
          <w:bCs/>
        </w:rPr>
        <w:t>Death Penalty</w:t>
      </w:r>
      <w:r>
        <w:rPr>
          <w:b/>
          <w:bCs/>
        </w:rPr>
        <w:tab/>
      </w:r>
    </w:p>
    <w:p w14:paraId="74259DC7" w14:textId="587CB9AB" w:rsidR="006C2B11" w:rsidRDefault="006C2B11" w:rsidP="006C2B11">
      <w:pPr>
        <w:tabs>
          <w:tab w:val="left" w:pos="2145"/>
        </w:tabs>
      </w:pPr>
      <w:r w:rsidRPr="006C2B11">
        <w:t>In many countries and states around the world, the death penalty is still a contentious topic. The death penalty is a sentence to execution delivered by a court of law on a criminal who has committed a capital offense. The capital punishment is another name for the death sentence. Despite the fact that the terms death sentence and capital punishment are sometimes used interchangeably, some people believe the two expressions have different meanings. The variation in connotation, however, is insignificant. The death penalty is just a court's decision to impose the death penalty on a capital offender, whereas capital punishment is the offender's actual execution or killing once the death penalty has been imposed.</w:t>
      </w:r>
    </w:p>
    <w:p w14:paraId="43EBAA2A" w14:textId="28AD47EB" w:rsidR="006C2B11" w:rsidRDefault="006C2B11" w:rsidP="006C2B11">
      <w:pPr>
        <w:tabs>
          <w:tab w:val="left" w:pos="2145"/>
        </w:tabs>
      </w:pPr>
      <w:r w:rsidRPr="006C2B11">
        <w:t>Extrajudicial executions should be distinguished from the death penalty. Extrajudicial executions occur without due process of law, whereas the death sentence is administered after an offender is found guilty in a court of law.</w:t>
      </w:r>
    </w:p>
    <w:p w14:paraId="1AACDCBD" w14:textId="342ABC3F" w:rsidR="006C2B11" w:rsidRDefault="002F5433" w:rsidP="006C2B11">
      <w:pPr>
        <w:tabs>
          <w:tab w:val="left" w:pos="2145"/>
        </w:tabs>
        <w:rPr>
          <w:b/>
          <w:bCs/>
        </w:rPr>
      </w:pPr>
      <w:r>
        <w:rPr>
          <w:b/>
          <w:bCs/>
        </w:rPr>
        <w:t>Gun Control</w:t>
      </w:r>
    </w:p>
    <w:p w14:paraId="7629F96D" w14:textId="77777777" w:rsidR="002F5433" w:rsidRDefault="002F5433" w:rsidP="002F5433">
      <w:pPr>
        <w:tabs>
          <w:tab w:val="left" w:pos="2145"/>
        </w:tabs>
      </w:pPr>
      <w:r>
        <w:t>"Gun control" refers to any restrictions on what types of firearms can be sold and bought, who can possess or sell them, where and how they can be stored or carried, what duties a seller has to vet a buyer, and what obligations both the buyer and the seller have to report transactions to the government.</w:t>
      </w:r>
    </w:p>
    <w:p w14:paraId="4352D24B" w14:textId="77777777" w:rsidR="002F5433" w:rsidRDefault="002F5433" w:rsidP="002F5433">
      <w:pPr>
        <w:tabs>
          <w:tab w:val="left" w:pos="2145"/>
        </w:tabs>
      </w:pPr>
      <w:r>
        <w:t>Occasionally, the phrase is used to refer to related issues such as ammo and magazine restrictions, as well as technology such as that which allows firearms to fire only when they are clutched by their owners.</w:t>
      </w:r>
    </w:p>
    <w:p w14:paraId="66849A2C" w14:textId="2DA11CB3" w:rsidR="002F5433" w:rsidRPr="002F5433" w:rsidRDefault="002F5433" w:rsidP="002F5433">
      <w:pPr>
        <w:tabs>
          <w:tab w:val="left" w:pos="2145"/>
        </w:tabs>
      </w:pPr>
      <w:r>
        <w:t xml:space="preserve">In recent years, gun control debates have centered on buyer background checks, permitting people to carry firearms in public, and whether or not assault </w:t>
      </w:r>
      <w:r>
        <w:t xml:space="preserve">rifles </w:t>
      </w:r>
      <w:r>
        <w:t>weapons should be allowed.</w:t>
      </w:r>
    </w:p>
    <w:p w14:paraId="52C0CAC7" w14:textId="77777777" w:rsidR="006C2B11" w:rsidRDefault="006C2B11" w:rsidP="006C2B11"/>
    <w:p w14:paraId="44EC508B" w14:textId="77777777" w:rsidR="006C2B11" w:rsidRDefault="006C2B11" w:rsidP="006C2B11"/>
    <w:sectPr w:rsidR="006C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B11"/>
    <w:rsid w:val="002F5433"/>
    <w:rsid w:val="006A14F7"/>
    <w:rsid w:val="006C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B21E"/>
  <w15:chartTrackingRefBased/>
  <w15:docId w15:val="{A5B29F57-7B09-4935-9C81-3FF4C9A8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dc:creator>
  <cp:keywords/>
  <dc:description/>
  <cp:lastModifiedBy>Carpel</cp:lastModifiedBy>
  <cp:revision>1</cp:revision>
  <dcterms:created xsi:type="dcterms:W3CDTF">2022-04-04T05:15:00Z</dcterms:created>
  <dcterms:modified xsi:type="dcterms:W3CDTF">2022-04-04T05:29:00Z</dcterms:modified>
</cp:coreProperties>
</file>