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sz w:val="46"/>
          <w:szCs w:val="46"/>
        </w:rPr>
      </w:pPr>
      <w:bookmarkStart w:colFirst="0" w:colLast="0" w:name="_1pk6vaixvsa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Manual de Regras (Protótipo)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mxno15cs2j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Glossário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Campo de Batalha: o tabuleiro de jogo.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Espaços: os 5 locais para invocar unidades.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Mana: recurso gasto para jogar cartas.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Unidades: todas as cartas de soldados ou criaturas. Possuem custo de mana, força e defesa, e podem possuir habilidades. Ocupam espaço em campo até serem destruídas.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Feitiços: cartas de efeito único. Possuem custo de mana e uma habilidade. Elas não ocupam espaço no campo.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Deck: conjunto de 28 cartas de cada jogador.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Força: valor numérico que uma carta causa de dano à carta inimiga na fase final do seu turno.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Defesa: valor de resistência a ataques de uma carta. Se chegar a 0 (zero), a carta vai para o cemitério.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Habilidades: efeitos especiais com regras únicas que uma carta pode ter. Existem três tipos de habilidades:</w:t>
        <w:br w:type="textWrapping"/>
        <w:t xml:space="preserve">   * Grito de Guerra: ativa imediatamente ao ser invocada.</w:t>
        <w:br w:type="textWrapping"/>
        <w:t xml:space="preserve">   * Último Suspiro: ativa quando a unidade morre.</w:t>
        <w:br w:type="textWrapping"/>
        <w:t xml:space="preserve">   * Passiva: ativa em condições específicas (ex: 'quando comprar uma carta').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Cemitério: espaço onde todas as cartas que perecem em jogo vão sendo colocadas uma acima da outra.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Mão: cartas à disposição do jogador para usar na fase de ações do seu turno.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xc84ebk3eq6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Dois jogadores se enfrentam em um campo de batalha, utilizando cartas para invocar unidades e lançar feitiços. O objetivo é reduzir os pontos de vida do oponente a zero.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dqj2xewvsllj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Componentes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1 deck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Área de jogo com 5 espaços no seu lado do campo de batalha;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Marcador de vida</w:t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Marcador de mana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slr8pdxirhqz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Preparação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Cada jogador começa com 20 pontos de vida.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Cada jogador inicia com 0 de mana.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Cada jogador embaralha seu deck e compra 4 cartas para a mão inicial.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 a mão inicial não tiver nenhuma carta de custo 1, o jogador pode embaralhar novamente e comprar 4 novas cartas.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Define-se aleatoriamente quem começará a partida.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qehhqojx2mq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Campo de Batalha</w:t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Cada jogador possui 5 espaços para invocar unidades.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Unidades só podem ser invocadas em espaços vazios.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Um espaço ocupado não pode receber outra unidade até que esteja vazio.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gjoafrqugsxr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5. Estrutura do Turno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5d730h6elv9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Inicial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Comprar 1 carta.</w:t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Aumentar a quantidade de mana de acordo com o número do turno atual.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- no 1º turno = +1 de mana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- no 3º turno = +3 de mana</w:t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Mana é acumulativa.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ubnv432zamj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de Ações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Invocar unidades.</w:t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Lançar feitiços.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Gastar mana para comprar cartas extras (1 mana = 1 compra).</w:t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Mão: máximo de 10 cartas.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Mana: máximo de 15 mana.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9iov3bydgc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Final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Todas as unidades do seu campo atacam, uma de cada vez, da esquerda para a direita.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 houver uma unidade inimiga diretamente em frente, o ataque é direcionado a ela, reduzindo sua vida ou a destruindo.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 o espaço em frente estiver vazio, o ataque impacta diretamente os pontos de vida do oponente, reduzindo-os.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Depois dos ataques, o turno termina e a vez passa para o outro jogador.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pjh18ec9xu6o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7. Condições Especiais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Deck vazio: Um jogador não perde se seu deck acabar. Apenas não poderá comprar mais cartas.</w:t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Não há empates; a ordem de ataque alternada e organizada sempre definirá um vencedor.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