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generate rooms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//Dungeon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//torch  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//spikes vv^^ &gt; &lt; 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enemy [∆]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chest (}]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door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key 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static void Build_room(int[,] grid, int size)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if (i == 0 || i == size - 1)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if (j == 0 || j == size - 1)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Console.WriteLine();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