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856F92" w:rsidR="00856F92" w:rsidP="00856F92" w:rsidRDefault="00856F92" w14:paraId="48DC067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Administrar Cartera de Cuotas Partes Pensionales</w:t>
            </w:r>
          </w:p>
          <w:p w:rsidRPr="00920790" w:rsidR="00F806C2" w:rsidP="00842D05" w:rsidRDefault="00F806C2" w14:paraId="6377F445" w14:textId="578568B0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856F92" w:rsidR="00856F92" w:rsidP="00856F92" w:rsidRDefault="00856F92" w14:paraId="79ED2812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64 horas</w:t>
            </w:r>
          </w:p>
          <w:p w:rsidRPr="00533966" w:rsidR="00C778E7" w:rsidP="00842D05" w:rsidRDefault="00C778E7" w14:paraId="3B7C4DF6" w14:textId="63BB999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856F92" w:rsidR="00856F92" w:rsidP="00856F92" w:rsidRDefault="00856F92" w14:paraId="0E305AE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HU-006</w:t>
            </w:r>
          </w:p>
          <w:p w:rsidRPr="00A52ACC" w:rsidR="00F806C2" w:rsidP="00842D05" w:rsidRDefault="00F806C2" w14:paraId="6377F449" w14:textId="1F193CF2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856F92" w:rsidR="00856F92" w:rsidP="00856F92" w:rsidRDefault="00856F92" w14:paraId="10C9B25E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Cartera</w:t>
            </w:r>
          </w:p>
          <w:p w:rsidRPr="00533966" w:rsidR="00F806C2" w:rsidP="00842D05" w:rsidRDefault="00F806C2" w14:paraId="6377F44B" w14:textId="322A0334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856F92" w:rsidR="00856F92" w:rsidP="00856F92" w:rsidRDefault="00856F92" w14:paraId="0EE18385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856F92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533966" w:rsidR="00F806C2" w:rsidP="00842D05" w:rsidRDefault="00F806C2" w14:paraId="6377F452" w14:textId="018C06E9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856F92" w:rsidR="00856F92" w:rsidP="00856F92" w:rsidRDefault="00856F92" w14:paraId="14B2A7E1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Consultar y administrar la cartera generada por las obligaciones de cuotas partes pensionales</w:t>
            </w:r>
          </w:p>
          <w:p w:rsidRPr="00920790" w:rsidR="00F806C2" w:rsidP="00842D05" w:rsidRDefault="00F806C2" w14:paraId="6377F456" w14:textId="1D8E63C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856F92" w:rsidR="00856F92" w:rsidP="00856F92" w:rsidRDefault="00856F92" w14:paraId="260AD7A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856F92">
              <w:rPr>
                <w:rFonts w:ascii="Arial Narrow" w:hAnsi="Arial Narrow"/>
                <w:sz w:val="20"/>
                <w:szCs w:val="20"/>
                <w:lang w:val="es-MX"/>
              </w:rPr>
              <w:t>Realizar seguimiento, control y gestión de las obligaciones pendientes de pago por parte de las entidades concurrentes.</w:t>
            </w: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33966" w:rsidR="00F806C2" w:rsidP="00125544" w:rsidRDefault="00E538E1" w14:paraId="6377F477" w14:textId="219B5A08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automáticamente las obligaciones pendientes de pago generadas a partir de las liquidaciones emitidas.</w:t>
                  </w: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6F76B5A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 cartera por entidad concurrente.</w:t>
                  </w:r>
                </w:p>
                <w:p w:rsidRPr="00920790" w:rsidR="00F806C2" w:rsidP="00842D05" w:rsidRDefault="00F806C2" w14:paraId="6377F47B" w14:textId="00C5EAA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458B6000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 cartera por pensionado.</w:t>
                  </w:r>
                </w:p>
                <w:p w:rsidRPr="00533966" w:rsidR="00F806C2" w:rsidP="00842D05" w:rsidRDefault="00F806C2" w14:paraId="6377F47E" w14:textId="7022BAE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512F34DC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el valor del capital adeudado para cada obligación.</w:t>
                  </w:r>
                </w:p>
                <w:p w:rsidRPr="00125544" w:rsidR="00F806C2" w:rsidP="00842D05" w:rsidRDefault="00F806C2" w14:paraId="6377F481" w14:textId="79271020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E538E1" w:rsidR="00E538E1" w:rsidP="00E538E1" w:rsidRDefault="00E538E1" w14:paraId="44DDE0D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intereses causados sobre las obligaciones pendientes.</w:t>
                  </w:r>
                </w:p>
                <w:p w:rsidRPr="00533966" w:rsidR="00F806C2" w:rsidP="00125544" w:rsidRDefault="00F806C2" w14:paraId="6377F486" w14:textId="6B62299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E538E1" w:rsidR="00E538E1" w:rsidP="00E538E1" w:rsidRDefault="00E538E1" w14:paraId="66BF3B9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reflejar los pagos e imputaciones realizados sobre cada obligación.</w:t>
                  </w:r>
                </w:p>
                <w:p w:rsidRPr="00125544" w:rsidR="00125544" w:rsidP="00125544" w:rsidRDefault="00125544" w14:paraId="570F3C93" w14:textId="1E2379F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35F266F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automáticamente el saldo pendiente después de registrar pagos o imputaciones.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026B64DB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identificar obligaciones vencidas y obligaciones vigentes.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219A0E7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histórico de movimientos de cartera.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E538E1" w:rsidR="00E538E1" w:rsidP="00E538E1" w:rsidRDefault="00E538E1" w14:paraId="0512F7E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operación de consulta o administración de cartera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E538E1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E538E1" w:rsidP="00E538E1" w:rsidRDefault="00E538E1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538E1" w:rsidR="00E538E1" w:rsidTr="00E538E1" w14:paraId="3A262F4A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538E1" w:rsidR="00E538E1" w:rsidP="00E538E1" w:rsidRDefault="00E538E1" w14:paraId="11E8819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E06EC7" w:rsidR="00E538E1" w:rsidP="00E538E1" w:rsidRDefault="00E538E1" w14:paraId="6377F493" w14:textId="3F16283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E538E1" w:rsidR="00E538E1" w:rsidTr="00E538E1" w14:paraId="3FF23660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E538E1" w:rsidR="00E538E1" w:rsidP="00E538E1" w:rsidRDefault="00E538E1" w14:paraId="79795D0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E06EC7" w:rsidR="00E538E1" w:rsidP="00E538E1" w:rsidRDefault="00E538E1" w14:paraId="6377F494" w14:textId="0E33CD3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538E1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E538E1" w:rsidP="00E538E1" w:rsidRDefault="00E538E1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538E1" w:rsidR="00E538E1" w:rsidTr="00E538E1" w14:paraId="2A165F9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538E1" w:rsidR="00E538E1" w:rsidP="00E538E1" w:rsidRDefault="00E538E1" w14:paraId="65F0FFF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HU-008</w:t>
                        </w:r>
                      </w:p>
                    </w:tc>
                  </w:tr>
                </w:tbl>
                <w:p w:rsidRPr="00E06EC7" w:rsidR="00E538E1" w:rsidP="00E538E1" w:rsidRDefault="00E538E1" w14:paraId="6377F497" w14:textId="7D8594D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7"/>
                  </w:tblGrid>
                  <w:tr w:rsidRPr="00E538E1" w:rsidR="00E538E1" w:rsidTr="00E538E1" w14:paraId="0647410D" w14:textId="77777777">
                    <w:trPr>
                      <w:tblCellSpacing w:w="15" w:type="dxa"/>
                    </w:trPr>
                    <w:tc>
                      <w:tcPr>
                        <w:tcW w:w="3427" w:type="dxa"/>
                        <w:vAlign w:val="center"/>
                        <w:hideMark/>
                      </w:tcPr>
                      <w:p w:rsidRPr="00E538E1" w:rsidR="00E538E1" w:rsidP="00E538E1" w:rsidRDefault="00E538E1" w14:paraId="4CC3956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Calcular intereses automáticamente</w:t>
                        </w:r>
                      </w:p>
                    </w:tc>
                  </w:tr>
                </w:tbl>
                <w:p w:rsidRPr="00E06EC7" w:rsidR="00E538E1" w:rsidP="00E538E1" w:rsidRDefault="00E538E1" w14:paraId="6377F498" w14:textId="147BC96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538E1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E538E1" w:rsidP="00E538E1" w:rsidRDefault="00E538E1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538E1" w:rsidR="00E538E1" w:rsidTr="00E538E1" w14:paraId="18FD31F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538E1" w:rsidR="00E538E1" w:rsidP="00E538E1" w:rsidRDefault="00E538E1" w14:paraId="375E2C1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E06EC7" w:rsidR="00E538E1" w:rsidP="00E538E1" w:rsidRDefault="00E538E1" w14:paraId="6377F49B" w14:textId="6E55012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E538E1" w:rsidR="00E538E1" w:rsidTr="00E538E1" w14:paraId="57078F71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E538E1" w:rsidR="00E538E1" w:rsidP="00E538E1" w:rsidRDefault="00E538E1" w14:paraId="235034D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E06EC7" w:rsidR="00E538E1" w:rsidP="00E538E1" w:rsidRDefault="00E538E1" w14:paraId="6377F49C" w14:textId="24A6CC5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538E1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E538E1" w:rsidP="00E538E1" w:rsidRDefault="00E538E1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538E1" w:rsidR="00E538E1" w:rsidTr="00E538E1" w14:paraId="55EE51E1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538E1" w:rsidR="00E538E1" w:rsidP="00E538E1" w:rsidRDefault="00E538E1" w14:paraId="44722D9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E06EC7" w:rsidR="00E538E1" w:rsidP="00E538E1" w:rsidRDefault="00E538E1" w14:paraId="6377F49F" w14:textId="0F72F259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E538E1" w:rsidR="00E538E1" w:rsidTr="00E538E1" w14:paraId="302383F2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E538E1" w:rsidR="00E538E1" w:rsidP="00E538E1" w:rsidRDefault="00E538E1" w14:paraId="7CF0777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E06EC7" w:rsidR="00E538E1" w:rsidP="00E538E1" w:rsidRDefault="00E538E1" w14:paraId="6377F4A0" w14:textId="7FAC9F6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538E1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E538E1" w:rsidP="00E538E1" w:rsidRDefault="00E538E1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E538E1" w:rsidR="00E538E1" w:rsidTr="00E538E1" w14:paraId="25FD901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E538E1" w:rsidR="00E538E1" w:rsidP="00E538E1" w:rsidRDefault="00E538E1" w14:paraId="32C80E5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E06EC7" w:rsidR="00E538E1" w:rsidP="00E538E1" w:rsidRDefault="00E538E1" w14:paraId="6377F4A3" w14:textId="2831BECB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E538E1" w:rsidR="00E538E1" w:rsidTr="00E538E1" w14:paraId="0B45D996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E538E1" w:rsidR="00E538E1" w:rsidP="00E538E1" w:rsidRDefault="00E538E1" w14:paraId="025ED60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E538E1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E06EC7" w:rsidR="00E538E1" w:rsidP="00E538E1" w:rsidRDefault="00E538E1" w14:paraId="6377F4A4" w14:textId="159418E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F806C2" w:rsidTr="00842D05" w14:paraId="6377F4B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B9" w14:textId="4DE78B3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E538E1" w14:paraId="6377F4BA" w14:textId="15637DA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Entidad Concurrente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5D4521" w14:paraId="6377F4BB" w14:textId="3630E8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E538E1" w14:paraId="6377F4BC" w14:textId="56F4450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5D4521" w14:paraId="6377F4BD" w14:textId="141943F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E538E1" w14:paraId="6377F4BE" w14:textId="4AC3D63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Permite consultar cartera por entidad</w:t>
                  </w:r>
                </w:p>
              </w:tc>
            </w:tr>
            <w:tr w:rsidRPr="00920790" w:rsidR="00F806C2" w:rsidTr="00842D05" w14:paraId="6377F4C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705D77" w14:paraId="6377F4C0" w14:textId="46D53E22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939" w:type="dxa"/>
                </w:tcPr>
                <w:p w:rsidRPr="00920790" w:rsidR="00F806C2" w:rsidP="00842D05" w:rsidRDefault="00E538E1" w14:paraId="6377F4C1" w14:textId="73DE7C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Pensionado</w:t>
                  </w:r>
                </w:p>
              </w:tc>
              <w:tc>
                <w:tcPr>
                  <w:tcW w:w="958" w:type="dxa"/>
                </w:tcPr>
                <w:p w:rsidRPr="00920790" w:rsidR="00F806C2" w:rsidP="00842D05" w:rsidRDefault="00E538E1" w14:paraId="6377F4C2" w14:textId="7E65D5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705D77" w14:paraId="6377F4C3" w14:textId="2314DD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F806C2" w:rsidP="00842D05" w:rsidRDefault="005D4521" w14:paraId="6377F4C4" w14:textId="0640401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F806C2" w:rsidP="00842D05" w:rsidRDefault="00E538E1" w14:paraId="6377F4C5" w14:textId="3242D9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Permite consultar cartera por pensionado</w:t>
                  </w:r>
                </w:p>
              </w:tc>
            </w:tr>
            <w:tr w:rsidRPr="00920790" w:rsidR="00E538E1" w:rsidTr="00842D05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538E1" w:rsidP="00E538E1" w:rsidRDefault="00E538E1" w14:paraId="6377F4C7" w14:textId="7DBD872C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939" w:type="dxa"/>
                </w:tcPr>
                <w:p w:rsidRPr="00920790" w:rsidR="00E538E1" w:rsidP="00E538E1" w:rsidRDefault="00E538E1" w14:paraId="6377F4C8" w14:textId="5D5B93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Inicial</w:t>
                  </w:r>
                </w:p>
              </w:tc>
              <w:tc>
                <w:tcPr>
                  <w:tcW w:w="958" w:type="dxa"/>
                </w:tcPr>
                <w:p w:rsidRPr="00920790" w:rsidR="00E538E1" w:rsidP="00E538E1" w:rsidRDefault="00E538E1" w14:paraId="6377F4C9" w14:textId="59F764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E538E1" w:rsidP="00E538E1" w:rsidRDefault="00E538E1" w14:paraId="6377F4CA" w14:textId="5336EF3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E538E1" w:rsidP="00E538E1" w:rsidRDefault="00E538E1" w14:paraId="6377F4CB" w14:textId="78CFD6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E538E1" w:rsidP="00E538E1" w:rsidRDefault="00E538E1" w14:paraId="6377F4CC" w14:textId="5A0526D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Fecha inicial del período de consulta</w:t>
                  </w:r>
                </w:p>
              </w:tc>
            </w:tr>
            <w:tr w:rsidRPr="00920790" w:rsidR="00E538E1" w:rsidTr="00842D05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538E1" w:rsidP="00E538E1" w:rsidRDefault="00E538E1" w14:paraId="6377F4CE" w14:textId="6AF7A79B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939" w:type="dxa"/>
                </w:tcPr>
                <w:p w:rsidRPr="00920790" w:rsidR="00E538E1" w:rsidP="00E538E1" w:rsidRDefault="00E538E1" w14:paraId="6377F4CF" w14:textId="2E08A2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Fecha Final</w:t>
                  </w:r>
                </w:p>
              </w:tc>
              <w:tc>
                <w:tcPr>
                  <w:tcW w:w="958" w:type="dxa"/>
                </w:tcPr>
                <w:p w:rsidRPr="00920790" w:rsidR="00E538E1" w:rsidP="00E538E1" w:rsidRDefault="00E538E1" w14:paraId="6377F4D0" w14:textId="7A7E3E6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E538E1" w:rsidP="00E538E1" w:rsidRDefault="00E538E1" w14:paraId="6377F4D1" w14:textId="73CB2B1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705D77">
                    <w:rPr>
                      <w:rFonts w:ascii="Arial Narrow" w:hAnsi="Arial Narrow" w:cstheme="minorHAnsi"/>
                      <w:sz w:val="18"/>
                      <w:szCs w:val="20"/>
                    </w:rPr>
                    <w:t>N/A</w:t>
                  </w:r>
                </w:p>
              </w:tc>
              <w:tc>
                <w:tcPr>
                  <w:tcW w:w="1534" w:type="dxa"/>
                </w:tcPr>
                <w:p w:rsidRPr="00920790" w:rsidR="00E538E1" w:rsidP="00E538E1" w:rsidRDefault="00E538E1" w14:paraId="6377F4D2" w14:textId="4AD28FC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tcW w:w="2319" w:type="dxa"/>
                </w:tcPr>
                <w:p w:rsidRPr="00920790" w:rsidR="00E538E1" w:rsidP="00E538E1" w:rsidRDefault="00E538E1" w14:paraId="6377F4D3" w14:textId="587AFB1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Fecha final del período de consulta</w:t>
                  </w:r>
                </w:p>
              </w:tc>
            </w:tr>
            <w:tr w:rsidRPr="00920790" w:rsidR="00E06EC7" w:rsidTr="00842D05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D5" w14:textId="39E5D2A1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939" w:type="dxa"/>
                </w:tcPr>
                <w:p w:rsidRPr="00920790" w:rsidR="00E06EC7" w:rsidP="00E06EC7" w:rsidRDefault="00E538E1" w14:paraId="6377F4D6" w14:textId="19E08E4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Estado Obligación</w:t>
                  </w:r>
                </w:p>
              </w:tc>
              <w:tc>
                <w:tcPr>
                  <w:tcW w:w="958" w:type="dxa"/>
                </w:tcPr>
                <w:p w:rsidRPr="00920790" w:rsidR="00E06EC7" w:rsidP="00E06EC7" w:rsidRDefault="00E06EC7" w14:paraId="6377F4D7" w14:textId="03D56DE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E06EC7" w:rsidP="00E06EC7" w:rsidRDefault="00E06EC7" w14:paraId="6377F4D8" w14:textId="5EF6A12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tcW w:w="1534" w:type="dxa"/>
                </w:tcPr>
                <w:p w:rsidRPr="00920790" w:rsidR="00E06EC7" w:rsidP="00E06EC7" w:rsidRDefault="00E06EC7" w14:paraId="6377F4D9" w14:textId="374F7B5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tcW w:w="2319" w:type="dxa"/>
                </w:tcPr>
                <w:p w:rsidRPr="00920790" w:rsidR="00E06EC7" w:rsidP="00E06EC7" w:rsidRDefault="00E538E1" w14:paraId="6377F4DA" w14:textId="67F1E11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Estado de la obligación (vigente, vencida, pagada)</w:t>
                  </w:r>
                </w:p>
              </w:tc>
            </w:tr>
            <w:tr w:rsidRPr="00920790" w:rsidR="00E06EC7" w:rsidTr="00842D05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DC" w14:textId="45158099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1939" w:type="dxa"/>
                </w:tcPr>
                <w:p w:rsidRPr="00920790" w:rsidR="00E06EC7" w:rsidP="00E06EC7" w:rsidRDefault="00E538E1" w14:paraId="6377F4DD" w14:textId="7F5676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Tipo de Consulta</w:t>
                  </w:r>
                </w:p>
              </w:tc>
              <w:tc>
                <w:tcPr>
                  <w:tcW w:w="958" w:type="dxa"/>
                </w:tcPr>
                <w:p w:rsidRPr="00920790" w:rsidR="00E06EC7" w:rsidP="00E06EC7" w:rsidRDefault="00E538E1" w14:paraId="6377F4DE" w14:textId="49CE891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E06EC7" w:rsidP="00E06EC7" w:rsidRDefault="00E538E1" w14:paraId="6377F4DF" w14:textId="02055A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30</w:t>
                  </w:r>
                </w:p>
              </w:tc>
              <w:tc>
                <w:tcPr>
                  <w:tcW w:w="1534" w:type="dxa"/>
                </w:tcPr>
                <w:p w:rsidRPr="00920790" w:rsidR="00E06EC7" w:rsidP="00E06EC7" w:rsidRDefault="00E06EC7" w14:paraId="6377F4E0" w14:textId="3A53A1D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5D4521">
                    <w:rPr>
                      <w:rFonts w:ascii="Arial Narrow" w:hAnsi="Arial Narrow" w:cstheme="minorHAnsi"/>
                      <w:sz w:val="18"/>
                      <w:szCs w:val="20"/>
                    </w:rPr>
                    <w:t>Sí</w:t>
                  </w:r>
                </w:p>
              </w:tc>
              <w:tc>
                <w:tcPr>
                  <w:tcW w:w="2319" w:type="dxa"/>
                </w:tcPr>
                <w:p w:rsidRPr="00920790" w:rsidR="00E06EC7" w:rsidP="00E06EC7" w:rsidRDefault="00E538E1" w14:paraId="6377F4E1" w14:textId="5452B1C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Tipo de consulta requerida</w:t>
                  </w:r>
                </w:p>
              </w:tc>
            </w:tr>
            <w:tr w:rsidRPr="00920790" w:rsidR="00E06EC7" w:rsidTr="00842D05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538E1" w14:paraId="6377F4E3" w14:textId="3D1A96D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1939" w:type="dxa"/>
                </w:tcPr>
                <w:p w:rsidRPr="00920790" w:rsidR="00E06EC7" w:rsidP="00E06EC7" w:rsidRDefault="00E538E1" w14:paraId="6377F4E4" w14:textId="6088CA3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Número de Liquidación</w:t>
                  </w:r>
                </w:p>
              </w:tc>
              <w:tc>
                <w:tcPr>
                  <w:tcW w:w="958" w:type="dxa"/>
                </w:tcPr>
                <w:p w:rsidRPr="00920790" w:rsidR="00E06EC7" w:rsidP="00E06EC7" w:rsidRDefault="00E538E1" w14:paraId="6377F4E5" w14:textId="53814BC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</w:tcPr>
                <w:p w:rsidRPr="00920790" w:rsidR="00E06EC7" w:rsidP="00E06EC7" w:rsidRDefault="00E538E1" w14:paraId="6377F4E6" w14:textId="459CEF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20</w:t>
                  </w:r>
                </w:p>
              </w:tc>
              <w:tc>
                <w:tcPr>
                  <w:tcW w:w="1534" w:type="dxa"/>
                </w:tcPr>
                <w:p w:rsidRPr="00920790" w:rsidR="00E06EC7" w:rsidP="00E06EC7" w:rsidRDefault="00E538E1" w14:paraId="6377F4E7" w14:textId="0173861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>No</w:t>
                  </w:r>
                </w:p>
              </w:tc>
              <w:tc>
                <w:tcPr>
                  <w:tcW w:w="2319" w:type="dxa"/>
                </w:tcPr>
                <w:p w:rsidRPr="00920790" w:rsidR="00E06EC7" w:rsidP="00E06EC7" w:rsidRDefault="00E538E1" w14:paraId="6377F4E8" w14:textId="393980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 w:rsidRPr="00E538E1">
                    <w:rPr>
                      <w:rFonts w:ascii="Arial Narrow" w:hAnsi="Arial Narrow" w:cstheme="minorHAnsi"/>
                      <w:sz w:val="18"/>
                      <w:szCs w:val="20"/>
                    </w:rPr>
                    <w:t>Consulta específica de una obligación</w:t>
                  </w:r>
                </w:p>
              </w:tc>
            </w:tr>
            <w:tr w:rsidRPr="00920790" w:rsidR="00E06EC7" w:rsidTr="00842D0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EA" w14:textId="5BE3EC8E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E06EC7" w:rsidP="00E06EC7" w:rsidRDefault="00E06EC7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E06EC7" w:rsidP="00E06EC7" w:rsidRDefault="00E06EC7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E06EC7" w:rsidP="00E06EC7" w:rsidRDefault="00E06EC7" w14:paraId="6377F4EC" w14:textId="4FC8AED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E06EC7" w:rsidP="00E06EC7" w:rsidRDefault="00E06EC7" w14:paraId="6377F4ED" w14:textId="60E891D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E06EC7" w:rsidP="00E06EC7" w:rsidRDefault="00E06EC7" w14:paraId="6377F4EE" w14:textId="552F21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E06EC7" w:rsidP="00E06EC7" w:rsidRDefault="00E06EC7" w14:paraId="6377F4EF" w14:textId="61A6EB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E06EC7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E06EC7" w:rsidP="00E06EC7" w:rsidRDefault="00E06EC7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E06EC7" w:rsidP="00E06EC7" w:rsidRDefault="00E06EC7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E06EC7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7EC2AAB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Estado de cartera por entidad.</w:t>
                  </w:r>
                </w:p>
                <w:p w:rsidRPr="00920790" w:rsidR="00E06EC7" w:rsidP="00E06EC7" w:rsidRDefault="00E06EC7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E06EC7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4B475C45" w14:textId="77777777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de cartera por pensionado.</w:t>
                  </w:r>
                </w:p>
                <w:p w:rsidRPr="00920790" w:rsidR="00E06EC7" w:rsidP="00E538E1" w:rsidRDefault="00E06EC7" w14:paraId="6377F4FA" w14:textId="31113FAA">
                  <w:pPr>
                    <w:tabs>
                      <w:tab w:val="left" w:pos="1710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4E2E9E6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obligaciones pendientes.</w:t>
                  </w:r>
                </w:p>
                <w:p w:rsidRPr="005D4521" w:rsidR="00E06EC7" w:rsidP="00E06EC7" w:rsidRDefault="00E06EC7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765DD8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obligaciones pagadas.</w:t>
                  </w:r>
                </w:p>
                <w:p w:rsidRPr="005D4521" w:rsidR="00E06EC7" w:rsidP="00E06EC7" w:rsidRDefault="00E06EC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ab/>
                  </w:r>
                </w:p>
              </w:tc>
            </w:tr>
            <w:tr w:rsidRPr="00920790" w:rsidR="00E06EC7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18C9F28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Capital adeudado.</w:t>
                  </w:r>
                </w:p>
                <w:p w:rsidRPr="00705D77" w:rsidR="00E06EC7" w:rsidP="00E06EC7" w:rsidRDefault="00E06EC7" w14:paraId="6377F506" w14:textId="762F7A6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E06EC7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1F1214C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Intereses causados.</w:t>
                  </w:r>
                </w:p>
                <w:p w:rsidRPr="00920790" w:rsidR="00E06EC7" w:rsidP="00E06EC7" w:rsidRDefault="00E06EC7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06EC7" w14:paraId="549D08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Saldo </w:t>
                  </w:r>
                  <w:r w:rsidRPr="00E538E1" w:rsid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Pagos aplicados.</w:t>
                  </w:r>
                </w:p>
                <w:p w:rsidRPr="00E06EC7" w:rsidR="00E06EC7" w:rsidP="00E06EC7" w:rsidRDefault="00E06EC7" w14:paraId="39F6BDA2" w14:textId="276E3F8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06EC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pendiente.</w:t>
                  </w:r>
                </w:p>
                <w:p w:rsidRPr="00920790" w:rsidR="00E06EC7" w:rsidP="00E06EC7" w:rsidRDefault="00E06EC7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E06EC7" w:rsidP="00E06EC7" w:rsidRDefault="00E06EC7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E538E1" w:rsidR="00E538E1" w:rsidP="00E538E1" w:rsidRDefault="00E538E1" w14:paraId="712BCF3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Saldo pendiente.</w:t>
                  </w:r>
                </w:p>
                <w:p w:rsidRPr="00920790" w:rsidR="00E06EC7" w:rsidP="00E06EC7" w:rsidRDefault="00E06EC7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06EC7" w14:paraId="6377F514" w14:textId="1C77776F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9</w:t>
                  </w:r>
                </w:p>
              </w:tc>
              <w:tc>
                <w:tcPr>
                  <w:tcW w:w="7969" w:type="dxa"/>
                  <w:gridSpan w:val="6"/>
                </w:tcPr>
                <w:p w:rsidRPr="00E538E1" w:rsidR="00E538E1" w:rsidP="00E538E1" w:rsidRDefault="00E538E1" w14:paraId="710ABC31" w14:textId="73BC4E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E538E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movimientos.</w:t>
                  </w:r>
                </w:p>
                <w:p w:rsidRPr="005D4521" w:rsidR="00E06EC7" w:rsidP="00E06EC7" w:rsidRDefault="00E06EC7" w14:paraId="0575D73D" w14:textId="43E292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E06EC7" w:rsidP="00E06EC7" w:rsidRDefault="00E06EC7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E06EC7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E06EC7" w:rsidP="00E06EC7" w:rsidRDefault="00E538E1" w14:paraId="6377F517" w14:textId="53936C2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10</w:t>
                  </w:r>
                </w:p>
              </w:tc>
              <w:tc>
                <w:tcPr>
                  <w:tcW w:w="7969" w:type="dxa"/>
                  <w:gridSpan w:val="6"/>
                </w:tcPr>
                <w:p w:rsidRPr="00E538E1" w:rsidR="00E538E1" w:rsidP="00E538E1" w:rsidRDefault="00E538E1" w14:paraId="2A469628" w14:textId="745B759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D4521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  <w:r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                                </w:t>
                  </w:r>
                </w:p>
                <w:p w:rsidRPr="00920790" w:rsidR="00E06EC7" w:rsidP="00E06EC7" w:rsidRDefault="00E06EC7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Pr="00920790" w:rsidR="00F806C2" w:rsidTr="75ACE370" w14:paraId="6377F523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75ACE370" w14:paraId="6377F525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E538E1" w:rsidTr="75ACE370" w14:paraId="6377F52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538E1" w:rsidP="00E538E1" w:rsidRDefault="00E538E1" w14:paraId="6377F526" w14:textId="13C4D42B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Administrar cartera derivada de las liquidaciones.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2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29" w14:textId="370A1EDC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obligaciones pendientes.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2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2C" w14:textId="757953EC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obligaciones pagadas.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2F" w14:textId="4A352FD8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obligaciones vencidas.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3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32" w14:textId="25C95355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cartera por entidad concurrente.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1794BAC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538E1" w:rsidP="00E538E1" w:rsidRDefault="00E538E1" w14:paraId="2798BF12" w14:textId="16D9BC18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cartera por pensionado.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2BC6539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357F4197" w14:textId="32C6F3BD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Visualizar capital, intereses y saldo.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E04087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DDE164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14044200" w14:textId="4E733B49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pagos aplicados.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0264BE1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7AC73B9A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161BDDAB" w14:textId="37C937AB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Consultar histórico de movimientos.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4613A5A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4CA9B815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4E5A9AB9" w14:textId="302E36C7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>Registrar auditoría de operaciones.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04EE7FCE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75ACE370" w:rsidTr="75ACE370" w14:paraId="37E6BF63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6F1E52" w:rsidP="75ACE370" w:rsidRDefault="036F1E52" w14:paraId="376AD171" w14:textId="29A3A7DB">
            <w:pPr>
              <w:pStyle w:val="Normal"/>
            </w:pPr>
            <w:r w:rsidRPr="75ACE370" w:rsidR="036F1E5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CCAL-016 — Saldo capital actualizado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6F1E52" w:rsidRDefault="036F1E52" w14:paraId="257BFED0" w14:textId="7EB21479">
            <w:r w:rsidRPr="75ACE370" w:rsidR="036F1E5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capital actualizado = Capital pendiente anterior - Valor aplicado a capital</w:t>
            </w:r>
          </w:p>
          <w:p w:rsidR="75ACE370" w:rsidP="75ACE370" w:rsidRDefault="75ACE370" w14:paraId="57B867D3" w14:textId="709FAA7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6F1E52" w:rsidP="75ACE370" w:rsidRDefault="036F1E52" w14:paraId="55D842F2" w14:textId="726456BC">
            <w:pPr>
              <w:pStyle w:val="Normal"/>
            </w:pPr>
            <w:r w:rsidRPr="75ACE370" w:rsidR="036F1E5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el capital pendiente después de aplicar pagos o imputaciones.</w:t>
            </w:r>
          </w:p>
        </w:tc>
      </w:tr>
      <w:tr w:rsidR="75ACE370" w:rsidTr="75ACE370" w14:paraId="03CBBD6A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6F1E52" w:rsidP="75ACE370" w:rsidRDefault="036F1E52" w14:paraId="4D9F659D" w14:textId="17F202DA">
            <w:pPr>
              <w:pStyle w:val="Normal"/>
            </w:pPr>
            <w:r w:rsidRPr="75ACE370" w:rsidR="036F1E5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CCAL-017 — Saldo intereses actualizado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6F1E52" w:rsidRDefault="036F1E52" w14:paraId="2CBD3A51" w14:textId="020A3F0C">
            <w:r w:rsidRPr="75ACE370" w:rsidR="036F1E5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intereses actualizado = Intereses pendientes anteriores - Valor aplicado a intereses + Intereses nuevos cuando aplique</w:t>
            </w:r>
          </w:p>
          <w:p w:rsidR="75ACE370" w:rsidP="75ACE370" w:rsidRDefault="75ACE370" w14:paraId="6392C56E" w14:textId="57C8D513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6F1E52" w:rsidP="75ACE370" w:rsidRDefault="036F1E52" w14:paraId="0D09C8B1" w14:textId="252D9D78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</w:pPr>
            <w:r w:rsidRPr="75ACE370" w:rsidR="036F1E5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los intereses pendientes considerando imputaciones y nuevos intereses causados.</w:t>
            </w:r>
          </w:p>
        </w:tc>
      </w:tr>
      <w:tr w:rsidR="75ACE370" w:rsidTr="75ACE370" w14:paraId="3FE23AE0">
        <w:trPr>
          <w:trHeight w:val="300"/>
        </w:trPr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="036F1E52" w:rsidP="75ACE370" w:rsidRDefault="036F1E52" w14:paraId="12B8F355" w14:textId="3D9D26E6">
            <w:pPr>
              <w:pStyle w:val="Normal"/>
            </w:pPr>
            <w:r w:rsidRPr="75ACE370" w:rsidR="036F1E5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CCAL-018 — Saldo total obligación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="036F1E52" w:rsidRDefault="036F1E52" w14:paraId="4B86CE26" w14:textId="2A3FD6D6">
            <w:r w:rsidRPr="75ACE370" w:rsidR="036F1E5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75ACE370" w:rsidP="75ACE370" w:rsidRDefault="75ACE370" w14:paraId="16A22576" w14:textId="3E1B6EB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36F1E52" w:rsidP="75ACE370" w:rsidRDefault="036F1E52" w14:paraId="1648247D" w14:textId="56ABEACB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</w:pPr>
            <w:r w:rsidRPr="75ACE370" w:rsidR="036F1E5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conocer el valor total pendiente de la obligación.</w:t>
            </w:r>
          </w:p>
        </w:tc>
      </w:tr>
      <w:tr w:rsidRPr="00920790" w:rsidR="00F806C2" w:rsidTr="75ACE370" w14:paraId="6377F536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75ACE370" w14:paraId="6377F538" w14:textId="77777777">
        <w:tc>
          <w:tcPr>
            <w:tcW w:w="8828" w:type="dxa"/>
            <w:gridSpan w:val="2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las restricciones impuestas sobre el software y los relacionados a los requisitos funcionales </w:t>
            </w:r>
          </w:p>
        </w:tc>
      </w:tr>
      <w:tr w:rsidRPr="00920790" w:rsidR="00E538E1" w:rsidTr="75ACE370" w14:paraId="6377F53B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39" w14:textId="3658B2C2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Acceso restringido mediante perfiles autorizados.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3E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3C" w14:textId="021520B0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Disponibilidad permanente del servicio.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4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6377F53F" w14:textId="5B4F70DC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Integridad y consistencia de la información financiera.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6377F544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A52ACC" w:rsidR="00E538E1" w:rsidP="00E538E1" w:rsidRDefault="00E538E1" w14:paraId="6377F542" w14:textId="4A65F9B1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Registro obligatorio de auditoría.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518BB20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538E1" w:rsidP="00E538E1" w:rsidRDefault="00E538E1" w14:paraId="1229CC77" w14:textId="3EC4AF9E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Tiempo máximo de respuesta de 5 segundos para consultas estándar.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046BDB18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705D77" w:rsidR="00E538E1" w:rsidP="00E538E1" w:rsidRDefault="00E538E1" w14:paraId="483407C2" w14:textId="25718E10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Trazabilidad completa de las operaciones realizadas.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0CCA8F31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450803AC" w14:textId="70D41A6A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 xml:space="preserve">Compatibilidad con exportación a formatos institucionales. 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5F81ACA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E538E1" w:rsidTr="75ACE370" w14:paraId="2BBBE719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E538E1" w:rsidP="00E538E1" w:rsidRDefault="00E538E1" w14:paraId="5850F08D" w14:textId="3E33FCE9">
            <w:pPr>
              <w:rPr>
                <w:rFonts w:ascii="Arial Narrow" w:hAnsi="Arial Narrow"/>
                <w:lang w:val="es-MX" w:eastAsia="es-CO"/>
              </w:rPr>
            </w:pPr>
            <w:r w:rsidRPr="00E538E1">
              <w:rPr>
                <w:rFonts w:ascii="Arial Narrow" w:hAnsi="Arial Narrow"/>
                <w:lang w:val="es-MX" w:eastAsia="es-CO"/>
              </w:rPr>
              <w:t>Cumplimiento de políticas de seguridad de la información.</w:t>
            </w: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E538E1" w:rsidP="00E538E1" w:rsidRDefault="00E538E1" w14:paraId="342933FB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61742" w:rsidTr="75ACE370" w14:paraId="57666217" w14:textId="77777777">
        <w:tc>
          <w:tcPr>
            <w:tcW w:w="4673" w:type="dxa"/>
            <w:tcBorders>
              <w:right w:val="single" w:color="BFBFBF" w:themeColor="background1" w:themeShade="BF" w:sz="4" w:space="0"/>
            </w:tcBorders>
            <w:tcMar/>
          </w:tcPr>
          <w:p w:rsidRPr="00F61742" w:rsidR="00F61742" w:rsidP="00F61742" w:rsidRDefault="00F61742" w14:paraId="367710E4" w14:textId="77777777">
            <w:pPr>
              <w:ind w:left="432"/>
              <w:rPr>
                <w:rFonts w:ascii="Arial Narrow" w:hAnsi="Arial Narrow"/>
                <w:b/>
                <w:bCs/>
                <w:lang w:val="es-MX" w:eastAsia="es-CO"/>
              </w:rPr>
            </w:pPr>
            <w:r w:rsidRPr="00F61742">
              <w:rPr>
                <w:rFonts w:ascii="Arial Narrow" w:hAnsi="Arial Narrow"/>
                <w:b/>
                <w:bCs/>
                <w:lang w:val="es-MX" w:eastAsia="es-CO"/>
              </w:rPr>
              <w:t>Cargue masivo de documentos</w:t>
            </w:r>
          </w:p>
          <w:p w:rsidRPr="00F61742" w:rsidR="00F61742" w:rsidP="00F61742" w:rsidRDefault="00F61742" w14:paraId="581F2AC7" w14:textId="77777777">
            <w:pPr>
              <w:rPr>
                <w:rFonts w:ascii="Arial Narrow" w:hAnsi="Arial Narrow"/>
                <w:lang w:val="es-MX" w:eastAsia="es-CO"/>
              </w:rPr>
            </w:pPr>
          </w:p>
        </w:tc>
        <w:tc>
          <w:tcPr>
            <w:tcW w:w="4155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F61742" w:rsidP="00842D05" w:rsidRDefault="00A52ACC" w14:paraId="3EB8ECEF" w14:textId="4C67CDC4">
            <w:pPr>
              <w:rPr>
                <w:rFonts w:ascii="Arial Narrow" w:hAnsi="Arial Narrow"/>
                <w:lang w:val="es-ES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</w:tc>
      </w:tr>
    </w:tbl>
    <w:p w:rsidRPr="00920790" w:rsidR="00EC0AC2" w:rsidRDefault="00EC0AC2" w14:paraId="6377F545" w14:textId="73939C8D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446B" w:rsidP="00663AEE" w:rsidRDefault="005D446B" w14:paraId="2005CBF1" w14:textId="77777777">
      <w:pPr>
        <w:spacing w:after="0" w:line="240" w:lineRule="auto"/>
      </w:pPr>
      <w:r>
        <w:separator/>
      </w:r>
    </w:p>
  </w:endnote>
  <w:endnote w:type="continuationSeparator" w:id="0">
    <w:p w:rsidR="005D446B" w:rsidP="00663AEE" w:rsidRDefault="005D446B" w14:paraId="1B7A6B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446B" w:rsidP="00663AEE" w:rsidRDefault="005D446B" w14:paraId="0A391D01" w14:textId="77777777">
      <w:pPr>
        <w:spacing w:after="0" w:line="240" w:lineRule="auto"/>
      </w:pPr>
      <w:r>
        <w:separator/>
      </w:r>
    </w:p>
  </w:footnote>
  <w:footnote w:type="continuationSeparator" w:id="0">
    <w:p w:rsidR="005D446B" w:rsidP="00663AEE" w:rsidRDefault="005D446B" w14:paraId="2BDE5D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977BB"/>
    <w:multiLevelType w:val="multilevel"/>
    <w:tmpl w:val="3BC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21318BE"/>
    <w:multiLevelType w:val="multilevel"/>
    <w:tmpl w:val="DB2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BE025C2"/>
    <w:multiLevelType w:val="multilevel"/>
    <w:tmpl w:val="813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35755419">
    <w:abstractNumId w:val="6"/>
  </w:num>
  <w:num w:numId="2" w16cid:durableId="1733849773">
    <w:abstractNumId w:val="1"/>
  </w:num>
  <w:num w:numId="3" w16cid:durableId="26418388">
    <w:abstractNumId w:val="3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5"/>
  </w:num>
  <w:num w:numId="7" w16cid:durableId="862743277">
    <w:abstractNumId w:val="7"/>
  </w:num>
  <w:num w:numId="8" w16cid:durableId="1830294099">
    <w:abstractNumId w:val="8"/>
  </w:num>
  <w:num w:numId="9" w16cid:durableId="1177231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A7E77"/>
    <w:rsid w:val="002644C4"/>
    <w:rsid w:val="00372568"/>
    <w:rsid w:val="003F3989"/>
    <w:rsid w:val="003F650D"/>
    <w:rsid w:val="004D6A87"/>
    <w:rsid w:val="004E4422"/>
    <w:rsid w:val="00533966"/>
    <w:rsid w:val="005C173C"/>
    <w:rsid w:val="005D446B"/>
    <w:rsid w:val="005D4521"/>
    <w:rsid w:val="00663AEE"/>
    <w:rsid w:val="006D040C"/>
    <w:rsid w:val="00705D77"/>
    <w:rsid w:val="0083172F"/>
    <w:rsid w:val="00856F92"/>
    <w:rsid w:val="008824EE"/>
    <w:rsid w:val="008B79B2"/>
    <w:rsid w:val="00920790"/>
    <w:rsid w:val="00A1502C"/>
    <w:rsid w:val="00A36140"/>
    <w:rsid w:val="00A52ACC"/>
    <w:rsid w:val="00B753F9"/>
    <w:rsid w:val="00C4788E"/>
    <w:rsid w:val="00C778E7"/>
    <w:rsid w:val="00D1342F"/>
    <w:rsid w:val="00E06EC7"/>
    <w:rsid w:val="00E42061"/>
    <w:rsid w:val="00E53175"/>
    <w:rsid w:val="00E538E1"/>
    <w:rsid w:val="00EC0AC2"/>
    <w:rsid w:val="00F007A8"/>
    <w:rsid w:val="00F61742"/>
    <w:rsid w:val="00F806C2"/>
    <w:rsid w:val="00FB7557"/>
    <w:rsid w:val="036F1E52"/>
    <w:rsid w:val="3C717A49"/>
    <w:rsid w:val="65A34B82"/>
    <w:rsid w:val="75ACE370"/>
    <w:rsid w:val="7DC5EECE"/>
    <w:rsid w:val="7E799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39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5</revision>
  <dcterms:created xsi:type="dcterms:W3CDTF">2026-06-09T04:32:00.0000000Z</dcterms:created>
  <dcterms:modified xsi:type="dcterms:W3CDTF">2026-06-12T14:12:02.3542972Z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