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4CB4A679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920790" w:rsidR="00F806C2" w:rsidP="00842D05" w:rsidRDefault="00A52ACC" w14:paraId="6377F445" w14:textId="35859464">
            <w:pPr>
              <w:rPr>
                <w:rFonts w:ascii="Arial Narrow" w:hAnsi="Arial Narrow"/>
                <w:sz w:val="20"/>
                <w:szCs w:val="20"/>
              </w:rPr>
            </w:pPr>
            <w:r w:rsidRPr="00A52ACC">
              <w:rPr>
                <w:rFonts w:ascii="Arial Narrow" w:hAnsi="Arial Narrow"/>
                <w:sz w:val="20"/>
                <w:szCs w:val="20"/>
              </w:rPr>
              <w:t>Consultar Liquidaciones Generadas</w:t>
            </w:r>
          </w:p>
        </w:tc>
      </w:tr>
      <w:tr w:rsidRPr="00920790" w:rsidR="00C778E7" w:rsidTr="4CB4A679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533966" w:rsidR="00C778E7" w:rsidP="00842D05" w:rsidRDefault="00A52ACC" w14:paraId="3B7C4DF6" w14:textId="772678D2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52ACC">
              <w:rPr>
                <w:rFonts w:ascii="Arial Narrow" w:hAnsi="Arial Narrow"/>
                <w:sz w:val="20"/>
                <w:szCs w:val="20"/>
                <w:lang w:val="es-MX"/>
              </w:rPr>
              <w:t>32 horas</w:t>
            </w:r>
          </w:p>
        </w:tc>
      </w:tr>
      <w:tr w:rsidRPr="00920790" w:rsidR="00F806C2" w:rsidTr="4CB4A679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A52ACC" w:rsidR="00F806C2" w:rsidP="00842D05" w:rsidRDefault="00533966" w14:paraId="6377F449" w14:textId="21012DEA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33966">
              <w:rPr>
                <w:rFonts w:ascii="Arial Narrow" w:hAnsi="Arial Narrow"/>
                <w:sz w:val="20"/>
                <w:szCs w:val="20"/>
                <w:lang w:val="es-MX"/>
              </w:rPr>
              <w:t>HU-00</w:t>
            </w:r>
            <w:r w:rsidR="00A52ACC">
              <w:rPr>
                <w:rFonts w:ascii="Arial Narrow" w:hAnsi="Arial Narrow"/>
                <w:sz w:val="20"/>
                <w:szCs w:val="20"/>
                <w:lang w:val="es-MX"/>
              </w:rPr>
              <w:t>3</w:t>
            </w: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533966" w:rsidR="00F806C2" w:rsidP="00842D05" w:rsidRDefault="00533966" w14:paraId="6377F44B" w14:textId="7F15FC4C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33966">
              <w:rPr>
                <w:rFonts w:ascii="Arial Narrow" w:hAnsi="Arial Narrow"/>
                <w:sz w:val="20"/>
                <w:szCs w:val="20"/>
                <w:lang w:val="es-MX"/>
              </w:rPr>
              <w:t>Liquidaciones</w:t>
            </w:r>
          </w:p>
        </w:tc>
      </w:tr>
      <w:tr w:rsidRPr="00920790" w:rsidR="00F806C2" w:rsidTr="4CB4A679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4CB4A679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533966" w:rsidR="00F806C2" w:rsidP="00842D05" w:rsidRDefault="00A52ACC" w14:paraId="6377F452" w14:textId="69B496E0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A52ACC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Funcionario de Gestión Pensional</w:t>
            </w:r>
          </w:p>
        </w:tc>
      </w:tr>
      <w:tr w:rsidRPr="00920790" w:rsidR="00F806C2" w:rsidTr="4CB4A679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A52ACC" w:rsidR="00A52ACC" w:rsidP="00A52ACC" w:rsidRDefault="00A52ACC" w14:paraId="12DBEEE2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52ACC">
              <w:rPr>
                <w:rFonts w:ascii="Arial Narrow" w:hAnsi="Arial Narrow"/>
                <w:sz w:val="20"/>
                <w:szCs w:val="20"/>
                <w:lang w:val="es-MX"/>
              </w:rPr>
              <w:t>Consultar las liquidaciones realizadas por el sistema.</w:t>
            </w:r>
          </w:p>
          <w:p w:rsidRPr="00920790" w:rsidR="00F806C2" w:rsidP="00842D05" w:rsidRDefault="00F806C2" w14:paraId="6377F456" w14:textId="1D8E63CF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4CB4A679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920790" w:rsidR="00F806C2" w:rsidP="00842D05" w:rsidRDefault="00F806C2" w14:paraId="6377F45A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A52ACC" w:rsidR="00F806C2" w:rsidP="00842D05" w:rsidRDefault="00A52ACC" w14:paraId="6377F45E" w14:textId="62298DD5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52ACC">
              <w:rPr>
                <w:rFonts w:ascii="Arial Narrow" w:hAnsi="Arial Narrow"/>
                <w:sz w:val="20"/>
                <w:szCs w:val="20"/>
                <w:lang w:val="es-MX"/>
              </w:rPr>
              <w:t>Verificar la información histórica y vigente de las obligaciones derivadas de cuotas partes pensionales, permitiendo realizar seguimiento, validación y control de los valores liquidados.</w:t>
            </w:r>
          </w:p>
          <w:p w:rsidRPr="00920790" w:rsidR="00F806C2" w:rsidP="00842D05" w:rsidRDefault="00F806C2" w14:paraId="6377F45F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4CB4A679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4CB4A679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4CB4A679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  <w:tcMar/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  <w:tcMar/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4CB4A679" w14:paraId="6377F478" w14:textId="77777777">
              <w:tc>
                <w:tcPr>
                  <w:tcW w:w="510" w:type="dxa"/>
                  <w:vMerge/>
                  <w:tcMar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33966" w:rsidR="00F806C2" w:rsidP="00125544" w:rsidRDefault="00A52ACC" w14:paraId="6377F477" w14:textId="669AD374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52ACC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todas las liquidaciones registradas en el módulo de cuotas partes pensionales.</w:t>
                  </w:r>
                </w:p>
              </w:tc>
            </w:tr>
            <w:tr w:rsidRPr="00920790" w:rsidR="00F806C2" w:rsidTr="4CB4A679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52ACC" w:rsidR="00A52ACC" w:rsidP="00A52ACC" w:rsidRDefault="00A52ACC" w14:paraId="6670FB6D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52AC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todas las liquidaciones registradas en el módulo de cuotas partes pensionales.</w:t>
                  </w:r>
                </w:p>
                <w:p w:rsidRPr="00920790" w:rsidR="00F806C2" w:rsidP="00842D05" w:rsidRDefault="00F806C2" w14:paraId="6377F47B" w14:textId="00C5EAA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4CB4A679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33966" w:rsidR="00F806C2" w:rsidP="00842D05" w:rsidRDefault="00A52ACC" w14:paraId="6377F47E" w14:textId="5D4D525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52AC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filtrar las liquidaciones por pensionado.</w:t>
                  </w:r>
                </w:p>
              </w:tc>
            </w:tr>
            <w:tr w:rsidRPr="00920790" w:rsidR="00F806C2" w:rsidTr="4CB4A679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125544" w:rsidR="00F806C2" w:rsidP="00842D05" w:rsidRDefault="00A52ACC" w14:paraId="6377F481" w14:textId="2C74372A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52AC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filtrar las liquidaciones por entidad concurrente.</w:t>
                  </w:r>
                </w:p>
              </w:tc>
            </w:tr>
            <w:tr w:rsidRPr="00920790" w:rsidR="00F806C2" w:rsidTr="4CB4A679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  <w:tcMar/>
                </w:tcPr>
                <w:p w:rsidRPr="00A52ACC" w:rsidR="00A52ACC" w:rsidP="00A52ACC" w:rsidRDefault="00A52ACC" w14:paraId="2FE27F2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52AC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liquidaciones por rango de fechas.</w:t>
                  </w:r>
                </w:p>
                <w:p w:rsidRPr="00533966" w:rsidR="00F806C2" w:rsidP="00125544" w:rsidRDefault="00F806C2" w14:paraId="6377F486" w14:textId="6B62299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125544" w:rsidTr="4CB4A679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A52ACC" w:rsidR="00A52ACC" w:rsidP="00A52ACC" w:rsidRDefault="00A52ACC" w14:paraId="127130B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52AC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filtrar liquidaciones por estado.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CB4A679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52ACC" w:rsidR="00A52ACC" w:rsidP="00A52ACC" w:rsidRDefault="00A52ACC" w14:paraId="2F8B9AB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52AC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Al seleccionar una liquidación, el sistema deberá mostrar el detalle completo de la información asociada, incluyendo pensionado, beneficiario, entidad concurrente, período liquidado y valores calculados.</w:t>
                  </w:r>
                </w:p>
                <w:p w:rsidRPr="00125544" w:rsidR="00125544" w:rsidP="00125544" w:rsidRDefault="00125544" w14:paraId="18C0881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CB4A679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52ACC" w:rsidR="00A52ACC" w:rsidP="00A52ACC" w:rsidRDefault="00A52ACC" w14:paraId="6A3B4CC8" w14:textId="10F5005B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4CB4A679" w:rsidR="00A52ACC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El sistema deberá permitir exportar el resultado de la consulta a formatos</w:t>
                  </w:r>
                  <w:r w:rsidRPr="4CB4A679" w:rsidR="0D19449E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 xml:space="preserve"> XLSX, CSV</w:t>
                  </w:r>
                  <w:r w:rsidRPr="4CB4A679" w:rsidR="00A52ACC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CB4A679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52ACC" w:rsidR="00A52ACC" w:rsidP="00A52ACC" w:rsidRDefault="00A52ACC" w14:paraId="4605F22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52AC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conservar el histórico de liquidaciones generadas y permitir su consulta en cualquier momento.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CB4A679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52ACC" w:rsidR="00A52ACC" w:rsidP="00A52ACC" w:rsidRDefault="00A52ACC" w14:paraId="290A174C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52AC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consulta realizada deberá quedar registrada en la auditoría del sistema indicando usuario, fecha y hora de la consulta.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4CB4A679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F806C2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F806C2" w:rsidP="00842D05" w:rsidRDefault="00F806C2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p w:rsidRPr="00920790" w:rsidR="00F806C2" w:rsidP="00842D05" w:rsidRDefault="00A52ACC" w14:paraId="6377F493" w14:textId="364A5C2B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A52ACC">
                    <w:rPr>
                      <w:rFonts w:ascii="Arial Narrow" w:hAnsi="Arial Narrow"/>
                      <w:sz w:val="18"/>
                      <w:szCs w:val="18"/>
                    </w:rPr>
                    <w:t>HU-002</w:t>
                  </w:r>
                </w:p>
              </w:tc>
              <w:tc>
                <w:tcPr>
                  <w:tcW w:w="5892" w:type="dxa"/>
                </w:tcPr>
                <w:p w:rsidRPr="00920790" w:rsidR="00F806C2" w:rsidP="00842D05" w:rsidRDefault="00A52ACC" w14:paraId="6377F494" w14:textId="646A4999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A52ACC">
                    <w:rPr>
                      <w:rFonts w:ascii="Arial Narrow" w:hAnsi="Arial Narrow"/>
                      <w:sz w:val="18"/>
                      <w:szCs w:val="18"/>
                    </w:rPr>
                    <w:t>Generar liquidación de cuotas partes pensionales</w:t>
                  </w:r>
                </w:p>
              </w:tc>
            </w:tr>
            <w:tr w:rsidRPr="00920790" w:rsidR="00F806C2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F806C2" w:rsidP="00842D05" w:rsidRDefault="00F806C2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p w:rsidRPr="00920790" w:rsidR="00F806C2" w:rsidP="00842D05" w:rsidRDefault="00A52ACC" w14:paraId="6377F497" w14:textId="25141A5D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A52ACC">
                    <w:rPr>
                      <w:rFonts w:ascii="Arial Narrow" w:hAnsi="Arial Narrow"/>
                      <w:sz w:val="18"/>
                      <w:szCs w:val="18"/>
                    </w:rPr>
                    <w:t>HU-023</w:t>
                  </w:r>
                </w:p>
              </w:tc>
              <w:tc>
                <w:tcPr>
                  <w:tcW w:w="5892" w:type="dxa"/>
                </w:tcPr>
                <w:p w:rsidRPr="00920790" w:rsidR="00F806C2" w:rsidP="00842D05" w:rsidRDefault="00A52ACC" w14:paraId="6377F498" w14:textId="6E894C52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A52ACC">
                    <w:rPr>
                      <w:rFonts w:ascii="Arial Narrow" w:hAnsi="Arial Narrow"/>
                      <w:sz w:val="18"/>
                      <w:szCs w:val="18"/>
                    </w:rPr>
                    <w:t>Administrar entidades concurrentes</w:t>
                  </w:r>
                </w:p>
              </w:tc>
            </w:tr>
            <w:tr w:rsidRPr="00920790" w:rsidR="00F806C2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F806C2" w:rsidP="00842D05" w:rsidRDefault="00F806C2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p w:rsidRPr="00920790" w:rsidR="00F806C2" w:rsidP="00842D05" w:rsidRDefault="00A52ACC" w14:paraId="6377F49B" w14:textId="4BAC1226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A52ACC">
                    <w:rPr>
                      <w:rFonts w:ascii="Arial Narrow" w:hAnsi="Arial Narrow"/>
                      <w:sz w:val="18"/>
                      <w:szCs w:val="18"/>
                    </w:rPr>
                    <w:t>HU-025</w:t>
                  </w:r>
                </w:p>
              </w:tc>
              <w:tc>
                <w:tcPr>
                  <w:tcW w:w="5892" w:type="dxa"/>
                </w:tcPr>
                <w:p w:rsidRPr="00920790" w:rsidR="00F806C2" w:rsidP="00842D05" w:rsidRDefault="00A52ACC" w14:paraId="6377F49C" w14:textId="2B306F41">
                  <w:pPr>
                    <w:rPr>
                      <w:rFonts w:ascii="Arial Narrow" w:hAnsi="Arial Narrow" w:eastAsia="Calibri" w:cs="Calibri"/>
                      <w:color w:val="000000" w:themeColor="text1"/>
                      <w:sz w:val="20"/>
                      <w:szCs w:val="20"/>
                    </w:rPr>
                  </w:pPr>
                  <w:r w:rsidRPr="00A52ACC">
                    <w:rPr>
                      <w:rFonts w:ascii="Arial Narrow" w:hAnsi="Arial Narrow" w:eastAsia="Calibri" w:cs="Calibri"/>
                      <w:color w:val="000000" w:themeColor="text1"/>
                      <w:sz w:val="20"/>
                      <w:szCs w:val="20"/>
                    </w:rPr>
                    <w:t>Administrar pensionados</w:t>
                  </w:r>
                </w:p>
              </w:tc>
            </w:tr>
            <w:tr w:rsidRPr="00920790" w:rsidR="00F806C2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F806C2" w:rsidP="00842D05" w:rsidRDefault="00F806C2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p w:rsidRPr="00920790" w:rsidR="00F806C2" w:rsidP="00842D05" w:rsidRDefault="00A52ACC" w14:paraId="6377F49F" w14:textId="289C879F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A52ACC">
                    <w:rPr>
                      <w:rFonts w:ascii="Arial Narrow" w:hAnsi="Arial Narrow"/>
                      <w:sz w:val="18"/>
                      <w:szCs w:val="18"/>
                    </w:rPr>
                    <w:t>HU-026</w:t>
                  </w:r>
                </w:p>
              </w:tc>
              <w:tc>
                <w:tcPr>
                  <w:tcW w:w="5892" w:type="dxa"/>
                </w:tcPr>
                <w:p w:rsidRPr="00920790" w:rsidR="00F806C2" w:rsidP="00842D05" w:rsidRDefault="00A52ACC" w14:paraId="6377F4A0" w14:textId="55AA46F7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A52ACC">
                    <w:rPr>
                      <w:rFonts w:ascii="Arial Narrow" w:hAnsi="Arial Narrow"/>
                      <w:sz w:val="18"/>
                      <w:szCs w:val="18"/>
                    </w:rPr>
                    <w:t>Administrar beneficiarios</w:t>
                  </w:r>
                </w:p>
              </w:tc>
            </w:tr>
            <w:tr w:rsidRPr="00920790" w:rsidR="00F806C2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F806C2" w:rsidP="00842D05" w:rsidRDefault="00F806C2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p w:rsidRPr="00F61742" w:rsidR="00F806C2" w:rsidP="00842D05" w:rsidRDefault="00A52ACC" w14:paraId="6377F4A3" w14:textId="53A131B9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A52ACC">
                    <w:rPr>
                      <w:rFonts w:ascii="Arial Narrow" w:hAnsi="Arial Narrow"/>
                      <w:sz w:val="18"/>
                      <w:szCs w:val="18"/>
                    </w:rPr>
                    <w:t>HU-032</w:t>
                  </w:r>
                </w:p>
              </w:tc>
              <w:tc>
                <w:tcPr>
                  <w:tcW w:w="5892" w:type="dxa"/>
                </w:tcPr>
                <w:p w:rsidRPr="00F61742" w:rsidR="00F806C2" w:rsidP="00842D05" w:rsidRDefault="00A52ACC" w14:paraId="6377F4A4" w14:textId="1203869C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A52ACC">
                    <w:rPr>
                      <w:rFonts w:ascii="Arial Narrow" w:hAnsi="Arial Narrow"/>
                      <w:sz w:val="18"/>
                      <w:szCs w:val="18"/>
                    </w:rPr>
                    <w:t>Consultar trazabilidad de operaciones</w:t>
                  </w: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4CB4A679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4CB4A679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4CB4A679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  <w:tcMar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4CB4A679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F806C2" w:rsidTr="4CB4A679" w14:paraId="6377F4B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705D77" w14:paraId="6377F4B9" w14:textId="4DE78B3B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F806C2" w:rsidP="00842D05" w:rsidRDefault="00A52ACC" w14:paraId="6377F4BA" w14:textId="25C63F0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Número de Liquidación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F806C2" w:rsidP="00842D05" w:rsidRDefault="00A52ACC" w14:paraId="6377F4BB" w14:textId="1E3C5C6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sz w:val="18"/>
                      <w:szCs w:val="20"/>
                    </w:rPr>
                    <w:t>Numérico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F806C2" w:rsidP="00842D05" w:rsidRDefault="00A52ACC" w14:paraId="6377F4BC" w14:textId="4230E04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F806C2" w:rsidP="00842D05" w:rsidRDefault="00A52ACC" w14:paraId="6377F4BD" w14:textId="3250F4D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F806C2" w:rsidP="00842D05" w:rsidRDefault="00A52ACC" w14:paraId="6377F4BE" w14:textId="0D3F02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sz w:val="18"/>
                      <w:szCs w:val="20"/>
                    </w:rPr>
                    <w:t>Identificador único de la liquidación</w:t>
                  </w:r>
                </w:p>
              </w:tc>
            </w:tr>
            <w:tr w:rsidRPr="00920790" w:rsidR="00F806C2" w:rsidTr="4CB4A679" w14:paraId="6377F4C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705D77" w14:paraId="6377F4C0" w14:textId="46D53E22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F806C2" w:rsidP="00842D05" w:rsidRDefault="00A52ACC" w14:paraId="6377F4C1" w14:textId="2D9CE7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Pensionado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F806C2" w:rsidP="00842D05" w:rsidRDefault="00A52ACC" w14:paraId="6377F4C2" w14:textId="6216BB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F806C2" w:rsidP="00842D05" w:rsidRDefault="00705D77" w14:paraId="6377F4C3" w14:textId="2314DD0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F806C2" w:rsidP="00842D05" w:rsidRDefault="00A52ACC" w14:paraId="6377F4C4" w14:textId="159DF8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F806C2" w:rsidP="00842D05" w:rsidRDefault="00A52ACC" w14:paraId="6377F4C5" w14:textId="0CF804F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sz w:val="18"/>
                      <w:szCs w:val="20"/>
                    </w:rPr>
                    <w:t>Identificador único de la liquidación</w:t>
                  </w:r>
                </w:p>
              </w:tc>
            </w:tr>
            <w:tr w:rsidRPr="00920790" w:rsidR="00F61742" w:rsidTr="4CB4A679" w14:paraId="6377F4CD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4C7" w14:textId="7DBD872C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F61742" w:rsidP="00F61742" w:rsidRDefault="00A52ACC" w14:paraId="6377F4C8" w14:textId="4E3F61A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Entidad Concurrente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F61742" w:rsidP="00F61742" w:rsidRDefault="00A52ACC" w14:paraId="6377F4C9" w14:textId="5330DB2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F61742" w:rsidP="00F61742" w:rsidRDefault="00F61742" w14:paraId="6377F4CA" w14:textId="5336EF3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F61742" w:rsidP="00F61742" w:rsidRDefault="00A52ACC" w14:paraId="6377F4CB" w14:textId="2CCD2B2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F61742" w:rsidP="00F61742" w:rsidRDefault="00A52ACC" w14:paraId="6377F4CC" w14:textId="4717DB8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sz w:val="18"/>
                      <w:szCs w:val="20"/>
                    </w:rPr>
                    <w:t>Entidad responsable de la obligación</w:t>
                  </w:r>
                </w:p>
              </w:tc>
            </w:tr>
            <w:tr w:rsidRPr="00920790" w:rsidR="00F61742" w:rsidTr="4CB4A679" w14:paraId="6377F4D4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4CE" w14:textId="6AF7A79B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F61742" w:rsidP="00F61742" w:rsidRDefault="00A52ACC" w14:paraId="6377F4CF" w14:textId="24F3C2D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Beneficiario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F61742" w:rsidP="00F61742" w:rsidRDefault="00A52ACC" w14:paraId="6377F4D0" w14:textId="56097C2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F61742" w:rsidP="00F61742" w:rsidRDefault="00F61742" w14:paraId="6377F4D1" w14:textId="2CC02C3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F61742" w:rsidP="00F61742" w:rsidRDefault="00A52ACC" w14:paraId="6377F4D2" w14:textId="4AD28FC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F61742" w:rsidP="00F61742" w:rsidRDefault="00A52ACC" w14:paraId="6377F4D3" w14:textId="395671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sz w:val="18"/>
                      <w:szCs w:val="20"/>
                    </w:rPr>
                    <w:t>Beneficiario asociado</w:t>
                  </w:r>
                </w:p>
              </w:tc>
            </w:tr>
            <w:tr w:rsidRPr="00920790" w:rsidR="00F61742" w:rsidTr="4CB4A679" w14:paraId="6377F4D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4D5" w14:textId="39E5D2A1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F61742" w:rsidP="00F61742" w:rsidRDefault="00A52ACC" w14:paraId="6377F4D6" w14:textId="217A129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Fecha Inicial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F61742" w:rsidP="00F61742" w:rsidRDefault="00F61742" w14:paraId="6377F4D7" w14:textId="54917E6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F61742" w:rsidP="00F61742" w:rsidRDefault="00F61742" w14:paraId="6377F4D8" w14:textId="509ED0C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F61742" w:rsidP="00F61742" w:rsidRDefault="00A52ACC" w14:paraId="6377F4D9" w14:textId="374F7B5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F61742" w:rsidP="00F61742" w:rsidRDefault="00A52ACC" w14:paraId="6377F4DA" w14:textId="63EC38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sz w:val="18"/>
                      <w:szCs w:val="20"/>
                    </w:rPr>
                    <w:t>Fecha inicial de consulta</w:t>
                  </w:r>
                </w:p>
              </w:tc>
            </w:tr>
            <w:tr w:rsidRPr="00920790" w:rsidR="00A52ACC" w:rsidTr="4CB4A679" w14:paraId="6377F4E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A52ACC" w:rsidP="00A52ACC" w:rsidRDefault="00A52ACC" w14:paraId="6377F4DC" w14:textId="45158099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A52ACC" w:rsidP="00A52ACC" w:rsidRDefault="00A52ACC" w14:paraId="6377F4DD" w14:textId="7805E63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Fecha Final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A52ACC" w:rsidP="00A52ACC" w:rsidRDefault="00A52ACC" w14:paraId="6377F4DE" w14:textId="14CBEBF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sz w:val="18"/>
                      <w:szCs w:val="20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A52ACC" w:rsidP="00A52ACC" w:rsidRDefault="00A52ACC" w14:paraId="6377F4DF" w14:textId="17DD1EA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A52ACC" w:rsidP="00A52ACC" w:rsidRDefault="00A52ACC" w14:paraId="6377F4E0" w14:textId="4C6B35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A52ACC" w:rsidP="00A52ACC" w:rsidRDefault="00A52ACC" w14:paraId="6377F4E1" w14:textId="4B1467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sz w:val="18"/>
                      <w:szCs w:val="20"/>
                    </w:rPr>
                    <w:t>Fecha final de consulta</w:t>
                  </w:r>
                </w:p>
              </w:tc>
            </w:tr>
            <w:tr w:rsidRPr="00920790" w:rsidR="00A52ACC" w:rsidTr="4CB4A679" w14:paraId="6377F4E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A52ACC" w:rsidP="00A52ACC" w:rsidRDefault="00A52ACC" w14:paraId="6377F4E3" w14:textId="64F34373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A52ACC" w:rsidP="00A52ACC" w:rsidRDefault="00A52ACC" w14:paraId="6377F4E4" w14:textId="7D675BE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Estado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A52ACC" w:rsidP="00A52ACC" w:rsidRDefault="00A52ACC" w14:paraId="6377F4E5" w14:textId="5B7F41B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A52ACC" w:rsidP="00A52ACC" w:rsidRDefault="00A52ACC" w14:paraId="6377F4E6" w14:textId="24EFAAA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A52ACC" w:rsidP="00A52ACC" w:rsidRDefault="00A52ACC" w14:paraId="6377F4E7" w14:textId="42869B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A52ACC" w:rsidP="00A52ACC" w:rsidRDefault="00A52ACC" w14:paraId="6377F4E8" w14:textId="3E080AB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sz w:val="18"/>
                      <w:szCs w:val="20"/>
                    </w:rPr>
                    <w:t>Estado de la liquidación</w:t>
                  </w:r>
                </w:p>
              </w:tc>
            </w:tr>
            <w:tr w:rsidRPr="00920790" w:rsidR="00F61742" w:rsidTr="4CB4A679" w14:paraId="6377F4F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4EA" w14:textId="5BE3EC8E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F61742" w:rsidP="00F61742" w:rsidRDefault="00F61742" w14:paraId="2A535F7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  <w:p w:rsidRPr="00920790" w:rsidR="00F61742" w:rsidP="00F61742" w:rsidRDefault="00F61742" w14:paraId="6377F4E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F61742" w:rsidP="00F61742" w:rsidRDefault="00F61742" w14:paraId="6377F4EC" w14:textId="4FC8AE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F61742" w:rsidP="00F61742" w:rsidRDefault="00F61742" w14:paraId="6377F4ED" w14:textId="60E891D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F61742" w:rsidP="00F61742" w:rsidRDefault="00F61742" w14:paraId="6377F4EE" w14:textId="552F21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F61742" w:rsidP="00F61742" w:rsidRDefault="00F61742" w14:paraId="6377F4EF" w14:textId="61A6EB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61742" w:rsidTr="4CB4A679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  <w:tcMar/>
                </w:tcPr>
                <w:p w:rsidRPr="00920790" w:rsidR="00F61742" w:rsidP="00F61742" w:rsidRDefault="00F6174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shd w:val="clear" w:color="auto" w:fill="002060"/>
                  <w:tcMar/>
                </w:tcPr>
                <w:p w:rsidRPr="00920790" w:rsidR="00F61742" w:rsidP="00F61742" w:rsidRDefault="00F61742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61742" w:rsidTr="4CB4A679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52ACC" w:rsidR="00A52ACC" w:rsidP="00A52ACC" w:rsidRDefault="00A52ACC" w14:paraId="0850376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A52ACC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Listado de liquidaciones.</w:t>
                  </w:r>
                </w:p>
                <w:p w:rsidRPr="00920790" w:rsidR="00F61742" w:rsidP="00F61742" w:rsidRDefault="00F61742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61742" w:rsidTr="4CB4A679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52ACC" w:rsidR="00A52ACC" w:rsidP="00A52ACC" w:rsidRDefault="00A52ACC" w14:paraId="2AC00947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52AC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 liquidación seleccionada.</w:t>
                  </w:r>
                </w:p>
                <w:p w:rsidRPr="00920790" w:rsidR="00F61742" w:rsidP="00F61742" w:rsidRDefault="00F61742" w14:paraId="6377F4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61742" w:rsidTr="4CB4A679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52ACC" w:rsidR="00A52ACC" w:rsidP="00A52ACC" w:rsidRDefault="00A52ACC" w14:paraId="6D9420E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A52ACC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Consulta consolidada por pensionado.</w:t>
                  </w:r>
                </w:p>
                <w:p w:rsidRPr="00920790" w:rsidR="00F61742" w:rsidP="00F61742" w:rsidRDefault="00F61742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61742" w:rsidTr="4CB4A679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52ACC" w:rsidR="00A52ACC" w:rsidP="00A52ACC" w:rsidRDefault="00A52ACC" w14:paraId="14668B54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A52ACC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Consulta consolidada por entidad concurrente.</w:t>
                  </w:r>
                </w:p>
                <w:p w:rsidRPr="00FB7557" w:rsidR="00F61742" w:rsidP="00F61742" w:rsidRDefault="00F61742" w14:paraId="6377F502" w14:textId="073AD14D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ab/>
                  </w:r>
                </w:p>
              </w:tc>
            </w:tr>
            <w:tr w:rsidRPr="00920790" w:rsidR="00F61742" w:rsidTr="4CB4A679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52ACC" w:rsidR="00A52ACC" w:rsidP="00A52ACC" w:rsidRDefault="00A52ACC" w14:paraId="3492B4A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52AC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Consulta histórica de liquidaciones.</w:t>
                  </w:r>
                </w:p>
                <w:p w:rsidRPr="00705D77" w:rsidR="00F61742" w:rsidP="00F61742" w:rsidRDefault="00F61742" w14:paraId="6377F506" w14:textId="762F7A6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61742" w:rsidTr="4CB4A679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52ACC" w:rsidR="00A52ACC" w:rsidP="00A52ACC" w:rsidRDefault="00A52ACC" w14:paraId="23D8B733" w14:textId="3997184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4CB4A679" w:rsidR="00A52AC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Archivo </w:t>
                  </w:r>
                  <w:r w:rsidRPr="4CB4A679" w:rsidR="658909EB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XLSX, CSV </w:t>
                  </w:r>
                  <w:r w:rsidRPr="4CB4A679" w:rsidR="00A52AC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 resultados.</w:t>
                  </w:r>
                </w:p>
                <w:p w:rsidRPr="00920790" w:rsidR="00F61742" w:rsidP="00F61742" w:rsidRDefault="00F61742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61742" w:rsidTr="4CB4A679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52ACC" w:rsidR="00A52ACC" w:rsidP="4CB4A679" w:rsidRDefault="00A52ACC" w14:textId="77777777" w14:paraId="4E769B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4CB4A679" w:rsidR="2E5FC8D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 de consulta.</w:t>
                  </w:r>
                </w:p>
                <w:p w:rsidRPr="00A52ACC" w:rsidR="00A52ACC" w:rsidP="00A52ACC" w:rsidRDefault="00A52ACC" w14:paraId="1C2AF84E" w14:textId="7FD237D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  <w:p w:rsidRPr="00920790" w:rsidR="00F61742" w:rsidP="00F61742" w:rsidRDefault="00F61742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61742" w:rsidTr="4CB4A679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 Generar CSV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51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61742" w:rsidTr="4CB4A679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920790" w:rsidR="00F61742" w:rsidP="00F61742" w:rsidRDefault="00F61742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61742" w:rsidTr="4CB4A679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920790" w:rsidR="00F61742" w:rsidP="00F61742" w:rsidRDefault="00F61742" w14:paraId="6377F51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4CB4A679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Pr="00920790" w:rsidR="00F806C2" w:rsidTr="7243441C" w14:paraId="6377F523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7243441C" w14:paraId="6377F525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A52ACC" w:rsidTr="7243441C" w14:paraId="6377F52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A52ACC" w:rsidP="00A52ACC" w:rsidRDefault="00A52ACC" w14:paraId="6377F526" w14:textId="2708A0DC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t xml:space="preserve">Consultar liquidaciones registradas.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52ACC" w:rsidTr="7243441C" w14:paraId="6377F52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A52ACC" w:rsidP="00A52ACC" w:rsidRDefault="00A52ACC" w14:paraId="6377F529" w14:textId="050866C9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t xml:space="preserve">Visualizar detalle de liquidaciones.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52ACC" w:rsidTr="7243441C" w14:paraId="6377F52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A52ACC" w:rsidP="00A52ACC" w:rsidRDefault="00A52ACC" w14:paraId="6377F52C" w14:textId="3FA355EB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t xml:space="preserve">Consultar por pensionado.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52ACC" w:rsidTr="7243441C" w14:paraId="6377F5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A52ACC" w:rsidP="00A52ACC" w:rsidRDefault="00A52ACC" w14:paraId="6377F52F" w14:textId="3D6745DC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t xml:space="preserve">Consultar por entidad concurrente.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52ACC" w:rsidTr="7243441C" w14:paraId="6377F53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A52ACC" w:rsidP="00A52ACC" w:rsidRDefault="00A52ACC" w14:paraId="6377F532" w14:textId="3F4E6AE7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t xml:space="preserve">Consultar por período.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52ACC" w:rsidTr="7243441C" w14:paraId="1794BAC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A52ACC" w:rsidP="00A52ACC" w:rsidRDefault="00A52ACC" w14:paraId="2798BF12" w14:textId="62190EC1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t xml:space="preserve">Consultar por estado.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52ACC" w:rsidTr="7243441C" w14:paraId="2BC6539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A52ACC" w:rsidP="00A52ACC" w:rsidRDefault="00A52ACC" w14:paraId="357F4197" w14:textId="0AECF74C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t xml:space="preserve">Exportar resultados.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6E04087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52ACC" w:rsidTr="7243441C" w14:paraId="6DDE164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A52ACC" w:rsidP="00A52ACC" w:rsidRDefault="00A52ACC" w14:paraId="14044200" w14:textId="0822FBC5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t xml:space="preserve">Mantener histórico de liquidaciones.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0264BE1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52ACC" w:rsidTr="7243441C" w14:paraId="7AC73B9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A52ACC" w:rsidP="00A52ACC" w:rsidRDefault="00A52ACC" w14:paraId="161BDDAB" w14:textId="6879E382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t xml:space="preserve">Consultar información de beneficiarios asociados.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4613A5A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52ACC" w:rsidTr="7243441C" w14:paraId="4CA9B815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A52ACC" w:rsidP="00A52ACC" w:rsidRDefault="00A52ACC" w14:paraId="4E5A9AB9" w14:textId="1A9AA12E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t>Registrar auditoría de las consultas realizadas.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04EE7FCE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7243441C" w14:paraId="6377F536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7243441C" w14:paraId="6377F538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A52ACC" w:rsidTr="7243441C" w14:paraId="6377F53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A52ACC" w:rsidP="00A52ACC" w:rsidRDefault="00A52ACC" w14:paraId="6377F539" w14:textId="3B180FF1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t xml:space="preserve">El acceso deberá estar controlado mediante roles y permisos.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52ACC" w:rsidTr="7243441C" w14:paraId="6377F53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A52ACC" w:rsidP="00A52ACC" w:rsidRDefault="00A52ACC" w14:paraId="6377F53C" w14:textId="162A89FC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t xml:space="preserve">La consulta deberá responder en un tiempo máximo de 5 segundos.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52ACC" w:rsidTr="7243441C" w14:paraId="6377F54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A52ACC" w:rsidP="00A52ACC" w:rsidRDefault="00A52ACC" w14:paraId="6377F53F" w14:textId="4518E996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lastRenderedPageBreak/>
              <w:t xml:space="preserve">La información deberá mantenerse íntegra y disponible.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52ACC" w:rsidTr="7243441C" w14:paraId="6377F54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A52ACC" w:rsidP="00A52ACC" w:rsidRDefault="00A52ACC" w14:paraId="6377F542" w14:textId="04C4763A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t xml:space="preserve">Todas las consultas deberán quedar registradas en auditoría.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52ACC" w:rsidTr="7243441C" w14:paraId="518BB20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A52ACC" w:rsidP="00A52ACC" w:rsidRDefault="00A52ACC" w14:paraId="1229CC77" w14:textId="5DF5002A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t xml:space="preserve">El sistema deberá garantizar la trazabilidad de las operaciones.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52ACC" w:rsidTr="7243441C" w14:paraId="046BDB1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A52ACC" w:rsidP="00A52ACC" w:rsidRDefault="00A52ACC" w14:paraId="483407C2" w14:textId="55D6E3A9">
            <w:pPr>
              <w:rPr>
                <w:rFonts w:ascii="Arial Narrow" w:hAnsi="Arial Narrow"/>
                <w:lang w:val="es-MX" w:eastAsia="es-CO"/>
              </w:rPr>
            </w:pPr>
            <w:r w:rsidRPr="00A52ACC">
              <w:rPr>
                <w:rFonts w:ascii="Arial Narrow" w:hAnsi="Arial Narrow"/>
                <w:lang w:val="es-MX" w:eastAsia="es-CO"/>
              </w:rPr>
              <w:t xml:space="preserve">La funcionalidad deberá estar disponible desde navegadores institucionales soportados.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52ACC" w:rsidTr="7243441C" w14:paraId="0CCA8F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A52ACC" w:rsidP="00A52ACC" w:rsidRDefault="00A52ACC" w14:paraId="450803AC" w14:textId="3954DE1F">
            <w:pPr>
              <w:rPr>
                <w:rFonts w:ascii="Arial Narrow" w:hAnsi="Arial Narrow"/>
                <w:lang w:val="es-MX" w:eastAsia="es-CO"/>
              </w:rPr>
            </w:pPr>
            <w:r w:rsidRPr="7243441C" w:rsidR="00A52ACC">
              <w:rPr>
                <w:rFonts w:ascii="Arial Narrow" w:hAnsi="Arial Narrow"/>
                <w:lang w:val="es-MX" w:eastAsia="es-CO"/>
              </w:rPr>
              <w:t>El sistema deberá cumplir las políticas de seguridad de la información.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52ACC" w:rsidP="00A52ACC" w:rsidRDefault="00A52ACC" w14:paraId="5F81ACA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7243441C" w14:paraId="2BBBE719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5850F08D" w14:textId="77777777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F61742" w14:paraId="342933F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7243441C" w14:paraId="5766621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367710E4" w14:textId="77777777">
            <w:pPr>
              <w:ind w:left="432"/>
              <w:rPr>
                <w:rFonts w:ascii="Arial Narrow" w:hAnsi="Arial Narrow"/>
                <w:b/>
                <w:bCs/>
                <w:lang w:val="es-MX" w:eastAsia="es-CO"/>
              </w:rPr>
            </w:pPr>
            <w:r w:rsidRPr="00F61742">
              <w:rPr>
                <w:rFonts w:ascii="Arial Narrow" w:hAnsi="Arial Narrow"/>
                <w:b/>
                <w:bCs/>
                <w:lang w:val="es-MX" w:eastAsia="es-CO"/>
              </w:rPr>
              <w:t>Cargue masivo de documentos</w:t>
            </w:r>
          </w:p>
          <w:p w:rsidRPr="00F61742" w:rsidR="00F61742" w:rsidP="00F61742" w:rsidRDefault="00F61742" w14:paraId="581F2AC7" w14:textId="77777777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A52ACC" w14:paraId="3EB8ECEF" w14:textId="4C67CDC4">
            <w:pPr>
              <w:rPr>
                <w:rFonts w:ascii="Arial Narrow" w:hAnsi="Arial Narrow"/>
                <w:lang w:val="es-ES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11A2" w:rsidP="00663AEE" w:rsidRDefault="005811A2" w14:paraId="5E33086A" w14:textId="77777777">
      <w:pPr>
        <w:spacing w:after="0" w:line="240" w:lineRule="auto"/>
      </w:pPr>
      <w:r>
        <w:separator/>
      </w:r>
    </w:p>
  </w:endnote>
  <w:endnote w:type="continuationSeparator" w:id="0">
    <w:p w:rsidR="005811A2" w:rsidP="00663AEE" w:rsidRDefault="005811A2" w14:paraId="55F55EC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11A2" w:rsidP="00663AEE" w:rsidRDefault="005811A2" w14:paraId="361281C7" w14:textId="77777777">
      <w:pPr>
        <w:spacing w:after="0" w:line="240" w:lineRule="auto"/>
      </w:pPr>
      <w:r>
        <w:separator/>
      </w:r>
    </w:p>
  </w:footnote>
  <w:footnote w:type="continuationSeparator" w:id="0">
    <w:p w:rsidR="005811A2" w:rsidP="00663AEE" w:rsidRDefault="005811A2" w14:paraId="2CB9253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977BB"/>
    <w:multiLevelType w:val="multilevel"/>
    <w:tmpl w:val="3BC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21318BE"/>
    <w:multiLevelType w:val="multilevel"/>
    <w:tmpl w:val="DB2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BE025C2"/>
    <w:multiLevelType w:val="multilevel"/>
    <w:tmpl w:val="813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35755419">
    <w:abstractNumId w:val="6"/>
  </w:num>
  <w:num w:numId="2" w16cid:durableId="1733849773">
    <w:abstractNumId w:val="1"/>
  </w:num>
  <w:num w:numId="3" w16cid:durableId="26418388">
    <w:abstractNumId w:val="3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5"/>
  </w:num>
  <w:num w:numId="7" w16cid:durableId="862743277">
    <w:abstractNumId w:val="7"/>
  </w:num>
  <w:num w:numId="8" w16cid:durableId="1830294099">
    <w:abstractNumId w:val="8"/>
  </w:num>
  <w:num w:numId="9" w16cid:durableId="1177231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A7E77"/>
    <w:rsid w:val="002644C4"/>
    <w:rsid w:val="00372568"/>
    <w:rsid w:val="003F3989"/>
    <w:rsid w:val="003F650D"/>
    <w:rsid w:val="004E4422"/>
    <w:rsid w:val="00533966"/>
    <w:rsid w:val="005811A2"/>
    <w:rsid w:val="005C173C"/>
    <w:rsid w:val="00663AEE"/>
    <w:rsid w:val="006D040C"/>
    <w:rsid w:val="00705D77"/>
    <w:rsid w:val="0083172F"/>
    <w:rsid w:val="008824EE"/>
    <w:rsid w:val="008B79B2"/>
    <w:rsid w:val="00920790"/>
    <w:rsid w:val="00A1502C"/>
    <w:rsid w:val="00A36140"/>
    <w:rsid w:val="00A52ACC"/>
    <w:rsid w:val="00B753F9"/>
    <w:rsid w:val="00C4788E"/>
    <w:rsid w:val="00C778E7"/>
    <w:rsid w:val="00D1342F"/>
    <w:rsid w:val="00E42061"/>
    <w:rsid w:val="00E53175"/>
    <w:rsid w:val="00EC0AC2"/>
    <w:rsid w:val="00F007A8"/>
    <w:rsid w:val="00F61742"/>
    <w:rsid w:val="00F806C2"/>
    <w:rsid w:val="00FB7557"/>
    <w:rsid w:val="0D19449E"/>
    <w:rsid w:val="1739214A"/>
    <w:rsid w:val="2E5FC8D7"/>
    <w:rsid w:val="4CB4A679"/>
    <w:rsid w:val="658909EB"/>
    <w:rsid w:val="7243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9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Yeferson Gustavo Mogollon Mogollon</lastModifiedBy>
  <revision>4</revision>
  <dcterms:created xsi:type="dcterms:W3CDTF">2026-06-09T04:12:00.0000000Z</dcterms:created>
  <dcterms:modified xsi:type="dcterms:W3CDTF">2026-06-11T16:01:20.4840034Z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