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C12124B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920790" w:rsidR="00F806C2" w:rsidP="00842D05" w:rsidRDefault="004D6A87" w14:paraId="6377F445" w14:textId="60E6F712">
            <w:pPr>
              <w:rPr>
                <w:rFonts w:ascii="Arial Narrow" w:hAnsi="Arial Narrow"/>
                <w:sz w:val="20"/>
                <w:szCs w:val="20"/>
              </w:rPr>
            </w:pPr>
            <w:r w:rsidRPr="004D6A87">
              <w:rPr>
                <w:rFonts w:ascii="Arial Narrow" w:hAnsi="Arial Narrow"/>
                <w:sz w:val="20"/>
                <w:szCs w:val="20"/>
              </w:rPr>
              <w:t>Generar Liquidaciones Consolidadas por Entidad</w:t>
            </w:r>
          </w:p>
        </w:tc>
      </w:tr>
      <w:tr w:rsidRPr="00920790" w:rsidR="00C778E7" w:rsidTr="0C12124B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4D6A87" w:rsidR="004D6A87" w:rsidP="004D6A87" w:rsidRDefault="004D6A87" w14:paraId="2EFFEFD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6A87">
              <w:rPr>
                <w:rFonts w:ascii="Arial Narrow" w:hAnsi="Arial Narrow"/>
                <w:sz w:val="20"/>
                <w:szCs w:val="20"/>
                <w:lang w:val="es-MX"/>
              </w:rPr>
              <w:t>48 horas</w:t>
            </w:r>
          </w:p>
          <w:p w:rsidRPr="00533966" w:rsidR="00C778E7" w:rsidP="00842D05" w:rsidRDefault="00C778E7" w14:paraId="3B7C4DF6" w14:textId="63BB9996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0C12124B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4D6A87" w:rsidR="004D6A87" w:rsidP="004D6A87" w:rsidRDefault="004D6A87" w14:paraId="2643D48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6A87">
              <w:rPr>
                <w:rFonts w:ascii="Arial Narrow" w:hAnsi="Arial Narrow"/>
                <w:sz w:val="20"/>
                <w:szCs w:val="20"/>
                <w:lang w:val="es-MX"/>
              </w:rPr>
              <w:t>HU-004</w:t>
            </w:r>
          </w:p>
          <w:p w:rsidRPr="00A52ACC" w:rsidR="00F806C2" w:rsidP="00842D05" w:rsidRDefault="00F806C2" w14:paraId="6377F449" w14:textId="1F193CF2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533966" w:rsidR="00F806C2" w:rsidP="00842D05" w:rsidRDefault="00533966" w14:paraId="6377F44B" w14:textId="7F15FC4C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33966">
              <w:rPr>
                <w:rFonts w:ascii="Arial Narrow" w:hAnsi="Arial Narrow"/>
                <w:sz w:val="20"/>
                <w:szCs w:val="20"/>
                <w:lang w:val="es-MX"/>
              </w:rPr>
              <w:t>Liquidaciones</w:t>
            </w:r>
          </w:p>
        </w:tc>
      </w:tr>
      <w:tr w:rsidRPr="00920790" w:rsidR="00F806C2" w:rsidTr="0C12124B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C12124B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533966" w:rsidR="00F806C2" w:rsidP="00842D05" w:rsidRDefault="004D6A87" w14:paraId="6377F452" w14:textId="7AB0D846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4D6A87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</w:tc>
      </w:tr>
      <w:tr w:rsidRPr="00920790" w:rsidR="00F806C2" w:rsidTr="0C12124B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4D6A87" w:rsidR="004D6A87" w:rsidP="004D6A87" w:rsidRDefault="004D6A87" w14:paraId="3785E0FC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6A87">
              <w:rPr>
                <w:rFonts w:ascii="Arial Narrow" w:hAnsi="Arial Narrow"/>
                <w:sz w:val="20"/>
                <w:szCs w:val="20"/>
                <w:lang w:val="es-MX"/>
              </w:rPr>
              <w:t>Generar liquidaciones consolidadas por entidad</w:t>
            </w:r>
          </w:p>
          <w:p w:rsidRPr="00920790" w:rsidR="00F806C2" w:rsidP="00842D05" w:rsidRDefault="00F806C2" w14:paraId="6377F456" w14:textId="1D8E63C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C12124B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4D6A87" w:rsidR="004D6A87" w:rsidP="004D6A87" w:rsidRDefault="004D6A87" w14:paraId="5EE51F8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6A87">
              <w:rPr>
                <w:rFonts w:ascii="Arial Narrow" w:hAnsi="Arial Narrow"/>
                <w:sz w:val="20"/>
                <w:szCs w:val="20"/>
                <w:lang w:val="es-MX"/>
              </w:rPr>
              <w:t>Conocer el valor total adeudado por cada entidad concurrente y facilitar los procesos de cobro, seguimiento y control de cartera.</w:t>
            </w: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C12124B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C12124B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C12124B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C12124B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4D6A87" w:rsidR="004D6A87" w:rsidP="004D6A87" w:rsidRDefault="004D6A87" w14:paraId="68E67B7F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6A87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una liquidación consolidada agrupando todas las obligaciones asociadas a una entidad concurrente.</w:t>
                  </w:r>
                </w:p>
                <w:p w:rsidRPr="00533966" w:rsidR="00F806C2" w:rsidP="00125544" w:rsidRDefault="00F806C2" w14:paraId="6377F477" w14:textId="296D8079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C12124B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4D6A87" w:rsidR="004D6A87" w:rsidP="004D6A87" w:rsidRDefault="004D6A87" w14:paraId="7386AE0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6A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seleccionar una entidad concurrente para generar la consolidación.</w:t>
                  </w:r>
                </w:p>
                <w:p w:rsidRPr="00920790" w:rsidR="00F806C2" w:rsidP="00842D05" w:rsidRDefault="00F806C2" w14:paraId="6377F47B" w14:textId="00C5EAA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C12124B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4D6A87" w:rsidR="004D6A87" w:rsidP="004D6A87" w:rsidRDefault="004D6A87" w14:paraId="7F68188F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6A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definir un rango de fechas o período para realizar la consolidación.</w:t>
                  </w:r>
                </w:p>
                <w:p w:rsidRPr="00533966" w:rsidR="00F806C2" w:rsidP="00842D05" w:rsidRDefault="00F806C2" w14:paraId="6377F47E" w14:textId="7022BAE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C12124B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125544" w:rsidR="00F806C2" w:rsidP="00842D05" w:rsidRDefault="004D6A87" w14:paraId="6377F481" w14:textId="1E0D9448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6A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incluir en la consolidación todas las liquidaciones vigentes asociadas a la entidad seleccionada.</w:t>
                  </w:r>
                </w:p>
              </w:tc>
            </w:tr>
            <w:tr w:rsidRPr="00920790" w:rsidR="00F806C2" w:rsidTr="0C12124B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4D6A87" w:rsidR="004D6A87" w:rsidP="004D6A87" w:rsidRDefault="004D6A87" w14:paraId="1562604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6A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detalle de los pensionados incluidos dentro de la consolidación.</w:t>
                  </w:r>
                </w:p>
                <w:p w:rsidRPr="00533966" w:rsidR="00F806C2" w:rsidP="00125544" w:rsidRDefault="00F806C2" w14:paraId="6377F486" w14:textId="6B62299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25544" w:rsidTr="0C12124B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4D6A87" w:rsidR="004D6A87" w:rsidP="004D6A87" w:rsidRDefault="004D6A87" w14:paraId="39B14B7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6A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valor total de capital asociado a la entidad.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C12124B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4D6A87" w:rsidR="004D6A87" w:rsidP="004D6A87" w:rsidRDefault="004D6A87" w14:paraId="78BDAD2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6A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intereses generados para cada obligación incluida en la consolidación.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C12124B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4D6A87" w:rsidR="004D6A87" w:rsidP="004D6A87" w:rsidRDefault="004D6A87" w14:paraId="2636819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6A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calcular y presentar el saldo total adeudado por la entidad.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C12124B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4D6A87" w:rsidR="004D6A87" w:rsidP="004D6A87" w:rsidRDefault="004D6A87" w14:paraId="669AD72F" w14:textId="194A0D1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C12124B" w:rsidR="004D6A87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la liquidación consolidada en formato </w:t>
                  </w:r>
                  <w:r w:rsidRPr="0C12124B" w:rsidR="0BD031FB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</w:t>
                  </w:r>
                  <w:r w:rsidRPr="0C12124B" w:rsidR="004D6A87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C12124B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4D6A87" w:rsidR="004D6A87" w:rsidP="004D6A87" w:rsidRDefault="004D6A87" w14:paraId="3AAA567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6A8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La generación de la consolidación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C12124B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4D6A87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4D6A87" w:rsidP="004D6A87" w:rsidRDefault="004D6A87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D6A87" w:rsidR="004D6A87" w:rsidTr="004D6A87" w14:paraId="7CF9282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D6A87" w:rsidR="004D6A87" w:rsidP="004D6A87" w:rsidRDefault="004D6A87" w14:paraId="50127E48" w14:textId="77777777">
                        <w:pPr>
                          <w:jc w:val="left"/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</w:pPr>
                        <w:r w:rsidRPr="004D6A87"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  <w:t>HU-002</w:t>
                        </w:r>
                      </w:p>
                    </w:tc>
                  </w:tr>
                </w:tbl>
                <w:p w:rsidRPr="004D6A87" w:rsidR="004D6A87" w:rsidP="004D6A87" w:rsidRDefault="004D6A87" w14:paraId="6377F493" w14:textId="3F16283D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60"/>
                  </w:tblGrid>
                  <w:tr w:rsidRPr="004D6A87" w:rsidR="004D6A87" w:rsidTr="004D6A87" w14:paraId="19455933" w14:textId="77777777">
                    <w:trPr>
                      <w:tblCellSpacing w:w="15" w:type="dxa"/>
                    </w:trPr>
                    <w:tc>
                      <w:tcPr>
                        <w:tcW w:w="4700" w:type="dxa"/>
                        <w:vAlign w:val="center"/>
                        <w:hideMark/>
                      </w:tcPr>
                      <w:p w:rsidRPr="004D6A87" w:rsidR="004D6A87" w:rsidP="004D6A87" w:rsidRDefault="004D6A87" w14:paraId="09F1B8A5" w14:textId="77777777">
                        <w:pPr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</w:pPr>
                        <w:r w:rsidRPr="004D6A87"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  <w:t>Generar liquidación de cuotas partes pensionales</w:t>
                        </w:r>
                      </w:p>
                    </w:tc>
                  </w:tr>
                </w:tbl>
                <w:p w:rsidRPr="004D6A87" w:rsidR="004D6A87" w:rsidP="004D6A87" w:rsidRDefault="004D6A87" w14:paraId="6377F494" w14:textId="0E33CD3D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4D6A87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4D6A87" w:rsidP="004D6A87" w:rsidRDefault="004D6A87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D6A87" w:rsidR="004D6A87" w:rsidTr="004D6A87" w14:paraId="180AB88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D6A87" w:rsidR="004D6A87" w:rsidP="004D6A87" w:rsidRDefault="004D6A87" w14:paraId="08ACCD83" w14:textId="77777777">
                        <w:pPr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</w:pPr>
                        <w:r w:rsidRPr="004D6A87"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  <w:t>HU-003</w:t>
                        </w:r>
                      </w:p>
                    </w:tc>
                  </w:tr>
                </w:tbl>
                <w:p w:rsidRPr="004D6A87" w:rsidR="004D6A87" w:rsidP="004D6A87" w:rsidRDefault="004D6A87" w14:paraId="6377F497" w14:textId="7D8594DD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68"/>
                  </w:tblGrid>
                  <w:tr w:rsidRPr="004D6A87" w:rsidR="004D6A87" w:rsidTr="004D6A87" w14:paraId="618E2177" w14:textId="77777777">
                    <w:trPr>
                      <w:tblCellSpacing w:w="15" w:type="dxa"/>
                    </w:trPr>
                    <w:tc>
                      <w:tcPr>
                        <w:tcW w:w="3308" w:type="dxa"/>
                        <w:vAlign w:val="center"/>
                        <w:hideMark/>
                      </w:tcPr>
                      <w:p w:rsidRPr="004D6A87" w:rsidR="004D6A87" w:rsidP="004D6A87" w:rsidRDefault="004D6A87" w14:paraId="14A6E439" w14:textId="77777777">
                        <w:pPr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</w:pPr>
                        <w:r w:rsidRPr="004D6A87"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  <w:t>Consultar liquidaciones generadas</w:t>
                        </w:r>
                      </w:p>
                    </w:tc>
                  </w:tr>
                </w:tbl>
                <w:p w:rsidRPr="004D6A87" w:rsidR="004D6A87" w:rsidP="004D6A87" w:rsidRDefault="004D6A87" w14:paraId="6377F498" w14:textId="147BC967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4D6A87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4D6A87" w:rsidP="004D6A87" w:rsidRDefault="004D6A87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D6A87" w:rsidR="004D6A87" w:rsidTr="004D6A87" w14:paraId="6D5FCE1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D6A87" w:rsidR="004D6A87" w:rsidP="004D6A87" w:rsidRDefault="004D6A87" w14:paraId="4E1A42A2" w14:textId="77777777">
                        <w:pPr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</w:pPr>
                        <w:r w:rsidRPr="004D6A87"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  <w:t>HU-006</w:t>
                        </w:r>
                      </w:p>
                    </w:tc>
                  </w:tr>
                </w:tbl>
                <w:p w:rsidRPr="004D6A87" w:rsidR="004D6A87" w:rsidP="004D6A87" w:rsidRDefault="004D6A87" w14:paraId="6377F49B" w14:textId="6E550128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4D6A87" w:rsidR="004D6A87" w:rsidTr="004D6A87" w14:paraId="7C2DAF57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4D6A87" w:rsidR="004D6A87" w:rsidP="004D6A87" w:rsidRDefault="004D6A87" w14:paraId="0DB537E3" w14:textId="77777777">
                        <w:pPr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</w:pPr>
                        <w:r w:rsidRPr="004D6A87"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4D6A87" w:rsidR="004D6A87" w:rsidP="004D6A87" w:rsidRDefault="004D6A87" w14:paraId="6377F49C" w14:textId="24A6CC5E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4D6A87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4D6A87" w:rsidP="004D6A87" w:rsidRDefault="004D6A87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D6A87" w:rsidR="004D6A87" w:rsidTr="004D6A87" w14:paraId="0DB9B3C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D6A87" w:rsidR="004D6A87" w:rsidP="004D6A87" w:rsidRDefault="004D6A87" w14:paraId="47C802A5" w14:textId="77777777">
                        <w:pPr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</w:pPr>
                        <w:r w:rsidRPr="004D6A87"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  <w:t>HU-023</w:t>
                        </w:r>
                      </w:p>
                    </w:tc>
                  </w:tr>
                </w:tbl>
                <w:p w:rsidRPr="004D6A87" w:rsidR="004D6A87" w:rsidP="004D6A87" w:rsidRDefault="004D6A87" w14:paraId="6377F49F" w14:textId="0F72F259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8"/>
                  </w:tblGrid>
                  <w:tr w:rsidRPr="004D6A87" w:rsidR="004D6A87" w:rsidTr="004D6A87" w14:paraId="71A9AE64" w14:textId="77777777">
                    <w:trPr>
                      <w:tblCellSpacing w:w="15" w:type="dxa"/>
                    </w:trPr>
                    <w:tc>
                      <w:tcPr>
                        <w:tcW w:w="3428" w:type="dxa"/>
                        <w:vAlign w:val="center"/>
                        <w:hideMark/>
                      </w:tcPr>
                      <w:p w:rsidRPr="004D6A87" w:rsidR="004D6A87" w:rsidP="004D6A87" w:rsidRDefault="004D6A87" w14:paraId="2137B865" w14:textId="77777777">
                        <w:pPr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</w:pPr>
                        <w:r w:rsidRPr="004D6A87"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  <w:t>Administrar entidades concurrentes</w:t>
                        </w:r>
                      </w:p>
                    </w:tc>
                  </w:tr>
                </w:tbl>
                <w:p w:rsidRPr="004D6A87" w:rsidR="004D6A87" w:rsidP="004D6A87" w:rsidRDefault="004D6A87" w14:paraId="6377F4A0" w14:textId="7FAC9F6D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4D6A87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4D6A87" w:rsidP="004D6A87" w:rsidRDefault="004D6A87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D6A87" w:rsidR="004D6A87" w:rsidTr="004D6A87" w14:paraId="7509A60A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D6A87" w:rsidR="004D6A87" w:rsidP="004D6A87" w:rsidRDefault="004D6A87" w14:paraId="177136C2" w14:textId="77777777">
                        <w:pPr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</w:pPr>
                        <w:r w:rsidRPr="004D6A87"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  <w:t>HU-032</w:t>
                        </w:r>
                      </w:p>
                    </w:tc>
                  </w:tr>
                </w:tbl>
                <w:p w:rsidRPr="004D6A87" w:rsidR="004D6A87" w:rsidP="004D6A87" w:rsidRDefault="004D6A87" w14:paraId="6377F4A3" w14:textId="2831BECB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4D6A87" w:rsidR="004D6A87" w:rsidTr="004D6A87" w14:paraId="15F7BCCE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4D6A87" w:rsidR="004D6A87" w:rsidP="004D6A87" w:rsidRDefault="004D6A87" w14:paraId="39E80AEB" w14:textId="77777777">
                        <w:pPr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</w:pPr>
                        <w:r w:rsidRPr="004D6A87">
                          <w:rPr>
                            <w:rFonts w:ascii="Arial Narrow" w:hAnsi="Arial Narrow" w:cstheme="minorHAnsi"/>
                            <w:sz w:val="18"/>
                            <w:szCs w:val="20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4D6A87" w:rsidR="004D6A87" w:rsidP="004D6A87" w:rsidRDefault="004D6A87" w14:paraId="6377F4A4" w14:textId="159418E8">
                  <w:pPr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C12124B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C12124B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C12124B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C12124B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F806C2" w:rsidTr="0C12124B" w14:paraId="6377F4B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705D77" w14:paraId="6377F4B9" w14:textId="4DE78B3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806C2" w:rsidP="00842D05" w:rsidRDefault="005D4521" w14:paraId="6377F4BA" w14:textId="3A7EE04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806C2" w:rsidP="00842D05" w:rsidRDefault="005D4521" w14:paraId="6377F4BB" w14:textId="3630E8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806C2" w:rsidP="00842D05" w:rsidRDefault="00A52ACC" w14:paraId="6377F4BC" w14:textId="4230E04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806C2" w:rsidP="00842D05" w:rsidRDefault="005D4521" w14:paraId="6377F4BD" w14:textId="141943F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806C2" w:rsidP="00842D05" w:rsidRDefault="005D4521" w14:paraId="6377F4BE" w14:textId="00C99FB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Entidad sobre la cual se realizará la consolidación</w:t>
                  </w:r>
                </w:p>
              </w:tc>
            </w:tr>
            <w:tr w:rsidRPr="00920790" w:rsidR="00F806C2" w:rsidTr="0C12124B" w14:paraId="6377F4C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705D77" w14:paraId="6377F4C0" w14:textId="46D53E22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806C2" w:rsidP="00842D05" w:rsidRDefault="005D4521" w14:paraId="6377F4C1" w14:textId="13B1A9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806C2" w:rsidP="00842D05" w:rsidRDefault="005D4521" w14:paraId="6377F4C2" w14:textId="2DDCD48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806C2" w:rsidP="00842D05" w:rsidRDefault="00705D77" w14:paraId="6377F4C3" w14:textId="2314DD0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806C2" w:rsidP="00842D05" w:rsidRDefault="005D4521" w14:paraId="6377F4C4" w14:textId="0640401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806C2" w:rsidP="00842D05" w:rsidRDefault="005D4521" w14:paraId="6377F4C5" w14:textId="17B4B1C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Fecha inicial del período consultado</w:t>
                  </w:r>
                </w:p>
              </w:tc>
            </w:tr>
            <w:tr w:rsidRPr="00920790" w:rsidR="00F61742" w:rsidTr="0C12124B" w14:paraId="6377F4C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C7" w14:textId="7DBD872C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61742" w:rsidP="00F61742" w:rsidRDefault="005D4521" w14:paraId="6377F4C8" w14:textId="7EB1FD5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61742" w:rsidP="00F61742" w:rsidRDefault="005D4521" w14:paraId="6377F4C9" w14:textId="59F764C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61742" w:rsidP="00F61742" w:rsidRDefault="00F61742" w14:paraId="6377F4CA" w14:textId="5336EF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61742" w:rsidP="00F61742" w:rsidRDefault="005D4521" w14:paraId="6377F4CB" w14:textId="78CFD6A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61742" w:rsidP="00F61742" w:rsidRDefault="005D4521" w14:paraId="6377F4CC" w14:textId="164572B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Fecha final del período consultado</w:t>
                  </w:r>
                </w:p>
              </w:tc>
            </w:tr>
            <w:tr w:rsidRPr="00920790" w:rsidR="00F61742" w:rsidTr="0C12124B" w14:paraId="6377F4D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CE" w14:textId="6AF7A79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61742" w:rsidP="00F61742" w:rsidRDefault="005D4521" w14:paraId="6377F4CF" w14:textId="04226ED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Estado Obligación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61742" w:rsidP="00F61742" w:rsidRDefault="00A52ACC" w14:paraId="6377F4D0" w14:textId="56097C2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61742" w:rsidP="00F61742" w:rsidRDefault="005D4521" w14:paraId="6377F4D1" w14:textId="5B18C97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61742" w:rsidP="00F61742" w:rsidRDefault="00A52ACC" w14:paraId="6377F4D2" w14:textId="4AD28FC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61742" w:rsidP="00F61742" w:rsidRDefault="005D4521" w14:paraId="6377F4D3" w14:textId="288AB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Estado de las obligaciones a consolidar</w:t>
                  </w:r>
                </w:p>
              </w:tc>
            </w:tr>
            <w:tr w:rsidRPr="00920790" w:rsidR="00F61742" w:rsidTr="0C12124B" w14:paraId="6377F4D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D5" w14:textId="39E5D2A1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61742" w:rsidP="00F61742" w:rsidRDefault="005D4521" w14:paraId="6377F4D6" w14:textId="3951431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Tipo de Consolidación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61742" w:rsidP="00F61742" w:rsidRDefault="005D4521" w14:paraId="6377F4D7" w14:textId="03D56DE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61742" w:rsidP="00F61742" w:rsidRDefault="005D4521" w14:paraId="6377F4D8" w14:textId="2FC2EE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61742" w:rsidP="00F61742" w:rsidRDefault="00A52ACC" w14:paraId="6377F4D9" w14:textId="374F7B5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61742" w:rsidP="00F61742" w:rsidRDefault="005D4521" w14:paraId="6377F4DA" w14:textId="1F345F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Consolidación detallada o resumida</w:t>
                  </w:r>
                </w:p>
              </w:tc>
            </w:tr>
            <w:tr w:rsidRPr="00920790" w:rsidR="00A52ACC" w:rsidTr="0C12124B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A52ACC" w:rsidP="00A52ACC" w:rsidRDefault="00A52ACC" w14:paraId="6377F4DC" w14:textId="45158099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A52ACC" w:rsidP="00A52ACC" w:rsidRDefault="005D4521" w14:paraId="6377F4DD" w14:textId="168E081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Incluir Intereses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A52ACC" w:rsidP="00A52ACC" w:rsidRDefault="005D4521" w14:paraId="6377F4DE" w14:textId="5F362BA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Booleano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A52ACC" w:rsidP="00A52ACC" w:rsidRDefault="00A52ACC" w14:paraId="6377F4DF" w14:textId="17DD1EA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A52ACC" w:rsidP="00A52ACC" w:rsidRDefault="005D4521" w14:paraId="6377F4E0" w14:textId="3A53A1D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A52ACC" w:rsidP="00A52ACC" w:rsidRDefault="005D4521" w14:paraId="6377F4E1" w14:textId="10BC80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Indica si se incluyen intereses en la consolidación</w:t>
                  </w:r>
                </w:p>
              </w:tc>
            </w:tr>
            <w:tr w:rsidRPr="00920790" w:rsidR="00A52ACC" w:rsidTr="0C12124B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A52ACC" w:rsidP="00A52ACC" w:rsidRDefault="00A52ACC" w14:paraId="6377F4E3" w14:textId="3E93F99E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A52ACC" w:rsidP="00A52ACC" w:rsidRDefault="00A52ACC" w14:paraId="6377F4E4" w14:textId="371F15C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A52ACC" w:rsidP="00A52ACC" w:rsidRDefault="00A52ACC" w14:paraId="6377F4E5" w14:textId="0AF866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A52ACC" w:rsidP="00A52ACC" w:rsidRDefault="00A52ACC" w14:paraId="6377F4E6" w14:textId="768F80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A52ACC" w:rsidP="00A52ACC" w:rsidRDefault="00A52ACC" w14:paraId="6377F4E7" w14:textId="7A2F98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A52ACC" w:rsidP="00A52ACC" w:rsidRDefault="00A52ACC" w14:paraId="6377F4E8" w14:textId="0F08F83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61742" w:rsidTr="0C12124B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EA" w14:textId="5BE3EC8E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61742" w:rsidP="00F61742" w:rsidRDefault="00F61742" w14:paraId="2A535F7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F61742" w:rsidP="00F61742" w:rsidRDefault="00F61742" w14:paraId="6377F4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61742" w:rsidP="00F61742" w:rsidRDefault="00F61742" w14:paraId="6377F4EC" w14:textId="4FC8AE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61742" w:rsidP="00F61742" w:rsidRDefault="00F61742" w14:paraId="6377F4ED" w14:textId="60E891D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61742" w:rsidP="00F61742" w:rsidRDefault="00F61742" w14:paraId="6377F4EE" w14:textId="552F21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61742" w:rsidP="00F61742" w:rsidRDefault="00F61742" w14:paraId="6377F4EF" w14:textId="61A6EB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61742" w:rsidTr="0C12124B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61742" w:rsidP="00F61742" w:rsidRDefault="00F6174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61742" w:rsidP="00F61742" w:rsidRDefault="00F6174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61742" w:rsidTr="0C12124B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D4521" w:rsidR="005D4521" w:rsidP="005D4521" w:rsidRDefault="005D4521" w14:paraId="22A2731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Liquidación consolidada por entidad.</w:t>
                  </w:r>
                </w:p>
                <w:p w:rsidRPr="00920790" w:rsidR="00F61742" w:rsidP="00F61742" w:rsidRDefault="00F6174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61742" w:rsidTr="0C12124B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D4521" w:rsidR="005D4521" w:rsidP="005D4521" w:rsidRDefault="005D4521" w14:paraId="65D6A5D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pensionados asociados a la entidad.</w:t>
                  </w:r>
                </w:p>
                <w:p w:rsidRPr="00920790" w:rsidR="00F61742" w:rsidP="00F61742" w:rsidRDefault="00F6174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0C12124B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D4521" w:rsidR="005D4521" w:rsidP="005D4521" w:rsidRDefault="005D4521" w14:paraId="546C2CB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obligaciones liquidadas.</w:t>
                  </w:r>
                </w:p>
                <w:p w:rsidRPr="005D4521" w:rsidR="00F61742" w:rsidP="00F61742" w:rsidRDefault="00F6174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61742" w:rsidTr="0C12124B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D4521" w:rsidR="005D4521" w:rsidP="005D4521" w:rsidRDefault="005D4521" w14:paraId="6832053F" w14:textId="45956A1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Total,</w:t>
                  </w: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capital adeudado.</w:t>
                  </w:r>
                </w:p>
                <w:p w:rsidRPr="005D4521" w:rsidR="00F61742" w:rsidP="00F61742" w:rsidRDefault="00F61742" w14:paraId="6377F502" w14:textId="073AD14D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ab/>
                  </w:r>
                </w:p>
              </w:tc>
            </w:tr>
            <w:tr w:rsidRPr="00920790" w:rsidR="00F61742" w:rsidTr="0C12124B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D4521" w:rsidR="005D4521" w:rsidP="005D4521" w:rsidRDefault="005D4521" w14:paraId="365EFA40" w14:textId="1334122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Total,</w:t>
                  </w: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intereses generados.</w:t>
                  </w:r>
                </w:p>
                <w:p w:rsidRPr="00705D77" w:rsidR="00F61742" w:rsidP="00F61742" w:rsidRDefault="00F61742" w14:paraId="6377F506" w14:textId="762F7A6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61742" w:rsidTr="0C12124B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D4521" w:rsidR="005D4521" w:rsidP="005D4521" w:rsidRDefault="005D4521" w14:paraId="6A3550E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Saldo total consolidado.</w:t>
                  </w:r>
                </w:p>
                <w:p w:rsidRPr="00920790" w:rsidR="00F61742" w:rsidP="00F61742" w:rsidRDefault="00F6174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0C12124B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D4521" w:rsidR="005D4521" w:rsidP="005D4521" w:rsidRDefault="005D4521" w14:paraId="4C67AAB0" w14:textId="02ACB20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C12124B" w:rsid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Reporte </w:t>
                  </w:r>
                  <w:r w:rsidRPr="0C12124B" w:rsidR="24DB0926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XLSX, CSV.</w:t>
                  </w:r>
                </w:p>
                <w:p w:rsidRPr="00920790" w:rsidR="00F61742" w:rsidP="00F61742" w:rsidRDefault="00F6174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0C12124B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61742" w:rsidP="00F61742" w:rsidRDefault="00F6174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="52190A6B" w:rsidP="0C12124B" w:rsidRDefault="52190A6B" w14:paraId="5BC9024E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C12124B" w:rsidR="52190A6B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="0C12124B" w:rsidP="0C12124B" w:rsidRDefault="0C12124B" w14:paraId="0E8281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  <w:p w:rsidR="0C12124B" w:rsidP="0C12124B" w:rsidRDefault="0C12124B" w14:paraId="15605AD8" w14:textId="17C5CC70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F61742" w:rsidP="00F61742" w:rsidRDefault="00F61742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0C12124B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C12124B" w:rsidRDefault="005D4521" w14:paraId="6377F514" w14:textId="346A4107">
                  <w:pPr>
                    <w:rPr>
                      <w:rFonts w:ascii="Arial Narrow" w:hAnsi="Arial Narrow" w:cs="Calibri" w:cstheme="minorAscii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F61742" w:rsidP="00F61742" w:rsidRDefault="00F6174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0C12124B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F61742" w:rsidP="00F61742" w:rsidRDefault="00F61742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C12124B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Pr="00920790" w:rsidR="00F806C2" w:rsidTr="23465643" w14:paraId="6377F523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23465643" w14:paraId="6377F525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5D4521" w:rsidTr="23465643" w14:paraId="6377F52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5D4521" w:rsidP="005D4521" w:rsidRDefault="005D4521" w14:paraId="6377F526" w14:textId="4E8C3681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Generar consolidación por entidad concurrente.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6377F52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5D4521" w:rsidP="005D4521" w:rsidRDefault="005D4521" w14:paraId="6377F529" w14:textId="736C8D32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Agrupar liquidaciones asociadas a la entidad.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6377F52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5D4521" w:rsidP="005D4521" w:rsidRDefault="005D4521" w14:paraId="6377F52C" w14:textId="59343458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Consultar detalle de pensionados incluidos.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6377F5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5D4521" w:rsidP="005D4521" w:rsidRDefault="005D4521" w14:paraId="6377F52F" w14:textId="4066215B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Mostrar capital acumulado.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6377F53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5D4521" w:rsidP="005D4521" w:rsidRDefault="005D4521" w14:paraId="6377F532" w14:textId="773C23BE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intereses acumulados.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1794BAC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5D4521" w:rsidP="005D4521" w:rsidRDefault="005D4521" w14:paraId="2798BF12" w14:textId="639F8BAA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Mostrar saldo consolidado.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2BC6539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5D4521" w:rsidP="005D4521" w:rsidRDefault="005D4521" w14:paraId="357F4197" w14:textId="117EAC4C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Permitir filtros por período.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E04087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6DDE164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5D4521" w:rsidP="005D4521" w:rsidRDefault="005D4521" w14:paraId="14044200" w14:textId="49795AF1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Permitir exportación de resultados.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0264BE1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7AC73B9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5D4521" w:rsidP="005D4521" w:rsidRDefault="005D4521" w14:paraId="161BDDAB" w14:textId="6A846E54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Mantener histórico de consolidaciones.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4613A5A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4CA9B815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5D4521" w:rsidP="005D4521" w:rsidRDefault="005D4521" w14:paraId="4E5A9AB9" w14:textId="1610420E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>Registrar auditoría del proceso.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04EE7FCE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23465643" w:rsidTr="23465643" w14:paraId="33B34771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3A3BEEA8" w:rsidP="23465643" w:rsidRDefault="3A3BEEA8" w14:paraId="4A96F045" w14:textId="6AD82C94">
            <w:pPr>
              <w:pStyle w:val="Normal"/>
            </w:pPr>
            <w:r w:rsidRPr="23465643" w:rsidR="3A3BEEA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CCAL-003 — Capital base de cobro por entidad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3A3BEEA8" w:rsidRDefault="3A3BEEA8" w14:paraId="3DC702D7" w14:textId="571ECF66">
            <w:r w:rsidRPr="23465643" w:rsidR="3A3BEEA8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Capital base de cobro = SUMA(Valor cuota parte) agrupado por entidad y periodo liquidado</w:t>
            </w:r>
          </w:p>
          <w:p w:rsidR="23465643" w:rsidP="23465643" w:rsidRDefault="23465643" w14:paraId="2B36DCDA" w14:textId="761AE822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3A3BEEA8" w:rsidP="23465643" w:rsidRDefault="3A3BEEA8" w14:paraId="2FAEC0A1" w14:textId="182FCCC8">
            <w:pPr>
              <w:pStyle w:val="Normal"/>
            </w:pPr>
            <w:r w:rsidRPr="23465643" w:rsidR="3A3BEEA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consolidar el capital que se cobrará a una entidad antes de adicionar intereses.</w:t>
            </w:r>
          </w:p>
        </w:tc>
      </w:tr>
      <w:tr w:rsidR="23465643" w:rsidTr="23465643" w14:paraId="1CADF96E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3A3BEEA8" w:rsidP="23465643" w:rsidRDefault="3A3BEEA8" w14:paraId="215B6EE7" w14:textId="6F3C95AF">
            <w:pPr>
              <w:pStyle w:val="Normal"/>
            </w:pPr>
            <w:r w:rsidRPr="23465643" w:rsidR="3A3BEEA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CCAL-004 — Valor total consolidado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3A3BEEA8" w:rsidRDefault="3A3BEEA8" w14:paraId="3D61A94C" w14:textId="726A4CC7">
            <w:r w:rsidRPr="23465643" w:rsidR="3A3BEEA8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total = Capital base de cobro + Intereses</w:t>
            </w:r>
          </w:p>
          <w:p w:rsidR="23465643" w:rsidP="23465643" w:rsidRDefault="23465643" w14:paraId="34B90206" w14:textId="37FDFCAA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3A3BEEA8" w:rsidP="23465643" w:rsidRDefault="3A3BEEA8" w14:paraId="33B0ABFF" w14:textId="729A775F">
            <w:pPr>
              <w:pStyle w:val="Normal"/>
            </w:pPr>
            <w:r w:rsidRPr="23465643" w:rsidR="3A3BEEA8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obtener el valor total asociado a la liquidación consolidada por entidad.</w:t>
            </w:r>
          </w:p>
        </w:tc>
      </w:tr>
      <w:tr w:rsidRPr="00920790" w:rsidR="00F806C2" w:rsidTr="23465643" w14:paraId="6377F536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23465643" w14:paraId="6377F538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5D4521" w:rsidTr="23465643" w14:paraId="6377F53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5D4521" w:rsidP="005D4521" w:rsidRDefault="005D4521" w14:paraId="6377F539" w14:textId="3B90A190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Acceso controlado mediante roles y permisos.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6377F53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5D4521" w:rsidP="005D4521" w:rsidRDefault="005D4521" w14:paraId="6377F53C" w14:textId="5E4751FC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Tiempo de generación inferior a 15 segundos para consolidaciones estándar.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6377F54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5D4521" w:rsidP="005D4521" w:rsidRDefault="005D4521" w14:paraId="6377F53F" w14:textId="2A17C125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lastRenderedPageBreak/>
              <w:t xml:space="preserve">Disponibilidad permanente del servicio.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6377F54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5D4521" w:rsidP="005D4521" w:rsidRDefault="005D4521" w14:paraId="6377F542" w14:textId="626BCD84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Integridad de la información consolidada.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518BB20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5D4521" w:rsidP="005D4521" w:rsidRDefault="005D4521" w14:paraId="1229CC77" w14:textId="63182E46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Registro de auditoría.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046BDB1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5D4521" w:rsidP="005D4521" w:rsidRDefault="005D4521" w14:paraId="483407C2" w14:textId="340C3119">
            <w:pPr>
              <w:rPr>
                <w:rFonts w:ascii="Arial Narrow" w:hAnsi="Arial Narrow"/>
                <w:lang w:val="es-MX" w:eastAsia="es-CO"/>
              </w:rPr>
            </w:pPr>
            <w:r w:rsidRPr="005D4521">
              <w:rPr>
                <w:rFonts w:ascii="Arial Narrow" w:hAnsi="Arial Narrow"/>
                <w:lang w:val="es-MX" w:eastAsia="es-CO"/>
              </w:rPr>
              <w:t xml:space="preserve">Trazabilidad de las operaciones.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D4521" w:rsidTr="23465643" w14:paraId="0CCA8F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5D4521" w:rsidP="005D4521" w:rsidRDefault="005D4521" w14:paraId="450803AC" w14:textId="453F385F">
            <w:pPr>
              <w:rPr>
                <w:rFonts w:ascii="Arial Narrow" w:hAnsi="Arial Narrow"/>
                <w:lang w:val="es-MX" w:eastAsia="es-CO"/>
              </w:rPr>
            </w:pPr>
            <w:r w:rsidRPr="0C12124B" w:rsidR="005D4521">
              <w:rPr>
                <w:rFonts w:ascii="Arial Narrow" w:hAnsi="Arial Narrow"/>
                <w:lang w:val="es-MX" w:eastAsia="es-CO"/>
              </w:rPr>
              <w:t xml:space="preserve">Compatibilidad con formatos </w:t>
            </w:r>
            <w:r w:rsidRPr="0C12124B" w:rsidR="151F6B02">
              <w:rPr>
                <w:rFonts w:ascii="Arial Narrow" w:hAnsi="Arial Narrow"/>
                <w:lang w:val="es-MX" w:eastAsia="es-CO"/>
              </w:rPr>
              <w:t>XLSX, CSV</w:t>
            </w:r>
            <w:r w:rsidRPr="0C12124B" w:rsidR="005D4521">
              <w:rPr>
                <w:rFonts w:ascii="Arial Narrow" w:hAnsi="Arial Narrow"/>
                <w:lang w:val="es-MX" w:eastAsia="es-CO"/>
              </w:rPr>
              <w:t xml:space="preserve">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D4521" w:rsidP="005D4521" w:rsidRDefault="005D4521" w14:paraId="5F81ACA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23465643" w14:paraId="2BBBE719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5850F08D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F61742" w14:paraId="342933F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23465643" w14:paraId="5766621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67710E4" w14:textId="77777777">
            <w:pPr>
              <w:ind w:left="432"/>
              <w:rPr>
                <w:rFonts w:ascii="Arial Narrow" w:hAnsi="Arial Narrow"/>
                <w:b/>
                <w:bCs/>
                <w:lang w:val="es-MX" w:eastAsia="es-CO"/>
              </w:rPr>
            </w:pPr>
            <w:r w:rsidRPr="00F61742">
              <w:rPr>
                <w:rFonts w:ascii="Arial Narrow" w:hAnsi="Arial Narrow"/>
                <w:b/>
                <w:bCs/>
                <w:lang w:val="es-MX" w:eastAsia="es-CO"/>
              </w:rPr>
              <w:t>Cargue masivo de documentos</w:t>
            </w:r>
          </w:p>
          <w:p w:rsidRPr="00F61742" w:rsidR="00F61742" w:rsidP="00F61742" w:rsidRDefault="00F61742" w14:paraId="581F2AC7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A52ACC" w14:paraId="3EB8ECEF" w14:textId="4C67CDC4">
            <w:pPr>
              <w:rPr>
                <w:rFonts w:ascii="Arial Narrow" w:hAnsi="Arial Narrow"/>
                <w:lang w:val="es-ES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</w:tc>
      </w:tr>
    </w:tbl>
    <w:p w:rsidRPr="00920790" w:rsidR="00EC0AC2" w:rsidRDefault="00EC0AC2" w14:paraId="6377F545" w14:textId="73939C8D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3327" w:rsidP="00663AEE" w:rsidRDefault="000E3327" w14:paraId="5E515E71" w14:textId="77777777">
      <w:pPr>
        <w:spacing w:after="0" w:line="240" w:lineRule="auto"/>
      </w:pPr>
      <w:r>
        <w:separator/>
      </w:r>
    </w:p>
  </w:endnote>
  <w:endnote w:type="continuationSeparator" w:id="0">
    <w:p w:rsidR="000E3327" w:rsidP="00663AEE" w:rsidRDefault="000E3327" w14:paraId="26634B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3327" w:rsidP="00663AEE" w:rsidRDefault="000E3327" w14:paraId="1F25BBF8" w14:textId="77777777">
      <w:pPr>
        <w:spacing w:after="0" w:line="240" w:lineRule="auto"/>
      </w:pPr>
      <w:r>
        <w:separator/>
      </w:r>
    </w:p>
  </w:footnote>
  <w:footnote w:type="continuationSeparator" w:id="0">
    <w:p w:rsidR="000E3327" w:rsidP="00663AEE" w:rsidRDefault="000E3327" w14:paraId="3CD464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7BB"/>
    <w:multiLevelType w:val="multilevel"/>
    <w:tmpl w:val="3BC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21318BE"/>
    <w:multiLevelType w:val="multilevel"/>
    <w:tmpl w:val="DB2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BE025C2"/>
    <w:multiLevelType w:val="multilevel"/>
    <w:tmpl w:val="813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5755419">
    <w:abstractNumId w:val="6"/>
  </w:num>
  <w:num w:numId="2" w16cid:durableId="1733849773">
    <w:abstractNumId w:val="1"/>
  </w:num>
  <w:num w:numId="3" w16cid:durableId="26418388">
    <w:abstractNumId w:val="3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5"/>
  </w:num>
  <w:num w:numId="7" w16cid:durableId="862743277">
    <w:abstractNumId w:val="7"/>
  </w:num>
  <w:num w:numId="8" w16cid:durableId="1830294099">
    <w:abstractNumId w:val="8"/>
  </w:num>
  <w:num w:numId="9" w16cid:durableId="1177231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E3327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D6A87"/>
    <w:rsid w:val="004E4422"/>
    <w:rsid w:val="00533966"/>
    <w:rsid w:val="005C173C"/>
    <w:rsid w:val="005D4521"/>
    <w:rsid w:val="00663AEE"/>
    <w:rsid w:val="006D040C"/>
    <w:rsid w:val="00705D77"/>
    <w:rsid w:val="0083172F"/>
    <w:rsid w:val="008824EE"/>
    <w:rsid w:val="008B79B2"/>
    <w:rsid w:val="00920790"/>
    <w:rsid w:val="00A1502C"/>
    <w:rsid w:val="00A36140"/>
    <w:rsid w:val="00A52ACC"/>
    <w:rsid w:val="00B753F9"/>
    <w:rsid w:val="00C4788E"/>
    <w:rsid w:val="00C778E7"/>
    <w:rsid w:val="00D1342F"/>
    <w:rsid w:val="00E42061"/>
    <w:rsid w:val="00E53175"/>
    <w:rsid w:val="00EC0AC2"/>
    <w:rsid w:val="00F007A8"/>
    <w:rsid w:val="00F61742"/>
    <w:rsid w:val="00F806C2"/>
    <w:rsid w:val="00FB7557"/>
    <w:rsid w:val="0BD031FB"/>
    <w:rsid w:val="0C12124B"/>
    <w:rsid w:val="0C5367D0"/>
    <w:rsid w:val="151F6B02"/>
    <w:rsid w:val="23465643"/>
    <w:rsid w:val="24DB0926"/>
    <w:rsid w:val="3A3BEEA8"/>
    <w:rsid w:val="52190A6B"/>
    <w:rsid w:val="55702333"/>
    <w:rsid w:val="75E1A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9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2026-06-09T04:20:00.0000000Z</dcterms:created>
  <dcterms:modified xsi:type="dcterms:W3CDTF">2026-06-12T14:06:33.3883958Z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