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2C4BC56F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561EA4" w:rsidR="00561EA4" w:rsidP="00561EA4" w:rsidRDefault="00561EA4" w14:paraId="6A78C2D7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61EA4">
              <w:rPr>
                <w:rFonts w:ascii="Arial Narrow" w:hAnsi="Arial Narrow"/>
                <w:sz w:val="20"/>
                <w:szCs w:val="20"/>
                <w:lang w:val="es-MX"/>
              </w:rPr>
              <w:t>Generar Reportes Anuales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2C4BC56F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561EA4" w:rsidR="00561EA4" w:rsidP="00561EA4" w:rsidRDefault="00561EA4" w14:paraId="57D80DD1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61EA4">
              <w:rPr>
                <w:rFonts w:ascii="Arial Narrow" w:hAnsi="Arial Narrow"/>
                <w:sz w:val="20"/>
                <w:szCs w:val="20"/>
                <w:lang w:val="es-MX"/>
              </w:rPr>
              <w:t>56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2C4BC56F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561EA4" w:rsidR="00561EA4" w:rsidP="00561EA4" w:rsidRDefault="00561EA4" w14:paraId="5B81427D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61EA4">
              <w:rPr>
                <w:rFonts w:ascii="Arial Narrow" w:hAnsi="Arial Narrow"/>
                <w:sz w:val="20"/>
                <w:szCs w:val="20"/>
                <w:lang w:val="es-MX"/>
              </w:rPr>
              <w:t>HU-028</w:t>
            </w: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304687" w:rsidR="00304687" w:rsidP="00304687" w:rsidRDefault="00304687" w14:paraId="15996455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04687">
              <w:rPr>
                <w:rFonts w:ascii="Arial Narrow" w:hAnsi="Arial Narrow"/>
                <w:sz w:val="20"/>
                <w:szCs w:val="20"/>
                <w:lang w:val="es-MX"/>
              </w:rPr>
              <w:t>Reportes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2C4BC56F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2C4BC56F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304687" w:rsidR="00304687" w:rsidP="00304687" w:rsidRDefault="00304687" w14:paraId="57058ABF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304687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Funcionario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2C4BC56F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561EA4" w:rsidR="00561EA4" w:rsidP="00561EA4" w:rsidRDefault="00561EA4" w14:paraId="272536B8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61EA4">
              <w:rPr>
                <w:rFonts w:ascii="Arial Narrow" w:hAnsi="Arial Narrow"/>
                <w:sz w:val="20"/>
                <w:szCs w:val="20"/>
                <w:lang w:val="es-MX"/>
              </w:rPr>
              <w:t>Generar reportes anuales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2C4BC56F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561EA4" w:rsidR="00561EA4" w:rsidP="00561EA4" w:rsidRDefault="00561EA4" w14:paraId="3CCF37F3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61EA4">
              <w:rPr>
                <w:rFonts w:ascii="Arial Narrow" w:hAnsi="Arial Narrow"/>
                <w:sz w:val="20"/>
                <w:szCs w:val="20"/>
                <w:lang w:val="es-MX"/>
              </w:rPr>
              <w:t>Apoyar la toma de decisiones institucionales mediante el análisis consolidado de la gestión realizada sobre las cuotas partes pensionales durante una vigencia completa.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2C4BC56F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2C4BC56F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2C4BC56F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  <w:tcMar/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  <w:tcMar/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2C4BC56F" w14:paraId="6377F478" w14:textId="77777777">
              <w:tc>
                <w:tcPr>
                  <w:tcW w:w="510" w:type="dxa"/>
                  <w:vMerge/>
                  <w:tcMar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61EA4" w:rsidR="00561EA4" w:rsidP="00561EA4" w:rsidRDefault="00561EA4" w14:paraId="09D87427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reportes anuales de cuotas partes pensionales.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2C4BC56F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61EA4" w:rsidR="00561EA4" w:rsidP="00561EA4" w:rsidRDefault="00561EA4" w14:paraId="2957CF8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consolidar la información de liquidaciones generadas durante la vigencia seleccionada.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2C4BC56F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61EA4" w:rsidR="00561EA4" w:rsidP="00561EA4" w:rsidRDefault="00561EA4" w14:paraId="2529CE65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consolidar la información de cartera, pagos, intereses e imputaciones del período anual.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2C4BC56F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61EA4" w:rsidR="00561EA4" w:rsidP="00561EA4" w:rsidRDefault="00561EA4" w14:paraId="65EB8AD6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reportes por entidad concurrente.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2C4BC56F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  <w:tcMar/>
                </w:tcPr>
                <w:p w:rsidRPr="00561EA4" w:rsidR="00561EA4" w:rsidP="00561EA4" w:rsidRDefault="00561EA4" w14:paraId="1B8C600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generar reportes por pensionado.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2C4BC56F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61EA4" w:rsidR="00561EA4" w:rsidP="00561EA4" w:rsidRDefault="00561EA4" w14:paraId="3B470DD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mostrar indicadores de recaudo, recuperación de cartera y comportamiento financiero anual.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2C4BC56F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61EA4" w:rsidR="00561EA4" w:rsidP="00561EA4" w:rsidRDefault="00561EA4" w14:paraId="17675BD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comparar información entre vigencias cuando se requiera.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2C4BC56F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61EA4" w:rsidR="00561EA4" w:rsidP="00561EA4" w:rsidRDefault="00561EA4" w14:paraId="1F853FE3" w14:textId="0ED9774E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2C4BC56F" w:rsidR="00561EA4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 xml:space="preserve">El sistema deberá permitir exportar los reportes en formatos </w:t>
                  </w:r>
                  <w:r w:rsidRPr="2C4BC56F" w:rsidR="5C5C0A3D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XLSX, CSV.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2C4BC56F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61EA4" w:rsidR="00561EA4" w:rsidP="00561EA4" w:rsidRDefault="00561EA4" w14:paraId="7B4394E1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conservar el histórico de reportes generados.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2C4BC56F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561EA4" w:rsidR="00561EA4" w:rsidP="00561EA4" w:rsidRDefault="00561EA4" w14:paraId="6769411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generación de reportes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2C4BC56F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561EA4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397B62" w:rsidR="00561EA4" w:rsidP="00561EA4" w:rsidRDefault="00561EA4" w14:paraId="6377F49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561EA4" w:rsidR="00561EA4" w:rsidTr="00561EA4" w14:paraId="234712EE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561EA4" w:rsidR="00561EA4" w:rsidP="00561EA4" w:rsidRDefault="00561EA4" w14:paraId="20DB905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61EA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HU-002</w:t>
                        </w:r>
                      </w:p>
                    </w:tc>
                  </w:tr>
                </w:tbl>
                <w:p w:rsidRPr="004D7BF2" w:rsidR="00561EA4" w:rsidP="00561EA4" w:rsidRDefault="00561EA4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60"/>
                  </w:tblGrid>
                  <w:tr w:rsidRPr="00561EA4" w:rsidR="00561EA4" w:rsidTr="00561EA4" w14:paraId="5239DC32" w14:textId="77777777">
                    <w:trPr>
                      <w:tblCellSpacing w:w="15" w:type="dxa"/>
                    </w:trPr>
                    <w:tc>
                      <w:tcPr>
                        <w:tcW w:w="4700" w:type="dxa"/>
                        <w:vAlign w:val="center"/>
                        <w:hideMark/>
                      </w:tcPr>
                      <w:p w:rsidRPr="00561EA4" w:rsidR="00561EA4" w:rsidP="00561EA4" w:rsidRDefault="00561EA4" w14:paraId="23C4DC0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61EA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liquidación de cuotas partes pensionales</w:t>
                        </w:r>
                      </w:p>
                    </w:tc>
                  </w:tr>
                </w:tbl>
                <w:p w:rsidRPr="004D7BF2" w:rsidR="00561EA4" w:rsidP="00561EA4" w:rsidRDefault="00561EA4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561EA4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397B62" w:rsidR="00561EA4" w:rsidP="00561EA4" w:rsidRDefault="00561EA4" w14:paraId="6377F49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561EA4" w:rsidR="00561EA4" w:rsidTr="00561EA4" w14:paraId="7B2ED867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561EA4" w:rsidR="00561EA4" w:rsidP="00561EA4" w:rsidRDefault="00561EA4" w14:paraId="78ADF86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61EA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HU-006</w:t>
                        </w:r>
                      </w:p>
                    </w:tc>
                  </w:tr>
                </w:tbl>
                <w:p w:rsidRPr="004D7BF2" w:rsidR="00561EA4" w:rsidP="00561EA4" w:rsidRDefault="00561EA4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561EA4" w:rsidR="00561EA4" w:rsidTr="00561EA4" w14:paraId="4C7DF213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561EA4" w:rsidR="00561EA4" w:rsidP="00561EA4" w:rsidRDefault="00561EA4" w14:paraId="64B3457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61EA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cartera de cuotas partes pensionales</w:t>
                        </w:r>
                      </w:p>
                    </w:tc>
                  </w:tr>
                </w:tbl>
                <w:p w:rsidRPr="004D7BF2" w:rsidR="00561EA4" w:rsidP="00561EA4" w:rsidRDefault="00561EA4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561EA4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397B62" w:rsidR="00561EA4" w:rsidP="00561EA4" w:rsidRDefault="00561EA4" w14:paraId="6377F49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561EA4" w:rsidR="00561EA4" w:rsidTr="00561EA4" w14:paraId="204FCDC2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561EA4" w:rsidR="00561EA4" w:rsidP="00561EA4" w:rsidRDefault="00561EA4" w14:paraId="4F30EFA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61EA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HU-012</w:t>
                        </w:r>
                      </w:p>
                    </w:tc>
                  </w:tr>
                </w:tbl>
                <w:p w:rsidRPr="004D7BF2" w:rsidR="00561EA4" w:rsidP="00561EA4" w:rsidRDefault="00561EA4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15"/>
                  </w:tblGrid>
                  <w:tr w:rsidRPr="00561EA4" w:rsidR="00561EA4" w:rsidTr="00561EA4" w14:paraId="0EF0880E" w14:textId="77777777">
                    <w:trPr>
                      <w:tblCellSpacing w:w="15" w:type="dxa"/>
                    </w:trPr>
                    <w:tc>
                      <w:tcPr>
                        <w:tcW w:w="2455" w:type="dxa"/>
                        <w:vAlign w:val="center"/>
                        <w:hideMark/>
                      </w:tcPr>
                      <w:p w:rsidRPr="00561EA4" w:rsidR="00561EA4" w:rsidP="00561EA4" w:rsidRDefault="00561EA4" w14:paraId="6053EE7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61EA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recibidos</w:t>
                        </w:r>
                      </w:p>
                    </w:tc>
                  </w:tr>
                </w:tbl>
                <w:p w:rsidRPr="004D7BF2" w:rsidR="00561EA4" w:rsidP="00561EA4" w:rsidRDefault="00561EA4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561EA4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397B62" w:rsidR="00561EA4" w:rsidP="00561EA4" w:rsidRDefault="00561EA4" w14:paraId="6377F49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561EA4" w:rsidR="00561EA4" w:rsidTr="00561EA4" w14:paraId="34CCCCEF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561EA4" w:rsidR="00561EA4" w:rsidP="00561EA4" w:rsidRDefault="00561EA4" w14:paraId="3095532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61EA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HU-018</w:t>
                        </w:r>
                      </w:p>
                    </w:tc>
                  </w:tr>
                </w:tbl>
                <w:p w:rsidRPr="004D7BF2" w:rsidR="00561EA4" w:rsidP="00561EA4" w:rsidRDefault="00561EA4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35"/>
                  </w:tblGrid>
                  <w:tr w:rsidRPr="00561EA4" w:rsidR="00561EA4" w:rsidTr="00561EA4" w14:paraId="2873E0CF" w14:textId="77777777">
                    <w:trPr>
                      <w:tblCellSpacing w:w="15" w:type="dxa"/>
                    </w:trPr>
                    <w:tc>
                      <w:tcPr>
                        <w:tcW w:w="3475" w:type="dxa"/>
                        <w:vAlign w:val="center"/>
                        <w:hideMark/>
                      </w:tcPr>
                      <w:p w:rsidRPr="00561EA4" w:rsidR="00561EA4" w:rsidP="00561EA4" w:rsidRDefault="00561EA4" w14:paraId="67865B9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61EA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histórico de imputaciones</w:t>
                        </w:r>
                      </w:p>
                    </w:tc>
                  </w:tr>
                </w:tbl>
                <w:p w:rsidRPr="004D7BF2" w:rsidR="00561EA4" w:rsidP="00561EA4" w:rsidRDefault="00561EA4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561EA4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397B62" w:rsidR="00561EA4" w:rsidP="00561EA4" w:rsidRDefault="00561EA4" w14:paraId="6377F4A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561EA4" w:rsidR="00561EA4" w:rsidTr="00561EA4" w14:paraId="79BB6786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561EA4" w:rsidR="00561EA4" w:rsidP="00561EA4" w:rsidRDefault="00561EA4" w14:paraId="2FDEAD30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61EA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HU-027</w:t>
                        </w:r>
                      </w:p>
                    </w:tc>
                  </w:tr>
                </w:tbl>
                <w:p w:rsidRPr="004D7BF2" w:rsidR="00561EA4" w:rsidP="00561EA4" w:rsidRDefault="00561EA4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41"/>
                  </w:tblGrid>
                  <w:tr w:rsidRPr="00561EA4" w:rsidR="00561EA4" w:rsidTr="00561EA4" w14:paraId="77D2D30A" w14:textId="77777777">
                    <w:trPr>
                      <w:tblCellSpacing w:w="15" w:type="dxa"/>
                    </w:trPr>
                    <w:tc>
                      <w:tcPr>
                        <w:tcW w:w="2681" w:type="dxa"/>
                        <w:vAlign w:val="center"/>
                        <w:hideMark/>
                      </w:tcPr>
                      <w:p w:rsidRPr="00561EA4" w:rsidR="00561EA4" w:rsidP="00561EA4" w:rsidRDefault="00561EA4" w14:paraId="68D2BE1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61EA4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reportes mensuales</w:t>
                        </w:r>
                      </w:p>
                    </w:tc>
                  </w:tr>
                </w:tbl>
                <w:p w:rsidRPr="004D7BF2" w:rsidR="00561EA4" w:rsidP="00561EA4" w:rsidRDefault="00561EA4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2C4BC56F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2C4BC56F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2C4BC56F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  <w:tcMar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2C4BC56F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561EA4" w:rsidTr="2C4BC56F" w14:paraId="76EF613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561EA4" w:rsidP="00561EA4" w:rsidRDefault="00561EA4" w14:paraId="481B3002" w14:textId="76D58B56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561EA4" w:rsidP="00561EA4" w:rsidRDefault="00561EA4" w14:paraId="560D8CF9" w14:textId="734FFA4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Año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561EA4" w:rsidP="00561EA4" w:rsidRDefault="00561EA4" w14:paraId="60E61AE6" w14:textId="327B003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Numérico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561EA4" w:rsidP="00561EA4" w:rsidRDefault="00561EA4" w14:paraId="76A2DFB7" w14:textId="1F4F93E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561EA4" w:rsidP="00561EA4" w:rsidRDefault="00561EA4" w14:paraId="616D5A7A" w14:textId="69EAD10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561EA4" w:rsidP="00561EA4" w:rsidRDefault="00561EA4" w14:paraId="3B34E2D9" w14:textId="7472C2B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Vigencia objeto del reporte</w:t>
                  </w:r>
                </w:p>
              </w:tc>
            </w:tr>
            <w:tr w:rsidRPr="00920790" w:rsidR="00561EA4" w:rsidTr="2C4BC56F" w14:paraId="62362F6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561EA4" w:rsidP="00561EA4" w:rsidRDefault="00561EA4" w14:paraId="6613BD3B" w14:textId="54D5452E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561EA4" w:rsidP="00561EA4" w:rsidRDefault="00561EA4" w14:paraId="1E4F65D0" w14:textId="688775A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Concurrente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561EA4" w:rsidP="00561EA4" w:rsidRDefault="00561EA4" w14:paraId="6701AD2F" w14:textId="1327389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561EA4" w:rsidP="00561EA4" w:rsidRDefault="00561EA4" w14:paraId="465DCEFF" w14:textId="2890C3F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561EA4" w:rsidP="00561EA4" w:rsidRDefault="00561EA4" w14:paraId="17DAEE32" w14:textId="09BC4E5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561EA4" w:rsidP="00561EA4" w:rsidRDefault="00561EA4" w14:paraId="44F0BAAC" w14:textId="3BEDF2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filtrar por entidad</w:t>
                  </w:r>
                </w:p>
              </w:tc>
            </w:tr>
            <w:tr w:rsidRPr="00920790" w:rsidR="00561EA4" w:rsidTr="2C4BC56F" w14:paraId="47B55AFC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561EA4" w:rsidP="00561EA4" w:rsidRDefault="00561EA4" w14:paraId="4C261276" w14:textId="20D13906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561EA4" w:rsidP="00561EA4" w:rsidRDefault="00561EA4" w14:paraId="6B9F1DA5" w14:textId="3B06DC9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Pensionado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561EA4" w:rsidP="00561EA4" w:rsidRDefault="00561EA4" w14:paraId="5241288B" w14:textId="3312FCE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561EA4" w:rsidP="00561EA4" w:rsidRDefault="00561EA4" w14:paraId="28BD4207" w14:textId="0B1693E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561EA4" w:rsidP="00561EA4" w:rsidRDefault="00561EA4" w14:paraId="7F9ABEBC" w14:textId="3DB8A1D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561EA4" w:rsidP="00561EA4" w:rsidRDefault="00561EA4" w14:paraId="6E943B57" w14:textId="68C7E2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filtrar por pensionado</w:t>
                  </w:r>
                </w:p>
              </w:tc>
            </w:tr>
            <w:tr w:rsidRPr="00920790" w:rsidR="00561EA4" w:rsidTr="2C4BC56F" w14:paraId="4632A2D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561EA4" w:rsidP="00561EA4" w:rsidRDefault="00561EA4" w14:paraId="3E887D34" w14:textId="42B9E579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561EA4" w:rsidP="00561EA4" w:rsidRDefault="00561EA4" w14:paraId="1537F78E" w14:textId="0CA0152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Reporte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561EA4" w:rsidP="00561EA4" w:rsidRDefault="00561EA4" w14:paraId="1F20B6E3" w14:textId="1EFC2C3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561EA4" w:rsidP="00561EA4" w:rsidRDefault="00561EA4" w14:paraId="4514F410" w14:textId="629B6BE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561EA4" w:rsidP="00561EA4" w:rsidRDefault="00561EA4" w14:paraId="4FE3DC3C" w14:textId="33EDD23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561EA4" w:rsidP="00561EA4" w:rsidRDefault="00561EA4" w14:paraId="7384BC24" w14:textId="4056591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reporte anual</w:t>
                  </w:r>
                </w:p>
              </w:tc>
            </w:tr>
            <w:tr w:rsidRPr="00920790" w:rsidR="00561EA4" w:rsidTr="2C4BC56F" w14:paraId="3C63F1F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561EA4" w:rsidP="00561EA4" w:rsidRDefault="00561EA4" w14:paraId="27C11D69" w14:textId="79D096B2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561EA4" w:rsidP="00561EA4" w:rsidRDefault="00561EA4" w14:paraId="36920E6D" w14:textId="66C3798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Formato de Salida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561EA4" w:rsidP="00561EA4" w:rsidRDefault="00561EA4" w14:paraId="1C4037CD" w14:textId="0195B7E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561EA4" w:rsidP="00561EA4" w:rsidRDefault="00561EA4" w14:paraId="66A982E5" w14:textId="6E8D7BB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561EA4" w:rsidP="00561EA4" w:rsidRDefault="00561EA4" w14:paraId="100F79B7" w14:textId="00B423E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561EA4" w:rsidP="2C4BC56F" w:rsidRDefault="00561EA4" w14:paraId="3CBD11E2" w14:textId="24275BE8">
                  <w:pPr>
                    <w:pStyle w:val="Normal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2C4BC56F" w:rsidR="468FF316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XLSX</w:t>
                  </w:r>
                  <w:r w:rsidRPr="2C4BC56F" w:rsid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</w:t>
                  </w:r>
                </w:p>
              </w:tc>
            </w:tr>
            <w:tr w:rsidRPr="00920790" w:rsidR="00561EA4" w:rsidTr="2C4BC56F" w14:paraId="0C94E49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561EA4" w:rsidP="00561EA4" w:rsidRDefault="00561EA4" w14:paraId="42002D8D" w14:textId="15208CFB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561EA4" w:rsidP="00561EA4" w:rsidRDefault="00561EA4" w14:paraId="1BE05D0E" w14:textId="09E8D68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Comparar Vigencias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561EA4" w:rsidP="00561EA4" w:rsidRDefault="00561EA4" w14:paraId="095EABF8" w14:textId="2971359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Booleano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561EA4" w:rsidP="00561EA4" w:rsidRDefault="00561EA4" w14:paraId="0FF80052" w14:textId="036465A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561EA4" w:rsidP="00561EA4" w:rsidRDefault="00561EA4" w14:paraId="3830F83F" w14:textId="643519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561EA4" w:rsidP="00561EA4" w:rsidRDefault="00561EA4" w14:paraId="49B0540A" w14:textId="349A93C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Permite comparar años</w:t>
                  </w:r>
                </w:p>
              </w:tc>
            </w:tr>
            <w:tr w:rsidRPr="00920790" w:rsidR="00561EA4" w:rsidTr="2C4BC56F" w14:paraId="564D507D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561EA4" w:rsidP="00561EA4" w:rsidRDefault="00561EA4" w14:paraId="0CBEAA8C" w14:textId="2925418B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561EA4" w:rsidP="00561EA4" w:rsidRDefault="00561EA4" w14:paraId="09A17AC1" w14:textId="1550471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Incluir Detalle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561EA4" w:rsidP="00561EA4" w:rsidRDefault="00561EA4" w14:paraId="12EEF2F1" w14:textId="43C31B4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Booleano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561EA4" w:rsidP="00561EA4" w:rsidRDefault="00561EA4" w14:paraId="73EABD32" w14:textId="2EFA9DA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561EA4" w:rsidP="00561EA4" w:rsidRDefault="00561EA4" w14:paraId="0F692978" w14:textId="5F7E08B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561EA4" w:rsidP="00561EA4" w:rsidRDefault="00561EA4" w14:paraId="50688F46" w14:textId="012175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Reporte detallado o resumido</w:t>
                  </w:r>
                </w:p>
              </w:tc>
            </w:tr>
            <w:tr w:rsidRPr="00920790" w:rsidR="00F806C2" w:rsidTr="2C4BC56F" w14:paraId="6377F4F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  <w:tcMar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shd w:val="clear" w:color="auto" w:fill="002060"/>
                  <w:tcMar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2C4BC56F" w14:paraId="6377F4F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61EA4" w:rsidR="00561EA4" w:rsidP="00561EA4" w:rsidRDefault="00561EA4" w14:paraId="1C4C1B1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Reporte anual generado.</w:t>
                  </w:r>
                </w:p>
                <w:p w:rsidRPr="00920790" w:rsidR="00F806C2" w:rsidP="00842D05" w:rsidRDefault="00F806C2" w14:paraId="6377F4F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2C4BC56F" w14:paraId="6377F4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61EA4" w:rsidR="00561EA4" w:rsidP="00561EA4" w:rsidRDefault="00561EA4" w14:paraId="7C25C323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Consolidado anual de liquidaciones.</w:t>
                  </w:r>
                </w:p>
                <w:p w:rsidRPr="00304687" w:rsidR="00304687" w:rsidP="00304687" w:rsidRDefault="00304687" w14:paraId="50838466" w14:textId="16DB51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046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.</w:t>
                  </w:r>
                </w:p>
                <w:p w:rsidRPr="00920790" w:rsidR="00F806C2" w:rsidP="00842D05" w:rsidRDefault="00F806C2" w14:paraId="6377F4F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C4BC56F" w14:paraId="6377F4F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61EA4" w:rsidR="00561EA4" w:rsidP="00561EA4" w:rsidRDefault="00561EA4" w14:paraId="5F7257D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Consolidado anual de cartera.</w:t>
                  </w:r>
                </w:p>
                <w:p w:rsidRPr="00920790" w:rsidR="00F806C2" w:rsidP="00842D05" w:rsidRDefault="00F806C2" w14:paraId="6377F4F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2C4BC56F" w14:paraId="6377F50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61EA4" w:rsidR="00561EA4" w:rsidP="00561EA4" w:rsidRDefault="00561EA4" w14:paraId="02A7B6B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Consolidado anual de pagos.</w:t>
                  </w:r>
                </w:p>
                <w:p w:rsidRPr="00FB7557" w:rsidR="00FB7557" w:rsidP="00FB7557" w:rsidRDefault="00FB7557" w14:paraId="6377F502" w14:textId="142269DA">
                  <w:pPr>
                    <w:tabs>
                      <w:tab w:val="left" w:pos="3763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2C4BC56F" w14:paraId="6377F50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61EA4" w:rsidR="00561EA4" w:rsidP="00561EA4" w:rsidRDefault="00561EA4" w14:paraId="1C9C6F3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Consolidado anual de intereses.</w:t>
                  </w:r>
                </w:p>
                <w:p w:rsidRPr="00705D77" w:rsidR="00F806C2" w:rsidP="00842D05" w:rsidRDefault="00F806C2" w14:paraId="6377F506" w14:textId="67216D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2C4BC56F" w14:paraId="6377F50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61EA4" w:rsidR="00561EA4" w:rsidP="00561EA4" w:rsidRDefault="00561EA4" w14:paraId="61037F67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Consolidado anual de imputaciones.</w:t>
                  </w:r>
                </w:p>
                <w:p w:rsidRPr="00920790" w:rsidR="00F806C2" w:rsidP="00842D05" w:rsidRDefault="00F806C2" w14:paraId="6377F5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C4BC56F" w14:paraId="6377F5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561EA4" w:rsidR="00561EA4" w:rsidP="00561EA4" w:rsidRDefault="00561EA4" w14:paraId="3D0758D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61EA4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Indicadores de gestión anual.</w:t>
                  </w:r>
                </w:p>
                <w:p w:rsidRPr="00920790" w:rsidR="00F806C2" w:rsidP="00842D05" w:rsidRDefault="00F806C2" w14:paraId="6377F5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C4BC56F" w14:paraId="6377F5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1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04687" w:rsidR="00304687" w:rsidP="00304687" w:rsidRDefault="00304687" w14:paraId="68676DF5" w14:textId="744357A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2C4BC56F" w:rsidR="00304687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 xml:space="preserve">Archivo </w:t>
                  </w:r>
                  <w:r w:rsidRPr="2C4BC56F" w:rsidR="015B7DB5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XLSX, CSV.</w:t>
                  </w:r>
                </w:p>
                <w:p w:rsidRPr="00920790" w:rsidR="00F806C2" w:rsidP="00304687" w:rsidRDefault="00F806C2" w14:paraId="6377F512" w14:textId="77777777">
                  <w:pPr>
                    <w:ind w:firstLine="70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C4BC56F" w14:paraId="6377F51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2C4BC56F" w:rsidRDefault="00F806C2" w14:paraId="6377F514" w14:textId="2FE6B2B2">
                  <w:pPr>
                    <w:rPr>
                      <w:rFonts w:ascii="Arial Narrow" w:hAnsi="Arial Narrow" w:cs="Calibri" w:cstheme="minorAscii"/>
                      <w:b w:val="0"/>
                      <w:bCs w:val="0"/>
                      <w:sz w:val="18"/>
                      <w:szCs w:val="18"/>
                    </w:rPr>
                  </w:pPr>
                  <w:r w:rsidRPr="2C4BC56F" w:rsidR="015B7DB5">
                    <w:rPr>
                      <w:rFonts w:ascii="Arial Narrow" w:hAnsi="Arial Narrow" w:cs="Calibri" w:cstheme="minorAscii"/>
                      <w:b w:val="0"/>
                      <w:bCs w:val="0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304687" w:rsidR="00304687" w:rsidP="2C4BC56F" w:rsidRDefault="00304687" w14:paraId="413F1815" w14:textId="382FAB1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</w:pPr>
                </w:p>
                <w:p w:rsidRPr="00920790" w:rsidR="00F806C2" w:rsidP="2C4BC56F" w:rsidRDefault="00F806C2" w14:paraId="73082B7F" w14:textId="39D5A86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</w:rPr>
                  </w:pPr>
                  <w:r w:rsidRPr="2C4BC56F" w:rsidR="015B7DB5"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  <w:t>Registro de auditoría</w:t>
                  </w:r>
                </w:p>
                <w:p w:rsidRPr="00920790" w:rsidR="00F806C2" w:rsidP="00842D05" w:rsidRDefault="00F806C2" w14:paraId="6377F515" w14:textId="73AFC43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2C4BC56F" w14:paraId="6377F51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920790" w:rsidR="00D65D4C" w:rsidP="2C4BC56F" w:rsidRDefault="003E662E" w14:paraId="6377F518" w14:textId="3D9AB16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2C4BC56F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240"/>
        <w:gridCol w:w="172"/>
        <w:gridCol w:w="5416"/>
      </w:tblGrid>
      <w:tr w:rsidRPr="00920790" w:rsidR="00F806C2" w:rsidTr="56BDF132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56BDF132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561EA4" w:rsidTr="56BDF132" w14:paraId="6377F528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6377F526" w14:textId="7C6A053D">
            <w:pPr>
              <w:rPr>
                <w:rFonts w:ascii="Arial Narrow" w:hAnsi="Arial Narrow"/>
                <w:lang w:val="es-MX" w:eastAsia="es-CO"/>
              </w:rPr>
            </w:pPr>
            <w:r w:rsidRPr="00561EA4">
              <w:rPr>
                <w:rFonts w:ascii="Arial Narrow" w:hAnsi="Arial Narrow"/>
                <w:lang w:val="es-MX" w:eastAsia="es-CO"/>
              </w:rPr>
              <w:t>Generar reportes anuales.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6377F52B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6377F529" w14:textId="6A478FB9">
            <w:pPr>
              <w:rPr>
                <w:rFonts w:ascii="Arial Narrow" w:hAnsi="Arial Narrow"/>
                <w:lang w:val="es-MX" w:eastAsia="es-CO"/>
              </w:rPr>
            </w:pPr>
            <w:r w:rsidRPr="00561EA4">
              <w:rPr>
                <w:rFonts w:ascii="Arial Narrow" w:hAnsi="Arial Narrow"/>
                <w:lang w:val="es-MX" w:eastAsia="es-CO"/>
              </w:rPr>
              <w:t>Consolidar información de toda la vigencia.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6377F52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6377F52C" w14:textId="771B239F">
            <w:pPr>
              <w:rPr>
                <w:rFonts w:ascii="Arial Narrow" w:hAnsi="Arial Narrow"/>
                <w:lang w:val="es-MX" w:eastAsia="es-CO"/>
              </w:rPr>
            </w:pPr>
            <w:r w:rsidRPr="00561EA4">
              <w:rPr>
                <w:rFonts w:ascii="Arial Narrow" w:hAnsi="Arial Narrow"/>
                <w:lang w:val="es-MX" w:eastAsia="es-CO"/>
              </w:rPr>
              <w:t>Consultar comportamiento financiero anual.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6377F531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6377F52F" w14:textId="1912972B">
            <w:pPr>
              <w:rPr>
                <w:rFonts w:ascii="Arial Narrow" w:hAnsi="Arial Narrow"/>
                <w:lang w:val="es-MX" w:eastAsia="es-CO"/>
              </w:rPr>
            </w:pPr>
            <w:r w:rsidRPr="00561EA4">
              <w:rPr>
                <w:rFonts w:ascii="Arial Narrow" w:hAnsi="Arial Narrow"/>
                <w:lang w:val="es-MX" w:eastAsia="es-CO"/>
              </w:rPr>
              <w:t>Analizar cartera anual.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6377F534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6377F532" w14:textId="5AC1AED0">
            <w:pPr>
              <w:rPr>
                <w:rFonts w:ascii="Arial Narrow" w:hAnsi="Arial Narrow"/>
                <w:lang w:val="es-MX" w:eastAsia="es-CO"/>
              </w:rPr>
            </w:pPr>
            <w:r w:rsidRPr="00561EA4">
              <w:rPr>
                <w:rFonts w:ascii="Arial Narrow" w:hAnsi="Arial Narrow"/>
                <w:lang w:val="es-MX" w:eastAsia="es-CO"/>
              </w:rPr>
              <w:t>Analizar recaudos anuales.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1794BACA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2798BF12" w14:textId="168D5701">
            <w:pPr>
              <w:rPr>
                <w:rFonts w:ascii="Arial Narrow" w:hAnsi="Arial Narrow"/>
                <w:lang w:val="es-MX" w:eastAsia="es-CO"/>
              </w:rPr>
            </w:pPr>
            <w:r w:rsidRPr="00561EA4">
              <w:rPr>
                <w:rFonts w:ascii="Arial Narrow" w:hAnsi="Arial Narrow"/>
                <w:lang w:val="es-MX" w:eastAsia="es-CO"/>
              </w:rPr>
              <w:t>Generar indicadores de gestión.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196E24B6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4349ACD2" w14:textId="4F1CA3F3">
            <w:pPr>
              <w:rPr>
                <w:rFonts w:ascii="Arial Narrow" w:hAnsi="Arial Narrow"/>
                <w:lang w:val="es-MX" w:eastAsia="es-CO"/>
              </w:rPr>
            </w:pPr>
            <w:r w:rsidRPr="00561EA4">
              <w:rPr>
                <w:rFonts w:ascii="Arial Narrow" w:hAnsi="Arial Narrow"/>
                <w:lang w:val="es-MX" w:eastAsia="es-CO"/>
              </w:rPr>
              <w:t>Comparar vigencias.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01FD223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0D8B99D7" w14:textId="29DF4B36">
            <w:pPr>
              <w:rPr>
                <w:rFonts w:ascii="Arial Narrow" w:hAnsi="Arial Narrow"/>
                <w:lang w:val="es-MX" w:eastAsia="es-CO"/>
              </w:rPr>
            </w:pPr>
            <w:r w:rsidRPr="00561EA4">
              <w:rPr>
                <w:rFonts w:ascii="Arial Narrow" w:hAnsi="Arial Narrow"/>
                <w:lang w:val="es-MX" w:eastAsia="es-CO"/>
              </w:rPr>
              <w:t>Filtrar información.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3D3D520D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6686FDB1" w14:textId="3B36E0F0">
            <w:pPr>
              <w:rPr>
                <w:rFonts w:ascii="Arial Narrow" w:hAnsi="Arial Narrow"/>
                <w:lang w:val="es-MX" w:eastAsia="es-CO"/>
              </w:rPr>
            </w:pPr>
            <w:r w:rsidRPr="00561EA4">
              <w:rPr>
                <w:rFonts w:ascii="Arial Narrow" w:hAnsi="Arial Narrow"/>
                <w:lang w:val="es-MX" w:eastAsia="es-CO"/>
              </w:rPr>
              <w:t>Exportar resultados.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0B2DB617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2AAC9A97" w14:textId="5BB031F0">
            <w:pPr>
              <w:rPr>
                <w:rFonts w:ascii="Arial Narrow" w:hAnsi="Arial Narrow"/>
                <w:lang w:val="es-MX" w:eastAsia="es-CO"/>
              </w:rPr>
            </w:pPr>
            <w:r w:rsidRPr="00561EA4">
              <w:rPr>
                <w:rFonts w:ascii="Arial Narrow" w:hAnsi="Arial Narrow"/>
                <w:lang w:val="es-MX" w:eastAsia="es-CO"/>
              </w:rPr>
              <w:t>Registrar auditoría.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56BDF132" w:rsidTr="56BDF132" w14:paraId="1BA9FE06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2BCFED1A" w:rsidP="56BDF132" w:rsidRDefault="2BCFED1A" w14:paraId="4B6F211D" w14:textId="3047819B">
            <w:pPr>
              <w:pStyle w:val="Normal"/>
            </w:pPr>
            <w:r w:rsidRPr="56BDF132" w:rsidR="2BCFED1A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CCAL-003 — Capital base de cobro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3F0394C4" w:rsidRDefault="3F0394C4" w14:paraId="56BCB105" w14:textId="762C97B3">
            <w:r w:rsidRPr="56BDF132" w:rsidR="3F0394C4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Capital base de cobro = SUMA(Valor cuota parte) de los registros incluidos en la vigencia o reporte</w:t>
            </w:r>
          </w:p>
          <w:p w:rsidR="56BDF132" w:rsidP="56BDF132" w:rsidRDefault="56BDF132" w14:paraId="2069E6EC" w14:textId="578E716B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3F0394C4" w:rsidP="56BDF132" w:rsidRDefault="3F0394C4" w14:paraId="538BB379" w14:textId="6FEB5DC7">
            <w:pPr>
              <w:pStyle w:val="Normal"/>
            </w:pPr>
            <w:r w:rsidRPr="56BDF132" w:rsidR="3F0394C4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consolidar el capital liquidado durante la vigencia.</w:t>
            </w:r>
          </w:p>
        </w:tc>
      </w:tr>
      <w:tr w:rsidR="56BDF132" w:rsidTr="56BDF132" w14:paraId="493003A6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2BCFED1A" w:rsidP="56BDF132" w:rsidRDefault="2BCFED1A" w14:paraId="43DA2B32" w14:textId="59B65364">
            <w:pPr>
              <w:pStyle w:val="Normal"/>
            </w:pPr>
            <w:r w:rsidRPr="56BDF132" w:rsidR="2BCFED1A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CCAL-004 — Valor total cuenta de cobro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19017070" w:rsidRDefault="19017070" w14:paraId="44BA33F7" w14:textId="6934B574">
            <w:r w:rsidRPr="56BDF132" w:rsidR="19017070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total cuenta de cobro = Capital base de cobro + Intereses cuenta</w:t>
            </w:r>
          </w:p>
          <w:p w:rsidR="56BDF132" w:rsidP="56BDF132" w:rsidRDefault="56BDF132" w14:paraId="342A1368" w14:textId="44456992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19017070" w:rsidP="56BDF132" w:rsidRDefault="19017070" w14:paraId="452C94D4" w14:textId="0AE3077B">
            <w:pPr>
              <w:pStyle w:val="Normal"/>
            </w:pPr>
            <w:r w:rsidRPr="56BDF132" w:rsidR="19017070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reportar el total cobrado o causado en la vigencia.</w:t>
            </w:r>
          </w:p>
        </w:tc>
      </w:tr>
      <w:tr w:rsidR="56BDF132" w:rsidTr="56BDF132" w14:paraId="3F53B8C7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2BCFED1A" w:rsidP="56BDF132" w:rsidRDefault="2BCFED1A" w14:paraId="4AE292C9" w14:textId="57B17017">
            <w:pPr>
              <w:pStyle w:val="Normal"/>
            </w:pPr>
            <w:r w:rsidRPr="56BDF132" w:rsidR="2BCFED1A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CCAL-008 — Interés total de obligación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44237822" w:rsidRDefault="44237822" w14:paraId="129270E3" w14:textId="214CA236">
            <w:r w:rsidRPr="56BDF132" w:rsidR="44237822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Interés total obligación = SUMA(Intereses calculados por tramo, periodo u obligación)</w:t>
            </w:r>
          </w:p>
          <w:p w:rsidR="56BDF132" w:rsidP="56BDF132" w:rsidRDefault="56BDF132" w14:paraId="54999EC8" w14:textId="0209D202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4237822" w:rsidP="56BDF132" w:rsidRDefault="44237822" w14:paraId="3A047069" w14:textId="6290BDD4">
            <w:pPr>
              <w:pStyle w:val="Normal"/>
            </w:pPr>
            <w:r w:rsidRPr="56BDF132" w:rsidR="4423782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consolidar intereses anuales.</w:t>
            </w:r>
          </w:p>
        </w:tc>
      </w:tr>
      <w:tr w:rsidR="56BDF132" w:rsidTr="56BDF132" w14:paraId="5D894D43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5DED183A" w:rsidP="56BDF132" w:rsidRDefault="5DED183A" w14:paraId="50BA26A8" w14:textId="5815BF4B">
            <w:pPr>
              <w:pStyle w:val="Normal"/>
            </w:pPr>
            <w:r w:rsidRPr="56BDF132" w:rsidR="5DED183A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CCAL-012 — Valor pagado total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5D131690" w:rsidRDefault="5D131690" w14:paraId="6003EA02" w14:textId="022EED9B">
            <w:r w:rsidRPr="56BDF132" w:rsidR="5D131690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pagado total = SUMA(Valor pagado) por entidad, cuenta, obligación, partida o periodo</w:t>
            </w:r>
          </w:p>
          <w:p w:rsidR="56BDF132" w:rsidP="56BDF132" w:rsidRDefault="56BDF132" w14:paraId="21873BE4" w14:textId="1348C09F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5D131690" w:rsidP="56BDF132" w:rsidRDefault="5D131690" w14:paraId="07860044" w14:textId="46E7AE5A">
            <w:pPr>
              <w:pStyle w:val="Normal"/>
            </w:pPr>
            <w:r w:rsidRPr="56BDF132" w:rsidR="5D131690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consolidar pagos de la vigencia.</w:t>
            </w:r>
          </w:p>
        </w:tc>
      </w:tr>
      <w:tr w:rsidR="56BDF132" w:rsidTr="56BDF132" w14:paraId="009F2134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5DED183A" w:rsidP="56BDF132" w:rsidRDefault="5DED183A" w14:paraId="688E899F" w14:textId="39C6DC78">
            <w:pPr>
              <w:pStyle w:val="Normal"/>
            </w:pPr>
            <w:r w:rsidRPr="56BDF132" w:rsidR="5DED183A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CCAL-018 — Saldo total obligación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="01DD4449" w:rsidRDefault="01DD4449" w14:paraId="1D3A1A3C" w14:textId="4DE1087B">
            <w:r w:rsidRPr="56BDF132" w:rsidR="01DD4449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total obligación = Saldo capital actualizado + Saldo intereses actualizado</w:t>
            </w:r>
          </w:p>
          <w:p w:rsidR="56BDF132" w:rsidP="56BDF132" w:rsidRDefault="56BDF132" w14:paraId="4821CDB7" w14:textId="6106927E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01DD4449" w:rsidP="56BDF132" w:rsidRDefault="01DD4449" w14:paraId="764ECFFE" w14:textId="5E9135EF">
            <w:pPr>
              <w:pStyle w:val="Normal"/>
            </w:pPr>
            <w:r w:rsidRPr="56BDF132" w:rsidR="01DD4449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reportar saldos pendientes al cierre de la vigencia.</w:t>
            </w:r>
          </w:p>
        </w:tc>
      </w:tr>
      <w:tr w:rsidRPr="00920790" w:rsidR="00F806C2" w:rsidTr="56BDF132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56BDF132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lastRenderedPageBreak/>
              <w:t xml:space="preserve">Describe las restricciones impuestas sobre el software y los relacionados a los requisitos funcionales </w:t>
            </w:r>
          </w:p>
        </w:tc>
      </w:tr>
      <w:tr w:rsidRPr="00920790" w:rsidR="00561EA4" w:rsidTr="56BDF132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6377F539" w14:textId="6F8B774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61EA4">
              <w:rPr>
                <w:rFonts w:ascii="Arial Narrow" w:hAnsi="Arial Narrow" w:cs="Arial"/>
                <w:sz w:val="20"/>
                <w:szCs w:val="20"/>
                <w:lang w:val="es-ES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6377F53C" w14:textId="4939EFA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61EA4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6377F53F" w14:textId="4FF81671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61EA4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generación inferior a 60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6377F542" w14:textId="4D76809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2C4BC56F" w:rsidR="00561EA4"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Compatibilidad con formatos </w:t>
            </w:r>
            <w:r w:rsidRPr="2C4BC56F" w:rsidR="7BBF36E0">
              <w:rPr>
                <w:rFonts w:ascii="Arial Narrow" w:hAnsi="Arial Narrow" w:cs="Arial"/>
                <w:sz w:val="20"/>
                <w:szCs w:val="20"/>
                <w:lang w:val="es-ES"/>
              </w:rPr>
              <w:t>XLSX.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1229CC77" w14:textId="7395081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61EA4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la información reportada.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483407C2" w14:textId="4379D882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61EA4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5427CE1B" w14:textId="5B3563D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61EA4">
              <w:rPr>
                <w:rFonts w:ascii="Arial Narrow" w:hAnsi="Arial Narrow" w:cs="Arial"/>
                <w:sz w:val="20"/>
                <w:szCs w:val="20"/>
                <w:lang w:val="es-ES"/>
              </w:rPr>
              <w:t>Trazabilidad de los reportes generados.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61EA4" w:rsidTr="56BDF132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561EA4" w:rsidP="00561EA4" w:rsidRDefault="00561EA4" w14:paraId="0C649031" w14:textId="0A7A92B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61EA4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61EA4" w:rsidP="00561EA4" w:rsidRDefault="00561EA4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56BDF132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8A35D2" w:rsidR="008A35D2" w:rsidP="00304687" w:rsidRDefault="00304687" w14:paraId="6A1AFC6C" w14:textId="32795131">
            <w:pPr>
              <w:rPr>
                <w:rFonts w:ascii="Arial Narrow" w:hAnsi="Arial Narrow"/>
                <w:lang w:val="es-MX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42AF" w:rsidP="00663AEE" w:rsidRDefault="00D042AF" w14:paraId="523E5691" w14:textId="77777777">
      <w:pPr>
        <w:spacing w:after="0" w:line="240" w:lineRule="auto"/>
      </w:pPr>
      <w:r>
        <w:separator/>
      </w:r>
    </w:p>
  </w:endnote>
  <w:endnote w:type="continuationSeparator" w:id="0">
    <w:p w:rsidR="00D042AF" w:rsidP="00663AEE" w:rsidRDefault="00D042AF" w14:paraId="5BDB5AD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42AF" w:rsidP="00663AEE" w:rsidRDefault="00D042AF" w14:paraId="0038CA70" w14:textId="77777777">
      <w:pPr>
        <w:spacing w:after="0" w:line="240" w:lineRule="auto"/>
      </w:pPr>
      <w:r>
        <w:separator/>
      </w:r>
    </w:p>
  </w:footnote>
  <w:footnote w:type="continuationSeparator" w:id="0">
    <w:p w:rsidR="00D042AF" w:rsidP="00663AEE" w:rsidRDefault="00D042AF" w14:paraId="25A1BAA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EE1EC1"/>
    <w:multiLevelType w:val="multilevel"/>
    <w:tmpl w:val="01E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91174"/>
    <w:multiLevelType w:val="multilevel"/>
    <w:tmpl w:val="74F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C73DEF"/>
    <w:multiLevelType w:val="multilevel"/>
    <w:tmpl w:val="73F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E4A1994"/>
    <w:multiLevelType w:val="multilevel"/>
    <w:tmpl w:val="0E2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B0E4150"/>
    <w:multiLevelType w:val="multilevel"/>
    <w:tmpl w:val="C78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14"/>
  </w:num>
  <w:num w:numId="2" w16cid:durableId="1733849773">
    <w:abstractNumId w:val="1"/>
  </w:num>
  <w:num w:numId="3" w16cid:durableId="26418388">
    <w:abstractNumId w:val="5"/>
  </w:num>
  <w:num w:numId="4" w16cid:durableId="1510874787">
    <w:abstractNumId w:val="0"/>
  </w:num>
  <w:num w:numId="5" w16cid:durableId="32467418">
    <w:abstractNumId w:val="3"/>
  </w:num>
  <w:num w:numId="6" w16cid:durableId="1122191695">
    <w:abstractNumId w:val="12"/>
  </w:num>
  <w:num w:numId="7" w16cid:durableId="129133392">
    <w:abstractNumId w:val="11"/>
  </w:num>
  <w:num w:numId="8" w16cid:durableId="1927614847">
    <w:abstractNumId w:val="4"/>
  </w:num>
  <w:num w:numId="9" w16cid:durableId="1743873125">
    <w:abstractNumId w:val="8"/>
  </w:num>
  <w:num w:numId="10" w16cid:durableId="2059888017">
    <w:abstractNumId w:val="9"/>
  </w:num>
  <w:num w:numId="11" w16cid:durableId="29765146">
    <w:abstractNumId w:val="10"/>
  </w:num>
  <w:num w:numId="12" w16cid:durableId="1969163288">
    <w:abstractNumId w:val="13"/>
  </w:num>
  <w:num w:numId="13" w16cid:durableId="1513183848">
    <w:abstractNumId w:val="6"/>
  </w:num>
  <w:num w:numId="14" w16cid:durableId="439106563">
    <w:abstractNumId w:val="2"/>
  </w:num>
  <w:num w:numId="15" w16cid:durableId="108669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20A9E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04687"/>
    <w:rsid w:val="00372568"/>
    <w:rsid w:val="00397B62"/>
    <w:rsid w:val="003E662E"/>
    <w:rsid w:val="003F2C63"/>
    <w:rsid w:val="003F3989"/>
    <w:rsid w:val="003F650D"/>
    <w:rsid w:val="00421A1C"/>
    <w:rsid w:val="004D7BF2"/>
    <w:rsid w:val="004E4422"/>
    <w:rsid w:val="00561EA4"/>
    <w:rsid w:val="005C173C"/>
    <w:rsid w:val="005E3B98"/>
    <w:rsid w:val="005E706A"/>
    <w:rsid w:val="00661180"/>
    <w:rsid w:val="00663AEE"/>
    <w:rsid w:val="006D040C"/>
    <w:rsid w:val="00705D77"/>
    <w:rsid w:val="008171F5"/>
    <w:rsid w:val="0083172F"/>
    <w:rsid w:val="008824EE"/>
    <w:rsid w:val="008A35D2"/>
    <w:rsid w:val="008B79B2"/>
    <w:rsid w:val="00920790"/>
    <w:rsid w:val="00A04223"/>
    <w:rsid w:val="00A1502C"/>
    <w:rsid w:val="00A36140"/>
    <w:rsid w:val="00AD6FE9"/>
    <w:rsid w:val="00B753F9"/>
    <w:rsid w:val="00C4788E"/>
    <w:rsid w:val="00C50D5C"/>
    <w:rsid w:val="00C6225F"/>
    <w:rsid w:val="00C72DB3"/>
    <w:rsid w:val="00C778E7"/>
    <w:rsid w:val="00D042AF"/>
    <w:rsid w:val="00D1342F"/>
    <w:rsid w:val="00D65D4C"/>
    <w:rsid w:val="00E42061"/>
    <w:rsid w:val="00E45DB3"/>
    <w:rsid w:val="00E53175"/>
    <w:rsid w:val="00EC0AC2"/>
    <w:rsid w:val="00F007A8"/>
    <w:rsid w:val="00F806C2"/>
    <w:rsid w:val="00FB7557"/>
    <w:rsid w:val="015B7DB5"/>
    <w:rsid w:val="01DD4449"/>
    <w:rsid w:val="19017070"/>
    <w:rsid w:val="2BCFED1A"/>
    <w:rsid w:val="2C4BC56F"/>
    <w:rsid w:val="3F0394C4"/>
    <w:rsid w:val="44237822"/>
    <w:rsid w:val="468FF316"/>
    <w:rsid w:val="5243E49A"/>
    <w:rsid w:val="56BDF132"/>
    <w:rsid w:val="5B87ACA9"/>
    <w:rsid w:val="5C5C0A3D"/>
    <w:rsid w:val="5D131690"/>
    <w:rsid w:val="5DED183A"/>
    <w:rsid w:val="698F7288"/>
    <w:rsid w:val="7BBF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4</revision>
  <dcterms:created xsi:type="dcterms:W3CDTF">2026-06-09T16:02:00.0000000Z</dcterms:created>
  <dcterms:modified xsi:type="dcterms:W3CDTF">2026-06-12T14:44:52.8434583Z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