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71846A8D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cMar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A20CCF" w:rsidR="00A20CCF" w:rsidP="00A20CCF" w:rsidRDefault="00A20CCF" w14:paraId="160828B8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A20CCF">
              <w:rPr>
                <w:rFonts w:ascii="Arial Narrow" w:hAnsi="Arial Narrow"/>
                <w:sz w:val="20"/>
                <w:szCs w:val="20"/>
                <w:lang w:val="es-MX"/>
              </w:rPr>
              <w:t>Generar Reportes Contables</w:t>
            </w:r>
          </w:p>
          <w:p w:rsidRPr="00920790" w:rsidR="00F806C2" w:rsidP="00842D05" w:rsidRDefault="00F806C2" w14:paraId="6377F445" w14:textId="6B32816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71846A8D" w14:paraId="2AC7AA23" w14:textId="77777777">
        <w:trPr>
          <w:trHeight w:val="624"/>
        </w:trPr>
        <w:tc>
          <w:tcPr>
            <w:tcW w:w="704" w:type="dxa"/>
            <w:vMerge/>
            <w:tcMar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A20CCF" w:rsidR="00A20CCF" w:rsidP="00A20CCF" w:rsidRDefault="00A20CCF" w14:paraId="75D6948D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A20CCF">
              <w:rPr>
                <w:rFonts w:ascii="Arial Narrow" w:hAnsi="Arial Narrow"/>
                <w:sz w:val="20"/>
                <w:szCs w:val="20"/>
                <w:lang w:val="es-MX"/>
              </w:rPr>
              <w:t>56 horas</w:t>
            </w:r>
          </w:p>
          <w:p w:rsidRPr="00920790" w:rsidR="00C778E7" w:rsidP="00842D05" w:rsidRDefault="00C778E7" w14:paraId="3B7C4DF6" w14:textId="7AC49806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71846A8D" w14:paraId="6377F44C" w14:textId="77777777">
        <w:trPr>
          <w:trHeight w:val="77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  <w:tcMar/>
          </w:tcPr>
          <w:p w:rsidRPr="00A20CCF" w:rsidR="00A20CCF" w:rsidP="00A20CCF" w:rsidRDefault="00A20CCF" w14:paraId="32F05EC4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A20CCF">
              <w:rPr>
                <w:rFonts w:ascii="Arial Narrow" w:hAnsi="Arial Narrow"/>
                <w:sz w:val="20"/>
                <w:szCs w:val="20"/>
                <w:lang w:val="es-MX"/>
              </w:rPr>
              <w:t>HU-030</w:t>
            </w:r>
          </w:p>
          <w:p w:rsidRPr="00561EA4" w:rsidR="00561EA4" w:rsidP="00561EA4" w:rsidRDefault="00561EA4" w14:paraId="5B81427D" w14:textId="4A050DEF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  <w:p w:rsidRPr="00920790" w:rsidR="00F806C2" w:rsidP="00842D05" w:rsidRDefault="00F806C2" w14:paraId="6377F449" w14:textId="3CBB39E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  <w:tcMar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  <w:tcMar/>
          </w:tcPr>
          <w:p w:rsidRPr="00304687" w:rsidR="00304687" w:rsidP="00304687" w:rsidRDefault="00304687" w14:paraId="15996455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04687">
              <w:rPr>
                <w:rFonts w:ascii="Arial Narrow" w:hAnsi="Arial Narrow"/>
                <w:sz w:val="20"/>
                <w:szCs w:val="20"/>
                <w:lang w:val="es-MX"/>
              </w:rPr>
              <w:t>Reportes</w:t>
            </w:r>
          </w:p>
          <w:p w:rsidRPr="00920790" w:rsidR="00F806C2" w:rsidP="00842D05" w:rsidRDefault="00F806C2" w14:paraId="6377F44B" w14:textId="16D59C44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71846A8D" w14:paraId="6377F44F" w14:textId="77777777">
        <w:trPr>
          <w:trHeight w:val="496"/>
        </w:trPr>
        <w:tc>
          <w:tcPr>
            <w:tcW w:w="704" w:type="dxa"/>
            <w:vMerge/>
            <w:tcMar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71846A8D" w14:paraId="6377F453" w14:textId="77777777">
        <w:trPr>
          <w:trHeight w:val="560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  <w:tcMar/>
          </w:tcPr>
          <w:p w:rsidRPr="00A20CCF" w:rsidR="00A20CCF" w:rsidP="00A20CCF" w:rsidRDefault="00A20CCF" w14:paraId="6C8FBED9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A20CCF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Funcionario de Gestión Pensional</w:t>
            </w:r>
          </w:p>
          <w:p w:rsidRPr="00920790" w:rsidR="00F806C2" w:rsidP="00842D05" w:rsidRDefault="00F806C2" w14:paraId="6377F452" w14:textId="09A55C55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</w:p>
        </w:tc>
      </w:tr>
      <w:tr w:rsidRPr="00920790" w:rsidR="00F806C2" w:rsidTr="71846A8D" w14:paraId="6377F457" w14:textId="77777777">
        <w:trPr>
          <w:trHeight w:val="65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  <w:tcMar/>
          </w:tcPr>
          <w:p w:rsidRPr="00A20CCF" w:rsidR="00A20CCF" w:rsidP="00A20CCF" w:rsidRDefault="00A20CCF" w14:paraId="0ADB5980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A20CCF">
              <w:rPr>
                <w:rFonts w:ascii="Arial Narrow" w:hAnsi="Arial Narrow"/>
                <w:sz w:val="20"/>
                <w:szCs w:val="20"/>
                <w:lang w:val="es-MX"/>
              </w:rPr>
              <w:t>Generar reportes contables</w:t>
            </w:r>
          </w:p>
          <w:p w:rsidRPr="00920790" w:rsidR="00F806C2" w:rsidP="00842D05" w:rsidRDefault="00F806C2" w14:paraId="6377F456" w14:textId="4E12912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71846A8D" w14:paraId="6377F465" w14:textId="77777777">
        <w:trPr>
          <w:trHeight w:val="91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  <w:tcMar/>
          </w:tcPr>
          <w:p w:rsidRPr="00A20CCF" w:rsidR="00A20CCF" w:rsidP="00A20CCF" w:rsidRDefault="00A20CCF" w14:paraId="41F1CF37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A20CCF">
              <w:rPr>
                <w:rFonts w:ascii="Arial Narrow" w:hAnsi="Arial Narrow"/>
                <w:sz w:val="20"/>
                <w:szCs w:val="20"/>
                <w:lang w:val="es-MX"/>
              </w:rPr>
              <w:t>Atender los requerimientos del área financiera y contable, proporcionando información consolidada y detallada sobre las obligaciones derivadas de cuotas partes pensionales.</w:t>
            </w:r>
          </w:p>
          <w:p w:rsidRPr="00920790" w:rsidR="00F806C2" w:rsidP="00842D05" w:rsidRDefault="00F806C2" w14:paraId="6377F460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71846A8D" w14:paraId="6377F468" w14:textId="77777777">
        <w:tc>
          <w:tcPr>
            <w:tcW w:w="704" w:type="dxa"/>
            <w:vMerge/>
            <w:tcMar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71846A8D" w14:paraId="6377F489" w14:textId="77777777">
        <w:trPr>
          <w:trHeight w:val="1427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71846A8D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  <w:tcMar/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  <w:tcMar/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71846A8D" w14:paraId="6377F478" w14:textId="77777777">
              <w:tc>
                <w:tcPr>
                  <w:tcW w:w="510" w:type="dxa"/>
                  <w:vMerge/>
                  <w:tcMar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A20CCF" w:rsidR="00A20CCF" w:rsidP="00A20CCF" w:rsidRDefault="00A20CCF" w14:paraId="1E19BF9B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20CCF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generar reportes contables relacionados con las cuotas partes pensionales.</w:t>
                  </w:r>
                </w:p>
                <w:p w:rsidRPr="00125544" w:rsidR="00F806C2" w:rsidP="00125544" w:rsidRDefault="00F806C2" w14:paraId="6377F477" w14:textId="6EDF4CA0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71846A8D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A20CCF" w:rsidR="00A20CCF" w:rsidP="00A20CCF" w:rsidRDefault="00A20CCF" w14:paraId="69E4931D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20CC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consolidar la información de obligaciones registradas en el sistema.</w:t>
                  </w:r>
                </w:p>
                <w:p w:rsidRPr="00920790" w:rsidR="00F806C2" w:rsidP="00842D05" w:rsidRDefault="00F806C2" w14:paraId="6377F47B" w14:textId="4728661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71846A8D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A20CCF" w:rsidR="00A20CCF" w:rsidP="00A20CCF" w:rsidRDefault="00A20CCF" w14:paraId="3F150F99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20CC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los valores de capital pendientes de recaudo.</w:t>
                  </w:r>
                </w:p>
                <w:p w:rsidRPr="00920790" w:rsidR="00F806C2" w:rsidP="00842D05" w:rsidRDefault="00F806C2" w14:paraId="6377F47E" w14:textId="7A0C4A45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71846A8D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A20CCF" w:rsidR="00A20CCF" w:rsidP="00A20CCF" w:rsidRDefault="00A20CCF" w14:paraId="4AFDABEE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20CC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los intereses causados asociados a las obligaciones.</w:t>
                  </w:r>
                </w:p>
                <w:p w:rsidRPr="00125544" w:rsidR="00F806C2" w:rsidP="00842D05" w:rsidRDefault="00F806C2" w14:paraId="6377F481" w14:textId="01C74D91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71846A8D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  <w:tcMar/>
                </w:tcPr>
                <w:p w:rsidRPr="00A20CCF" w:rsidR="00A20CCF" w:rsidP="00A20CCF" w:rsidRDefault="00A20CCF" w14:paraId="62BB2735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20CC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los pagos y recaudos registrados durante el período consultado.</w:t>
                  </w:r>
                </w:p>
                <w:p w:rsidRPr="00125544" w:rsidR="00F806C2" w:rsidP="00125544" w:rsidRDefault="00F806C2" w14:paraId="6377F486" w14:textId="636ADF0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71846A8D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A20CCF" w:rsidR="00A20CCF" w:rsidP="00A20CCF" w:rsidRDefault="00A20CCF" w14:paraId="0E7A1791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20CC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generar reportes para conciliaciones contables.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71846A8D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A20CCF" w:rsidR="00A20CCF" w:rsidP="00A20CCF" w:rsidRDefault="00A20CCF" w14:paraId="3310741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20CC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la información por entidad concurrente.</w:t>
                  </w:r>
                </w:p>
                <w:p w:rsidRPr="00125544" w:rsidR="00125544" w:rsidP="00125544" w:rsidRDefault="00125544" w14:paraId="18C08814" w14:textId="0A4F9F7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71846A8D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A20CCF" w:rsidR="00A20CCF" w:rsidP="00A20CCF" w:rsidRDefault="00A20CCF" w14:paraId="15081AA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20CC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generar reportes por períodos contables definidos.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71846A8D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A20CCF" w:rsidR="00A20CCF" w:rsidP="00A20CCF" w:rsidRDefault="00A20CCF" w14:paraId="7424693E" w14:textId="20F49469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71846A8D" w:rsidR="00A20CCF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 xml:space="preserve">El sistema deberá permitir exportar la información en formatos </w:t>
                  </w:r>
                  <w:r w:rsidRPr="71846A8D" w:rsidR="728083FF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XLSX, CSV.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71846A8D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A20CCF" w:rsidR="00A20CCF" w:rsidP="00A20CCF" w:rsidRDefault="00A20CCF" w14:paraId="41C61FA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20CCF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generación de reportes contables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71846A8D" w14:paraId="6377F4A9" w14:textId="77777777">
        <w:trPr>
          <w:trHeight w:val="29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A20CCF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397B62" w:rsidR="00A20CCF" w:rsidP="00A20CCF" w:rsidRDefault="00A20CCF" w14:paraId="6377F49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A20CCF" w:rsidR="00A20CCF" w:rsidTr="00A20CCF" w14:paraId="01179373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A20CCF" w:rsidR="00A20CCF" w:rsidP="00A20CCF" w:rsidRDefault="00A20CCF" w14:paraId="229EE20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20CC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HU-006</w:t>
                        </w:r>
                      </w:p>
                    </w:tc>
                  </w:tr>
                </w:tbl>
                <w:p w:rsidRPr="004D7BF2" w:rsidR="00A20CCF" w:rsidP="00A20CCF" w:rsidRDefault="00A20CCF" w14:paraId="6377F493" w14:textId="6BADAF9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20"/>
                  </w:tblGrid>
                  <w:tr w:rsidRPr="00A20CCF" w:rsidR="00A20CCF" w:rsidTr="00A20CCF" w14:paraId="42A9E1B5" w14:textId="77777777">
                    <w:trPr>
                      <w:tblCellSpacing w:w="15" w:type="dxa"/>
                    </w:trPr>
                    <w:tc>
                      <w:tcPr>
                        <w:tcW w:w="4660" w:type="dxa"/>
                        <w:vAlign w:val="center"/>
                        <w:hideMark/>
                      </w:tcPr>
                      <w:p w:rsidRPr="00A20CCF" w:rsidR="00A20CCF" w:rsidP="00A20CCF" w:rsidRDefault="00A20CCF" w14:paraId="1C780022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20CC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Administrar cartera de cuotas partes pensionales</w:t>
                        </w:r>
                      </w:p>
                    </w:tc>
                  </w:tr>
                </w:tbl>
                <w:p w:rsidRPr="004D7BF2" w:rsidR="00A20CCF" w:rsidP="00A20CCF" w:rsidRDefault="00A20CCF" w14:paraId="6377F494" w14:textId="2A9C463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A20CCF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397B62" w:rsidR="00A20CCF" w:rsidP="00A20CCF" w:rsidRDefault="00A20CCF" w14:paraId="6377F49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A20CCF" w:rsidR="00A20CCF" w:rsidTr="00A20CCF" w14:paraId="6EB691EE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A20CCF" w:rsidR="00A20CCF" w:rsidP="00A20CCF" w:rsidRDefault="00A20CCF" w14:paraId="00804B9E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20CC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HU-007</w:t>
                        </w:r>
                      </w:p>
                    </w:tc>
                  </w:tr>
                </w:tbl>
                <w:p w:rsidRPr="004D7BF2" w:rsidR="00A20CCF" w:rsidP="00A20CCF" w:rsidRDefault="00A20CCF" w14:paraId="6377F497" w14:textId="065FAA4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55"/>
                  </w:tblGrid>
                  <w:tr w:rsidRPr="00A20CCF" w:rsidR="00A20CCF" w:rsidTr="00A20CCF" w14:paraId="7D8351F2" w14:textId="77777777">
                    <w:trPr>
                      <w:tblCellSpacing w:w="15" w:type="dxa"/>
                    </w:trPr>
                    <w:tc>
                      <w:tcPr>
                        <w:tcW w:w="2595" w:type="dxa"/>
                        <w:vAlign w:val="center"/>
                        <w:hideMark/>
                      </w:tcPr>
                      <w:p w:rsidRPr="00A20CCF" w:rsidR="00A20CCF" w:rsidP="00A20CCF" w:rsidRDefault="00A20CCF" w14:paraId="081DE268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20CC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estado de cuenta</w:t>
                        </w:r>
                      </w:p>
                    </w:tc>
                  </w:tr>
                </w:tbl>
                <w:p w:rsidRPr="004D7BF2" w:rsidR="00A20CCF" w:rsidP="00A20CCF" w:rsidRDefault="00A20CCF" w14:paraId="6377F498" w14:textId="0883554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A20CCF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397B62" w:rsidR="00A20CCF" w:rsidP="00A20CCF" w:rsidRDefault="00A20CCF" w14:paraId="6377F49A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A20CCF" w:rsidR="00A20CCF" w:rsidTr="00A20CCF" w14:paraId="3EEF9E0C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A20CCF" w:rsidR="00A20CCF" w:rsidP="00A20CCF" w:rsidRDefault="00A20CCF" w14:paraId="6D095B42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20CC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HU-012</w:t>
                        </w:r>
                      </w:p>
                    </w:tc>
                  </w:tr>
                </w:tbl>
                <w:p w:rsidRPr="004D7BF2" w:rsidR="00A20CCF" w:rsidP="00A20CCF" w:rsidRDefault="00A20CCF" w14:paraId="6377F49B" w14:textId="5441A9E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15"/>
                  </w:tblGrid>
                  <w:tr w:rsidRPr="00A20CCF" w:rsidR="00A20CCF" w:rsidTr="00A20CCF" w14:paraId="5CD63CEB" w14:textId="77777777">
                    <w:trPr>
                      <w:tblCellSpacing w:w="15" w:type="dxa"/>
                    </w:trPr>
                    <w:tc>
                      <w:tcPr>
                        <w:tcW w:w="2455" w:type="dxa"/>
                        <w:vAlign w:val="center"/>
                        <w:hideMark/>
                      </w:tcPr>
                      <w:p w:rsidRPr="00A20CCF" w:rsidR="00A20CCF" w:rsidP="00A20CCF" w:rsidRDefault="00A20CCF" w14:paraId="38F9A907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20CC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pagos recibidos</w:t>
                        </w:r>
                      </w:p>
                    </w:tc>
                  </w:tr>
                </w:tbl>
                <w:p w:rsidRPr="004D7BF2" w:rsidR="00A20CCF" w:rsidP="00A20CCF" w:rsidRDefault="00A20CCF" w14:paraId="6377F49C" w14:textId="4B28D6F0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A20CCF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397B62" w:rsidR="00A20CCF" w:rsidP="00A20CCF" w:rsidRDefault="00A20CCF" w14:paraId="6377F49E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A20CCF" w:rsidR="00A20CCF" w:rsidTr="00A20CCF" w14:paraId="0808A879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A20CCF" w:rsidR="00A20CCF" w:rsidP="00A20CCF" w:rsidRDefault="00A20CCF" w14:paraId="098F156B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20CC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HU-029</w:t>
                        </w:r>
                      </w:p>
                    </w:tc>
                  </w:tr>
                </w:tbl>
                <w:p w:rsidRPr="004D7BF2" w:rsidR="00A20CCF" w:rsidP="00A20CCF" w:rsidRDefault="00A20CCF" w14:paraId="6377F49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07"/>
                  </w:tblGrid>
                  <w:tr w:rsidRPr="00A20CCF" w:rsidR="00A20CCF" w:rsidTr="00A20CCF" w14:paraId="4E7ECD61" w14:textId="77777777">
                    <w:trPr>
                      <w:tblCellSpacing w:w="15" w:type="dxa"/>
                    </w:trPr>
                    <w:tc>
                      <w:tcPr>
                        <w:tcW w:w="2747" w:type="dxa"/>
                        <w:vAlign w:val="center"/>
                        <w:hideMark/>
                      </w:tcPr>
                      <w:p w:rsidRPr="00A20CCF" w:rsidR="00A20CCF" w:rsidP="00A20CCF" w:rsidRDefault="00A20CCF" w14:paraId="74C541EB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20CC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Generar reportes financieros</w:t>
                        </w:r>
                      </w:p>
                    </w:tc>
                  </w:tr>
                </w:tbl>
                <w:p w:rsidRPr="004D7BF2" w:rsidR="00A20CCF" w:rsidP="00A20CCF" w:rsidRDefault="00A20CCF" w14:paraId="6377F4A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A20CCF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397B62" w:rsidR="00A20CCF" w:rsidP="00A20CCF" w:rsidRDefault="00A20CCF" w14:paraId="6377F4A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A20CCF" w:rsidR="00A20CCF" w:rsidTr="00A20CCF" w14:paraId="4A8BD9B6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A20CCF" w:rsidR="00A20CCF" w:rsidP="00A20CCF" w:rsidRDefault="00A20CCF" w14:paraId="4F33D989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20CC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HU-024</w:t>
                        </w:r>
                      </w:p>
                    </w:tc>
                  </w:tr>
                </w:tbl>
                <w:p w:rsidRPr="004D7BF2" w:rsidR="00A20CCF" w:rsidP="00A20CCF" w:rsidRDefault="00A20CCF" w14:paraId="6377F4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4958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958"/>
                  </w:tblGrid>
                  <w:tr w:rsidRPr="00A20CCF" w:rsidR="00A20CCF" w:rsidTr="00A20CCF" w14:paraId="3F8B910C" w14:textId="77777777">
                    <w:trPr>
                      <w:tblCellSpacing w:w="15" w:type="dxa"/>
                    </w:trPr>
                    <w:tc>
                      <w:tcPr>
                        <w:tcW w:w="4898" w:type="dxa"/>
                        <w:vAlign w:val="center"/>
                        <w:hideMark/>
                      </w:tcPr>
                      <w:p w:rsidRPr="00A20CCF" w:rsidR="00A20CCF" w:rsidP="00A20CCF" w:rsidRDefault="00A20CCF" w14:paraId="38A225A9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20CCF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información financiera de una entidad</w:t>
                        </w:r>
                      </w:p>
                    </w:tc>
                  </w:tr>
                </w:tbl>
                <w:p w:rsidRPr="004D7BF2" w:rsidR="00A20CCF" w:rsidP="00A20CCF" w:rsidRDefault="00A20CCF" w14:paraId="6377F4A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71846A8D" w14:paraId="6377F4AC" w14:textId="77777777">
        <w:tc>
          <w:tcPr>
            <w:tcW w:w="704" w:type="dxa"/>
            <w:vMerge/>
            <w:tcMar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71846A8D" w14:paraId="6377F51B" w14:textId="77777777">
        <w:trPr>
          <w:trHeight w:val="2735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71846A8D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  <w:tcMar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71846A8D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A20CCF" w:rsidTr="71846A8D" w14:paraId="47B55AFC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A20CCF" w:rsidP="00A20CCF" w:rsidRDefault="00A20CCF" w14:paraId="4C261276" w14:textId="180F3839">
                  <w:pPr>
                    <w:rPr>
                      <w:rFonts w:ascii="Arial Narrow" w:hAnsi="Arial Narrow" w:cs="Arial"/>
                      <w:b w:val="0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A20CCF" w:rsidP="00A20CCF" w:rsidRDefault="00A20CCF" w14:paraId="6B9F1DA5" w14:textId="05130F2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Inicial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A20CCF" w:rsidP="00A20CCF" w:rsidRDefault="00A20CCF" w14:paraId="5241288B" w14:textId="065376D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A20CCF" w:rsidP="00A20CCF" w:rsidRDefault="00A20CCF" w14:paraId="28BD4207" w14:textId="5A3D95F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A20CCF" w:rsidP="00A20CCF" w:rsidRDefault="00A20CCF" w14:paraId="7F9ABEBC" w14:textId="7FD3A35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A20CCF" w:rsidP="00A20CCF" w:rsidRDefault="00A20CCF" w14:paraId="6E943B57" w14:textId="0F6CBDD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inicial del período contable</w:t>
                  </w:r>
                </w:p>
              </w:tc>
            </w:tr>
            <w:tr w:rsidRPr="00920790" w:rsidR="00A20CCF" w:rsidTr="71846A8D" w14:paraId="4632A2D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A20CCF" w:rsidP="00A20CCF" w:rsidRDefault="00A20CCF" w14:paraId="3E887D34" w14:textId="0FCC40F0">
                  <w:pPr>
                    <w:rPr>
                      <w:rFonts w:ascii="Arial Narrow" w:hAnsi="Arial Narrow" w:cs="Arial"/>
                      <w:b w:val="0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A20CCF" w:rsidP="00A20CCF" w:rsidRDefault="00A20CCF" w14:paraId="1537F78E" w14:textId="27ED8A9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Final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A20CCF" w:rsidP="00A20CCF" w:rsidRDefault="00A20CCF" w14:paraId="1F20B6E3" w14:textId="61A2856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A20CCF" w:rsidP="00A20CCF" w:rsidRDefault="00A20CCF" w14:paraId="4514F410" w14:textId="6806CC5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A20CCF" w:rsidP="00A20CCF" w:rsidRDefault="00A20CCF" w14:paraId="4FE3DC3C" w14:textId="2165BFA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A20CCF" w:rsidP="00A20CCF" w:rsidRDefault="00A20CCF" w14:paraId="7384BC24" w14:textId="796E6C2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final del período contable</w:t>
                  </w:r>
                </w:p>
              </w:tc>
            </w:tr>
            <w:tr w:rsidRPr="00920790" w:rsidR="00A20CCF" w:rsidTr="71846A8D" w14:paraId="3C63F1F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A20CCF" w:rsidP="00A20CCF" w:rsidRDefault="00A20CCF" w14:paraId="27C11D69" w14:textId="1A6A38FA">
                  <w:pPr>
                    <w:rPr>
                      <w:rFonts w:ascii="Arial Narrow" w:hAnsi="Arial Narrow" w:cs="Arial"/>
                      <w:b w:val="0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A20CCF" w:rsidP="00A20CCF" w:rsidRDefault="00A20CCF" w14:paraId="36920E6D" w14:textId="63F4599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Entidad Concurrente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A20CCF" w:rsidP="00A20CCF" w:rsidRDefault="00A20CCF" w14:paraId="1C4037CD" w14:textId="21D00B1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A20CCF" w:rsidP="00A20CCF" w:rsidRDefault="00A20CCF" w14:paraId="66A982E5" w14:textId="48772BB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A20CCF" w:rsidP="00A20CCF" w:rsidRDefault="00A20CCF" w14:paraId="100F79B7" w14:textId="0CF7E7A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A20CCF" w:rsidP="00A20CCF" w:rsidRDefault="00A20CCF" w14:paraId="3CBD11E2" w14:textId="0A173A0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Permite filtrar por entidad</w:t>
                  </w:r>
                </w:p>
              </w:tc>
            </w:tr>
            <w:tr w:rsidRPr="00920790" w:rsidR="00A20CCF" w:rsidTr="71846A8D" w14:paraId="0C94E49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A20CCF" w:rsidP="00A20CCF" w:rsidRDefault="00A20CCF" w14:paraId="42002D8D" w14:textId="346EEB7A">
                  <w:pPr>
                    <w:rPr>
                      <w:rFonts w:ascii="Arial Narrow" w:hAnsi="Arial Narrow" w:cs="Arial"/>
                      <w:b w:val="0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A20CCF" w:rsidP="00A20CCF" w:rsidRDefault="00A20CCF" w14:paraId="1BE05D0E" w14:textId="786B4EE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Tipo de Reporte Contable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A20CCF" w:rsidP="00A20CCF" w:rsidRDefault="00A20CCF" w14:paraId="095EABF8" w14:textId="0A1A10C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A20CCF" w:rsidP="00A20CCF" w:rsidRDefault="00A20CCF" w14:paraId="0FF80052" w14:textId="688F767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A20CCF" w:rsidP="00A20CCF" w:rsidRDefault="00A20CCF" w14:paraId="3830F83F" w14:textId="2C6795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A20CCF" w:rsidP="00A20CCF" w:rsidRDefault="00A20CCF" w14:paraId="49B0540A" w14:textId="78AA3E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Tipo de reporte requerido</w:t>
                  </w:r>
                </w:p>
              </w:tc>
            </w:tr>
            <w:tr w:rsidRPr="00920790" w:rsidR="00A20CCF" w:rsidTr="71846A8D" w14:paraId="564D507D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A20CCF" w:rsidP="00A20CCF" w:rsidRDefault="00A20CCF" w14:paraId="0CBEAA8C" w14:textId="12144EA6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A20CCF" w:rsidP="00A20CCF" w:rsidRDefault="00A20CCF" w14:paraId="09A17AC1" w14:textId="6F0A79B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Estado de Obligación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A20CCF" w:rsidP="00A20CCF" w:rsidRDefault="00A20CCF" w14:paraId="12EEF2F1" w14:textId="3BF35E5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A20CCF" w:rsidP="00A20CCF" w:rsidRDefault="00A20CCF" w14:paraId="73EABD32" w14:textId="55B0C86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A20CCF" w:rsidP="00A20CCF" w:rsidRDefault="00A20CCF" w14:paraId="0F692978" w14:textId="31BB482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A20CCF" w:rsidP="00A20CCF" w:rsidRDefault="00A20CCF" w14:paraId="50688F46" w14:textId="6268BDE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Estado de la obligación</w:t>
                  </w:r>
                </w:p>
              </w:tc>
            </w:tr>
            <w:tr w:rsidRPr="00920790" w:rsidR="00A20CCF" w:rsidTr="71846A8D" w14:paraId="59D2509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A20CCF" w:rsidP="00A20CCF" w:rsidRDefault="00A20CCF" w14:paraId="21B61310" w14:textId="53D4C464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lastRenderedPageBreak/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A20CCF" w:rsidP="00A20CCF" w:rsidRDefault="00A20CCF" w14:paraId="61061C4F" w14:textId="3740361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Formato de Salida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A20CCF" w:rsidP="00A20CCF" w:rsidRDefault="00A20CCF" w14:paraId="4278F830" w14:textId="054A4C1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A20CCF" w:rsidP="00A20CCF" w:rsidRDefault="00A20CCF" w14:paraId="35D61C16" w14:textId="02BBF8F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A20CCF" w:rsidP="00A20CCF" w:rsidRDefault="00A20CCF" w14:paraId="720038E1" w14:textId="670977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A20CCF" w:rsidP="00A20CCF" w:rsidRDefault="00A20CCF" w14:paraId="0D92F51F" w14:textId="5FBF52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71846A8D" w:rsidR="78A899C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XLSX</w:t>
                  </w:r>
                </w:p>
              </w:tc>
            </w:tr>
            <w:tr w:rsidRPr="00920790" w:rsidR="00A20CCF" w:rsidTr="71846A8D" w14:paraId="69635135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A20CCF" w:rsidP="00A20CCF" w:rsidRDefault="00A20CCF" w14:paraId="08667976" w14:textId="3C5E6505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A20CCF" w:rsidP="00A20CCF" w:rsidRDefault="00A20CCF" w14:paraId="5E4E5EC2" w14:textId="62FCCBC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Nivel de Detalle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A20CCF" w:rsidP="00A20CCF" w:rsidRDefault="00A20CCF" w14:paraId="7F962FD5" w14:textId="3F49CEE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A20CCF" w:rsidP="00A20CCF" w:rsidRDefault="00A20CCF" w14:paraId="3FB60C25" w14:textId="3E35F42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A20CCF" w:rsidP="00A20CCF" w:rsidRDefault="00A20CCF" w14:paraId="45FCB465" w14:textId="72064DE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A20CCF" w:rsidP="00A20CCF" w:rsidRDefault="00A20CCF" w14:paraId="0AA14F13" w14:textId="38DD906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Resumido o detallado</w:t>
                  </w:r>
                </w:p>
              </w:tc>
            </w:tr>
            <w:tr w:rsidRPr="00920790" w:rsidR="00F806C2" w:rsidTr="71846A8D" w14:paraId="6377F4F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  <w:tcMar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shd w:val="clear" w:color="auto" w:fill="002060"/>
                  <w:tcMar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71846A8D" w14:paraId="6377F4F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A20CCF" w:rsidR="00A20CCF" w:rsidP="00A20CCF" w:rsidRDefault="00A20CCF" w14:paraId="14345484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A20CCF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Reporte contable generado.</w:t>
                  </w:r>
                </w:p>
                <w:p w:rsidRPr="00920790" w:rsidR="00F806C2" w:rsidP="00842D05" w:rsidRDefault="00F806C2" w14:paraId="6377F4F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71846A8D" w14:paraId="6377F4F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A20CCF" w:rsidR="00A20CCF" w:rsidP="00A20CCF" w:rsidRDefault="00A20CCF" w14:paraId="61BD0FF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Consolidado de cartera.</w:t>
                  </w:r>
                </w:p>
                <w:p w:rsidRPr="00304687" w:rsidR="00304687" w:rsidP="00304687" w:rsidRDefault="00304687" w14:paraId="50838466" w14:textId="16DB51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046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.</w:t>
                  </w:r>
                </w:p>
                <w:p w:rsidRPr="00920790" w:rsidR="00F806C2" w:rsidP="00842D05" w:rsidRDefault="00F806C2" w14:paraId="6377F4F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71846A8D" w14:paraId="6377F4F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A20CCF" w:rsidR="00A20CCF" w:rsidP="00A20CCF" w:rsidRDefault="00A20CCF" w14:paraId="2B34F2D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A20CCF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Consolidado de capital pendiente.</w:t>
                  </w:r>
                </w:p>
                <w:p w:rsidRPr="00920790" w:rsidR="00F806C2" w:rsidP="00842D05" w:rsidRDefault="00F806C2" w14:paraId="6377F4F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71846A8D" w14:paraId="6377F50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A20CCF" w:rsidR="00A20CCF" w:rsidP="00A20CCF" w:rsidRDefault="00A20CCF" w14:paraId="57E96A7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A20CCF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Consolidado de intereses.</w:t>
                  </w:r>
                </w:p>
                <w:p w:rsidRPr="00FB7557" w:rsidR="00FB7557" w:rsidP="00FB7557" w:rsidRDefault="00FB7557" w14:paraId="6377F502" w14:textId="142269DA">
                  <w:pPr>
                    <w:tabs>
                      <w:tab w:val="left" w:pos="3763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71846A8D" w14:paraId="6377F50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A20CCF" w:rsidR="00A20CCF" w:rsidP="00A20CCF" w:rsidRDefault="00A20CCF" w14:paraId="0A07ADAC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Consolidado de recaudos.</w:t>
                  </w:r>
                </w:p>
                <w:p w:rsidRPr="00705D77" w:rsidR="00F806C2" w:rsidP="00842D05" w:rsidRDefault="00F806C2" w14:paraId="6377F506" w14:textId="67216D3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71846A8D" w14:paraId="6377F50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A20CCF" w:rsidR="00A20CCF" w:rsidP="00A20CCF" w:rsidRDefault="00A20CCF" w14:paraId="4DD57EF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Información para conciliación contable.</w:t>
                  </w:r>
                </w:p>
                <w:p w:rsidRPr="00920790" w:rsidR="00F806C2" w:rsidP="00842D05" w:rsidRDefault="00F806C2" w14:paraId="6377F50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71846A8D" w14:paraId="6377F50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A20CCF" w:rsidR="00A20CCF" w:rsidP="00A20CCF" w:rsidRDefault="00A20CCF" w14:paraId="76C6A9B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20CCF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Detalle por entidad concurrente.</w:t>
                  </w:r>
                </w:p>
                <w:p w:rsidRPr="00920790" w:rsidR="00F806C2" w:rsidP="00842D05" w:rsidRDefault="00F806C2" w14:paraId="6377F50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71846A8D" w14:paraId="6377F51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1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C72DB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</w:t>
                  </w: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 xml:space="preserve"> Generar CSV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A20CCF" w:rsidR="00A20CCF" w:rsidP="00A20CCF" w:rsidRDefault="00A20CCF" w14:paraId="7A692553" w14:textId="4B29BF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71846A8D" w:rsidR="00A20CCF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 xml:space="preserve">Archivo </w:t>
                  </w:r>
                  <w:r w:rsidRPr="71846A8D" w:rsidR="7C6A05C3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XLSX</w:t>
                  </w:r>
                  <w:r w:rsidRPr="71846A8D" w:rsidR="00A20CCF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.</w:t>
                  </w:r>
                </w:p>
                <w:p w:rsidRPr="00676E47" w:rsidR="00676E47" w:rsidP="00676E47" w:rsidRDefault="00676E47" w14:paraId="6565B7FA" w14:textId="4ABC32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  <w:p w:rsidRPr="00920790" w:rsidR="00F806C2" w:rsidP="00304687" w:rsidRDefault="00F806C2" w14:paraId="6377F512" w14:textId="77777777">
                  <w:pPr>
                    <w:ind w:firstLine="70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71846A8D" w14:paraId="6377F516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="7043EE2D" w:rsidP="71846A8D" w:rsidRDefault="7043EE2D" w14:paraId="1AFA5A1F" w14:textId="39D5A86A">
                  <w:pPr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</w:rPr>
                  </w:pPr>
                  <w:r w:rsidRPr="71846A8D" w:rsidR="7043EE2D"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  <w:t>Registro de auditoría</w:t>
                  </w:r>
                </w:p>
                <w:p w:rsidR="71846A8D" w:rsidP="71846A8D" w:rsidRDefault="71846A8D" w14:paraId="1485E511" w14:textId="17B9C101">
                  <w:pPr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</w:pPr>
                </w:p>
                <w:p w:rsidRPr="00920790" w:rsidR="00F806C2" w:rsidP="00842D05" w:rsidRDefault="00F806C2" w14:paraId="6377F51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71846A8D" w14:paraId="6377F51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920790" w:rsidR="00D65D4C" w:rsidP="71846A8D" w:rsidRDefault="003E662E" w14:paraId="6377F518" w14:textId="327EEEF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71846A8D" w14:paraId="6377F51E" w14:textId="77777777">
        <w:trPr>
          <w:trHeight w:val="56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3240"/>
        <w:gridCol w:w="172"/>
        <w:gridCol w:w="5416"/>
      </w:tblGrid>
      <w:tr w:rsidRPr="00920790" w:rsidR="00F806C2" w:rsidTr="7BA441B2" w14:paraId="6377F523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7BA441B2" w14:paraId="6377F525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A20CCF" w:rsidTr="7BA441B2" w14:paraId="6377F528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A20CCF" w:rsidP="00A20CCF" w:rsidRDefault="00A20CCF" w14:paraId="6377F526" w14:textId="7344CE71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20CCF">
              <w:rPr>
                <w:rFonts w:ascii="Arial Narrow" w:hAnsi="Arial Narrow" w:cs="Arial"/>
                <w:sz w:val="20"/>
                <w:szCs w:val="20"/>
                <w:lang w:val="es-ES"/>
              </w:rPr>
              <w:t>Generar reportes contables.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20CCF" w:rsidP="00A20CCF" w:rsidRDefault="00A20CCF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20CCF" w:rsidTr="7BA441B2" w14:paraId="6377F52B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A20CCF" w:rsidP="00A20CCF" w:rsidRDefault="00A20CCF" w14:paraId="6377F529" w14:textId="624D65CF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20CCF">
              <w:rPr>
                <w:rFonts w:ascii="Arial Narrow" w:hAnsi="Arial Narrow" w:cs="Arial"/>
                <w:sz w:val="20"/>
                <w:szCs w:val="20"/>
                <w:lang w:val="es-ES"/>
              </w:rPr>
              <w:t>Consolidar información financiera.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20CCF" w:rsidP="00A20CCF" w:rsidRDefault="00A20CCF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20CCF" w:rsidTr="7BA441B2" w14:paraId="6377F52E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A20CCF" w:rsidP="00A20CCF" w:rsidRDefault="00A20CCF" w14:paraId="6377F52C" w14:textId="2CB5270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20CCF">
              <w:rPr>
                <w:rFonts w:ascii="Arial Narrow" w:hAnsi="Arial Narrow" w:cs="Arial"/>
                <w:sz w:val="20"/>
                <w:szCs w:val="20"/>
                <w:lang w:val="es-ES"/>
              </w:rPr>
              <w:t>Consultar cartera pendiente.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20CCF" w:rsidP="00A20CCF" w:rsidRDefault="00A20CCF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20CCF" w:rsidTr="7BA441B2" w14:paraId="6377F531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A20CCF" w:rsidP="00A20CCF" w:rsidRDefault="00A20CCF" w14:paraId="6377F52F" w14:textId="13DC74F6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20CCF">
              <w:rPr>
                <w:rFonts w:ascii="Arial Narrow" w:hAnsi="Arial Narrow" w:cs="Arial"/>
                <w:sz w:val="20"/>
                <w:szCs w:val="20"/>
                <w:lang w:val="es-ES"/>
              </w:rPr>
              <w:t>Consultar intereses causados.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20CCF" w:rsidP="00A20CCF" w:rsidRDefault="00A20CCF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20CCF" w:rsidTr="7BA441B2" w14:paraId="6377F534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A20CCF" w:rsidP="00A20CCF" w:rsidRDefault="00A20CCF" w14:paraId="6377F532" w14:textId="3D46B445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20CCF">
              <w:rPr>
                <w:rFonts w:ascii="Arial Narrow" w:hAnsi="Arial Narrow" w:cs="Arial"/>
                <w:sz w:val="20"/>
                <w:szCs w:val="20"/>
                <w:lang w:val="es-ES"/>
              </w:rPr>
              <w:t>Consultar recaudos registrados.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20CCF" w:rsidP="00A20CCF" w:rsidRDefault="00A20CCF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20CCF" w:rsidTr="7BA441B2" w14:paraId="1794BACA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A20CCF" w:rsidP="00A20CCF" w:rsidRDefault="00A20CCF" w14:paraId="2798BF12" w14:textId="7FB0339D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20CCF">
              <w:rPr>
                <w:rFonts w:ascii="Arial Narrow" w:hAnsi="Arial Narrow" w:cs="Arial"/>
                <w:sz w:val="20"/>
                <w:szCs w:val="20"/>
                <w:lang w:val="es-ES"/>
              </w:rPr>
              <w:t>Apoyar conciliaciones contables.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20CCF" w:rsidP="00A20CCF" w:rsidRDefault="00A20CCF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20CCF" w:rsidTr="7BA441B2" w14:paraId="196E24B6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A20CCF" w:rsidP="00A20CCF" w:rsidRDefault="00A20CCF" w14:paraId="4349ACD2" w14:textId="45CEBE3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20CCF">
              <w:rPr>
                <w:rFonts w:ascii="Arial Narrow" w:hAnsi="Arial Narrow" w:cs="Arial"/>
                <w:sz w:val="20"/>
                <w:szCs w:val="20"/>
                <w:lang w:val="es-ES"/>
              </w:rPr>
              <w:t>Filtrar información por entidad.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20CCF" w:rsidP="00A20CCF" w:rsidRDefault="00A20CCF" w14:paraId="7C77C28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20CCF" w:rsidTr="7BA441B2" w14:paraId="01FD223E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A20CCF" w:rsidP="00A20CCF" w:rsidRDefault="00A20CCF" w14:paraId="0D8B99D7" w14:textId="49B5D1FC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20CCF">
              <w:rPr>
                <w:rFonts w:ascii="Arial Narrow" w:hAnsi="Arial Narrow" w:cs="Arial"/>
                <w:sz w:val="20"/>
                <w:szCs w:val="20"/>
                <w:lang w:val="es-ES"/>
              </w:rPr>
              <w:t>Generar reportes por período.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20CCF" w:rsidP="00A20CCF" w:rsidRDefault="00A20CCF" w14:paraId="3F999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20CCF" w:rsidTr="7BA441B2" w14:paraId="3D3D520D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A20CCF" w:rsidP="00A20CCF" w:rsidRDefault="00A20CCF" w14:paraId="6686FDB1" w14:textId="0787C469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20CCF">
              <w:rPr>
                <w:rFonts w:ascii="Arial Narrow" w:hAnsi="Arial Narrow" w:cs="Arial"/>
                <w:sz w:val="20"/>
                <w:szCs w:val="20"/>
                <w:lang w:val="es-ES"/>
              </w:rPr>
              <w:t>Exportar resultados.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20CCF" w:rsidP="00A20CCF" w:rsidRDefault="00A20CCF" w14:paraId="63BF4EC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20CCF" w:rsidTr="7BA441B2" w14:paraId="0B2DB617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A20CCF" w:rsidP="00A20CCF" w:rsidRDefault="00A20CCF" w14:paraId="2AAC9A97" w14:textId="0F8A6D9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20CCF">
              <w:rPr>
                <w:rFonts w:ascii="Arial Narrow" w:hAnsi="Arial Narrow" w:cs="Arial"/>
                <w:sz w:val="20"/>
                <w:szCs w:val="20"/>
                <w:lang w:val="es-ES"/>
              </w:rPr>
              <w:t>Registrar auditoría.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20CCF" w:rsidP="00A20CCF" w:rsidRDefault="00A20CCF" w14:paraId="3AB34A14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="7BA441B2" w:rsidTr="7BA441B2" w14:paraId="01C0FDE3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12044E10" w:rsidP="7BA441B2" w:rsidRDefault="12044E10" w14:paraId="416F4D38" w14:textId="250C48D6">
            <w:pPr>
              <w:pStyle w:val="Normal"/>
            </w:pPr>
            <w:r w:rsidRPr="7BA441B2" w:rsidR="12044E10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CCAL-003 — Capital base de cobro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12044E10" w:rsidRDefault="12044E10" w14:paraId="7D611A5F" w14:textId="0D37C212">
            <w:r w:rsidRPr="7BA441B2" w:rsidR="12044E10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Capital base de cobro = SUMA(Valor cuota parte) de los registros incluidos en el reporte contable</w:t>
            </w:r>
          </w:p>
          <w:p w:rsidR="12044E10" w:rsidP="7BA441B2" w:rsidRDefault="12044E10" w14:paraId="5C1D54F6" w14:textId="4919624E">
            <w:pPr>
              <w:pStyle w:val="Normal"/>
            </w:pPr>
            <w:r w:rsidRPr="7BA441B2" w:rsidR="12044E10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consolidar el capital para efectos de reporte contable.</w:t>
            </w:r>
          </w:p>
        </w:tc>
      </w:tr>
      <w:tr w:rsidR="7BA441B2" w:rsidTr="7BA441B2" w14:paraId="0E5C873F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12044E10" w:rsidP="7BA441B2" w:rsidRDefault="12044E10" w14:paraId="2D4673A9" w14:textId="50F768A1">
            <w:pPr>
              <w:pStyle w:val="Normal"/>
            </w:pPr>
            <w:r w:rsidRPr="7BA441B2" w:rsidR="12044E10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CCAL-004 — Valor total cuenta de cobro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12044E10" w:rsidRDefault="12044E10" w14:paraId="5A737FEA" w14:textId="367ADDF3">
            <w:r w:rsidRPr="7BA441B2" w:rsidR="12044E10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total cuenta de cobro = Capital base de cobro + Intereses cuenta</w:t>
            </w:r>
          </w:p>
          <w:p w:rsidR="12044E10" w:rsidP="7BA441B2" w:rsidRDefault="12044E10" w14:paraId="7724B96C" w14:textId="6783E22D">
            <w:pPr>
              <w:pStyle w:val="Normal"/>
            </w:pPr>
            <w:r w:rsidRPr="7BA441B2" w:rsidR="12044E10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reportar el valor total asociado a las cuentas.</w:t>
            </w:r>
          </w:p>
        </w:tc>
      </w:tr>
      <w:tr w:rsidR="7BA441B2" w:rsidTr="7BA441B2" w14:paraId="3F6DBB78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12044E10" w:rsidP="7BA441B2" w:rsidRDefault="12044E10" w14:paraId="1A2BCBE7" w14:textId="7BEE92DB">
            <w:pPr>
              <w:pStyle w:val="Normal"/>
            </w:pPr>
            <w:r w:rsidRPr="7BA441B2" w:rsidR="12044E10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CCAL-008 — Interés total de obligación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12044E10" w:rsidRDefault="12044E10" w14:paraId="0D766942" w14:textId="1C89C9DB">
            <w:r w:rsidRPr="7BA441B2" w:rsidR="12044E10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Interés total obligación = SUMA(Intereses calculados por tramo, periodo u obligación)</w:t>
            </w:r>
          </w:p>
          <w:p w:rsidR="12044E10" w:rsidP="7BA441B2" w:rsidRDefault="12044E10" w14:paraId="336FA2E4" w14:textId="165C43F1">
            <w:pPr>
              <w:pStyle w:val="Normal"/>
            </w:pPr>
            <w:r w:rsidRPr="7BA441B2" w:rsidR="12044E10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reportar los intereses causados.</w:t>
            </w:r>
          </w:p>
        </w:tc>
      </w:tr>
      <w:tr w:rsidR="7BA441B2" w:rsidTr="7BA441B2" w14:paraId="4962EDA6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12044E10" w:rsidP="7BA441B2" w:rsidRDefault="12044E10" w14:paraId="22E84F27" w14:textId="47D9CF0B">
            <w:pPr>
              <w:pStyle w:val="Normal"/>
            </w:pPr>
            <w:r w:rsidRPr="7BA441B2" w:rsidR="12044E10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CCAL-016 — Saldo capital actualizado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12044E10" w:rsidRDefault="12044E10" w14:paraId="6A87C755" w14:textId="57001BA5">
            <w:r w:rsidRPr="7BA441B2" w:rsidR="12044E10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Saldo capital actualizado = Capital pendiente anterior - Valor aplicado a capital</w:t>
            </w:r>
          </w:p>
          <w:p w:rsidR="12044E10" w:rsidP="7BA441B2" w:rsidRDefault="12044E10" w14:paraId="497FD9C4" w14:textId="6CB75877">
            <w:pPr>
              <w:pStyle w:val="Normal"/>
            </w:pPr>
            <w:r w:rsidRPr="7BA441B2" w:rsidR="12044E10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reportar el capital pendiente.</w:t>
            </w:r>
          </w:p>
        </w:tc>
      </w:tr>
      <w:tr w:rsidR="7BA441B2" w:rsidTr="7BA441B2" w14:paraId="526CC88D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12044E10" w:rsidP="7BA441B2" w:rsidRDefault="12044E10" w14:paraId="48DE3643" w14:textId="2C0658B4">
            <w:pPr>
              <w:pStyle w:val="Normal"/>
            </w:pPr>
            <w:r w:rsidRPr="7BA441B2" w:rsidR="12044E10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CCAL-017 — Saldo intereses actualizado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12044E10" w:rsidRDefault="12044E10" w14:paraId="216FC5FC" w14:textId="4BCC322D">
            <w:r w:rsidRPr="7BA441B2" w:rsidR="12044E10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Saldo intereses actualizado = Intereses pendientes anteriores - Valor aplicado a intereses + Intereses nuevos cuando aplique</w:t>
            </w:r>
          </w:p>
          <w:p w:rsidR="12044E10" w:rsidP="7BA441B2" w:rsidRDefault="12044E10" w14:paraId="4712B7D0" w14:textId="77B686CB">
            <w:pPr>
              <w:pStyle w:val="Normal"/>
            </w:pPr>
            <w:r w:rsidRPr="7BA441B2" w:rsidR="12044E10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reportar los intereses pendientes.</w:t>
            </w:r>
          </w:p>
        </w:tc>
      </w:tr>
      <w:tr w:rsidR="7BA441B2" w:rsidTr="7BA441B2" w14:paraId="764F7A0B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12044E10" w:rsidP="7BA441B2" w:rsidRDefault="12044E10" w14:paraId="6014E1F2" w14:textId="5639FEE7">
            <w:pPr>
              <w:pStyle w:val="Normal"/>
            </w:pPr>
            <w:r w:rsidRPr="7BA441B2" w:rsidR="12044E10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CCAL-018 — Saldo total obligación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12044E10" w:rsidRDefault="12044E10" w14:paraId="5563F9F1" w14:textId="58FA4C6E">
            <w:r w:rsidRPr="7BA441B2" w:rsidR="12044E10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Saldo total obligación = Saldo capital actualizado + Saldo intereses actualizado</w:t>
            </w:r>
          </w:p>
          <w:p w:rsidR="12044E10" w:rsidP="7BA441B2" w:rsidRDefault="12044E10" w14:paraId="07E6C68A" w14:textId="2E0F926B">
            <w:pPr>
              <w:pStyle w:val="Normal"/>
            </w:pPr>
            <w:r w:rsidRPr="7BA441B2" w:rsidR="12044E10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reportar el saldo total pendiente.</w:t>
            </w:r>
          </w:p>
        </w:tc>
      </w:tr>
      <w:tr w:rsidRPr="00920790" w:rsidR="00F806C2" w:rsidTr="7BA441B2" w14:paraId="6377F536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lastRenderedPageBreak/>
              <w:t>Criterios no Funcionales</w:t>
            </w:r>
          </w:p>
        </w:tc>
      </w:tr>
      <w:tr w:rsidRPr="00920790" w:rsidR="00F806C2" w:rsidTr="7BA441B2" w14:paraId="6377F538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A20CCF" w:rsidTr="7BA441B2" w14:paraId="6377F53B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A20CCF" w:rsidP="00A20CCF" w:rsidRDefault="00A20CCF" w14:paraId="6377F539" w14:textId="13FAC47F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20CCF">
              <w:rPr>
                <w:rFonts w:ascii="Arial Narrow" w:hAnsi="Arial Narrow" w:cs="Arial"/>
                <w:sz w:val="20"/>
                <w:szCs w:val="20"/>
                <w:lang w:val="es-ES"/>
              </w:rPr>
              <w:t>Acceso restringido mediante roles autorizados.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A20CCF" w:rsidP="00A20CCF" w:rsidRDefault="00A20CCF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20CCF" w:rsidTr="7BA441B2" w14:paraId="6377F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A20CCF" w:rsidP="00A20CCF" w:rsidRDefault="00A20CCF" w14:paraId="6377F53C" w14:textId="392D9568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20CCF">
              <w:rPr>
                <w:rFonts w:ascii="Arial Narrow" w:hAnsi="Arial Narrow" w:cs="Arial"/>
                <w:sz w:val="20"/>
                <w:szCs w:val="20"/>
                <w:lang w:val="es-ES"/>
              </w:rPr>
              <w:t>Disponibilidad permanente del servicio.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A20CCF" w:rsidP="00A20CCF" w:rsidRDefault="00A20CCF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20CCF" w:rsidTr="7BA441B2" w14:paraId="6377F54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A20CCF" w:rsidP="00A20CCF" w:rsidRDefault="00A20CCF" w14:paraId="6377F53F" w14:textId="64001275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20CCF">
              <w:rPr>
                <w:rFonts w:ascii="Arial Narrow" w:hAnsi="Arial Narrow" w:cs="Arial"/>
                <w:sz w:val="20"/>
                <w:szCs w:val="20"/>
                <w:lang w:val="es-ES"/>
              </w:rPr>
              <w:t>Tiempo máximo de generación inferior a 60 segundos.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A20CCF" w:rsidP="00A20CCF" w:rsidRDefault="00A20CCF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20CCF" w:rsidTr="7BA441B2" w14:paraId="6377F544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A20CCF" w:rsidP="00A20CCF" w:rsidRDefault="00A20CCF" w14:paraId="6377F542" w14:textId="20A0B82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71846A8D" w:rsidR="00A20CCF"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Compatibilidad con formatos </w:t>
            </w:r>
            <w:r w:rsidRPr="71846A8D" w:rsidR="664B5FA9">
              <w:rPr>
                <w:rFonts w:ascii="Arial Narrow" w:hAnsi="Arial Narrow" w:cs="Arial"/>
                <w:sz w:val="20"/>
                <w:szCs w:val="20"/>
                <w:lang w:val="es-ES"/>
              </w:rPr>
              <w:t>XLSX.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A20CCF" w:rsidP="00A20CCF" w:rsidRDefault="00A20CCF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20CCF" w:rsidTr="7BA441B2" w14:paraId="518BB207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A20CCF" w:rsidP="00A20CCF" w:rsidRDefault="00A20CCF" w14:paraId="1229CC77" w14:textId="1E707F0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20CCF">
              <w:rPr>
                <w:rFonts w:ascii="Arial Narrow" w:hAnsi="Arial Narrow" w:cs="Arial"/>
                <w:sz w:val="20"/>
                <w:szCs w:val="20"/>
                <w:lang w:val="es-ES"/>
              </w:rPr>
              <w:t>Integridad y consistencia de la información reportada.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A20CCF" w:rsidP="00A20CCF" w:rsidRDefault="00A20CCF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20CCF" w:rsidTr="7BA441B2" w14:paraId="046BDB18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A20CCF" w:rsidP="00A20CCF" w:rsidRDefault="00A20CCF" w14:paraId="483407C2" w14:textId="08955EC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20CCF">
              <w:rPr>
                <w:rFonts w:ascii="Arial Narrow" w:hAnsi="Arial Narrow" w:cs="Arial"/>
                <w:sz w:val="20"/>
                <w:szCs w:val="20"/>
                <w:lang w:val="es-ES"/>
              </w:rPr>
              <w:t>Registro obligatorio de auditoría.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A20CCF" w:rsidP="00A20CCF" w:rsidRDefault="00A20CCF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20CCF" w:rsidTr="7BA441B2" w14:paraId="1B38D9FF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A20CCF" w:rsidP="00A20CCF" w:rsidRDefault="00A20CCF" w14:paraId="5427CE1B" w14:textId="6F43D385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20CCF">
              <w:rPr>
                <w:rFonts w:ascii="Arial Narrow" w:hAnsi="Arial Narrow" w:cs="Arial"/>
                <w:sz w:val="20"/>
                <w:szCs w:val="20"/>
                <w:lang w:val="es-ES"/>
              </w:rPr>
              <w:t>Trazabilidad completa de los reportes generados.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A20CCF" w:rsidP="00A20CCF" w:rsidRDefault="00A20CCF" w14:paraId="161ABFB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20CCF" w:rsidTr="7BA441B2" w14:paraId="53AE2B5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A20CCF" w:rsidP="00A20CCF" w:rsidRDefault="00A20CCF" w14:paraId="0C649031" w14:textId="33E912DB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20CCF">
              <w:rPr>
                <w:rFonts w:ascii="Arial Narrow" w:hAnsi="Arial Narrow" w:cs="Arial"/>
                <w:sz w:val="20"/>
                <w:szCs w:val="20"/>
                <w:lang w:val="es-ES"/>
              </w:rPr>
              <w:t>Cumplimiento de las políticas institucionales de seguridad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A20CCF" w:rsidP="00A20CCF" w:rsidRDefault="00A20CCF" w14:paraId="08FC574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7BA441B2" w14:paraId="003EE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1E57D9C" w14:textId="1A0217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Cargue masivo de documentos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8A35D2" w:rsidR="008A35D2" w:rsidP="00304687" w:rsidRDefault="00304687" w14:paraId="6A1AFC6C" w14:textId="32795131">
            <w:pPr>
              <w:rPr>
                <w:rFonts w:ascii="Arial Narrow" w:hAnsi="Arial Narrow"/>
                <w:lang w:val="es-MX" w:eastAsia="es-CO"/>
              </w:rPr>
            </w:pPr>
            <w:r>
              <w:rPr>
                <w:rFonts w:ascii="Arial Narrow" w:hAnsi="Arial Narrow"/>
                <w:lang w:val="es-MX" w:eastAsia="es-CO"/>
              </w:rPr>
              <w:t>N/A</w:t>
            </w:r>
          </w:p>
          <w:p w:rsidRPr="00920790" w:rsidR="00C50D5C" w:rsidP="00C50D5C" w:rsidRDefault="00C50D5C" w14:paraId="5C108158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1FC6" w:rsidP="00663AEE" w:rsidRDefault="00881FC6" w14:paraId="27805D5C" w14:textId="77777777">
      <w:pPr>
        <w:spacing w:after="0" w:line="240" w:lineRule="auto"/>
      </w:pPr>
      <w:r>
        <w:separator/>
      </w:r>
    </w:p>
  </w:endnote>
  <w:endnote w:type="continuationSeparator" w:id="0">
    <w:p w:rsidR="00881FC6" w:rsidP="00663AEE" w:rsidRDefault="00881FC6" w14:paraId="0FE180A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1FC6" w:rsidP="00663AEE" w:rsidRDefault="00881FC6" w14:paraId="34FA4A15" w14:textId="77777777">
      <w:pPr>
        <w:spacing w:after="0" w:line="240" w:lineRule="auto"/>
      </w:pPr>
      <w:r>
        <w:separator/>
      </w:r>
    </w:p>
  </w:footnote>
  <w:footnote w:type="continuationSeparator" w:id="0">
    <w:p w:rsidR="00881FC6" w:rsidP="00663AEE" w:rsidRDefault="00881FC6" w14:paraId="6519FF5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EE1EC1"/>
    <w:multiLevelType w:val="multilevel"/>
    <w:tmpl w:val="01E0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0CA1352"/>
    <w:multiLevelType w:val="multilevel"/>
    <w:tmpl w:val="C22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91174"/>
    <w:multiLevelType w:val="multilevel"/>
    <w:tmpl w:val="74F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1C73DEF"/>
    <w:multiLevelType w:val="multilevel"/>
    <w:tmpl w:val="73F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1DF4D39"/>
    <w:multiLevelType w:val="multilevel"/>
    <w:tmpl w:val="8DE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AFB11FF"/>
    <w:multiLevelType w:val="multilevel"/>
    <w:tmpl w:val="532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E4A1994"/>
    <w:multiLevelType w:val="multilevel"/>
    <w:tmpl w:val="0E2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6C73565"/>
    <w:multiLevelType w:val="multilevel"/>
    <w:tmpl w:val="53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B0E4150"/>
    <w:multiLevelType w:val="multilevel"/>
    <w:tmpl w:val="C780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14"/>
  </w:num>
  <w:num w:numId="2" w16cid:durableId="1733849773">
    <w:abstractNumId w:val="1"/>
  </w:num>
  <w:num w:numId="3" w16cid:durableId="26418388">
    <w:abstractNumId w:val="5"/>
  </w:num>
  <w:num w:numId="4" w16cid:durableId="1510874787">
    <w:abstractNumId w:val="0"/>
  </w:num>
  <w:num w:numId="5" w16cid:durableId="32467418">
    <w:abstractNumId w:val="3"/>
  </w:num>
  <w:num w:numId="6" w16cid:durableId="1122191695">
    <w:abstractNumId w:val="12"/>
  </w:num>
  <w:num w:numId="7" w16cid:durableId="129133392">
    <w:abstractNumId w:val="11"/>
  </w:num>
  <w:num w:numId="8" w16cid:durableId="1927614847">
    <w:abstractNumId w:val="4"/>
  </w:num>
  <w:num w:numId="9" w16cid:durableId="1743873125">
    <w:abstractNumId w:val="8"/>
  </w:num>
  <w:num w:numId="10" w16cid:durableId="2059888017">
    <w:abstractNumId w:val="9"/>
  </w:num>
  <w:num w:numId="11" w16cid:durableId="29765146">
    <w:abstractNumId w:val="10"/>
  </w:num>
  <w:num w:numId="12" w16cid:durableId="1969163288">
    <w:abstractNumId w:val="13"/>
  </w:num>
  <w:num w:numId="13" w16cid:durableId="1513183848">
    <w:abstractNumId w:val="6"/>
  </w:num>
  <w:num w:numId="14" w16cid:durableId="439106563">
    <w:abstractNumId w:val="2"/>
  </w:num>
  <w:num w:numId="15" w16cid:durableId="108669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20A9E"/>
    <w:rsid w:val="000D79BB"/>
    <w:rsid w:val="000F76BB"/>
    <w:rsid w:val="001064B6"/>
    <w:rsid w:val="00125544"/>
    <w:rsid w:val="00154D70"/>
    <w:rsid w:val="00173666"/>
    <w:rsid w:val="001853C4"/>
    <w:rsid w:val="001A7E77"/>
    <w:rsid w:val="002644C4"/>
    <w:rsid w:val="00304687"/>
    <w:rsid w:val="003515B3"/>
    <w:rsid w:val="00372568"/>
    <w:rsid w:val="00397B62"/>
    <w:rsid w:val="003E662E"/>
    <w:rsid w:val="003F2C63"/>
    <w:rsid w:val="003F3989"/>
    <w:rsid w:val="003F650D"/>
    <w:rsid w:val="00421A1C"/>
    <w:rsid w:val="004D7BF2"/>
    <w:rsid w:val="004E4422"/>
    <w:rsid w:val="00561EA4"/>
    <w:rsid w:val="005C173C"/>
    <w:rsid w:val="005E3B98"/>
    <w:rsid w:val="005E706A"/>
    <w:rsid w:val="00661180"/>
    <w:rsid w:val="00663AEE"/>
    <w:rsid w:val="00676E47"/>
    <w:rsid w:val="006D040C"/>
    <w:rsid w:val="00705D77"/>
    <w:rsid w:val="008171F5"/>
    <w:rsid w:val="0083172F"/>
    <w:rsid w:val="00881FC6"/>
    <w:rsid w:val="008824EE"/>
    <w:rsid w:val="008A35D2"/>
    <w:rsid w:val="008B79B2"/>
    <w:rsid w:val="00920790"/>
    <w:rsid w:val="00A04223"/>
    <w:rsid w:val="00A1502C"/>
    <w:rsid w:val="00A20CCF"/>
    <w:rsid w:val="00A36140"/>
    <w:rsid w:val="00AD6FE9"/>
    <w:rsid w:val="00B753F9"/>
    <w:rsid w:val="00C4788E"/>
    <w:rsid w:val="00C50D5C"/>
    <w:rsid w:val="00C6225F"/>
    <w:rsid w:val="00C72DB3"/>
    <w:rsid w:val="00C778E7"/>
    <w:rsid w:val="00D1342F"/>
    <w:rsid w:val="00D65D4C"/>
    <w:rsid w:val="00E42061"/>
    <w:rsid w:val="00E45DB3"/>
    <w:rsid w:val="00E53175"/>
    <w:rsid w:val="00EC0AC2"/>
    <w:rsid w:val="00F007A8"/>
    <w:rsid w:val="00F806C2"/>
    <w:rsid w:val="00FB7557"/>
    <w:rsid w:val="12044E10"/>
    <w:rsid w:val="388CFFC0"/>
    <w:rsid w:val="4CF32035"/>
    <w:rsid w:val="5564A32E"/>
    <w:rsid w:val="664B5FA9"/>
    <w:rsid w:val="7043EE2D"/>
    <w:rsid w:val="71846A8D"/>
    <w:rsid w:val="728083FF"/>
    <w:rsid w:val="78A899C2"/>
    <w:rsid w:val="7BA441B2"/>
    <w:rsid w:val="7C3313FC"/>
    <w:rsid w:val="7C6A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6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Sebastian Hernando Campino Figueroa</lastModifiedBy>
  <revision>4</revision>
  <dcterms:created xsi:type="dcterms:W3CDTF">2026-06-09T16:15:00.0000000Z</dcterms:created>
  <dcterms:modified xsi:type="dcterms:W3CDTF">2026-06-12T14:51:02.7576886Z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