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estudiantes</w:t>
            </w:r>
          </w:p>
        </w:tc>
        <w:tc>
          <w:tcPr>
            <w:vAlign w:val="center"/>
          </w:tcPr>
          <w:p w:rsidR="00000000" w:rsidDel="00000000" w:rsidP="00000000" w:rsidRDefault="00000000" w:rsidRPr="00000000" w14:paraId="0000000D">
            <w:pPr>
              <w:numPr>
                <w:ilvl w:val="0"/>
                <w:numId w:val="5"/>
              </w:numPr>
              <w:spacing w:after="0" w:afterAutospacing="0"/>
              <w:ind w:left="720" w:hanging="360"/>
              <w:rPr>
                <w:b w:val="1"/>
                <w:bCs w:val="1"/>
                <w:u w:val="none"/>
              </w:rPr>
            </w:pPr>
            <w:r w:rsidDel="00000000" w:rsidR="00000000" w:rsidRPr="00000000">
              <w:rPr>
                <w:b w:val="1"/>
                <w:bCs w:val="1"/>
                <w:rtl w:val="0"/>
              </w:rPr>
              <w:t xml:space="preserve">Dayana Hoyos Riascos</w:t>
            </w:r>
          </w:p>
          <w:p w:rsidR="00000000" w:rsidDel="00000000" w:rsidP="00000000" w:rsidRDefault="00000000" w:rsidRPr="00000000" w14:paraId="0000000E">
            <w:pPr>
              <w:numPr>
                <w:ilvl w:val="0"/>
                <w:numId w:val="5"/>
              </w:numPr>
              <w:ind w:left="720" w:hanging="360"/>
              <w:rPr>
                <w:b w:val="1"/>
                <w:bCs w:val="1"/>
                <w:u w:val="none"/>
              </w:rPr>
            </w:pPr>
            <w:r w:rsidDel="00000000" w:rsidR="00000000" w:rsidRPr="00000000">
              <w:rPr>
                <w:b w:val="1"/>
                <w:bCs w:val="1"/>
                <w:rtl w:val="0"/>
              </w:rPr>
              <w:t xml:space="preserve">Yhonneider Vivas Molina</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numPr>
                <w:ilvl w:val="0"/>
                <w:numId w:val="4"/>
              </w:numPr>
              <w:spacing w:after="0" w:afterAutospacing="0"/>
              <w:ind w:left="720" w:hanging="360"/>
              <w:rPr>
                <w:b w:val="1"/>
                <w:bCs w:val="1"/>
                <w:u w:val="none"/>
              </w:rPr>
            </w:pPr>
            <w:r w:rsidDel="00000000" w:rsidR="00000000" w:rsidRPr="00000000">
              <w:rPr>
                <w:b w:val="1"/>
                <w:bCs w:val="1"/>
                <w:rtl w:val="0"/>
              </w:rPr>
              <w:t xml:space="preserve">26879828-5</w:t>
            </w:r>
          </w:p>
          <w:p w:rsidR="00000000" w:rsidDel="00000000" w:rsidP="00000000" w:rsidRDefault="00000000" w:rsidRPr="00000000" w14:paraId="00000011">
            <w:pPr>
              <w:numPr>
                <w:ilvl w:val="0"/>
                <w:numId w:val="4"/>
              </w:numPr>
              <w:ind w:left="720" w:hanging="360"/>
              <w:rPr>
                <w:b w:val="1"/>
                <w:bCs w:val="1"/>
                <w:u w:val="none"/>
              </w:rPr>
            </w:pPr>
            <w:r w:rsidDel="00000000" w:rsidR="00000000" w:rsidRPr="00000000">
              <w:rPr>
                <w:b w:val="1"/>
                <w:bCs w:val="1"/>
                <w:rtl w:val="0"/>
              </w:rPr>
              <w:t xml:space="preserve">27518838-7</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jc w:val="both"/>
              <w:rPr>
                <w:rFonts w:ascii="Calibri" w:cs="Calibri" w:eastAsia="Calibri" w:hAnsi="Calibri"/>
              </w:rPr>
            </w:pPr>
            <w:r w:rsidDel="00000000" w:rsidR="00000000" w:rsidRPr="00000000">
              <w:rPr>
                <w:rFonts w:ascii="Calibri" w:cs="Calibri" w:eastAsia="Calibri" w:hAnsi="Calibri"/>
                <w:rtl w:val="0"/>
              </w:rPr>
              <w:t xml:space="preserve">Hilo – Aplicación móvil de seguimiento de lectura y citas literarias</w:t>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numPr>
                <w:ilvl w:val="0"/>
                <w:numId w:val="3"/>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Desarrollo de Software</w:t>
            </w:r>
          </w:p>
          <w:p w:rsidR="00000000" w:rsidDel="00000000" w:rsidP="00000000" w:rsidRDefault="00000000" w:rsidRPr="00000000" w14:paraId="0000001E">
            <w:pPr>
              <w:numPr>
                <w:ilvl w:val="0"/>
                <w:numId w:val="3"/>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Arquitectura de Software</w:t>
            </w:r>
          </w:p>
          <w:p w:rsidR="00000000" w:rsidDel="00000000" w:rsidP="00000000" w:rsidRDefault="00000000" w:rsidRPr="00000000" w14:paraId="0000001F">
            <w:pPr>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Gestión de Proyectos Informáticos</w:t>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1"/>
              </w:numPr>
              <w:spacing w:after="0" w:afterAutospacing="0"/>
              <w:ind w:left="720" w:hanging="360"/>
              <w:jc w:val="both"/>
              <w:rPr>
                <w:u w:val="none"/>
              </w:rPr>
            </w:pPr>
            <w:r w:rsidDel="00000000" w:rsidR="00000000" w:rsidRPr="00000000">
              <w:rPr>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3">
            <w:pPr>
              <w:numPr>
                <w:ilvl w:val="0"/>
                <w:numId w:val="1"/>
              </w:numPr>
              <w:spacing w:after="0" w:afterAutospacing="0"/>
              <w:ind w:left="720" w:hanging="360"/>
              <w:jc w:val="both"/>
              <w:rPr>
                <w:u w:val="none"/>
              </w:rPr>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4">
            <w:pPr>
              <w:numPr>
                <w:ilvl w:val="0"/>
                <w:numId w:val="1"/>
              </w:numPr>
              <w:spacing w:after="0" w:afterAutospacing="0"/>
              <w:ind w:left="720" w:hanging="360"/>
              <w:jc w:val="both"/>
              <w:rPr>
                <w:u w:val="none"/>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5">
            <w:pPr>
              <w:numPr>
                <w:ilvl w:val="0"/>
                <w:numId w:val="1"/>
              </w:numPr>
              <w:spacing w:after="0" w:afterAutospacing="0"/>
              <w:ind w:left="720" w:hanging="360"/>
              <w:jc w:val="both"/>
              <w:rPr>
                <w:u w:val="none"/>
              </w:rPr>
            </w:pPr>
            <w:r w:rsidDel="00000000" w:rsidR="00000000" w:rsidRPr="00000000">
              <w:rPr>
                <w:rtl w:val="0"/>
              </w:rPr>
              <w:t xml:space="preserve">Realizar pruebas de certificación tanto de los productos como de los procesos.</w:t>
            </w:r>
          </w:p>
          <w:p w:rsidR="00000000" w:rsidDel="00000000" w:rsidP="00000000" w:rsidRDefault="00000000" w:rsidRPr="00000000" w14:paraId="00000026">
            <w:pPr>
              <w:numPr>
                <w:ilvl w:val="0"/>
                <w:numId w:val="1"/>
              </w:numPr>
              <w:ind w:left="720" w:hanging="360"/>
              <w:jc w:val="both"/>
              <w:rPr>
                <w:u w:val="none"/>
              </w:rPr>
            </w:pPr>
            <w:r w:rsidDel="00000000" w:rsidR="00000000" w:rsidRPr="00000000">
              <w:rPr>
                <w:rtl w:val="0"/>
              </w:rPr>
              <w:t xml:space="preserve">Gestionar el proyecto informático, ofreciendo alternativas para la toma de decisiones.</w:t>
            </w:r>
          </w:p>
          <w:p w:rsidR="00000000" w:rsidDel="00000000" w:rsidP="00000000" w:rsidRDefault="00000000" w:rsidRPr="00000000" w14:paraId="00000027">
            <w:pPr>
              <w:jc w:val="both"/>
              <w:rPr/>
            </w:pPr>
            <w:r w:rsidDel="00000000" w:rsidR="00000000" w:rsidRPr="00000000">
              <w:rPr>
                <w:rtl w:val="0"/>
              </w:rPr>
            </w:r>
          </w:p>
        </w:tc>
      </w:tr>
    </w:tbl>
    <w:p w:rsidR="00000000" w:rsidDel="00000000" w:rsidP="00000000" w:rsidRDefault="00000000" w:rsidRPr="00000000" w14:paraId="0000002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D">
            <w:pPr>
              <w:jc w:val="both"/>
              <w:rPr>
                <w:rFonts w:ascii="Calibri" w:cs="Calibri" w:eastAsia="Calibri" w:hAnsi="Calibri"/>
              </w:rPr>
            </w:pPr>
            <w:r w:rsidDel="00000000" w:rsidR="00000000" w:rsidRPr="00000000">
              <w:rPr>
                <w:rFonts w:ascii="Calibri" w:cs="Calibri" w:eastAsia="Calibri" w:hAnsi="Calibri"/>
                <w:rtl w:val="0"/>
              </w:rPr>
              <w:t xml:space="preserve">Actualmente muchas personas que leen con frecuencia no cuentan con una forma ordenada de registrar qué libros han leído, en qué página quedaron o qué frases les han marcado durante la lectura. Suelen usar cuadernos, notas del celular o publicaciones dispersas en redes sociales, lo que dificulta mantener un historial de lectura y recuperar citas que quisieran compartir o recordar más adelante. </w:t>
            </w:r>
          </w:p>
          <w:p w:rsidR="00000000" w:rsidDel="00000000" w:rsidP="00000000" w:rsidRDefault="00000000" w:rsidRPr="00000000" w14:paraId="0000002E">
            <w:pPr>
              <w:jc w:val="both"/>
              <w:rPr>
                <w:rFonts w:ascii="Calibri" w:cs="Calibri" w:eastAsia="Calibri" w:hAnsi="Calibri"/>
              </w:rPr>
            </w:pPr>
            <w:r w:rsidDel="00000000" w:rsidR="00000000" w:rsidRPr="00000000">
              <w:rPr>
                <w:rFonts w:ascii="Calibri" w:cs="Calibri" w:eastAsia="Calibri" w:hAnsi="Calibri"/>
                <w:rtl w:val="0"/>
              </w:rPr>
              <w:t xml:space="preserve">Este problema es relevante para el campo de la ingeniería informática porque representa una oportunidad de aplicar desarrollo de software móvil, diseño de arquitectura de datos e integración de servicios (OCR y APIs externas) para resolver una necesidad real de un grupo de usuarios amplio: lectores frecuentes, principalmente jóvenes y adultos que usan redes sociales para compartir contenido cultural. </w:t>
            </w:r>
          </w:p>
          <w:p w:rsidR="00000000" w:rsidDel="00000000" w:rsidP="00000000" w:rsidRDefault="00000000" w:rsidRPr="00000000" w14:paraId="0000002F">
            <w:pPr>
              <w:jc w:val="both"/>
              <w:rPr>
                <w:rFonts w:ascii="Calibri" w:cs="Calibri" w:eastAsia="Calibri" w:hAnsi="Calibri"/>
              </w:rPr>
            </w:pPr>
            <w:r w:rsidDel="00000000" w:rsidR="00000000" w:rsidRPr="00000000">
              <w:rPr>
                <w:rFonts w:ascii="Calibri" w:cs="Calibri" w:eastAsia="Calibri" w:hAnsi="Calibri"/>
                <w:rtl w:val="0"/>
              </w:rPr>
              <w:t xml:space="preserve">El proyecto se sitúa en un contexto general de uso personal, sin estar acotado a una institución específica, y su aporte de valor consiste en ofrecer una herramienta simple y atractiva que centralice el seguimiento de lectura y facilite compartir citas de forma visual en redes sociales</w:t>
            </w:r>
            <w:r w:rsidDel="00000000" w:rsidR="00000000" w:rsidRPr="00000000">
              <w:rPr>
                <w:rtl w:val="0"/>
              </w:rPr>
              <w:t xml:space="preserv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spacing w:after="240" w:before="240" w:lineRule="auto"/>
              <w:jc w:val="both"/>
              <w:rPr/>
            </w:pPr>
            <w:r w:rsidDel="00000000" w:rsidR="00000000" w:rsidRPr="00000000">
              <w:rPr>
                <w:rtl w:val="0"/>
              </w:rPr>
              <w:t xml:space="preserve">Hilo es una aplicación móvil con un backend basado en Supabase, diseñada para que los usuarios puedan llevar un seguimiento personalizado de sus hábitos de lectura.</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La Fase 1 del proyecto corresponde al desarrollo del producto mínimo funcional de Hilo e incluye las funcionalidades esenciales de la aplicación: registro y autenticación de usuarios, búsqueda de libros mediante Google Books API, gestión de una biblioteca personal con estados “por leer”, “leyendo” y “leído”, registro del progreso y calendario de lectura, captura y almacenamiento de citas de forma manual o mediante fotografía con reconocimiento óptico de caracteres (OCR), generación y compartición de citas en redes sociales externas como Instagram y WhatsApp, y configuración de notificaciones de recordatorio de lectura.</w:t>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Hilo pone en práctica de manera directa las competencias de especialidad del perfil de egreso de Ingeniería en Informática relacionadas con ofrecer propuestas de solución informática analizando de forma integral los requerimientos de un problema, desarrollar una solución de software utilizando técnicas que sistematicen el proceso de desarrollo, construir modelos de datos que soporten los requerimientos de la aplicación y programar rutinas de variada complejidad (incluida la integración de un servicio de OCR) utilizando buenas prácticas de codificación. También se pone en práctica la competencia de gestionar el proyecto informático, al planificar y ejecutar las distintas etapas de desarrollo dentro del tiempo disponible en la asignatura.</w:t>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jc w:val="both"/>
              <w:rPr/>
            </w:pPr>
            <w:r w:rsidDel="00000000" w:rsidR="00000000" w:rsidRPr="00000000">
              <w:rPr>
                <w:rtl w:val="0"/>
              </w:rPr>
              <w:t xml:space="preserve">Nuestros intereses profesionales se complementan: uno de los integrantes está orientado al desarrollo de software, en particular al desarrollo de aplicaciones móviles, área en la que le gustaría especializarse una vez titulado; el otro integrante tiene especial interés en el modelamiento y administración de bases de datos, y en la gestión de proyectos informáticos. Hilo nace de un interés personal compartido por la lectura y por la falta de herramientas simples y bien diseñadas para llevar un registro de esta actividad, lo que nos permite desarrollar un producto en el que ambos estamos motivados a invertir tiempo y cuidado.</w:t>
            </w:r>
          </w:p>
          <w:p w:rsidR="00000000" w:rsidDel="00000000" w:rsidP="00000000" w:rsidRDefault="00000000" w:rsidRPr="00000000" w14:paraId="00000037">
            <w:pPr>
              <w:jc w:val="both"/>
              <w:rPr>
                <w:rFonts w:ascii="Calibri" w:cs="Calibri" w:eastAsia="Calibri" w:hAnsi="Calibri"/>
              </w:rPr>
            </w:pPr>
            <w:r w:rsidDel="00000000" w:rsidR="00000000" w:rsidRPr="00000000">
              <w:rPr>
                <w:rtl w:val="0"/>
              </w:rPr>
              <w:t xml:space="preserve">Este proyecto nos permite aplicar y profundizar conocimientos complementarios: desarrollo móvil nativo (Swift), diseño de arquitectura de software y consumo de APIs externas por un lado, y modelado de datos, administración de la base de datos en Supabase y gestión del proyecto, además de la integración conjunta de servicios de inteligencia artificial (OCR).</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jc w:val="both"/>
              <w:rPr/>
            </w:pPr>
            <w:r w:rsidDel="00000000" w:rsidR="00000000" w:rsidRPr="00000000">
              <w:rPr>
                <w:rtl w:val="0"/>
              </w:rPr>
              <w:t xml:space="preserve">El desarrollo del proyecto es factible y se centrará en la implementación de las funcionalidades definidas para la Fase 1 de Hilo. </w:t>
            </w:r>
            <w:r w:rsidDel="00000000" w:rsidR="00000000" w:rsidRPr="00000000">
              <w:rPr>
                <w:rFonts w:ascii="Calibri" w:cs="Calibri" w:eastAsia="Calibri" w:hAnsi="Calibri"/>
                <w:rtl w:val="0"/>
              </w:rPr>
              <w:t xml:space="preserve">El</w:t>
            </w:r>
            <w:r w:rsidDel="00000000" w:rsidR="00000000" w:rsidRPr="00000000">
              <w:rPr>
                <w:rtl w:val="0"/>
              </w:rPr>
              <w:t xml:space="preserve"> </w:t>
            </w:r>
            <w:r w:rsidDel="00000000" w:rsidR="00000000" w:rsidRPr="00000000">
              <w:rPr>
                <w:rFonts w:ascii="Calibri" w:cs="Calibri" w:eastAsia="Calibri" w:hAnsi="Calibri"/>
                <w:rtl w:val="0"/>
              </w:rPr>
              <w:t xml:space="preserve">proyecto se desarrollará durante las 18 semanas del semestre académico, distribuidas en las tres fases del proceso de Portafolio de Título</w:t>
            </w:r>
            <w:r w:rsidDel="00000000" w:rsidR="00000000" w:rsidRPr="00000000">
              <w:rPr>
                <w:rtl w:val="0"/>
              </w:rPr>
              <w:t xml:space="preserve">, con l</w:t>
            </w:r>
            <w:r w:rsidDel="00000000" w:rsidR="00000000" w:rsidRPr="00000000">
              <w:rPr>
                <w:rFonts w:ascii="Calibri" w:cs="Calibri" w:eastAsia="Calibri" w:hAnsi="Calibri"/>
                <w:rtl w:val="0"/>
              </w:rPr>
              <w:t xml:space="preserve">as horas de la asignadas </w:t>
            </w:r>
            <w:r w:rsidDel="00000000" w:rsidR="00000000" w:rsidRPr="00000000">
              <w:rPr>
                <w:rtl w:val="0"/>
              </w:rPr>
              <w:t xml:space="preserve">a la </w:t>
            </w:r>
            <w:r w:rsidDel="00000000" w:rsidR="00000000" w:rsidRPr="00000000">
              <w:rPr>
                <w:rFonts w:ascii="Calibri" w:cs="Calibri" w:eastAsia="Calibri" w:hAnsi="Calibri"/>
                <w:rtl w:val="0"/>
              </w:rPr>
              <w:t xml:space="preserve">asignatura que permiten avanzar de forma progresiva en la definición, desarrollo y cierre del proyecto.</w:t>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Como materiales y recursos requeridos se contempla un equipo Mac con Xcode para el desarrollo de la aplicación iOS y un equipo Windows con Android Studio, una cuenta de Supabase, acceso a Google Books API y el uso de Vision Framework, ML Kit para la extracción de texto mediante OCR. </w:t>
            </w:r>
          </w:p>
          <w:p w:rsidR="00000000" w:rsidDel="00000000" w:rsidP="00000000" w:rsidRDefault="00000000" w:rsidRPr="00000000" w14:paraId="0000003B">
            <w:pPr>
              <w:jc w:val="both"/>
              <w:rPr>
                <w:rFonts w:ascii="Calibri" w:cs="Calibri" w:eastAsia="Calibri" w:hAnsi="Calibri"/>
              </w:rPr>
            </w:pPr>
            <w:r w:rsidDel="00000000" w:rsidR="00000000" w:rsidRPr="00000000">
              <w:rPr>
                <w:rtl w:val="0"/>
              </w:rPr>
              <w:t xml:space="preserve">Entre los factores externos que facilitan el desarrollo se encuentra el uso de servicios gestionados como Supabase, que reduce el tiempo necesario para implementar y administrar el backend, además de la disponibilidad de documentación oficial de Apple, Android y Google para las tecnologías utilizadas. Por otro lado, entre los factores que podrían dificultar el desarrollo se encuentra la curva de aprendizaje asociada a tecnologías nuevas, como Supabase y el reconocimiento de texto mediante OCR. Este riesgo se mitigará manteniendo como alcance las funcionalidades priorizadas para la Fase 1 de Hilo, realizando el desarrollo de manera incremental y gestionando oportunamente los avances y posibles cambios de alcance. </w:t>
            </w:r>
            <w:r w:rsidDel="00000000" w:rsidR="00000000" w:rsidRPr="00000000">
              <w:rPr>
                <w:rtl w:val="0"/>
              </w:rPr>
            </w:r>
          </w:p>
        </w:tc>
      </w:tr>
    </w:tbl>
    <w:p w:rsidR="00000000" w:rsidDel="00000000" w:rsidP="00000000" w:rsidRDefault="00000000" w:rsidRPr="00000000" w14:paraId="0000003C">
      <w:pPr>
        <w:rPr>
          <w:b w:val="1"/>
          <w:bCs w:val="1"/>
          <w:color w:val="4472c4"/>
          <w:sz w:val="32"/>
          <w:szCs w:val="32"/>
        </w:rPr>
      </w:pPr>
      <w:r w:rsidDel="00000000" w:rsidR="00000000" w:rsidRPr="00000000">
        <w:rPr>
          <w:rtl w:val="0"/>
        </w:rPr>
      </w:r>
    </w:p>
    <w:p w:rsidR="00000000" w:rsidDel="00000000" w:rsidP="00000000" w:rsidRDefault="00000000" w:rsidRPr="00000000" w14:paraId="0000003D">
      <w:pPr>
        <w:rPr>
          <w:b w:val="1"/>
          <w:bCs w:val="1"/>
          <w:color w:val="4472c4"/>
          <w:sz w:val="32"/>
          <w:szCs w:val="3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3">
            <w:pPr>
              <w:jc w:val="both"/>
              <w:rPr>
                <w:rFonts w:ascii="Calibri" w:cs="Calibri" w:eastAsia="Calibri" w:hAnsi="Calibri"/>
              </w:rPr>
            </w:pPr>
            <w:r w:rsidDel="00000000" w:rsidR="00000000" w:rsidRPr="00000000">
              <w:rPr>
                <w:rtl w:val="0"/>
              </w:rPr>
              <w:t xml:space="preserve">Desarrollar una aplicación móvil que permita a los usuarios llevar un seguimiento personalizado de su lectura, incluyendo registro de libros, progreso y citas.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5">
            <w:pPr>
              <w:jc w:val="both"/>
              <w:rPr>
                <w:rFonts w:ascii="Calibri" w:cs="Calibri" w:eastAsia="Calibri" w:hAnsi="Calibri"/>
              </w:rPr>
            </w:pPr>
            <w:r w:rsidDel="00000000" w:rsidR="00000000" w:rsidRPr="00000000">
              <w:rPr>
                <w:rFonts w:ascii="Calibri" w:cs="Calibri" w:eastAsia="Calibri" w:hAnsi="Calibri"/>
                <w:rtl w:val="0"/>
              </w:rPr>
              <w:t xml:space="preserve">1. Diseñar la arquitectura y el modelo de datos de la aplicación.</w:t>
            </w:r>
          </w:p>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rtl w:val="0"/>
              </w:rPr>
              <w:t xml:space="preserve">2. Implementar el módulo de seguimiento de lectura (registro de libros, progreso y estados: leído/leyendo/por leer).</w:t>
            </w:r>
          </w:p>
          <w:p w:rsidR="00000000" w:rsidDel="00000000" w:rsidP="00000000" w:rsidRDefault="00000000" w:rsidRPr="00000000" w14:paraId="00000047">
            <w:pPr>
              <w:jc w:val="both"/>
              <w:rPr>
                <w:rFonts w:ascii="Calibri" w:cs="Calibri" w:eastAsia="Calibri" w:hAnsi="Calibri"/>
              </w:rPr>
            </w:pPr>
            <w:r w:rsidDel="00000000" w:rsidR="00000000" w:rsidRPr="00000000">
              <w:rPr>
                <w:rFonts w:ascii="Calibri" w:cs="Calibri" w:eastAsia="Calibri" w:hAnsi="Calibri"/>
                <w:rtl w:val="0"/>
              </w:rPr>
              <w:t xml:space="preserve">3. Integrar un sistema de reconocimiento óptico de caracteres (OCR) para la extracción automática de texto desde fotografías.</w:t>
            </w:r>
          </w:p>
          <w:p w:rsidR="00000000" w:rsidDel="00000000" w:rsidP="00000000" w:rsidRDefault="00000000" w:rsidRPr="00000000" w14:paraId="00000048">
            <w:pPr>
              <w:jc w:val="both"/>
              <w:rPr>
                <w:rFonts w:ascii="Calibri" w:cs="Calibri" w:eastAsia="Calibri" w:hAnsi="Calibri"/>
              </w:rPr>
            </w:pPr>
            <w:r w:rsidDel="00000000" w:rsidR="00000000" w:rsidRPr="00000000">
              <w:rPr>
                <w:rFonts w:ascii="Calibri" w:cs="Calibri" w:eastAsia="Calibri" w:hAnsi="Calibri"/>
                <w:rtl w:val="0"/>
              </w:rPr>
              <w:t xml:space="preserve">4. Desarrollar la funcionalidad de compartir citas en redes sociales externas.</w:t>
            </w:r>
          </w:p>
          <w:p w:rsidR="00000000" w:rsidDel="00000000" w:rsidP="00000000" w:rsidRDefault="00000000" w:rsidRPr="00000000" w14:paraId="00000049">
            <w:pPr>
              <w:jc w:val="both"/>
              <w:rPr>
                <w:rFonts w:ascii="Calibri" w:cs="Calibri" w:eastAsia="Calibri" w:hAnsi="Calibri"/>
              </w:rPr>
            </w:pPr>
            <w:r w:rsidDel="00000000" w:rsidR="00000000" w:rsidRPr="00000000">
              <w:rPr>
                <w:rFonts w:ascii="Calibri" w:cs="Calibri" w:eastAsia="Calibri" w:hAnsi="Calibri"/>
                <w:rtl w:val="0"/>
              </w:rPr>
              <w:t xml:space="preserve">5. Implementar un módulo social que incluya perfiles de usuario, reseñas y sistema de seguidores (2da fase, fuera del alcance de esta asignatura).</w:t>
            </w:r>
          </w:p>
          <w:p w:rsidR="00000000" w:rsidDel="00000000" w:rsidP="00000000" w:rsidRDefault="00000000" w:rsidRPr="00000000" w14:paraId="0000004A">
            <w:pPr>
              <w:jc w:val="both"/>
              <w:rPr>
                <w:rFonts w:ascii="Calibri" w:cs="Calibri" w:eastAsia="Calibri" w:hAnsi="Calibri"/>
              </w:rPr>
            </w:pPr>
            <w:r w:rsidDel="00000000" w:rsidR="00000000" w:rsidRPr="00000000">
              <w:rPr>
                <w:rFonts w:ascii="Calibri" w:cs="Calibri" w:eastAsia="Calibri" w:hAnsi="Calibri"/>
                <w:rtl w:val="0"/>
              </w:rPr>
              <w:t xml:space="preserve">6. Evaluar la usabilidad y el desempeño de la aplicación mediante pruebas con usuarios reales.</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spacing w:after="240" w:before="240" w:lineRule="auto"/>
              <w:jc w:val="both"/>
              <w:rPr/>
            </w:pPr>
            <w:r w:rsidDel="00000000" w:rsidR="00000000" w:rsidRPr="00000000">
              <w:rPr>
                <w:rtl w:val="0"/>
              </w:rPr>
              <w:t xml:space="preserve">El desarrollo del proyecto se abordará utilizando una metodología ágil basada en Scrum, adaptada a un equipo de dos integrantes, organizada en sprints quincenales alineados con las tres fases de la asignatura de Portafolio de Título:</w:t>
            </w:r>
          </w:p>
          <w:p w:rsidR="00000000" w:rsidDel="00000000" w:rsidP="00000000" w:rsidRDefault="00000000" w:rsidRPr="00000000" w14:paraId="00000052">
            <w:pPr>
              <w:spacing w:after="240" w:before="240" w:lineRule="auto"/>
              <w:jc w:val="both"/>
              <w:rPr/>
            </w:pPr>
            <w:r w:rsidDel="00000000" w:rsidR="00000000" w:rsidRPr="00000000">
              <w:rPr>
                <w:b w:val="1"/>
                <w:bCs w:val="1"/>
                <w:rtl w:val="0"/>
              </w:rPr>
              <w:t xml:space="preserve">Etapa 1:  Definición:</w:t>
            </w:r>
            <w:r w:rsidDel="00000000" w:rsidR="00000000" w:rsidRPr="00000000">
              <w:rPr>
                <w:rtl w:val="0"/>
              </w:rPr>
              <w:t xml:space="preserve"> levantamiento de requerimientos, definición del alcance y diseño de la arquitectura y el modelo de datos sobre Supabase.</w:t>
            </w:r>
          </w:p>
          <w:p w:rsidR="00000000" w:rsidDel="00000000" w:rsidP="00000000" w:rsidRDefault="00000000" w:rsidRPr="00000000" w14:paraId="00000053">
            <w:pPr>
              <w:spacing w:after="240" w:before="240" w:lineRule="auto"/>
              <w:jc w:val="both"/>
              <w:rPr/>
            </w:pPr>
            <w:r w:rsidDel="00000000" w:rsidR="00000000" w:rsidRPr="00000000">
              <w:rPr>
                <w:b w:val="1"/>
                <w:bCs w:val="1"/>
                <w:rtl w:val="0"/>
              </w:rPr>
              <w:t xml:space="preserve">Etapa 2: Desarrollo:</w:t>
            </w:r>
            <w:r w:rsidDel="00000000" w:rsidR="00000000" w:rsidRPr="00000000">
              <w:rPr>
                <w:rtl w:val="0"/>
              </w:rPr>
              <w:t xml:space="preserve"> implementación de los módulos priorizados en la Fase 1: autenticación y perfil, búsqueda de libros mediante Google Books API, biblioteca, seguimiento de lectura, calendario, citas con OCR, compartir contenido, notificaciones y Home. Cada sprint contempla desarrollo, integración, pruebas funcionales y corrección de incidencias, permitiendo obtener incrementos funcionales y validados al término de cada iteración. </w:t>
            </w:r>
          </w:p>
          <w:p w:rsidR="00000000" w:rsidDel="00000000" w:rsidP="00000000" w:rsidRDefault="00000000" w:rsidRPr="00000000" w14:paraId="00000054">
            <w:pPr>
              <w:spacing w:after="240" w:before="240" w:lineRule="auto"/>
              <w:jc w:val="both"/>
              <w:rPr/>
            </w:pPr>
            <w:r w:rsidDel="00000000" w:rsidR="00000000" w:rsidRPr="00000000">
              <w:rPr>
                <w:b w:val="1"/>
                <w:bCs w:val="1"/>
                <w:rtl w:val="0"/>
              </w:rPr>
              <w:t xml:space="preserve">Etapa 3:  Validación y cierre: </w:t>
            </w:r>
            <w:r w:rsidDel="00000000" w:rsidR="00000000" w:rsidRPr="00000000">
              <w:rPr>
                <w:rtl w:val="0"/>
              </w:rPr>
              <w:t xml:space="preserve">realización de pruebas de usabilidad con usuarios, validación integral de la aplicación, aplicación de ajustes derivados de la retroalimentación obtenida y elaboración de las evidencias, documentación e informe final del proyecto. </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Al tratarse de un proyecto en equipo, las funciones y tareas se distribuyen entre ambos integrantes según sus responsabilidades: desarrollo móvil e integración con servicios externos por un lado y modelado de datos, administración de la base de datos, documentación y gestión del proyecto por otro. El trabajo se coordina mediante control de versiones con Git, planificación por sprints y reuniones periódicas de seguimiento.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0">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1">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Documento de Definición de Proyecto APT</w:t>
            </w:r>
            <w:r w:rsidDel="00000000" w:rsidR="00000000" w:rsidRPr="00000000">
              <w:rPr>
                <w:rtl w:val="0"/>
              </w:rPr>
            </w:r>
          </w:p>
        </w:tc>
        <w:tc>
          <w:tcPr/>
          <w:p w:rsidR="00000000" w:rsidDel="00000000" w:rsidP="00000000" w:rsidRDefault="00000000" w:rsidRPr="00000000" w14:paraId="00000062">
            <w:pPr>
              <w:tabs>
                <w:tab w:val="center" w:leader="none" w:pos="4419"/>
                <w:tab w:val="right" w:leader="none" w:pos="8838"/>
              </w:tabs>
              <w:spacing w:after="0" w:line="240" w:lineRule="auto"/>
              <w:jc w:val="both"/>
              <w:rPr>
                <w:rFonts w:ascii="Calibri" w:cs="Calibri" w:eastAsia="Calibri" w:hAnsi="Calibri"/>
                <w:i w:val="1"/>
                <w:iCs w:val="1"/>
                <w:color w:val="4472c4"/>
                <w:sz w:val="18"/>
                <w:szCs w:val="18"/>
              </w:rPr>
            </w:pPr>
            <w:r w:rsidDel="00000000" w:rsidR="00000000" w:rsidRPr="00000000">
              <w:rPr>
                <w:rtl w:val="0"/>
              </w:rPr>
              <w:t xml:space="preserve">Documento que reúne la descripción del proyecto Hilo, su fundamentación (relevancia, pertinencia con el perfil de egreso, relación con los intereses profesionales y factibilidad), los objetivos general y específicos, la metodología de trabajo, las evidencias comprometidas, el plan de trabajo y la Carta Gantt del semestre. </w:t>
            </w:r>
            <w:r w:rsidDel="00000000" w:rsidR="00000000" w:rsidRPr="00000000">
              <w:rPr>
                <w:rtl w:val="0"/>
              </w:rPr>
            </w:r>
          </w:p>
        </w:tc>
        <w:tc>
          <w:tcPr/>
          <w:p w:rsidR="00000000" w:rsidDel="00000000" w:rsidP="00000000" w:rsidRDefault="00000000" w:rsidRPr="00000000" w14:paraId="00000063">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Permite validar que el alcance, los objetivos y la planificación del proyecto están correctamente definidos antes de comenzar el desarrollo. </w:t>
            </w:r>
            <w:r w:rsidDel="00000000" w:rsidR="00000000" w:rsidRPr="00000000">
              <w:rPr>
                <w:rtl w:val="0"/>
              </w:rPr>
            </w:r>
          </w:p>
        </w:tc>
      </w:tr>
      <w:tr>
        <w:trPr>
          <w:cantSplit w:val="0"/>
          <w:trHeight w:val="2636.2109375000005" w:hRule="atLeast"/>
          <w:tblHeader w:val="0"/>
        </w:trPr>
        <w:tc>
          <w:tcPr/>
          <w:p w:rsidR="00000000" w:rsidDel="00000000" w:rsidP="00000000" w:rsidRDefault="00000000" w:rsidRPr="00000000" w14:paraId="00000064">
            <w:pP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5">
            <w:pP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Presentación de Proyecto APT</w:t>
            </w:r>
            <w:r w:rsidDel="00000000" w:rsidR="00000000" w:rsidRPr="00000000">
              <w:rPr>
                <w:rtl w:val="0"/>
              </w:rPr>
            </w:r>
          </w:p>
        </w:tc>
        <w:tc>
          <w:tcPr/>
          <w:p w:rsidR="00000000" w:rsidDel="00000000" w:rsidP="00000000" w:rsidRDefault="00000000" w:rsidRPr="00000000" w14:paraId="00000066">
            <w:pPr>
              <w:tabs>
                <w:tab w:val="center" w:leader="none" w:pos="4419"/>
                <w:tab w:val="right" w:leader="none" w:pos="8838"/>
              </w:tabs>
              <w:jc w:val="both"/>
              <w:rPr>
                <w:i w:val="1"/>
                <w:iCs w:val="1"/>
                <w:color w:val="4472c4"/>
                <w:sz w:val="18"/>
                <w:szCs w:val="18"/>
              </w:rPr>
            </w:pPr>
            <w:r w:rsidDel="00000000" w:rsidR="00000000" w:rsidRPr="00000000">
              <w:rPr>
                <w:rtl w:val="0"/>
              </w:rPr>
              <w:t xml:space="preserve">Presentación en formato PPT que resume de forma visual la definición del proyecto Hilo: descripción y relevancia, relación con las competencias del perfil de egreso, relación con los intereses profesionales del equipo y argumento de factibilidad dentro de la asignatura. </w:t>
            </w:r>
            <w:r w:rsidDel="00000000" w:rsidR="00000000" w:rsidRPr="00000000">
              <w:rPr>
                <w:rtl w:val="0"/>
              </w:rPr>
            </w:r>
          </w:p>
        </w:tc>
        <w:tc>
          <w:tcPr/>
          <w:p w:rsidR="00000000" w:rsidDel="00000000" w:rsidP="00000000" w:rsidRDefault="00000000" w:rsidRPr="00000000" w14:paraId="00000067">
            <w:pP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Permite comunicar de forma clara y sintetizada los fundamentos del proyecto, sirviendo de apoyo visual para la exposición previa al inicio del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69">
            <w:pP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Informe de cierre de proyecto</w:t>
            </w:r>
            <w:r w:rsidDel="00000000" w:rsidR="00000000" w:rsidRPr="00000000">
              <w:rPr>
                <w:rtl w:val="0"/>
              </w:rPr>
            </w:r>
          </w:p>
        </w:tc>
        <w:tc>
          <w:tcPr/>
          <w:p w:rsidR="00000000" w:rsidDel="00000000" w:rsidP="00000000" w:rsidRDefault="00000000" w:rsidRPr="00000000" w14:paraId="0000006A">
            <w:pP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Documento que consolida los resultados finales del proyecto Hilo: funcionalidades implementadas según el checklist de Fase 1, resultados de las pruebas de usabilidad realizadas con usuarios reales, dificultades encontradas durante el desarrollo y su resolución, y una reflexión sobre el logro de los objetivos general y específicos planteados. </w:t>
            </w:r>
            <w:r w:rsidDel="00000000" w:rsidR="00000000" w:rsidRPr="00000000">
              <w:rPr>
                <w:rtl w:val="0"/>
              </w:rPr>
            </w:r>
          </w:p>
        </w:tc>
        <w:tc>
          <w:tcPr/>
          <w:p w:rsidR="00000000" w:rsidDel="00000000" w:rsidP="00000000" w:rsidRDefault="00000000" w:rsidRPr="00000000" w14:paraId="0000006B">
            <w:pP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Permite evidenciar y respaldar formalmente el trabajo realizado durante todo el semestre, sirviendo como base para la evaluación final y para reflexionar sobre el logro de las competencias del perfil de egreso.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6D">
            <w:pP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Aplicación Hilo </w:t>
            </w:r>
            <w:r w:rsidDel="00000000" w:rsidR="00000000" w:rsidRPr="00000000">
              <w:rPr>
                <w:rtl w:val="0"/>
              </w:rPr>
            </w:r>
          </w:p>
        </w:tc>
        <w:tc>
          <w:tcPr/>
          <w:p w:rsidR="00000000" w:rsidDel="00000000" w:rsidP="00000000" w:rsidRDefault="00000000" w:rsidRPr="00000000" w14:paraId="0000006E">
            <w:pP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Build funcional de la aplicación Hilo  con el checklist de Fase 1 implementado: autenticación, perfil, búsqueda e integración con Google Books API, biblioteca, seguimiento de lectura, calendario de lectura, citas con OCR, compartir en redes sociales y notificaciones. </w:t>
            </w:r>
            <w:r w:rsidDel="00000000" w:rsidR="00000000" w:rsidRPr="00000000">
              <w:rPr>
                <w:rtl w:val="0"/>
              </w:rPr>
            </w:r>
          </w:p>
        </w:tc>
        <w:tc>
          <w:tcPr/>
          <w:p w:rsidR="00000000" w:rsidDel="00000000" w:rsidP="00000000" w:rsidRDefault="00000000" w:rsidRPr="00000000" w14:paraId="0000006F">
            <w:pP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Corresponde a la evidencia central del proyecto: permite verificar de forma concreta que la solución desarrollada cumple con los objetivos y el alcance definidos en la Fase 1. </w:t>
            </w:r>
            <w:r w:rsidDel="00000000" w:rsidR="00000000" w:rsidRPr="00000000">
              <w:rPr>
                <w:rtl w:val="0"/>
              </w:rPr>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del proyecto </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y seguimiento del plan de trabajo </w:t>
            </w: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Planificar y dar seguimiento a los sprints, actualizar el checklist de Fase 1, coordinar reuniones de avance y gestionar riesgos y cambios de alcance. </w:t>
            </w:r>
            <w:r w:rsidDel="00000000" w:rsidR="00000000" w:rsidRPr="00000000">
              <w:rPr>
                <w:rtl w:val="0"/>
              </w:rPr>
            </w:r>
          </w:p>
        </w:tc>
        <w:tc>
          <w:tcPr/>
          <w:p w:rsidR="00000000" w:rsidDel="00000000" w:rsidP="00000000" w:rsidRDefault="00000000" w:rsidRPr="00000000" w14:paraId="00000086">
            <w:pPr>
              <w:jc w:val="both"/>
              <w:rPr>
                <w:i w:val="1"/>
                <w:iCs w:val="1"/>
                <w:color w:val="548dd4"/>
                <w:sz w:val="18"/>
                <w:szCs w:val="18"/>
              </w:rPr>
            </w:pPr>
            <w:r w:rsidDel="00000000" w:rsidR="00000000" w:rsidRPr="00000000">
              <w:rPr>
                <w:i w:val="1"/>
                <w:iCs w:val="1"/>
                <w:color w:val="548dd4"/>
                <w:sz w:val="18"/>
                <w:szCs w:val="18"/>
                <w:rtl w:val="0"/>
              </w:rPr>
              <w:t xml:space="preserve">Herramienta de gestión (Trello), Plan de Trabajo, Carta Gantt</w:t>
            </w:r>
          </w:p>
          <w:p w:rsidR="00000000" w:rsidDel="00000000" w:rsidP="00000000" w:rsidRDefault="00000000" w:rsidRPr="00000000" w14:paraId="00000087">
            <w:pPr>
              <w:jc w:val="both"/>
              <w:rPr>
                <w:i w:val="1"/>
                <w:iCs w:val="1"/>
                <w:color w:val="548dd4"/>
                <w:sz w:val="18"/>
                <w:szCs w:val="18"/>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 a 16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Dayana Hoyos</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y evidencias del proyecto </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Redactar y consolidar el Documento de Definición del Proyecto, la presentación de avance y el informe de cierre, integrando los aportes de ambos integrantes. </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Google Docs, Power Point.</w:t>
            </w:r>
            <w:r w:rsidDel="00000000" w:rsidR="00000000" w:rsidRPr="00000000">
              <w:rPr>
                <w:rtl w:val="0"/>
              </w:rPr>
            </w:r>
          </w:p>
        </w:tc>
        <w:tc>
          <w:tcPr>
            <w:tcBorders>
              <w:right w:color="ffffff" w:space="0" w:sz="4" w:val="single"/>
            </w:tcBorders>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 a 4 para la definición y 13 a 16 para el cierre</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Dayana Hoyos</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i w:val="1"/>
                <w:iCs w:val="1"/>
                <w:color w:val="548dd4"/>
                <w:sz w:val="18"/>
                <w:szCs w:val="18"/>
              </w:rPr>
            </w:pPr>
            <w:r w:rsidDel="00000000" w:rsidR="00000000" w:rsidRPr="00000000">
              <w:rPr>
                <w:i w:val="1"/>
                <w:iCs w:val="1"/>
                <w:color w:val="548dd4"/>
                <w:sz w:val="18"/>
                <w:szCs w:val="18"/>
                <w:rtl w:val="0"/>
              </w:rPr>
              <w:t xml:space="preserve">Diseñar arquitectura y modelo de datos</w:t>
            </w:r>
          </w:p>
        </w:tc>
        <w:tc>
          <w:tcPr/>
          <w:p w:rsidR="00000000" w:rsidDel="00000000" w:rsidP="00000000" w:rsidRDefault="00000000" w:rsidRPr="00000000" w14:paraId="00000094">
            <w:pPr>
              <w:jc w:val="both"/>
              <w:rPr>
                <w:b w:val="1"/>
                <w:bCs w:val="1"/>
                <w:sz w:val="18"/>
                <w:szCs w:val="18"/>
              </w:rPr>
            </w:pPr>
            <w:r w:rsidDel="00000000" w:rsidR="00000000" w:rsidRPr="00000000">
              <w:rPr>
                <w:i w:val="1"/>
                <w:iCs w:val="1"/>
                <w:color w:val="548dd4"/>
                <w:sz w:val="18"/>
                <w:szCs w:val="18"/>
                <w:rtl w:val="0"/>
              </w:rPr>
              <w:t xml:space="preserve">Definición de arquitectura y modelo de datos</w:t>
            </w:r>
            <w:r w:rsidDel="00000000" w:rsidR="00000000" w:rsidRPr="00000000">
              <w:rPr>
                <w:rtl w:val="0"/>
              </w:rPr>
            </w:r>
          </w:p>
        </w:tc>
        <w:tc>
          <w:tcPr/>
          <w:p w:rsidR="00000000" w:rsidDel="00000000" w:rsidP="00000000" w:rsidRDefault="00000000" w:rsidRPr="00000000" w14:paraId="00000095">
            <w:pPr>
              <w:jc w:val="both"/>
              <w:rPr>
                <w:b w:val="1"/>
                <w:bCs w:val="1"/>
                <w:sz w:val="18"/>
                <w:szCs w:val="18"/>
              </w:rPr>
            </w:pPr>
            <w:r w:rsidDel="00000000" w:rsidR="00000000" w:rsidRPr="00000000">
              <w:rPr>
                <w:i w:val="1"/>
                <w:iCs w:val="1"/>
                <w:color w:val="548dd4"/>
                <w:sz w:val="18"/>
                <w:szCs w:val="18"/>
                <w:rtl w:val="0"/>
              </w:rPr>
              <w:t xml:space="preserve">Levantar requerimientos, definir arquitectura de la app y modelar la base de datos en Supabase (usuarios, libros, progreso, citas).</w:t>
            </w:r>
            <w:r w:rsidDel="00000000" w:rsidR="00000000" w:rsidRPr="00000000">
              <w:rPr>
                <w:rtl w:val="0"/>
              </w:rPr>
            </w:r>
          </w:p>
        </w:tc>
        <w:tc>
          <w:tcPr/>
          <w:p w:rsidR="00000000" w:rsidDel="00000000" w:rsidP="00000000" w:rsidRDefault="00000000" w:rsidRPr="00000000" w14:paraId="00000096">
            <w:pPr>
              <w:jc w:val="both"/>
              <w:rPr>
                <w:i w:val="1"/>
                <w:iCs w:val="1"/>
                <w:color w:val="548dd4"/>
                <w:sz w:val="18"/>
                <w:szCs w:val="18"/>
              </w:rPr>
            </w:pPr>
            <w:r w:rsidDel="00000000" w:rsidR="00000000" w:rsidRPr="00000000">
              <w:rPr>
                <w:i w:val="1"/>
                <w:iCs w:val="1"/>
                <w:color w:val="548dd4"/>
                <w:sz w:val="18"/>
                <w:szCs w:val="18"/>
                <w:rtl w:val="0"/>
              </w:rPr>
              <w:t xml:space="preserve">Xcode, Android Studio, Supabase, herramienta de modelado</w:t>
            </w:r>
          </w:p>
        </w:tc>
        <w:tc>
          <w:tcPr>
            <w:tcBorders>
              <w:right w:color="ffffff" w:space="0" w:sz="4" w:val="single"/>
            </w:tcBorders>
          </w:tcPr>
          <w:p w:rsidR="00000000" w:rsidDel="00000000" w:rsidP="00000000" w:rsidRDefault="00000000" w:rsidRPr="00000000" w14:paraId="00000097">
            <w:pPr>
              <w:jc w:val="both"/>
              <w:rPr>
                <w:i w:val="1"/>
                <w:iCs w:val="1"/>
                <w:color w:val="548dd4"/>
                <w:sz w:val="18"/>
                <w:szCs w:val="18"/>
              </w:rPr>
            </w:pPr>
            <w:r w:rsidDel="00000000" w:rsidR="00000000" w:rsidRPr="00000000">
              <w:rPr>
                <w:i w:val="1"/>
                <w:iCs w:val="1"/>
                <w:color w:val="548dd4"/>
                <w:sz w:val="18"/>
                <w:szCs w:val="18"/>
                <w:rtl w:val="0"/>
              </w:rPr>
              <w:t xml:space="preserve">Semanas 1 a 2</w:t>
            </w:r>
          </w:p>
          <w:p w:rsidR="00000000" w:rsidDel="00000000" w:rsidP="00000000" w:rsidRDefault="00000000" w:rsidRPr="00000000" w14:paraId="00000098">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9">
            <w:pPr>
              <w:jc w:val="both"/>
              <w:rPr>
                <w:i w:val="1"/>
                <w:iCs w:val="1"/>
                <w:color w:val="548dd4"/>
                <w:sz w:val="18"/>
                <w:szCs w:val="18"/>
              </w:rPr>
            </w:pPr>
            <w:r w:rsidDel="00000000" w:rsidR="00000000" w:rsidRPr="00000000">
              <w:rPr>
                <w:i w:val="1"/>
                <w:iCs w:val="1"/>
                <w:color w:val="548dd4"/>
                <w:sz w:val="18"/>
                <w:szCs w:val="18"/>
                <w:rtl w:val="0"/>
              </w:rPr>
              <w:t xml:space="preserve">Dayana Hoyos</w:t>
            </w:r>
          </w:p>
        </w:tc>
        <w:tc>
          <w:tcPr/>
          <w:p w:rsidR="00000000" w:rsidDel="00000000" w:rsidP="00000000" w:rsidRDefault="00000000" w:rsidRPr="00000000" w14:paraId="0000009A">
            <w:pPr>
              <w:jc w:val="both"/>
              <w:rPr>
                <w:b w:val="1"/>
                <w:bCs w:val="1"/>
                <w:sz w:val="18"/>
                <w:szCs w:val="18"/>
              </w:rPr>
            </w:pPr>
            <w:r w:rsidDel="00000000" w:rsidR="00000000" w:rsidRPr="00000000">
              <w:rPr>
                <w:i w:val="1"/>
                <w:iCs w:val="1"/>
                <w:color w:val="548dd4"/>
                <w:sz w:val="18"/>
                <w:szCs w:val="18"/>
                <w:rtl w:val="0"/>
              </w:rPr>
              <w:t xml:space="preserve">El modelo de datos podrá ajustarse incrementalmente durante los sprints. </w:t>
            </w:r>
            <w:r w:rsidDel="00000000" w:rsidR="00000000" w:rsidRPr="00000000">
              <w:rPr>
                <w:rtl w:val="0"/>
              </w:rPr>
            </w:r>
          </w:p>
        </w:tc>
      </w:tr>
      <w:tr>
        <w:trPr>
          <w:cantSplit w:val="0"/>
          <w:tblHeader w:val="0"/>
        </w:trPr>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Implementar autenticación y perfil</w:t>
            </w:r>
          </w:p>
        </w:tc>
        <w:tc>
          <w:tcPr/>
          <w:p w:rsidR="00000000" w:rsidDel="00000000" w:rsidP="00000000" w:rsidRDefault="00000000" w:rsidRPr="00000000" w14:paraId="0000009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Módulo de autenticación y perfil</w:t>
            </w:r>
            <w:r w:rsidDel="00000000" w:rsidR="00000000" w:rsidRPr="00000000">
              <w:rPr>
                <w:rtl w:val="0"/>
              </w:rPr>
            </w:r>
          </w:p>
        </w:tc>
        <w:tc>
          <w:tcPr/>
          <w:p w:rsidR="00000000" w:rsidDel="00000000" w:rsidP="00000000" w:rsidRDefault="00000000" w:rsidRPr="00000000" w14:paraId="0000009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Implementar inicio/cierre de sesión (Google, Apple), creación y edición de perfil básico.</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Xcode, </w:t>
            </w:r>
            <w:r w:rsidDel="00000000" w:rsidR="00000000" w:rsidRPr="00000000">
              <w:rPr>
                <w:i w:val="1"/>
                <w:iCs w:val="1"/>
                <w:color w:val="548dd4"/>
                <w:sz w:val="18"/>
                <w:szCs w:val="18"/>
                <w:rtl w:val="0"/>
              </w:rPr>
              <w:t xml:space="preserve">Android Studio,</w:t>
            </w:r>
            <w:r w:rsidDel="00000000" w:rsidR="00000000" w:rsidRPr="00000000">
              <w:rPr>
                <w:rFonts w:ascii="Calibri" w:cs="Calibri" w:eastAsia="Calibri" w:hAnsi="Calibri"/>
                <w:i w:val="1"/>
                <w:iCs w:val="1"/>
                <w:color w:val="548dd4"/>
                <w:sz w:val="18"/>
                <w:szCs w:val="18"/>
                <w:rtl w:val="0"/>
              </w:rPr>
              <w:t xml:space="preserve"> </w:t>
            </w:r>
            <w:r w:rsidDel="00000000" w:rsidR="00000000" w:rsidRPr="00000000">
              <w:rPr>
                <w:i w:val="1"/>
                <w:iCs w:val="1"/>
                <w:color w:val="548dd4"/>
                <w:sz w:val="18"/>
                <w:szCs w:val="18"/>
                <w:rtl w:val="0"/>
              </w:rPr>
              <w:t xml:space="preserve">Supabase</w:t>
            </w:r>
            <w:r w:rsidDel="00000000" w:rsidR="00000000" w:rsidRPr="00000000">
              <w:rPr>
                <w:rFonts w:ascii="Calibri" w:cs="Calibri" w:eastAsia="Calibri" w:hAnsi="Calibri"/>
                <w:i w:val="1"/>
                <w:iCs w:val="1"/>
                <w:color w:val="548dd4"/>
                <w:sz w:val="18"/>
                <w:szCs w:val="18"/>
                <w:rtl w:val="0"/>
              </w:rPr>
              <w:t xml:space="preserve"> Auth</w:t>
            </w:r>
          </w:p>
        </w:tc>
        <w:tc>
          <w:tcPr>
            <w:tcBorders>
              <w:right w:color="ffffff" w:space="0" w:sz="4" w:val="single"/>
            </w:tcBorders>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Semanas </w:t>
            </w:r>
            <w:r w:rsidDel="00000000" w:rsidR="00000000" w:rsidRPr="00000000">
              <w:rPr>
                <w:i w:val="1"/>
                <w:iCs w:val="1"/>
                <w:color w:val="548dd4"/>
                <w:sz w:val="18"/>
                <w:szCs w:val="18"/>
                <w:rtl w:val="0"/>
              </w:rPr>
              <w:t xml:space="preserve">1</w:t>
            </w:r>
            <w:r w:rsidDel="00000000" w:rsidR="00000000" w:rsidRPr="00000000">
              <w:rPr>
                <w:rFonts w:ascii="Calibri" w:cs="Calibri" w:eastAsia="Calibri" w:hAnsi="Calibri"/>
                <w:i w:val="1"/>
                <w:iCs w:val="1"/>
                <w:color w:val="548dd4"/>
                <w:sz w:val="18"/>
                <w:szCs w:val="18"/>
                <w:rtl w:val="0"/>
              </w:rPr>
              <w:t xml:space="preserve"> a </w:t>
            </w:r>
            <w:r w:rsidDel="00000000" w:rsidR="00000000" w:rsidRPr="00000000">
              <w:rPr>
                <w:i w:val="1"/>
                <w:iCs w:val="1"/>
                <w:color w:val="548dd4"/>
                <w:sz w:val="18"/>
                <w:szCs w:val="18"/>
                <w:rtl w:val="0"/>
              </w:rPr>
              <w:t xml:space="preserve">2</w:t>
            </w:r>
            <w:r w:rsidDel="00000000" w:rsidR="00000000" w:rsidRPr="00000000">
              <w:rPr>
                <w:rtl w:val="0"/>
              </w:rPr>
            </w:r>
          </w:p>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1">
            <w:pPr>
              <w:jc w:val="both"/>
              <w:rPr>
                <w:b w:val="1"/>
                <w:bCs w:val="1"/>
                <w:sz w:val="18"/>
                <w:szCs w:val="18"/>
              </w:rPr>
            </w:pPr>
            <w:r w:rsidDel="00000000" w:rsidR="00000000" w:rsidRPr="00000000">
              <w:rPr>
                <w:i w:val="1"/>
                <w:iCs w:val="1"/>
                <w:color w:val="548dd4"/>
                <w:sz w:val="18"/>
                <w:szCs w:val="18"/>
                <w:rtl w:val="0"/>
              </w:rPr>
              <w:t xml:space="preserve">Yhonneider Vivas</w:t>
            </w:r>
            <w:r w:rsidDel="00000000" w:rsidR="00000000" w:rsidRPr="00000000">
              <w:rPr>
                <w:rtl w:val="0"/>
              </w:rPr>
            </w:r>
          </w:p>
        </w:tc>
        <w:tc>
          <w:tcPr/>
          <w:p w:rsidR="00000000" w:rsidDel="00000000" w:rsidP="00000000" w:rsidRDefault="00000000" w:rsidRPr="00000000" w14:paraId="000000A2">
            <w:pPr>
              <w:jc w:val="both"/>
              <w:rPr>
                <w:b w:val="1"/>
                <w:bCs w:val="1"/>
                <w:sz w:val="18"/>
                <w:szCs w:val="18"/>
              </w:rPr>
            </w:pPr>
            <w:r w:rsidDel="00000000" w:rsidR="00000000" w:rsidRPr="00000000">
              <w:rPr>
                <w:i w:val="1"/>
                <w:iCs w:val="1"/>
                <w:color w:val="548dd4"/>
                <w:sz w:val="18"/>
                <w:szCs w:val="18"/>
                <w:rtl w:val="0"/>
              </w:rPr>
              <w:t xml:space="preserve">Incluye pruebas funcionales y corrección de incidencias. </w:t>
            </w:r>
            <w:r w:rsidDel="00000000" w:rsidR="00000000" w:rsidRPr="00000000">
              <w:rPr>
                <w:rtl w:val="0"/>
              </w:rPr>
            </w:r>
          </w:p>
        </w:tc>
      </w:tr>
      <w:tr>
        <w:trPr>
          <w:cantSplit w:val="0"/>
          <w:tblHeader w:val="0"/>
        </w:trPr>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Implementar búsqueda y biblioteca</w:t>
            </w:r>
          </w:p>
        </w:tc>
        <w:tc>
          <w:tcPr/>
          <w:p w:rsidR="00000000" w:rsidDel="00000000" w:rsidP="00000000" w:rsidRDefault="00000000" w:rsidRPr="00000000" w14:paraId="000000A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Módulo de búsqueda y biblioteca</w:t>
            </w:r>
            <w:r w:rsidDel="00000000" w:rsidR="00000000" w:rsidRPr="00000000">
              <w:rPr>
                <w:rtl w:val="0"/>
              </w:rPr>
            </w:r>
          </w:p>
        </w:tc>
        <w:tc>
          <w:tcPr/>
          <w:p w:rsidR="00000000" w:rsidDel="00000000" w:rsidP="00000000" w:rsidRDefault="00000000" w:rsidRPr="00000000" w14:paraId="000000A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Integrar Google Books API, pantalla de detalle del libro y biblioteca con estados leído/leyendo/por leer.</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Xcode, </w:t>
            </w:r>
            <w:r w:rsidDel="00000000" w:rsidR="00000000" w:rsidRPr="00000000">
              <w:rPr>
                <w:i w:val="1"/>
                <w:iCs w:val="1"/>
                <w:color w:val="548dd4"/>
                <w:sz w:val="18"/>
                <w:szCs w:val="18"/>
                <w:rtl w:val="0"/>
              </w:rPr>
              <w:t xml:space="preserve">Android Studio,</w:t>
            </w:r>
            <w:r w:rsidDel="00000000" w:rsidR="00000000" w:rsidRPr="00000000">
              <w:rPr>
                <w:rFonts w:ascii="Calibri" w:cs="Calibri" w:eastAsia="Calibri" w:hAnsi="Calibri"/>
                <w:i w:val="1"/>
                <w:iCs w:val="1"/>
                <w:color w:val="548dd4"/>
                <w:sz w:val="18"/>
                <w:szCs w:val="18"/>
                <w:rtl w:val="0"/>
              </w:rPr>
              <w:t xml:space="preserve"> Google Books API, </w:t>
            </w:r>
            <w:r w:rsidDel="00000000" w:rsidR="00000000" w:rsidRPr="00000000">
              <w:rPr>
                <w:i w:val="1"/>
                <w:iCs w:val="1"/>
                <w:color w:val="548dd4"/>
                <w:sz w:val="18"/>
                <w:szCs w:val="18"/>
                <w:rtl w:val="0"/>
              </w:rPr>
              <w:t xml:space="preserve">Supabase</w:t>
            </w:r>
            <w:r w:rsidDel="00000000" w:rsidR="00000000" w:rsidRPr="00000000">
              <w:rPr>
                <w:rtl w:val="0"/>
              </w:rPr>
            </w:r>
          </w:p>
        </w:tc>
        <w:tc>
          <w:tcPr>
            <w:tcBorders>
              <w:right w:color="ffffff" w:space="0" w:sz="4" w:val="single"/>
            </w:tcBorders>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Semanas </w:t>
            </w:r>
            <w:r w:rsidDel="00000000" w:rsidR="00000000" w:rsidRPr="00000000">
              <w:rPr>
                <w:i w:val="1"/>
                <w:iCs w:val="1"/>
                <w:color w:val="548dd4"/>
                <w:sz w:val="18"/>
                <w:szCs w:val="18"/>
                <w:rtl w:val="0"/>
              </w:rPr>
              <w:t xml:space="preserve">3</w:t>
            </w:r>
            <w:r w:rsidDel="00000000" w:rsidR="00000000" w:rsidRPr="00000000">
              <w:rPr>
                <w:rFonts w:ascii="Calibri" w:cs="Calibri" w:eastAsia="Calibri" w:hAnsi="Calibri"/>
                <w:i w:val="1"/>
                <w:iCs w:val="1"/>
                <w:color w:val="548dd4"/>
                <w:sz w:val="18"/>
                <w:szCs w:val="18"/>
                <w:rtl w:val="0"/>
              </w:rPr>
              <w:t xml:space="preserve"> a </w:t>
            </w:r>
            <w:r w:rsidDel="00000000" w:rsidR="00000000" w:rsidRPr="00000000">
              <w:rPr>
                <w:i w:val="1"/>
                <w:iCs w:val="1"/>
                <w:color w:val="548dd4"/>
                <w:sz w:val="18"/>
                <w:szCs w:val="18"/>
                <w:rtl w:val="0"/>
              </w:rPr>
              <w:t xml:space="preserve">4</w:t>
            </w:r>
            <w:r w:rsidDel="00000000" w:rsidR="00000000" w:rsidRPr="00000000">
              <w:rPr>
                <w:rtl w:val="0"/>
              </w:rPr>
            </w:r>
          </w:p>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9">
            <w:pPr>
              <w:jc w:val="both"/>
              <w:rPr>
                <w:b w:val="1"/>
                <w:bCs w:val="1"/>
                <w:sz w:val="18"/>
                <w:szCs w:val="18"/>
              </w:rPr>
            </w:pPr>
            <w:r w:rsidDel="00000000" w:rsidR="00000000" w:rsidRPr="00000000">
              <w:rPr>
                <w:i w:val="1"/>
                <w:iCs w:val="1"/>
                <w:color w:val="548dd4"/>
                <w:sz w:val="18"/>
                <w:szCs w:val="18"/>
                <w:rtl w:val="0"/>
              </w:rPr>
              <w:t xml:space="preserve">Yhonneider Vivas</w:t>
            </w:r>
            <w:r w:rsidDel="00000000" w:rsidR="00000000" w:rsidRPr="00000000">
              <w:rPr>
                <w:rtl w:val="0"/>
              </w:rPr>
            </w:r>
          </w:p>
        </w:tc>
        <w:tc>
          <w:tcPr/>
          <w:p w:rsidR="00000000" w:rsidDel="00000000" w:rsidP="00000000" w:rsidRDefault="00000000" w:rsidRPr="00000000" w14:paraId="000000AA">
            <w:pPr>
              <w:jc w:val="both"/>
              <w:rPr>
                <w:b w:val="1"/>
                <w:bCs w:val="1"/>
                <w:sz w:val="18"/>
                <w:szCs w:val="18"/>
              </w:rPr>
            </w:pPr>
            <w:r w:rsidDel="00000000" w:rsidR="00000000" w:rsidRPr="00000000">
              <w:rPr>
                <w:i w:val="1"/>
                <w:iCs w:val="1"/>
                <w:color w:val="548dd4"/>
                <w:sz w:val="18"/>
                <w:szCs w:val="18"/>
                <w:rtl w:val="0"/>
              </w:rPr>
              <w:t xml:space="preserve">Límites de uso de la API externa. Incluye pruebas funcionales y de integración. </w:t>
            </w:r>
            <w:r w:rsidDel="00000000" w:rsidR="00000000" w:rsidRPr="00000000">
              <w:rPr>
                <w:rtl w:val="0"/>
              </w:rPr>
            </w:r>
          </w:p>
        </w:tc>
      </w:tr>
      <w:tr>
        <w:trPr>
          <w:cantSplit w:val="0"/>
          <w:tblHeader w:val="0"/>
        </w:trPr>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Implementar seguimiento de lectura y calendario</w:t>
            </w:r>
          </w:p>
        </w:tc>
        <w:tc>
          <w:tcPr/>
          <w:p w:rsidR="00000000" w:rsidDel="00000000" w:rsidP="00000000" w:rsidRDefault="00000000" w:rsidRPr="00000000" w14:paraId="000000A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Módulo de progreso y calendario de lectura</w:t>
            </w:r>
            <w:r w:rsidDel="00000000" w:rsidR="00000000" w:rsidRPr="00000000">
              <w:rPr>
                <w:rtl w:val="0"/>
              </w:rPr>
            </w:r>
          </w:p>
        </w:tc>
        <w:tc>
          <w:tcPr/>
          <w:p w:rsidR="00000000" w:rsidDel="00000000" w:rsidP="00000000" w:rsidRDefault="00000000" w:rsidRPr="00000000" w14:paraId="000000A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Registrar página actual, calcular porcentaje de avance y mostrar la actividad de lectura en un calendario mensual.</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Xcode, </w:t>
            </w:r>
            <w:r w:rsidDel="00000000" w:rsidR="00000000" w:rsidRPr="00000000">
              <w:rPr>
                <w:i w:val="1"/>
                <w:iCs w:val="1"/>
                <w:color w:val="548dd4"/>
                <w:sz w:val="18"/>
                <w:szCs w:val="18"/>
                <w:rtl w:val="0"/>
              </w:rPr>
              <w:t xml:space="preserve">Android Studio, Supabase</w:t>
            </w:r>
            <w:r w:rsidDel="00000000" w:rsidR="00000000" w:rsidRPr="00000000">
              <w:rPr>
                <w:rtl w:val="0"/>
              </w:rPr>
            </w:r>
          </w:p>
        </w:tc>
        <w:tc>
          <w:tcPr>
            <w:tcBorders>
              <w:right w:color="ffffff" w:space="0" w:sz="4" w:val="single"/>
            </w:tcBorders>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Semanas </w:t>
            </w:r>
            <w:r w:rsidDel="00000000" w:rsidR="00000000" w:rsidRPr="00000000">
              <w:rPr>
                <w:i w:val="1"/>
                <w:iCs w:val="1"/>
                <w:color w:val="548dd4"/>
                <w:sz w:val="18"/>
                <w:szCs w:val="18"/>
                <w:rtl w:val="0"/>
              </w:rPr>
              <w:t xml:space="preserve">5</w:t>
            </w:r>
            <w:r w:rsidDel="00000000" w:rsidR="00000000" w:rsidRPr="00000000">
              <w:rPr>
                <w:rFonts w:ascii="Calibri" w:cs="Calibri" w:eastAsia="Calibri" w:hAnsi="Calibri"/>
                <w:i w:val="1"/>
                <w:iCs w:val="1"/>
                <w:color w:val="548dd4"/>
                <w:sz w:val="18"/>
                <w:szCs w:val="18"/>
                <w:rtl w:val="0"/>
              </w:rPr>
              <w:t xml:space="preserve"> a </w:t>
            </w:r>
            <w:r w:rsidDel="00000000" w:rsidR="00000000" w:rsidRPr="00000000">
              <w:rPr>
                <w:i w:val="1"/>
                <w:iCs w:val="1"/>
                <w:color w:val="548dd4"/>
                <w:sz w:val="18"/>
                <w:szCs w:val="18"/>
                <w:rtl w:val="0"/>
              </w:rPr>
              <w:t xml:space="preserve">6</w:t>
            </w:r>
            <w:r w:rsidDel="00000000" w:rsidR="00000000" w:rsidRPr="00000000">
              <w:rPr>
                <w:rtl w:val="0"/>
              </w:rPr>
            </w:r>
          </w:p>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1">
            <w:pPr>
              <w:jc w:val="both"/>
              <w:rPr>
                <w:b w:val="1"/>
                <w:bCs w:val="1"/>
                <w:sz w:val="18"/>
                <w:szCs w:val="18"/>
              </w:rPr>
            </w:pPr>
            <w:r w:rsidDel="00000000" w:rsidR="00000000" w:rsidRPr="00000000">
              <w:rPr>
                <w:i w:val="1"/>
                <w:iCs w:val="1"/>
                <w:color w:val="548dd4"/>
                <w:sz w:val="18"/>
                <w:szCs w:val="18"/>
                <w:rtl w:val="0"/>
              </w:rPr>
              <w:t xml:space="preserve">Yhonneider Vivas</w:t>
            </w:r>
            <w:r w:rsidDel="00000000" w:rsidR="00000000" w:rsidRPr="00000000">
              <w:rPr>
                <w:rtl w:val="0"/>
              </w:rPr>
            </w:r>
          </w:p>
        </w:tc>
        <w:tc>
          <w:tcPr/>
          <w:p w:rsidR="00000000" w:rsidDel="00000000" w:rsidP="00000000" w:rsidRDefault="00000000" w:rsidRPr="00000000" w14:paraId="000000B2">
            <w:pPr>
              <w:jc w:val="both"/>
              <w:rPr>
                <w:b w:val="1"/>
                <w:bCs w:val="1"/>
                <w:sz w:val="18"/>
                <w:szCs w:val="18"/>
              </w:rPr>
            </w:pPr>
            <w:r w:rsidDel="00000000" w:rsidR="00000000" w:rsidRPr="00000000">
              <w:rPr>
                <w:i w:val="1"/>
                <w:iCs w:val="1"/>
                <w:color w:val="548dd4"/>
                <w:sz w:val="18"/>
                <w:szCs w:val="18"/>
                <w:rtl w:val="0"/>
              </w:rPr>
              <w:t xml:space="preserve">Requiere que el módulo de biblioteca esté terminado previamente. Incluye pruebas funcionales. </w:t>
            </w:r>
            <w:r w:rsidDel="00000000" w:rsidR="00000000" w:rsidRPr="00000000">
              <w:rPr>
                <w:rtl w:val="0"/>
              </w:rPr>
            </w:r>
          </w:p>
        </w:tc>
      </w:tr>
      <w:tr>
        <w:trPr>
          <w:cantSplit w:val="0"/>
          <w:tblHeader w:val="0"/>
        </w:trPr>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Implementar citas con OCR </w:t>
            </w:r>
          </w:p>
        </w:tc>
        <w:tc>
          <w:tcPr/>
          <w:p w:rsidR="00000000" w:rsidDel="00000000" w:rsidP="00000000" w:rsidRDefault="00000000" w:rsidRPr="00000000" w14:paraId="000000B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Módulo de citas, OCR </w:t>
            </w:r>
            <w:r w:rsidDel="00000000" w:rsidR="00000000" w:rsidRPr="00000000">
              <w:rPr>
                <w:rtl w:val="0"/>
              </w:rPr>
            </w:r>
          </w:p>
        </w:tc>
        <w:tc>
          <w:tcPr/>
          <w:p w:rsidR="00000000" w:rsidDel="00000000" w:rsidP="00000000" w:rsidRDefault="00000000" w:rsidRPr="00000000" w14:paraId="000000B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Implementar captura manual y fotográfica de citas, extracción de texto con OCR</w:t>
            </w:r>
            <w:r w:rsidDel="00000000" w:rsidR="00000000" w:rsidRPr="00000000">
              <w:rPr>
                <w:i w:val="1"/>
                <w:iCs w:val="1"/>
                <w:color w:val="548dd4"/>
                <w:sz w:val="18"/>
                <w:szCs w:val="18"/>
                <w:rtl w:val="0"/>
              </w:rPr>
              <w:t xml:space="preserve">.</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Xcode, </w:t>
            </w:r>
            <w:r w:rsidDel="00000000" w:rsidR="00000000" w:rsidRPr="00000000">
              <w:rPr>
                <w:i w:val="1"/>
                <w:iCs w:val="1"/>
                <w:color w:val="548dd4"/>
                <w:sz w:val="18"/>
                <w:szCs w:val="18"/>
                <w:rtl w:val="0"/>
              </w:rPr>
              <w:t xml:space="preserve">Android Studio,</w:t>
            </w:r>
            <w:r w:rsidDel="00000000" w:rsidR="00000000" w:rsidRPr="00000000">
              <w:rPr>
                <w:rFonts w:ascii="Calibri" w:cs="Calibri" w:eastAsia="Calibri" w:hAnsi="Calibri"/>
                <w:i w:val="1"/>
                <w:iCs w:val="1"/>
                <w:color w:val="548dd4"/>
                <w:sz w:val="18"/>
                <w:szCs w:val="18"/>
                <w:rtl w:val="0"/>
              </w:rPr>
              <w:t xml:space="preserve"> Vision Framework (OCR)</w:t>
            </w:r>
            <w:r w:rsidDel="00000000" w:rsidR="00000000" w:rsidRPr="00000000">
              <w:rPr>
                <w:i w:val="1"/>
                <w:iCs w:val="1"/>
                <w:color w:val="548dd4"/>
                <w:sz w:val="18"/>
                <w:szCs w:val="18"/>
                <w:rtl w:val="0"/>
              </w:rPr>
              <w:t xml:space="preserve">, ML Kit</w:t>
            </w:r>
            <w:r w:rsidDel="00000000" w:rsidR="00000000" w:rsidRPr="00000000">
              <w:rPr>
                <w:rtl w:val="0"/>
              </w:rPr>
            </w:r>
          </w:p>
        </w:tc>
        <w:tc>
          <w:tcPr>
            <w:tcBorders>
              <w:right w:color="ffffff" w:space="0" w:sz="4" w:val="single"/>
            </w:tcBorders>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Semanas </w:t>
            </w:r>
            <w:r w:rsidDel="00000000" w:rsidR="00000000" w:rsidRPr="00000000">
              <w:rPr>
                <w:i w:val="1"/>
                <w:iCs w:val="1"/>
                <w:color w:val="548dd4"/>
                <w:sz w:val="18"/>
                <w:szCs w:val="18"/>
                <w:rtl w:val="0"/>
              </w:rPr>
              <w:t xml:space="preserve">7</w:t>
            </w:r>
            <w:r w:rsidDel="00000000" w:rsidR="00000000" w:rsidRPr="00000000">
              <w:rPr>
                <w:rFonts w:ascii="Calibri" w:cs="Calibri" w:eastAsia="Calibri" w:hAnsi="Calibri"/>
                <w:i w:val="1"/>
                <w:iCs w:val="1"/>
                <w:color w:val="548dd4"/>
                <w:sz w:val="18"/>
                <w:szCs w:val="18"/>
                <w:rtl w:val="0"/>
              </w:rPr>
              <w:t xml:space="preserve"> a </w:t>
            </w:r>
            <w:r w:rsidDel="00000000" w:rsidR="00000000" w:rsidRPr="00000000">
              <w:rPr>
                <w:i w:val="1"/>
                <w:iCs w:val="1"/>
                <w:color w:val="548dd4"/>
                <w:sz w:val="18"/>
                <w:szCs w:val="18"/>
                <w:rtl w:val="0"/>
              </w:rPr>
              <w:t xml:space="preserve">8</w:t>
            </w:r>
            <w:r w:rsidDel="00000000" w:rsidR="00000000" w:rsidRPr="00000000">
              <w:rPr>
                <w:rtl w:val="0"/>
              </w:rPr>
            </w:r>
          </w:p>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jc w:val="both"/>
              <w:rPr>
                <w:b w:val="1"/>
                <w:bCs w:val="1"/>
                <w:sz w:val="18"/>
                <w:szCs w:val="18"/>
              </w:rPr>
            </w:pPr>
            <w:r w:rsidDel="00000000" w:rsidR="00000000" w:rsidRPr="00000000">
              <w:rPr>
                <w:i w:val="1"/>
                <w:iCs w:val="1"/>
                <w:color w:val="548dd4"/>
                <w:sz w:val="18"/>
                <w:szCs w:val="18"/>
                <w:rtl w:val="0"/>
              </w:rPr>
              <w:t xml:space="preserve">Yhonneider Vivas</w:t>
            </w:r>
            <w:r w:rsidDel="00000000" w:rsidR="00000000" w:rsidRPr="00000000">
              <w:rPr>
                <w:rtl w:val="0"/>
              </w:rPr>
            </w:r>
          </w:p>
        </w:tc>
        <w:tc>
          <w:tcPr/>
          <w:p w:rsidR="00000000" w:rsidDel="00000000" w:rsidP="00000000" w:rsidRDefault="00000000" w:rsidRPr="00000000" w14:paraId="000000B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La precisión del OCR depende de la calidad de la fotografía; se agregará edición manual del texto reconocido.</w:t>
            </w: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compartir y n</w:t>
            </w:r>
            <w:r w:rsidDel="00000000" w:rsidR="00000000" w:rsidRPr="00000000">
              <w:rPr>
                <w:rFonts w:ascii="Calibri" w:cs="Calibri" w:eastAsia="Calibri" w:hAnsi="Calibri"/>
                <w:i w:val="1"/>
                <w:iCs w:val="1"/>
                <w:color w:val="548dd4"/>
                <w:sz w:val="18"/>
                <w:szCs w:val="18"/>
                <w:rtl w:val="0"/>
              </w:rPr>
              <w:t xml:space="preserve">otificaciones </w:t>
            </w:r>
          </w:p>
        </w:tc>
        <w:tc>
          <w:tcPr/>
          <w:p w:rsidR="00000000" w:rsidDel="00000000" w:rsidP="00000000" w:rsidRDefault="00000000" w:rsidRPr="00000000" w14:paraId="000000BC">
            <w:pPr>
              <w:jc w:val="both"/>
              <w:rPr>
                <w:b w:val="1"/>
                <w:bCs w:val="1"/>
                <w:sz w:val="18"/>
                <w:szCs w:val="18"/>
              </w:rPr>
            </w:pPr>
            <w:r w:rsidDel="00000000" w:rsidR="00000000" w:rsidRPr="00000000">
              <w:rPr>
                <w:i w:val="1"/>
                <w:iCs w:val="1"/>
                <w:color w:val="548dd4"/>
                <w:sz w:val="18"/>
                <w:szCs w:val="18"/>
                <w:rtl w:val="0"/>
              </w:rPr>
              <w:t xml:space="preserve">Módulo de compartir y notificaciones </w:t>
            </w:r>
            <w:r w:rsidDel="00000000" w:rsidR="00000000" w:rsidRPr="00000000">
              <w:rPr>
                <w:rtl w:val="0"/>
              </w:rPr>
            </w:r>
          </w:p>
        </w:tc>
        <w:tc>
          <w:tcPr/>
          <w:p w:rsidR="00000000" w:rsidDel="00000000" w:rsidP="00000000" w:rsidRDefault="00000000" w:rsidRPr="00000000" w14:paraId="000000BD">
            <w:pPr>
              <w:jc w:val="both"/>
              <w:rPr>
                <w:b w:val="1"/>
                <w:bCs w:val="1"/>
                <w:sz w:val="18"/>
                <w:szCs w:val="18"/>
              </w:rPr>
            </w:pPr>
            <w:r w:rsidDel="00000000" w:rsidR="00000000" w:rsidRPr="00000000">
              <w:rPr>
                <w:i w:val="1"/>
                <w:iCs w:val="1"/>
                <w:color w:val="548dd4"/>
                <w:sz w:val="18"/>
                <w:szCs w:val="18"/>
                <w:rtl w:val="0"/>
              </w:rPr>
              <w:t xml:space="preserve">Generar imágenes de citas, compartir mediante Share Sheet e implementar recordatorios de lectura. </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Xcode, Android Studio, Share Sheet, UserNotifications </w:t>
            </w: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Semana</w:t>
            </w:r>
            <w:r w:rsidDel="00000000" w:rsidR="00000000" w:rsidRPr="00000000">
              <w:rPr>
                <w:i w:val="1"/>
                <w:iCs w:val="1"/>
                <w:color w:val="548dd4"/>
                <w:sz w:val="18"/>
                <w:szCs w:val="18"/>
                <w:rtl w:val="0"/>
              </w:rPr>
              <w:t xml:space="preserve">s 9 a 10</w:t>
            </w:r>
            <w:r w:rsidDel="00000000" w:rsidR="00000000" w:rsidRPr="00000000">
              <w:rPr>
                <w:rtl w:val="0"/>
              </w:rPr>
            </w:r>
          </w:p>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1">
            <w:pPr>
              <w:jc w:val="both"/>
              <w:rPr>
                <w:b w:val="1"/>
                <w:bCs w:val="1"/>
                <w:sz w:val="18"/>
                <w:szCs w:val="18"/>
              </w:rPr>
            </w:pPr>
            <w:r w:rsidDel="00000000" w:rsidR="00000000" w:rsidRPr="00000000">
              <w:rPr>
                <w:i w:val="1"/>
                <w:iCs w:val="1"/>
                <w:color w:val="548dd4"/>
                <w:sz w:val="18"/>
                <w:szCs w:val="18"/>
                <w:rtl w:val="0"/>
              </w:rPr>
              <w:t xml:space="preserve">Yhonneider Vivas</w:t>
            </w:r>
            <w:r w:rsidDel="00000000" w:rsidR="00000000" w:rsidRPr="00000000">
              <w:rPr>
                <w:rtl w:val="0"/>
              </w:rPr>
            </w:r>
          </w:p>
        </w:tc>
        <w:tc>
          <w:tcPr/>
          <w:p w:rsidR="00000000" w:rsidDel="00000000" w:rsidP="00000000" w:rsidRDefault="00000000" w:rsidRPr="00000000" w14:paraId="000000C2">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3">
            <w:pPr>
              <w:jc w:val="both"/>
              <w:rPr>
                <w:i w:val="1"/>
                <w:iCs w:val="1"/>
                <w:color w:val="548dd4"/>
                <w:sz w:val="18"/>
                <w:szCs w:val="18"/>
              </w:rPr>
            </w:pPr>
            <w:r w:rsidDel="00000000" w:rsidR="00000000" w:rsidRPr="00000000">
              <w:rPr>
                <w:i w:val="1"/>
                <w:iCs w:val="1"/>
                <w:color w:val="548dd4"/>
                <w:sz w:val="18"/>
                <w:szCs w:val="18"/>
                <w:rtl w:val="0"/>
              </w:rPr>
              <w:t xml:space="preserve">Implementar Home e integración general </w:t>
            </w:r>
          </w:p>
        </w:tc>
        <w:tc>
          <w:tcPr/>
          <w:p w:rsidR="00000000" w:rsidDel="00000000" w:rsidP="00000000" w:rsidRDefault="00000000" w:rsidRPr="00000000" w14:paraId="000000C4">
            <w:pPr>
              <w:jc w:val="both"/>
              <w:rPr>
                <w:i w:val="1"/>
                <w:iCs w:val="1"/>
                <w:color w:val="548dd4"/>
                <w:sz w:val="18"/>
                <w:szCs w:val="18"/>
              </w:rPr>
            </w:pPr>
            <w:r w:rsidDel="00000000" w:rsidR="00000000" w:rsidRPr="00000000">
              <w:rPr>
                <w:i w:val="1"/>
                <w:iCs w:val="1"/>
                <w:color w:val="548dd4"/>
                <w:sz w:val="18"/>
                <w:szCs w:val="18"/>
                <w:rtl w:val="0"/>
              </w:rPr>
              <w:t xml:space="preserve">Módulo Home e integración </w:t>
            </w:r>
          </w:p>
        </w:tc>
        <w:tc>
          <w:tcPr/>
          <w:p w:rsidR="00000000" w:rsidDel="00000000" w:rsidP="00000000" w:rsidRDefault="00000000" w:rsidRPr="00000000" w14:paraId="000000C5">
            <w:pPr>
              <w:jc w:val="both"/>
              <w:rPr>
                <w:i w:val="1"/>
                <w:iCs w:val="1"/>
                <w:color w:val="548dd4"/>
                <w:sz w:val="18"/>
                <w:szCs w:val="18"/>
              </w:rPr>
            </w:pPr>
            <w:r w:rsidDel="00000000" w:rsidR="00000000" w:rsidRPr="00000000">
              <w:rPr>
                <w:i w:val="1"/>
                <w:iCs w:val="1"/>
                <w:color w:val="548dd4"/>
                <w:sz w:val="18"/>
                <w:szCs w:val="18"/>
                <w:rtl w:val="0"/>
              </w:rPr>
              <w:t xml:space="preserve">Implementar Home, continuar leyendo, resumen de biblioteca, acceso al calendario, descubrir libros, recomendaciones básicas e integración de los módulos desarrollados. </w:t>
            </w:r>
          </w:p>
        </w:tc>
        <w:tc>
          <w:tcPr/>
          <w:p w:rsidR="00000000" w:rsidDel="00000000" w:rsidP="00000000" w:rsidRDefault="00000000" w:rsidRPr="00000000" w14:paraId="000000C6">
            <w:pPr>
              <w:jc w:val="both"/>
              <w:rPr>
                <w:i w:val="1"/>
                <w:iCs w:val="1"/>
                <w:color w:val="548dd4"/>
                <w:sz w:val="18"/>
                <w:szCs w:val="18"/>
              </w:rPr>
            </w:pPr>
            <w:r w:rsidDel="00000000" w:rsidR="00000000" w:rsidRPr="00000000">
              <w:rPr>
                <w:i w:val="1"/>
                <w:iCs w:val="1"/>
                <w:color w:val="548dd4"/>
                <w:sz w:val="18"/>
                <w:szCs w:val="18"/>
                <w:rtl w:val="0"/>
              </w:rPr>
              <w:t xml:space="preserve">Xcode, Supabase, Google Books API , Android Studio</w:t>
            </w:r>
          </w:p>
        </w:tc>
        <w:tc>
          <w:tcPr>
            <w:tcBorders>
              <w:right w:color="ffffff" w:space="0" w:sz="4" w:val="single"/>
            </w:tcBorders>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11 a 12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8">
            <w:pPr>
              <w:jc w:val="both"/>
              <w:rPr>
                <w:i w:val="1"/>
                <w:iCs w:val="1"/>
                <w:color w:val="548dd4"/>
                <w:sz w:val="18"/>
                <w:szCs w:val="18"/>
              </w:rPr>
            </w:pPr>
            <w:r w:rsidDel="00000000" w:rsidR="00000000" w:rsidRPr="00000000">
              <w:rPr>
                <w:i w:val="1"/>
                <w:iCs w:val="1"/>
                <w:color w:val="548dd4"/>
                <w:sz w:val="18"/>
                <w:szCs w:val="18"/>
                <w:rtl w:val="0"/>
              </w:rPr>
              <w:t xml:space="preserve">Yhonneider Vivas</w:t>
            </w:r>
          </w:p>
        </w:tc>
        <w:tc>
          <w:tcPr/>
          <w:p w:rsidR="00000000" w:rsidDel="00000000" w:rsidP="00000000" w:rsidRDefault="00000000" w:rsidRPr="00000000" w14:paraId="000000C9">
            <w:pPr>
              <w:jc w:val="both"/>
              <w:rPr>
                <w:i w:val="1"/>
                <w:iCs w:val="1"/>
                <w:color w:val="548dd4"/>
                <w:sz w:val="18"/>
                <w:szCs w:val="18"/>
              </w:rPr>
            </w:pPr>
            <w:r w:rsidDel="00000000" w:rsidR="00000000" w:rsidRPr="00000000">
              <w:rPr>
                <w:i w:val="1"/>
                <w:iCs w:val="1"/>
                <w:color w:val="548dd4"/>
                <w:sz w:val="18"/>
                <w:szCs w:val="18"/>
                <w:rtl w:val="0"/>
              </w:rPr>
              <w:t xml:space="preserve">Incluye pruebas de integración y regresión. </w:t>
            </w:r>
          </w:p>
        </w:tc>
      </w:tr>
      <w:tr>
        <w:trPr>
          <w:cantSplit w:val="0"/>
          <w:tblHeader w:val="0"/>
        </w:trPr>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de usabilidad </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Coordinación de pruebas de usabilidad </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Reclutar usuarios voluntarios, realizar sesiones de prueba y sistematizar los resultados para retroalimentar al equipo. </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Plan de pruebas, dispositivos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13 a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Dayana Hoyos</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Las pruebas funcionales y de integración se realizan durante cada sprint. </w:t>
            </w:r>
            <w:r w:rsidDel="00000000" w:rsidR="00000000" w:rsidRPr="00000000">
              <w:rPr>
                <w:rtl w:val="0"/>
              </w:rPr>
            </w:r>
          </w:p>
        </w:tc>
      </w:tr>
      <w:tr>
        <w:trPr>
          <w:cantSplit w:val="0"/>
          <w:tblHeader w:val="0"/>
        </w:trPr>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Cierre de proyecto </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Consolidar los resultados finales del proyecto (funcionalidades implementadas, resultados de las pruebas de usabilidad y dificultades resueltas durante el desarrollo), y redactar el informe de cierre y la reflexión sobre el logro de los objetivos. </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Word, resultados de pruebas de usabilidad, Plan de Trabajo </w:t>
            </w:r>
            <w:r w:rsidDel="00000000" w:rsidR="00000000" w:rsidRPr="00000000">
              <w:rPr>
                <w:rtl w:val="0"/>
              </w:rPr>
            </w:r>
          </w:p>
        </w:tc>
        <w:tc>
          <w:tcPr>
            <w:tcBorders>
              <w:right w:color="ffffff" w:space="0" w:sz="4" w:val="single"/>
            </w:tcBorders>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15 a 16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Dayana Hoyos</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Depende de la finalización de la validación con usuarios y de los ajustes derivados de sus resultados. </w:t>
            </w:r>
            <w:r w:rsidDel="00000000" w:rsidR="00000000" w:rsidRPr="00000000">
              <w:rPr>
                <w:rtl w:val="0"/>
              </w:rPr>
            </w:r>
          </w:p>
        </w:tc>
      </w:tr>
    </w:tbl>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D">
      <w:pPr>
        <w:rPr/>
      </w:pPr>
      <w:r w:rsidDel="00000000" w:rsidR="00000000" w:rsidRPr="00000000">
        <w:rPr>
          <w:rtl w:val="0"/>
        </w:rPr>
      </w:r>
    </w:p>
    <w:tbl>
      <w:tblPr>
        <w:tblStyle w:val="Table16"/>
        <w:tblW w:w="10140.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80"/>
        <w:gridCol w:w="1260"/>
        <w:gridCol w:w="1245"/>
        <w:gridCol w:w="4770"/>
        <w:tblGridChange w:id="0">
          <w:tblGrid>
            <w:gridCol w:w="1485"/>
            <w:gridCol w:w="1380"/>
            <w:gridCol w:w="1260"/>
            <w:gridCol w:w="1245"/>
            <w:gridCol w:w="4770"/>
          </w:tblGrid>
        </w:tblGridChange>
      </w:tblGrid>
      <w:tr>
        <w:trPr>
          <w:cantSplit w:val="0"/>
          <w:trHeight w:val="500" w:hRule="atLeast"/>
          <w:tblHeader w:val="0"/>
        </w:trPr>
        <w:tc>
          <w:tcPr>
            <w:tcBorders>
              <w:top w:color="747474" w:space="0" w:sz="3" w:val="single"/>
              <w:left w:color="747474" w:space="0" w:sz="3" w:val="single"/>
              <w:bottom w:color="747474" w:space="0" w:sz="3" w:val="single"/>
              <w:right w:color="747474" w:space="0" w:sz="3" w:val="single"/>
            </w:tcBorders>
            <w:tcMar>
              <w:top w:w="100.0" w:type="dxa"/>
              <w:left w:w="100.0" w:type="dxa"/>
              <w:bottom w:w="100.0" w:type="dxa"/>
              <w:right w:w="100.0" w:type="dxa"/>
            </w:tcMar>
            <w:vAlign w:val="top"/>
          </w:tcPr>
          <w:p w:rsidR="00000000" w:rsidDel="00000000" w:rsidP="00000000" w:rsidRDefault="00000000" w:rsidRPr="00000000" w14:paraId="000000EE">
            <w:pPr>
              <w:rPr>
                <w:b w:val="1"/>
                <w:bCs w:val="1"/>
              </w:rPr>
            </w:pPr>
            <w:r w:rsidDel="00000000" w:rsidR="00000000" w:rsidRPr="00000000">
              <w:rPr>
                <w:b w:val="1"/>
                <w:bCs w:val="1"/>
                <w:rtl w:val="0"/>
              </w:rPr>
              <w:t xml:space="preserve">Sprint</w:t>
            </w:r>
          </w:p>
        </w:tc>
        <w:tc>
          <w:tcPr>
            <w:tcBorders>
              <w:top w:color="747474" w:space="0" w:sz="3" w:val="single"/>
              <w:left w:color="000000" w:space="0" w:sz="0" w:val="nil"/>
              <w:bottom w:color="747474" w:space="0" w:sz="3" w:val="single"/>
              <w:right w:color="747474" w:space="0" w:sz="3" w:val="single"/>
            </w:tcBorders>
            <w:tcMar>
              <w:top w:w="100.0" w:type="dxa"/>
              <w:left w:w="100.0" w:type="dxa"/>
              <w:bottom w:w="100.0" w:type="dxa"/>
              <w:right w:w="100.0" w:type="dxa"/>
            </w:tcMar>
            <w:vAlign w:val="top"/>
          </w:tcPr>
          <w:p w:rsidR="00000000" w:rsidDel="00000000" w:rsidP="00000000" w:rsidRDefault="00000000" w:rsidRPr="00000000" w14:paraId="000000EF">
            <w:pPr>
              <w:rPr>
                <w:b w:val="1"/>
                <w:bCs w:val="1"/>
              </w:rPr>
            </w:pPr>
            <w:r w:rsidDel="00000000" w:rsidR="00000000" w:rsidRPr="00000000">
              <w:rPr>
                <w:b w:val="1"/>
                <w:bCs w:val="1"/>
                <w:rtl w:val="0"/>
              </w:rPr>
              <w:t xml:space="preserve">Fecha inicio</w:t>
            </w:r>
          </w:p>
        </w:tc>
        <w:tc>
          <w:tcPr>
            <w:tcBorders>
              <w:top w:color="747474" w:space="0" w:sz="3" w:val="single"/>
              <w:left w:color="000000" w:space="0" w:sz="0" w:val="nil"/>
              <w:bottom w:color="747474" w:space="0" w:sz="3" w:val="single"/>
              <w:right w:color="747474" w:space="0" w:sz="3" w:val="single"/>
            </w:tcBorders>
            <w:tcMar>
              <w:top w:w="100.0" w:type="dxa"/>
              <w:left w:w="100.0" w:type="dxa"/>
              <w:bottom w:w="100.0" w:type="dxa"/>
              <w:right w:w="100.0" w:type="dxa"/>
            </w:tcMar>
            <w:vAlign w:val="top"/>
          </w:tcPr>
          <w:p w:rsidR="00000000" w:rsidDel="00000000" w:rsidP="00000000" w:rsidRDefault="00000000" w:rsidRPr="00000000" w14:paraId="000000F0">
            <w:pPr>
              <w:rPr>
                <w:b w:val="1"/>
                <w:bCs w:val="1"/>
              </w:rPr>
            </w:pPr>
            <w:r w:rsidDel="00000000" w:rsidR="00000000" w:rsidRPr="00000000">
              <w:rPr>
                <w:b w:val="1"/>
                <w:bCs w:val="1"/>
                <w:rtl w:val="0"/>
              </w:rPr>
              <w:t xml:space="preserve">Fecha fin</w:t>
            </w:r>
          </w:p>
        </w:tc>
        <w:tc>
          <w:tcPr>
            <w:tcBorders>
              <w:top w:color="747474" w:space="0" w:sz="3" w:val="single"/>
              <w:left w:color="000000" w:space="0" w:sz="0" w:val="nil"/>
              <w:bottom w:color="747474" w:space="0" w:sz="3" w:val="single"/>
              <w:right w:color="747474" w:space="0" w:sz="3" w:val="single"/>
            </w:tcBorders>
            <w:tcMar>
              <w:top w:w="100.0" w:type="dxa"/>
              <w:left w:w="100.0" w:type="dxa"/>
              <w:bottom w:w="100.0" w:type="dxa"/>
              <w:right w:w="100.0" w:type="dxa"/>
            </w:tcMar>
            <w:vAlign w:val="top"/>
          </w:tcPr>
          <w:p w:rsidR="00000000" w:rsidDel="00000000" w:rsidP="00000000" w:rsidRDefault="00000000" w:rsidRPr="00000000" w14:paraId="000000F1">
            <w:pPr>
              <w:rPr>
                <w:b w:val="1"/>
                <w:bCs w:val="1"/>
              </w:rPr>
            </w:pPr>
            <w:r w:rsidDel="00000000" w:rsidR="00000000" w:rsidRPr="00000000">
              <w:rPr>
                <w:b w:val="1"/>
                <w:bCs w:val="1"/>
                <w:rtl w:val="0"/>
              </w:rPr>
              <w:t xml:space="preserve">Tipo</w:t>
            </w:r>
          </w:p>
        </w:tc>
        <w:tc>
          <w:tcPr>
            <w:tcBorders>
              <w:top w:color="747474" w:space="0" w:sz="3" w:val="single"/>
              <w:left w:color="000000" w:space="0" w:sz="0" w:val="nil"/>
              <w:bottom w:color="747474" w:space="0" w:sz="3" w:val="single"/>
              <w:right w:color="747474" w:space="0" w:sz="3" w:val="single"/>
            </w:tcBorders>
            <w:tcMar>
              <w:top w:w="100.0" w:type="dxa"/>
              <w:left w:w="100.0" w:type="dxa"/>
              <w:bottom w:w="100.0" w:type="dxa"/>
              <w:right w:w="100.0" w:type="dxa"/>
            </w:tcMar>
            <w:vAlign w:val="top"/>
          </w:tcPr>
          <w:p w:rsidR="00000000" w:rsidDel="00000000" w:rsidP="00000000" w:rsidRDefault="00000000" w:rsidRPr="00000000" w14:paraId="000000F2">
            <w:pPr>
              <w:rPr>
                <w:b w:val="1"/>
                <w:bCs w:val="1"/>
              </w:rPr>
            </w:pPr>
            <w:r w:rsidDel="00000000" w:rsidR="00000000" w:rsidRPr="00000000">
              <w:rPr>
                <w:b w:val="1"/>
                <w:bCs w:val="1"/>
                <w:rtl w:val="0"/>
              </w:rPr>
              <w:t xml:space="preserve">Funcionalidad / Actividad</w:t>
            </w:r>
          </w:p>
        </w:tc>
      </w:tr>
      <w:tr>
        <w:trPr>
          <w:cantSplit w:val="0"/>
          <w:trHeight w:val="509.81526692708337" w:hRule="atLeast"/>
          <w:tblHeader w:val="0"/>
        </w:trPr>
        <w:tc>
          <w:tcPr>
            <w:vMerge w:val="restart"/>
            <w:tcBorders>
              <w:top w:color="000000" w:space="0" w:sz="0" w:val="nil"/>
              <w:left w:color="747474" w:space="0" w:sz="3" w:val="single"/>
              <w:bottom w:color="747474" w:space="0" w:sz="3" w:val="single"/>
              <w:right w:color="747474" w:space="0" w:sz="3"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Sprint 1</w:t>
            </w:r>
          </w:p>
        </w:tc>
        <w:tc>
          <w:tcPr>
            <w:vMerge w:val="restart"/>
            <w:tcBorders>
              <w:top w:color="000000" w:space="0" w:sz="0" w:val="nil"/>
              <w:left w:color="747474" w:space="0" w:sz="3" w:val="single"/>
              <w:bottom w:color="747474" w:space="0" w:sz="3" w:val="single"/>
              <w:right w:color="747474" w:space="0" w:sz="3"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10-08-2026</w:t>
            </w:r>
          </w:p>
        </w:tc>
        <w:tc>
          <w:tcPr>
            <w:vMerge w:val="restart"/>
            <w:tcBorders>
              <w:top w:color="000000" w:space="0" w:sz="0" w:val="nil"/>
              <w:left w:color="747474" w:space="0" w:sz="3" w:val="single"/>
              <w:bottom w:color="747474" w:space="0" w:sz="3" w:val="single"/>
              <w:right w:color="747474" w:space="0" w:sz="3"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21-08-2026</w:t>
            </w:r>
          </w:p>
        </w:tc>
        <w:tc>
          <w:tcPr>
            <w:vMerge w:val="restart"/>
            <w:tcBorders>
              <w:top w:color="000000" w:space="0" w:sz="0" w:val="nil"/>
              <w:left w:color="747474" w:space="0" w:sz="3" w:val="single"/>
              <w:bottom w:color="747474" w:space="0" w:sz="3" w:val="single"/>
              <w:right w:color="747474" w:space="0" w:sz="3"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Desarrollo</w:t>
            </w:r>
          </w:p>
        </w:tc>
        <w:tc>
          <w:tcPr>
            <w:tcBorders>
              <w:top w:color="000000" w:space="0" w:sz="0" w:val="nil"/>
              <w:left w:color="000000" w:space="0" w:sz="0" w:val="nil"/>
              <w:bottom w:color="747474" w:space="0" w:sz="3" w:val="single"/>
              <w:right w:color="747474" w:space="0" w:sz="3"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Inicio de sesión con Google</w:t>
            </w:r>
          </w:p>
        </w:tc>
      </w:tr>
      <w:tr>
        <w:trPr>
          <w:cantSplit w:val="0"/>
          <w:trHeight w:val="479.81526692708337"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Inicio de sesión con Apple</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Cerrar sesión</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Eliminar cuenta</w:t>
            </w:r>
          </w:p>
        </w:tc>
      </w:tr>
      <w:tr>
        <w:trPr>
          <w:cantSplit w:val="0"/>
          <w:trHeight w:val="479.81526692708337"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Crear perfil</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Ver perfil propio</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Editar nombre y foto</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Mostrar estadísticas básicas</w:t>
            </w:r>
          </w:p>
        </w:tc>
      </w:tr>
      <w:tr>
        <w:trPr>
          <w:cantSplit w:val="0"/>
          <w:trHeight w:val="49.63053385416664"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Pruebas</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Validar las funcionalidades desarrolladas durante el sprint</w:t>
            </w:r>
          </w:p>
        </w:tc>
      </w:tr>
      <w:tr>
        <w:trPr>
          <w:cantSplit w:val="0"/>
          <w:trHeight w:val="485" w:hRule="atLeast"/>
          <w:tblHeader w:val="0"/>
        </w:trPr>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Sprint 2</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24-08-2026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04-09-2026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Desarrollo</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Buscar libros por título</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Buscar libros por autor</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Buscar libros por palabra clave</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Integrar Google Books API</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Mostrar detalle del libro</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Agregar libro a biblioteca</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Gestionar estados de biblioteca</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Pruebas</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Validar búsqueda, API y biblioteca desarrolladas durante el sprint</w:t>
            </w:r>
          </w:p>
        </w:tc>
      </w:tr>
      <w:tr>
        <w:trPr>
          <w:cantSplit w:val="0"/>
          <w:trHeight w:val="485" w:hRule="atLeast"/>
          <w:tblHeader w:val="0"/>
        </w:trPr>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Sprint 3</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07-09-2026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18-09-2026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Desarrollo</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Registrar progreso de lectura</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Calcular porcentaje automáticamente</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Mostrar progreso de libros activos</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Implementar calendario mensual</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Registrar actividad de lectura por día</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Navegar entre meses</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Pruebas</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Validar seguimiento, progreso y calendario</w:t>
            </w:r>
          </w:p>
        </w:tc>
      </w:tr>
      <w:tr>
        <w:trPr>
          <w:cantSplit w:val="0"/>
          <w:trHeight w:val="485" w:hRule="atLeast"/>
          <w:tblHeader w:val="0"/>
        </w:trPr>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Sprint 4</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21-09-2026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02-10-2026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Desarrollo</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Crear cita manualmente</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Fotografiar una cita</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Extraer texto mediante OCR</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Editar texto reconocido</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Asociar cita a un libro</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Gestionar citas guardadas</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Pruebas</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Validar gestión de citas y funcionamiento del OCR</w:t>
            </w:r>
          </w:p>
        </w:tc>
      </w:tr>
      <w:tr>
        <w:trPr>
          <w:cantSplit w:val="0"/>
          <w:trHeight w:val="485" w:hRule="atLeast"/>
          <w:tblHeader w:val="0"/>
        </w:trPr>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Sprint 5</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05-10-2026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16-10-2026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Desarrollo</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Crear imagen desde una cita</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Diseñar template de cita</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Compartir mediante Share Sheet</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Compartir en Instagram Stories</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Implementar recordatorios de lectura</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Configurar frecuencia de recordatorios</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Pruebas</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Validar compartir y notificaciones</w:t>
            </w:r>
          </w:p>
        </w:tc>
      </w:tr>
      <w:tr>
        <w:trPr>
          <w:cantSplit w:val="0"/>
          <w:trHeight w:val="485" w:hRule="atLeast"/>
          <w:tblHeader w:val="0"/>
        </w:trPr>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Sprint 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19-10-2026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30-10-2026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Desarrollo</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Implementar pantalla Home</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Mostrar Continuar leyendo</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Mostrar resumen de biblioteca</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Acceso al calendario desde Home</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Descubrir libros</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Mostrar recomendaciones básicas</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Integración</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Integrar los módulos principales de Hilo</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Pruebas</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Realizar pruebas de integración y regresión</w:t>
            </w:r>
          </w:p>
        </w:tc>
      </w:tr>
      <w:tr>
        <w:trPr>
          <w:cantSplit w:val="0"/>
          <w:trHeight w:val="485" w:hRule="atLeast"/>
          <w:tblHeader w:val="0"/>
        </w:trPr>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Validación</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02-11-2026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13-11-2026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Usabilidad</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Realizar pruebas de usabilidad con usuarios</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Analizar resultados y observaciones</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Ajustes</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Aplicar correcciones derivadas de las pruebas</w:t>
            </w:r>
          </w:p>
        </w:tc>
      </w:tr>
      <w:tr>
        <w:trPr>
          <w:cantSplit w:val="0"/>
          <w:trHeight w:val="485" w:hRule="atLeast"/>
          <w:tblHeader w:val="0"/>
        </w:trPr>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Cierre</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16-11-2026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30-11-2026</w:t>
            </w:r>
          </w:p>
        </w:tc>
        <w:tc>
          <w:tcPr>
            <w:vMerge w:val="restart"/>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Documentación</w:t>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Consolidar evidencias</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Actualizar documentación</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Redactar informe final</w:t>
            </w:r>
          </w:p>
        </w:tc>
      </w:tr>
      <w:tr>
        <w:trPr>
          <w:cantSplit w:val="0"/>
          <w:trHeight w:val="485" w:hRule="atLeast"/>
          <w:tblHeader w:val="0"/>
        </w:trPr>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r>
          </w:p>
        </w:tc>
        <w:tc>
          <w:tcPr>
            <w:vMerge w:val="continue"/>
            <w:tcBorders>
              <w:top w:color="000000" w:space="0" w:sz="0" w:val="nil"/>
              <w:left w:color="747474" w:space="0" w:sz="3" w:val="single"/>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r>
          </w:p>
        </w:tc>
        <w:tc>
          <w:tcPr>
            <w:tcBorders>
              <w:top w:color="000000" w:space="0" w:sz="0" w:val="nil"/>
              <w:left w:color="000000" w:space="0" w:sz="0" w:val="nil"/>
              <w:bottom w:color="747474" w:space="0" w:sz="3" w:val="single"/>
              <w:right w:color="747474"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Preparar presentación final</w:t>
            </w:r>
          </w:p>
        </w:tc>
      </w:tr>
    </w:tbl>
    <w:p w:rsidR="00000000" w:rsidDel="00000000" w:rsidP="00000000" w:rsidRDefault="00000000" w:rsidRPr="00000000" w14:paraId="000001F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JPkQavbfYwY/iWAO0US3jERxw==">CgMxLjA4AHIhMUVFMW95cEZvbloyTVpiSkg1Z2RPdW9ON2tXZUdxSk5V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