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6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507"/>
        <w:gridCol w:w="1404"/>
        <w:gridCol w:w="2950"/>
        <w:gridCol w:w="3379"/>
      </w:tblGrid>
      <w:tr w:rsidR="00F55900" w:rsidRPr="00F55900" w14:paraId="212A5948" w14:textId="77777777" w:rsidTr="00941391">
        <w:trPr>
          <w:cantSplit/>
          <w:trHeight w:val="688"/>
        </w:trPr>
        <w:tc>
          <w:tcPr>
            <w:tcW w:w="1456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04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377" w:type="dxa"/>
          </w:tcPr>
          <w:p w14:paraId="1E403B29" w14:textId="1935F58F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483C63">
              <w:rPr>
                <w:rFonts w:ascii="標楷體" w:eastAsia="標楷體" w:hint="eastAsia"/>
                <w:b/>
                <w:sz w:val="28"/>
                <w:szCs w:val="28"/>
              </w:rPr>
              <w:t>5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CC13F4">
              <w:rPr>
                <w:rFonts w:ascii="標楷體" w:eastAsia="標楷體" w:hint="eastAsia"/>
                <w:b/>
                <w:sz w:val="28"/>
                <w:szCs w:val="28"/>
              </w:rPr>
              <w:t>27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941391">
        <w:trPr>
          <w:cantSplit/>
          <w:trHeight w:val="856"/>
        </w:trPr>
        <w:tc>
          <w:tcPr>
            <w:tcW w:w="1456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07" w:type="dxa"/>
          </w:tcPr>
          <w:p w14:paraId="25559556" w14:textId="43CB3D66" w:rsidR="00F55900" w:rsidRPr="00F55900" w:rsidRDefault="00F57CDF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7CDF">
              <w:rPr>
                <w:rFonts w:ascii="標楷體" w:eastAsia="標楷體" w:hint="eastAsia"/>
                <w:b/>
                <w:sz w:val="28"/>
                <w:szCs w:val="28"/>
              </w:rPr>
              <w:t>李聖珉</w:t>
            </w:r>
          </w:p>
        </w:tc>
        <w:tc>
          <w:tcPr>
            <w:tcW w:w="1404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27" w:type="dxa"/>
            <w:gridSpan w:val="2"/>
          </w:tcPr>
          <w:p w14:paraId="6A18DD72" w14:textId="457DC8D4" w:rsidR="00F55900" w:rsidRPr="003C329B" w:rsidRDefault="00F57CDF" w:rsidP="0047183E">
            <w:pPr>
              <w:snapToGrid w:val="0"/>
              <w:spacing w:before="120" w:after="120"/>
              <w:rPr>
                <w:rFonts w:ascii="標楷體" w:eastAsia="標楷體"/>
                <w:b/>
                <w:sz w:val="28"/>
                <w:szCs w:val="28"/>
              </w:rPr>
            </w:pPr>
            <w:r w:rsidRPr="00F57CDF">
              <w:rPr>
                <w:rFonts w:ascii="標楷體" w:eastAsia="標楷體" w:hint="eastAsia"/>
                <w:b/>
                <w:sz w:val="28"/>
                <w:szCs w:val="28"/>
              </w:rPr>
              <w:t>提升批判思維</w:t>
            </w:r>
          </w:p>
        </w:tc>
      </w:tr>
      <w:tr w:rsidR="00534E31" w:rsidRPr="00F55900" w14:paraId="79A23C1C" w14:textId="77777777" w:rsidTr="0047183E">
        <w:trPr>
          <w:cantSplit/>
          <w:trHeight w:val="13280"/>
        </w:trPr>
        <w:tc>
          <w:tcPr>
            <w:tcW w:w="10696" w:type="dxa"/>
            <w:gridSpan w:val="5"/>
          </w:tcPr>
          <w:p w14:paraId="6264954B" w14:textId="6BAA9AE1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B048AC6" w14:textId="02978B09" w:rsidR="00F57CDF" w:rsidRDefault="00F57CDF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批判思考的重點</w:t>
            </w:r>
            <w:proofErr w:type="gramStart"/>
            <w:r>
              <w:rPr>
                <w:rFonts w:eastAsia="標楷體"/>
                <w:sz w:val="28"/>
                <w:szCs w:val="28"/>
              </w:rPr>
              <w:t>—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解決問題</w:t>
            </w:r>
          </w:p>
          <w:p w14:paraId="1E2AB8B5" w14:textId="46506A3C" w:rsidR="00F57CDF" w:rsidRDefault="00F57CDF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問題識別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敏銳識別複雜情況中潛在問題或議題及需要的額外資訊或觀點</w:t>
            </w:r>
          </w:p>
          <w:p w14:paraId="160851FF" w14:textId="5257B9CB" w:rsidR="00F57CDF" w:rsidRDefault="00F57CDF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創意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創造性生成新思路及觀點，建立假說</w:t>
            </w:r>
          </w:p>
          <w:p w14:paraId="0A7F70FF" w14:textId="65A7BB87" w:rsidR="00F57CDF" w:rsidRDefault="00F57CDF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掌握資訊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積極參與資訊的獲取與運用，而不是被動地接受或機械地記憶</w:t>
            </w:r>
          </w:p>
          <w:p w14:paraId="6ED220CD" w14:textId="29067F9D" w:rsidR="00F57CDF" w:rsidRDefault="00F57CDF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評估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評估資訊、論點的可信度、相關性和重要性</w:t>
            </w:r>
          </w:p>
          <w:p w14:paraId="795A7B8E" w14:textId="53C0F35E" w:rsidR="00F57CDF" w:rsidRDefault="000F36E7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分析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 w:rsidR="00F57CDF">
              <w:rPr>
                <w:rFonts w:eastAsia="標楷體" w:hint="eastAsia"/>
                <w:sz w:val="28"/>
                <w:szCs w:val="28"/>
              </w:rPr>
              <w:t>以事實和邏輯客觀分析做出合理判斷，獨立於外部影響或偏見</w:t>
            </w:r>
          </w:p>
          <w:p w14:paraId="3ED4FB9A" w14:textId="54F6F446" w:rsidR="00F57CDF" w:rsidRDefault="000F36E7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決策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基於對可用資訊和選項的仔細分析和評估，做出合理決定</w:t>
            </w:r>
          </w:p>
          <w:p w14:paraId="21060D2E" w14:textId="54B8F991" w:rsidR="000F36E7" w:rsidRDefault="000F36E7" w:rsidP="00F57CDF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有效溝通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積極聆聽，已有說服力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且協做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性地清晰表達思想</w:t>
            </w:r>
          </w:p>
          <w:p w14:paraId="574B1786" w14:textId="7F95953D" w:rsidR="000F36E7" w:rsidRDefault="000F36E7" w:rsidP="000F36E7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批判思考的重點</w:t>
            </w:r>
            <w:proofErr w:type="gramStart"/>
            <w:r>
              <w:rPr>
                <w:rFonts w:eastAsia="標楷體"/>
                <w:sz w:val="28"/>
                <w:szCs w:val="28"/>
              </w:rPr>
              <w:t>—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成長心態</w:t>
            </w:r>
          </w:p>
          <w:p w14:paraId="288B49B6" w14:textId="3B668463" w:rsidR="000F36E7" w:rsidRDefault="000F36E7" w:rsidP="000F36E7">
            <w:pPr>
              <w:pStyle w:val="a8"/>
              <w:numPr>
                <w:ilvl w:val="0"/>
                <w:numId w:val="3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自我要求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不斷質疑和完善自己思想和理解，追求更清晰和深入的洞察</w:t>
            </w:r>
          </w:p>
          <w:p w14:paraId="38153AC2" w14:textId="0E8B4601" w:rsidR="000F36E7" w:rsidRDefault="000F36E7" w:rsidP="000F36E7">
            <w:pPr>
              <w:pStyle w:val="a8"/>
              <w:numPr>
                <w:ilvl w:val="0"/>
                <w:numId w:val="3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自我調節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監控調節自我思維過程，管理可能影響思考的偏見、情緒和分心</w:t>
            </w:r>
          </w:p>
          <w:p w14:paraId="1009546E" w14:textId="7D4740A1" w:rsidR="000F36E7" w:rsidRDefault="000F36E7" w:rsidP="000F36E7">
            <w:pPr>
              <w:pStyle w:val="a8"/>
              <w:numPr>
                <w:ilvl w:val="0"/>
                <w:numId w:val="3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懷疑與開放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對資訊和論點維持健康懷疑，願考慮新證據，並據以修正信念</w:t>
            </w:r>
          </w:p>
          <w:p w14:paraId="31875800" w14:textId="41C448AA" w:rsidR="000F36E7" w:rsidRDefault="000F36E7" w:rsidP="000F36E7">
            <w:pPr>
              <w:pStyle w:val="a8"/>
              <w:numPr>
                <w:ilvl w:val="0"/>
                <w:numId w:val="3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探究與探索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保持好奇心和探究精神，願意探索替代觀點、假設和解決方案</w:t>
            </w:r>
          </w:p>
          <w:p w14:paraId="22246904" w14:textId="0A72A1D8" w:rsidR="000F36E7" w:rsidRPr="000F36E7" w:rsidRDefault="000F36E7" w:rsidP="000F36E7">
            <w:pPr>
              <w:pStyle w:val="a8"/>
              <w:numPr>
                <w:ilvl w:val="0"/>
                <w:numId w:val="3"/>
              </w:numPr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終身學習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通過實踐、反思和接觸不同觀點和經驗，不斷提高自我知識體量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proofErr w:type="gramStart"/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9584028" w14:textId="05ED0BA7" w:rsidR="009F629F" w:rsidRPr="00F55900" w:rsidRDefault="00DA64F7" w:rsidP="00256433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聆聽今天的演講，我最獲益良多的部分無非是學習到報告的架構和</w:t>
            </w:r>
            <w:r>
              <w:rPr>
                <w:rFonts w:eastAsia="標楷體" w:hint="eastAsia"/>
                <w:sz w:val="28"/>
                <w:szCs w:val="28"/>
              </w:rPr>
              <w:t>MECE</w:t>
            </w:r>
            <w:r>
              <w:rPr>
                <w:rFonts w:eastAsia="標楷體" w:hint="eastAsia"/>
                <w:sz w:val="28"/>
                <w:szCs w:val="28"/>
              </w:rPr>
              <w:t>的溝通方式。當李聖珉教授將常見的報告架構條列分析後，我才驚覺以往我熟悉的呈現方式都是使用起承轉合的八股作文法。然而，若要向批判性思考的長官報告，或要提升自身的批判思維，最好的方式是使用開門見山的架構報告。而</w:t>
            </w:r>
            <w:r>
              <w:rPr>
                <w:rFonts w:eastAsia="標楷體" w:hint="eastAsia"/>
                <w:sz w:val="28"/>
                <w:szCs w:val="28"/>
              </w:rPr>
              <w:t>MECE</w:t>
            </w:r>
            <w:r>
              <w:rPr>
                <w:rFonts w:eastAsia="標楷體" w:hint="eastAsia"/>
                <w:sz w:val="28"/>
                <w:szCs w:val="28"/>
              </w:rPr>
              <w:t>便是一個快速、簡單且明瞭的訓練溝通方式。</w:t>
            </w:r>
            <w:r w:rsidR="009F629F">
              <w:rPr>
                <w:rFonts w:eastAsia="標楷體" w:hint="eastAsia"/>
                <w:sz w:val="28"/>
                <w:szCs w:val="28"/>
              </w:rPr>
              <w:t>它可以幫助我們與他人討論時快速的吸收資訊，整理論點、發想觀點，並表達想法。將</w:t>
            </w:r>
            <w:r w:rsidR="009F629F">
              <w:rPr>
                <w:rFonts w:eastAsia="標楷體" w:hint="eastAsia"/>
                <w:sz w:val="28"/>
                <w:szCs w:val="28"/>
              </w:rPr>
              <w:t>MECE</w:t>
            </w:r>
            <w:r w:rsidR="009F629F">
              <w:rPr>
                <w:rFonts w:eastAsia="標楷體" w:hint="eastAsia"/>
                <w:sz w:val="28"/>
                <w:szCs w:val="28"/>
              </w:rPr>
              <w:t>應用在</w:t>
            </w:r>
            <w:proofErr w:type="gramStart"/>
            <w:r w:rsidR="009F629F">
              <w:rPr>
                <w:rFonts w:eastAsia="標楷體" w:hint="eastAsia"/>
                <w:sz w:val="28"/>
                <w:szCs w:val="28"/>
              </w:rPr>
              <w:t>開門見山式的報告</w:t>
            </w:r>
            <w:proofErr w:type="gramEnd"/>
            <w:r w:rsidR="009F629F">
              <w:rPr>
                <w:rFonts w:eastAsia="標楷體" w:hint="eastAsia"/>
                <w:sz w:val="28"/>
                <w:szCs w:val="28"/>
              </w:rPr>
              <w:t>上，將使報告更完善、論點更強力。批判性思考不僅對於研究生是一件至關重要的事，將來出社會工作也需要時常謹記在心。聽了</w:t>
            </w:r>
            <w:r w:rsidR="009F629F" w:rsidRPr="009F629F">
              <w:rPr>
                <w:rFonts w:eastAsia="標楷體" w:hint="eastAsia"/>
                <w:sz w:val="28"/>
                <w:szCs w:val="28"/>
              </w:rPr>
              <w:t>李聖珉教授</w:t>
            </w:r>
            <w:r w:rsidR="009F629F">
              <w:rPr>
                <w:rFonts w:eastAsia="標楷體" w:hint="eastAsia"/>
                <w:sz w:val="28"/>
                <w:szCs w:val="28"/>
              </w:rPr>
              <w:t>今天的演講，彷彿讓我重新審視自己這近一年來的所做所學，</w:t>
            </w:r>
            <w:r w:rsidR="00117B72">
              <w:rPr>
                <w:rFonts w:eastAsia="標楷體" w:hint="eastAsia"/>
                <w:sz w:val="28"/>
                <w:szCs w:val="28"/>
              </w:rPr>
              <w:t>體悟到自己對新知的態度、面對專案的態度，都有待改進之處。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0ABC" w14:textId="77777777" w:rsidR="008609A4" w:rsidRDefault="008609A4" w:rsidP="00DC3A3A">
      <w:r>
        <w:separator/>
      </w:r>
    </w:p>
  </w:endnote>
  <w:endnote w:type="continuationSeparator" w:id="0">
    <w:p w14:paraId="4D9CD90D" w14:textId="77777777" w:rsidR="008609A4" w:rsidRDefault="008609A4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CA9D" w14:textId="77777777" w:rsidR="008609A4" w:rsidRDefault="008609A4" w:rsidP="00DC3A3A">
      <w:r>
        <w:separator/>
      </w:r>
    </w:p>
  </w:footnote>
  <w:footnote w:type="continuationSeparator" w:id="0">
    <w:p w14:paraId="22E31B2F" w14:textId="77777777" w:rsidR="008609A4" w:rsidRDefault="008609A4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44D"/>
    <w:multiLevelType w:val="hybridMultilevel"/>
    <w:tmpl w:val="B198C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FB667C"/>
    <w:multiLevelType w:val="hybridMultilevel"/>
    <w:tmpl w:val="F9B8B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098"/>
    <w:rsid w:val="000007F5"/>
    <w:rsid w:val="00012306"/>
    <w:rsid w:val="0002213D"/>
    <w:rsid w:val="00040B8B"/>
    <w:rsid w:val="00046326"/>
    <w:rsid w:val="00051A5A"/>
    <w:rsid w:val="00051F54"/>
    <w:rsid w:val="00060821"/>
    <w:rsid w:val="00077C2C"/>
    <w:rsid w:val="00085151"/>
    <w:rsid w:val="00086921"/>
    <w:rsid w:val="000A4F37"/>
    <w:rsid w:val="000A66D0"/>
    <w:rsid w:val="000D0B43"/>
    <w:rsid w:val="000F36E7"/>
    <w:rsid w:val="0011460F"/>
    <w:rsid w:val="001163D3"/>
    <w:rsid w:val="00117B72"/>
    <w:rsid w:val="00120156"/>
    <w:rsid w:val="00125CBC"/>
    <w:rsid w:val="001372A8"/>
    <w:rsid w:val="00156530"/>
    <w:rsid w:val="0016180E"/>
    <w:rsid w:val="00163A09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300F53"/>
    <w:rsid w:val="00345045"/>
    <w:rsid w:val="00367D28"/>
    <w:rsid w:val="003A1A70"/>
    <w:rsid w:val="003C329B"/>
    <w:rsid w:val="003E3CAD"/>
    <w:rsid w:val="003E7182"/>
    <w:rsid w:val="00400659"/>
    <w:rsid w:val="0044038B"/>
    <w:rsid w:val="0047022E"/>
    <w:rsid w:val="0047183E"/>
    <w:rsid w:val="0047467D"/>
    <w:rsid w:val="00482B7B"/>
    <w:rsid w:val="00483C63"/>
    <w:rsid w:val="00486B7F"/>
    <w:rsid w:val="004A34A3"/>
    <w:rsid w:val="004B6799"/>
    <w:rsid w:val="004E4FBF"/>
    <w:rsid w:val="00501E4C"/>
    <w:rsid w:val="00515309"/>
    <w:rsid w:val="00534E31"/>
    <w:rsid w:val="00545168"/>
    <w:rsid w:val="00545217"/>
    <w:rsid w:val="005524C1"/>
    <w:rsid w:val="0056101F"/>
    <w:rsid w:val="005610C2"/>
    <w:rsid w:val="005851DD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703CF7"/>
    <w:rsid w:val="00707B81"/>
    <w:rsid w:val="00710CC8"/>
    <w:rsid w:val="00723D2C"/>
    <w:rsid w:val="007406B1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318FD"/>
    <w:rsid w:val="00837FCE"/>
    <w:rsid w:val="008577E6"/>
    <w:rsid w:val="008609A4"/>
    <w:rsid w:val="008813EE"/>
    <w:rsid w:val="0088505C"/>
    <w:rsid w:val="008D13FD"/>
    <w:rsid w:val="008D20F7"/>
    <w:rsid w:val="008E5039"/>
    <w:rsid w:val="009176D3"/>
    <w:rsid w:val="00941391"/>
    <w:rsid w:val="009424AA"/>
    <w:rsid w:val="00960D8C"/>
    <w:rsid w:val="00966435"/>
    <w:rsid w:val="00997EC0"/>
    <w:rsid w:val="009A514B"/>
    <w:rsid w:val="009D448C"/>
    <w:rsid w:val="009E1D02"/>
    <w:rsid w:val="009F629F"/>
    <w:rsid w:val="009F6DA2"/>
    <w:rsid w:val="00A0048A"/>
    <w:rsid w:val="00A126F1"/>
    <w:rsid w:val="00A35838"/>
    <w:rsid w:val="00A40751"/>
    <w:rsid w:val="00A47495"/>
    <w:rsid w:val="00A502DA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95A07"/>
    <w:rsid w:val="00CA0950"/>
    <w:rsid w:val="00CA7618"/>
    <w:rsid w:val="00CC13F4"/>
    <w:rsid w:val="00CD3BC3"/>
    <w:rsid w:val="00CE14F6"/>
    <w:rsid w:val="00CF041B"/>
    <w:rsid w:val="00CF4889"/>
    <w:rsid w:val="00CF699A"/>
    <w:rsid w:val="00D027EA"/>
    <w:rsid w:val="00D118BF"/>
    <w:rsid w:val="00D17ACE"/>
    <w:rsid w:val="00D212DA"/>
    <w:rsid w:val="00D40F0B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A64F7"/>
    <w:rsid w:val="00DC3A3A"/>
    <w:rsid w:val="00DE0672"/>
    <w:rsid w:val="00DE6E83"/>
    <w:rsid w:val="00DF5495"/>
    <w:rsid w:val="00E01A56"/>
    <w:rsid w:val="00E03408"/>
    <w:rsid w:val="00E26AFF"/>
    <w:rsid w:val="00E4335C"/>
    <w:rsid w:val="00E44141"/>
    <w:rsid w:val="00E470C8"/>
    <w:rsid w:val="00E66CDF"/>
    <w:rsid w:val="00E779D3"/>
    <w:rsid w:val="00E86230"/>
    <w:rsid w:val="00E94A11"/>
    <w:rsid w:val="00EA101B"/>
    <w:rsid w:val="00EC105D"/>
    <w:rsid w:val="00EC70C6"/>
    <w:rsid w:val="00EE1CD2"/>
    <w:rsid w:val="00EE255D"/>
    <w:rsid w:val="00EF1CB3"/>
    <w:rsid w:val="00F26A5F"/>
    <w:rsid w:val="00F341DE"/>
    <w:rsid w:val="00F51EE9"/>
    <w:rsid w:val="00F54C96"/>
    <w:rsid w:val="00F55900"/>
    <w:rsid w:val="00F57CDF"/>
    <w:rsid w:val="00F82A8C"/>
    <w:rsid w:val="00F83B42"/>
    <w:rsid w:val="00FA5F71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672</Characters>
  <Application>Microsoft Office Word</Application>
  <DocSecurity>0</DocSecurity>
  <Lines>5</Lines>
  <Paragraphs>1</Paragraphs>
  <ScaleCrop>false</ScaleCrop>
  <Company>ntu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2024-05-27T08:08:00Z</dcterms:created>
  <dcterms:modified xsi:type="dcterms:W3CDTF">2024-05-27T08:50:00Z</dcterms:modified>
</cp:coreProperties>
</file>