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253F3" w14:textId="7548C46A" w:rsidR="00CF533A" w:rsidRDefault="001A598C" w:rsidP="00B30604">
      <w:pPr>
        <w:pStyle w:val="a7"/>
        <w:jc w:val="center"/>
        <w:rPr>
          <w:rStyle w:val="a6"/>
          <w:rFonts w:ascii="BiauKai" w:eastAsia="BiauKai" w:hAnsi="BiauKai" w:cs="PingFang TC"/>
        </w:rPr>
      </w:pPr>
      <w:r w:rsidRPr="008E0682">
        <w:rPr>
          <w:rStyle w:val="a6"/>
          <w:rFonts w:ascii="BiauKai" w:eastAsia="BiauKai" w:hAnsi="BiauKai" w:cs="PingFang TC" w:hint="eastAsia"/>
        </w:rPr>
        <w:t>最佳三人組</w:t>
      </w:r>
    </w:p>
    <w:p w14:paraId="7E764024" w14:textId="2E7117CB" w:rsidR="008E0682" w:rsidRPr="00A12B4A" w:rsidRDefault="008F3C83" w:rsidP="00A12B4A">
      <w:pPr>
        <w:pStyle w:val="a9"/>
        <w:jc w:val="center"/>
        <w:rPr>
          <w:rStyle w:val="a6"/>
          <w:rFonts w:ascii="BiauKai" w:eastAsia="BiauKai" w:hAnsi="BiauKai"/>
          <w:b w:val="0"/>
          <w:bCs w:val="0"/>
        </w:rPr>
      </w:pPr>
      <w:r w:rsidRPr="00A12B4A">
        <w:rPr>
          <w:rFonts w:ascii="BiauKai" w:eastAsia="BiauKai" w:hAnsi="BiauKai"/>
        </w:rPr>
        <w:t xml:space="preserve">R11546014 </w:t>
      </w:r>
      <w:r w:rsidRPr="00A12B4A">
        <w:rPr>
          <w:rStyle w:val="a6"/>
          <w:rFonts w:ascii="BiauKai" w:eastAsia="BiauKai" w:hAnsi="BiauKai" w:hint="eastAsia"/>
          <w:b w:val="0"/>
          <w:bCs w:val="0"/>
        </w:rPr>
        <w:t>劉怡葶</w:t>
      </w:r>
      <w:r w:rsidRPr="00A12B4A">
        <w:rPr>
          <w:rStyle w:val="a6"/>
          <w:rFonts w:ascii="BiauKai" w:eastAsia="BiauKai" w:hAnsi="BiauKai"/>
          <w:b w:val="0"/>
          <w:bCs w:val="0"/>
        </w:rPr>
        <w:t>, R</w:t>
      </w:r>
      <w:r w:rsidR="009341EE" w:rsidRPr="00A12B4A">
        <w:rPr>
          <w:rStyle w:val="a6"/>
          <w:rFonts w:ascii="BiauKai" w:eastAsia="BiauKai" w:hAnsi="BiauKai"/>
          <w:b w:val="0"/>
          <w:bCs w:val="0"/>
        </w:rPr>
        <w:t xml:space="preserve">12522615 </w:t>
      </w:r>
      <w:r w:rsidR="00A12B4A" w:rsidRPr="00A12B4A">
        <w:rPr>
          <w:rStyle w:val="a6"/>
          <w:rFonts w:ascii="BiauKai" w:eastAsia="BiauKai" w:hAnsi="BiauKai" w:hint="eastAsia"/>
          <w:b w:val="0"/>
          <w:bCs w:val="0"/>
        </w:rPr>
        <w:t>王邑安</w:t>
      </w:r>
      <w:r w:rsidR="00A12B4A">
        <w:rPr>
          <w:rStyle w:val="a6"/>
          <w:rFonts w:ascii="BiauKai" w:eastAsia="BiauKai" w:hAnsi="BiauKai" w:hint="eastAsia"/>
          <w:b w:val="0"/>
          <w:bCs w:val="0"/>
        </w:rPr>
        <w:t>,</w:t>
      </w:r>
      <w:r w:rsidR="00A12B4A">
        <w:rPr>
          <w:rStyle w:val="a6"/>
          <w:rFonts w:ascii="BiauKai" w:eastAsia="BiauKai" w:hAnsi="BiauKai"/>
          <w:b w:val="0"/>
          <w:bCs w:val="0"/>
        </w:rPr>
        <w:t xml:space="preserve"> </w:t>
      </w:r>
      <w:r w:rsidR="00EC7D78" w:rsidRPr="00EC7D78">
        <w:rPr>
          <w:rStyle w:val="a6"/>
          <w:rFonts w:ascii="BiauKai" w:eastAsia="BiauKai" w:hAnsi="BiauKai"/>
          <w:b w:val="0"/>
          <w:bCs w:val="0"/>
        </w:rPr>
        <w:t>r12522621</w:t>
      </w:r>
      <w:r w:rsidR="00B61998">
        <w:rPr>
          <w:rStyle w:val="a6"/>
          <w:rFonts w:ascii="BiauKai" w:eastAsia="BiauKai" w:hAnsi="BiauKai" w:hint="eastAsia"/>
          <w:b w:val="0"/>
          <w:bCs w:val="0"/>
        </w:rPr>
        <w:t>李京睿</w:t>
      </w:r>
    </w:p>
    <w:p w14:paraId="7D482CF9" w14:textId="3EA6B1F6" w:rsidR="00AD65FF" w:rsidRPr="005D43CA" w:rsidRDefault="000E6852" w:rsidP="005D43CA">
      <w:pPr>
        <w:pStyle w:val="a3"/>
        <w:numPr>
          <w:ilvl w:val="0"/>
          <w:numId w:val="1"/>
        </w:numPr>
        <w:spacing w:line="360" w:lineRule="auto"/>
        <w:ind w:leftChars="0"/>
        <w:rPr>
          <w:u w:val="single"/>
          <w:shd w:val="pct15" w:color="auto" w:fill="FFFFFF"/>
        </w:rPr>
      </w:pPr>
      <w:r w:rsidRPr="005D43CA">
        <w:rPr>
          <w:rFonts w:hint="eastAsia"/>
          <w:u w:val="single"/>
          <w:shd w:val="pct15" w:color="auto" w:fill="FFFFFF"/>
        </w:rPr>
        <w:t>Ba</w:t>
      </w:r>
      <w:r w:rsidRPr="005D43CA">
        <w:rPr>
          <w:u w:val="single"/>
          <w:shd w:val="pct15" w:color="auto" w:fill="FFFFFF"/>
        </w:rPr>
        <w:t>ckground information</w:t>
      </w:r>
    </w:p>
    <w:p w14:paraId="70A7F4D4" w14:textId="6F3C8BF6" w:rsidR="000E6852" w:rsidRDefault="000E6852" w:rsidP="000E6852">
      <w:pPr>
        <w:pStyle w:val="a3"/>
        <w:rPr>
          <w:rFonts w:ascii="Roboto" w:eastAsia="新細明體" w:hAnsi="Roboto" w:cs="新細明體"/>
          <w:color w:val="111111"/>
          <w:kern w:val="0"/>
          <w:szCs w:val="24"/>
        </w:rPr>
      </w:pPr>
      <w:r w:rsidRPr="000E6852">
        <w:rPr>
          <w:rFonts w:ascii="Roboto" w:eastAsia="新細明體" w:hAnsi="Roboto" w:cs="新細明體"/>
          <w:color w:val="111111"/>
          <w:kern w:val="0"/>
          <w:szCs w:val="24"/>
        </w:rPr>
        <w:t>Adaptive Cruise Control (ACC) is an advanced system that automatically adjusts a vehicle's speed to maintain a safe following distance from the cars in front. It's also known as Dynamic Cruise Control and relies on onboard sensors like radar, laser, or cameras to brake when it detects the vehicle approaching another one and accelerates when it's safe to do so. ACC is a crucial component of future smart cars, enhancing safety, convenience, and road capacity by ensuring the right distance between vehicles and reducing driver mistakes.</w:t>
      </w:r>
    </w:p>
    <w:p w14:paraId="00D2474B" w14:textId="77777777" w:rsidR="000E6852" w:rsidRPr="000E6852" w:rsidRDefault="000E6852" w:rsidP="000E6852">
      <w:pPr>
        <w:pStyle w:val="a3"/>
        <w:rPr>
          <w:rFonts w:ascii="Roboto" w:eastAsia="新細明體" w:hAnsi="Roboto" w:cs="新細明體"/>
          <w:color w:val="111111"/>
          <w:kern w:val="0"/>
          <w:szCs w:val="24"/>
        </w:rPr>
      </w:pPr>
    </w:p>
    <w:p w14:paraId="76685775" w14:textId="77777777" w:rsidR="000E6852" w:rsidRPr="000E6852" w:rsidRDefault="000E6852" w:rsidP="000E6852">
      <w:pPr>
        <w:pStyle w:val="a3"/>
        <w:rPr>
          <w:rFonts w:ascii="Roboto" w:eastAsia="新細明體" w:hAnsi="Roboto" w:cs="新細明體"/>
          <w:color w:val="111111"/>
          <w:kern w:val="0"/>
          <w:szCs w:val="24"/>
        </w:rPr>
      </w:pPr>
      <w:r w:rsidRPr="000E6852">
        <w:rPr>
          <w:rFonts w:ascii="Roboto" w:eastAsia="新細明體" w:hAnsi="Roboto" w:cs="新細明體"/>
          <w:color w:val="111111"/>
          <w:kern w:val="0"/>
          <w:szCs w:val="24"/>
        </w:rPr>
        <w:t>ACC's benefits include:</w:t>
      </w:r>
    </w:p>
    <w:p w14:paraId="1BF019D1" w14:textId="77777777" w:rsidR="000E6852" w:rsidRPr="000E6852" w:rsidRDefault="000E6852" w:rsidP="000E6852">
      <w:pPr>
        <w:pStyle w:val="a3"/>
        <w:numPr>
          <w:ilvl w:val="0"/>
          <w:numId w:val="3"/>
        </w:numPr>
        <w:ind w:leftChars="0"/>
        <w:rPr>
          <w:rFonts w:ascii="Roboto" w:eastAsia="新細明體" w:hAnsi="Roboto" w:cs="新細明體"/>
          <w:color w:val="111111"/>
          <w:kern w:val="0"/>
          <w:szCs w:val="24"/>
        </w:rPr>
      </w:pPr>
      <w:r w:rsidRPr="000E6852">
        <w:rPr>
          <w:rFonts w:ascii="Roboto" w:eastAsia="新細明體" w:hAnsi="Roboto" w:cs="新細明體"/>
          <w:color w:val="111111"/>
          <w:kern w:val="0"/>
          <w:szCs w:val="24"/>
        </w:rPr>
        <w:t>Ensuring a safe following distance.</w:t>
      </w:r>
    </w:p>
    <w:p w14:paraId="651B3992" w14:textId="77777777" w:rsidR="000E6852" w:rsidRPr="000E6852" w:rsidRDefault="000E6852" w:rsidP="000E6852">
      <w:pPr>
        <w:pStyle w:val="a3"/>
        <w:numPr>
          <w:ilvl w:val="0"/>
          <w:numId w:val="3"/>
        </w:numPr>
        <w:ind w:leftChars="0"/>
        <w:rPr>
          <w:rFonts w:ascii="Roboto" w:eastAsia="新細明體" w:hAnsi="Roboto" w:cs="新細明體"/>
          <w:color w:val="111111"/>
          <w:kern w:val="0"/>
          <w:szCs w:val="24"/>
        </w:rPr>
      </w:pPr>
      <w:r w:rsidRPr="000E6852">
        <w:rPr>
          <w:rFonts w:ascii="Roboto" w:eastAsia="新細明體" w:hAnsi="Roboto" w:cs="新細明體"/>
          <w:color w:val="111111"/>
          <w:kern w:val="0"/>
          <w:szCs w:val="24"/>
        </w:rPr>
        <w:t>Minimizing driver errors.</w:t>
      </w:r>
    </w:p>
    <w:p w14:paraId="607C7D4A" w14:textId="783B87CE" w:rsidR="000E6852" w:rsidRPr="000E6852" w:rsidRDefault="000E6852" w:rsidP="000E6852">
      <w:pPr>
        <w:pStyle w:val="a3"/>
        <w:numPr>
          <w:ilvl w:val="0"/>
          <w:numId w:val="3"/>
        </w:numPr>
        <w:ind w:leftChars="0"/>
        <w:rPr>
          <w:rFonts w:ascii="Roboto" w:eastAsia="新細明體" w:hAnsi="Roboto" w:cs="新細明體"/>
          <w:color w:val="111111"/>
          <w:kern w:val="0"/>
          <w:szCs w:val="24"/>
        </w:rPr>
      </w:pPr>
      <w:r w:rsidRPr="000E6852">
        <w:rPr>
          <w:rFonts w:ascii="Roboto" w:eastAsia="新細明體" w:hAnsi="Roboto" w:cs="新細明體"/>
          <w:color w:val="111111"/>
          <w:kern w:val="0"/>
          <w:szCs w:val="24"/>
        </w:rPr>
        <w:t>Improving passenger safety and comfort.</w:t>
      </w:r>
    </w:p>
    <w:p w14:paraId="1C05EFAE" w14:textId="21514DC9" w:rsidR="000E6852" w:rsidRDefault="000E6852" w:rsidP="005D43CA">
      <w:pPr>
        <w:pStyle w:val="a3"/>
        <w:numPr>
          <w:ilvl w:val="0"/>
          <w:numId w:val="3"/>
        </w:numPr>
        <w:ind w:leftChars="0"/>
        <w:rPr>
          <w:rFonts w:ascii="Roboto" w:eastAsia="新細明體" w:hAnsi="Roboto" w:cs="新細明體"/>
          <w:color w:val="111111"/>
          <w:kern w:val="0"/>
          <w:szCs w:val="24"/>
        </w:rPr>
      </w:pPr>
      <w:r w:rsidRPr="000E6852">
        <w:rPr>
          <w:rFonts w:ascii="Roboto" w:eastAsia="新細明體" w:hAnsi="Roboto" w:cs="新細明體"/>
          <w:color w:val="111111"/>
          <w:kern w:val="0"/>
          <w:szCs w:val="24"/>
        </w:rPr>
        <w:t>Boosting road capacity through optimal vehicle spacing.</w:t>
      </w:r>
    </w:p>
    <w:p w14:paraId="4721E51F" w14:textId="71771CAC" w:rsidR="00072AA9" w:rsidRDefault="00072AA9" w:rsidP="00072AA9">
      <w:pPr>
        <w:rPr>
          <w:rFonts w:ascii="Roboto" w:eastAsia="新細明體" w:hAnsi="Roboto" w:cs="新細明體"/>
          <w:color w:val="111111"/>
          <w:kern w:val="0"/>
          <w:szCs w:val="24"/>
        </w:rPr>
      </w:pPr>
    </w:p>
    <w:p w14:paraId="0193EAE6" w14:textId="57C90C0A" w:rsidR="00072AA9" w:rsidRPr="00072AA9" w:rsidRDefault="00072AA9" w:rsidP="00072AA9">
      <w:pPr>
        <w:ind w:left="480"/>
        <w:rPr>
          <w:rFonts w:ascii="Roboto" w:eastAsia="新細明體" w:hAnsi="Roboto" w:cs="新細明體"/>
          <w:color w:val="111111"/>
          <w:kern w:val="0"/>
          <w:szCs w:val="24"/>
        </w:rPr>
      </w:pPr>
      <w:r>
        <w:rPr>
          <w:rFonts w:ascii="Roboto" w:eastAsia="新細明體" w:hAnsi="Roboto" w:cs="新細明體"/>
          <w:color w:val="111111"/>
          <w:kern w:val="0"/>
          <w:szCs w:val="24"/>
        </w:rPr>
        <w:t>ACC</w:t>
      </w:r>
      <w:r w:rsidR="00282D82">
        <w:rPr>
          <w:rFonts w:ascii="Roboto" w:eastAsia="新細明體" w:hAnsi="Roboto" w:cs="新細明體"/>
          <w:color w:val="111111"/>
          <w:kern w:val="0"/>
          <w:szCs w:val="24"/>
        </w:rPr>
        <w:t>’s</w:t>
      </w:r>
      <w:r>
        <w:rPr>
          <w:rFonts w:ascii="Roboto" w:eastAsia="新細明體" w:hAnsi="Roboto" w:cs="新細明體"/>
          <w:color w:val="111111"/>
          <w:kern w:val="0"/>
          <w:szCs w:val="24"/>
        </w:rPr>
        <w:t xml:space="preserve"> structure:</w:t>
      </w:r>
    </w:p>
    <w:p w14:paraId="7E95377F" w14:textId="62A333DE" w:rsidR="00072AA9" w:rsidRPr="00072AA9" w:rsidRDefault="00072AA9" w:rsidP="00072AA9">
      <w:pPr>
        <w:ind w:left="480"/>
        <w:rPr>
          <w:rFonts w:ascii="Roboto" w:eastAsia="新細明體" w:hAnsi="Roboto" w:cs="新細明體"/>
          <w:color w:val="111111"/>
          <w:kern w:val="0"/>
          <w:szCs w:val="24"/>
        </w:rPr>
      </w:pPr>
      <w:r>
        <w:rPr>
          <w:noProof/>
        </w:rPr>
        <w:drawing>
          <wp:inline distT="0" distB="0" distL="0" distR="0" wp14:anchorId="1A4C7A75" wp14:editId="0A83D2A1">
            <wp:extent cx="4349750" cy="2363149"/>
            <wp:effectExtent l="0" t="0" r="0"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63656" cy="2370704"/>
                    </a:xfrm>
                    <a:prstGeom prst="rect">
                      <a:avLst/>
                    </a:prstGeom>
                    <a:noFill/>
                  </pic:spPr>
                </pic:pic>
              </a:graphicData>
            </a:graphic>
          </wp:inline>
        </w:drawing>
      </w:r>
    </w:p>
    <w:p w14:paraId="02033030" w14:textId="77777777" w:rsidR="00875FCD" w:rsidRPr="00875FCD" w:rsidRDefault="00875FCD">
      <w:pPr>
        <w:widowControl/>
      </w:pPr>
      <w:r w:rsidRPr="00875FCD">
        <w:br w:type="page"/>
      </w:r>
    </w:p>
    <w:p w14:paraId="38054EA4" w14:textId="74AF3EA5" w:rsidR="000E6852" w:rsidRPr="005D43CA" w:rsidRDefault="000E6852" w:rsidP="005D43CA">
      <w:pPr>
        <w:pStyle w:val="a3"/>
        <w:numPr>
          <w:ilvl w:val="0"/>
          <w:numId w:val="1"/>
        </w:numPr>
        <w:spacing w:line="360" w:lineRule="auto"/>
        <w:ind w:leftChars="0"/>
        <w:rPr>
          <w:u w:val="single"/>
          <w:shd w:val="pct15" w:color="auto" w:fill="FFFFFF"/>
        </w:rPr>
      </w:pPr>
      <w:r w:rsidRPr="005D43CA">
        <w:rPr>
          <w:u w:val="single"/>
          <w:shd w:val="pct15" w:color="auto" w:fill="FFFFFF"/>
        </w:rPr>
        <w:lastRenderedPageBreak/>
        <w:t>Objective function</w:t>
      </w:r>
    </w:p>
    <w:p w14:paraId="462308F7" w14:textId="62ECB788" w:rsidR="000E6852" w:rsidRPr="000E6852" w:rsidRDefault="000E6852" w:rsidP="000E6852">
      <w:pPr>
        <w:pStyle w:val="a3"/>
        <w:ind w:leftChars="0" w:left="360"/>
      </w:pPr>
      <m:oMathPara>
        <m:oMath>
          <m:r>
            <w:rPr>
              <w:rFonts w:ascii="Cambria Math" w:hAnsi="Cambria Math"/>
            </w:rPr>
            <m:t>obj:</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u</m:t>
                  </m:r>
                  <m:d>
                    <m:dPr>
                      <m:ctrlPr>
                        <w:rPr>
                          <w:rFonts w:ascii="Cambria Math" w:hAnsi="Cambria Math"/>
                          <w:i/>
                        </w:rPr>
                      </m:ctrlPr>
                    </m:dPr>
                    <m:e>
                      <m:r>
                        <w:rPr>
                          <w:rFonts w:ascii="Cambria Math" w:hAnsi="Cambria Math"/>
                        </w:rPr>
                        <m:t>k+i</m:t>
                      </m:r>
                    </m:e>
                    <m:e>
                      <m:r>
                        <w:rPr>
                          <w:rFonts w:ascii="Cambria Math" w:hAnsi="Cambria Math"/>
                        </w:rPr>
                        <m:t>k</m:t>
                      </m:r>
                    </m:e>
                  </m:d>
                  <m:r>
                    <w:rPr>
                      <w:rFonts w:ascii="Cambria Math" w:hAnsi="Cambria Math"/>
                    </w:rPr>
                    <m:t>, i=0:P-1</m:t>
                  </m:r>
                </m:lim>
              </m:limLow>
            </m:fName>
            <m:e>
              <m:r>
                <w:rPr>
                  <w:rFonts w:ascii="Cambria Math" w:hAnsi="Cambria Math"/>
                </w:rPr>
                <m:t>J</m:t>
              </m:r>
              <m:d>
                <m:dPr>
                  <m:ctrlPr>
                    <w:rPr>
                      <w:rFonts w:ascii="Cambria Math" w:hAnsi="Cambria Math"/>
                      <w:i/>
                    </w:rPr>
                  </m:ctrlPr>
                </m:dPr>
                <m:e>
                  <m:r>
                    <w:rPr>
                      <w:rFonts w:ascii="Cambria Math" w:hAnsi="Cambria Math"/>
                    </w:rPr>
                    <m:t>u</m:t>
                  </m:r>
                </m:e>
              </m:d>
            </m:e>
          </m:func>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P-1</m:t>
              </m:r>
            </m:sup>
            <m:e>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k+i</m:t>
                      </m:r>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t>
                  </m:r>
                </m:sub>
              </m:sSub>
              <m:r>
                <w:rPr>
                  <w:rFonts w:ascii="Cambria Math" w:hAnsi="Cambria Math"/>
                </w:rPr>
                <m:t>u</m:t>
              </m:r>
              <m:sSup>
                <m:sSupPr>
                  <m:ctrlPr>
                    <w:rPr>
                      <w:rFonts w:ascii="Cambria Math" w:hAnsi="Cambria Math"/>
                      <w:i/>
                    </w:rPr>
                  </m:ctrlPr>
                </m:sSupPr>
                <m:e>
                  <m:d>
                    <m:dPr>
                      <m:ctrlPr>
                        <w:rPr>
                          <w:rFonts w:ascii="Cambria Math" w:hAnsi="Cambria Math"/>
                          <w:i/>
                        </w:rPr>
                      </m:ctrlPr>
                    </m:dPr>
                    <m:e>
                      <m:r>
                        <w:rPr>
                          <w:rFonts w:ascii="Cambria Math" w:hAnsi="Cambria Math"/>
                        </w:rPr>
                        <m:t>k+i</m:t>
                      </m:r>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v</m:t>
                  </m:r>
                </m:sub>
              </m:sSub>
              <m:r>
                <m:rPr>
                  <m:sty m:val="p"/>
                </m:rPr>
                <w:rPr>
                  <w:rFonts w:ascii="Cambria Math" w:hAnsi="Cambria Math"/>
                </w:rPr>
                <m:t>Δ</m:t>
              </m:r>
              <m:r>
                <w:rPr>
                  <w:rFonts w:ascii="Cambria Math" w:hAnsi="Cambria Math"/>
                </w:rPr>
                <m:t>v</m:t>
              </m:r>
              <m:sSup>
                <m:sSupPr>
                  <m:ctrlPr>
                    <w:rPr>
                      <w:rFonts w:ascii="Cambria Math" w:hAnsi="Cambria Math"/>
                      <w:i/>
                    </w:rPr>
                  </m:ctrlPr>
                </m:sSupPr>
                <m:e>
                  <m:d>
                    <m:dPr>
                      <m:ctrlPr>
                        <w:rPr>
                          <w:rFonts w:ascii="Cambria Math" w:hAnsi="Cambria Math"/>
                          <w:i/>
                        </w:rPr>
                      </m:ctrlPr>
                    </m:dPr>
                    <m:e>
                      <m:r>
                        <w:rPr>
                          <w:rFonts w:ascii="Cambria Math" w:hAnsi="Cambria Math"/>
                        </w:rPr>
                        <m:t xml:space="preserve">k+i </m:t>
                      </m:r>
                    </m:e>
                  </m:d>
                </m:e>
                <m:sup>
                  <m:r>
                    <w:rPr>
                      <w:rFonts w:ascii="Cambria Math" w:hAnsi="Cambria Math"/>
                    </w:rPr>
                    <m:t>2</m:t>
                  </m:r>
                </m:sup>
              </m:sSup>
            </m:e>
          </m:nary>
        </m:oMath>
      </m:oMathPara>
    </w:p>
    <w:p w14:paraId="74502E48" w14:textId="6B99FFD5" w:rsidR="000E6852" w:rsidRPr="005D43CA" w:rsidRDefault="005D43CA" w:rsidP="000E6852">
      <w:pPr>
        <w:pStyle w:val="a3"/>
        <w:ind w:leftChars="0" w:left="360"/>
      </w:pPr>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Δ</m:t>
        </m:r>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τ</m:t>
                </m:r>
              </m:e>
              <m:sub>
                <m:r>
                  <w:rPr>
                    <w:rFonts w:ascii="Cambria Math" w:hAnsi="Cambria Math"/>
                  </w:rPr>
                  <m:t>hw,d</m:t>
                </m:r>
              </m:sub>
            </m:sSub>
            <m:sSub>
              <m:sSubPr>
                <m:ctrlPr>
                  <w:rPr>
                    <w:rFonts w:ascii="Cambria Math" w:hAnsi="Cambria Math"/>
                    <w:i/>
                  </w:rPr>
                </m:ctrlPr>
              </m:sSubPr>
              <m:e>
                <m:r>
                  <w:rPr>
                    <w:rFonts w:ascii="Cambria Math" w:hAnsi="Cambria Math"/>
                  </w:rPr>
                  <m:t>v</m:t>
                </m:r>
              </m:e>
              <m:sub>
                <m:r>
                  <w:rPr>
                    <w:rFonts w:ascii="Cambria Math" w:hAnsi="Cambria Math"/>
                  </w:rPr>
                  <m:t>f</m:t>
                </m:r>
              </m:sub>
            </m:sSub>
            <m:d>
              <m:dPr>
                <m:ctrlPr>
                  <w:rPr>
                    <w:rFonts w:ascii="Cambria Math" w:hAnsi="Cambria Math"/>
                    <w:i/>
                  </w:rPr>
                </m:ctrlPr>
              </m:dPr>
              <m:e>
                <m:r>
                  <w:rPr>
                    <w:rFonts w:ascii="Cambria Math" w:hAnsi="Cambria Math"/>
                  </w:rPr>
                  <m:t>t</m:t>
                </m:r>
              </m:e>
            </m:d>
          </m:e>
        </m:d>
      </m:oMath>
      <w:r w:rsidR="003558C5">
        <w:t>:</w:t>
      </w:r>
      <w:r>
        <w:t xml:space="preserve"> distance error</w:t>
      </w:r>
    </w:p>
    <w:p w14:paraId="58D6FAC8" w14:textId="7B0076FB" w:rsidR="005D43CA" w:rsidRPr="005D43CA" w:rsidRDefault="005D43CA" w:rsidP="000E6852">
      <w:pPr>
        <w:pStyle w:val="a3"/>
        <w:ind w:leftChars="0" w:left="360"/>
      </w:pPr>
      <m:oMath>
        <m:r>
          <m:rPr>
            <m:sty m:val="p"/>
          </m:rPr>
          <w:rPr>
            <w:rFonts w:ascii="Cambria Math" w:hAnsi="Cambria Math"/>
          </w:rPr>
          <m:t>Δ</m:t>
        </m:r>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
          <m:dPr>
            <m:ctrlPr>
              <w:rPr>
                <w:rFonts w:ascii="Cambria Math" w:hAnsi="Cambria Math"/>
                <w:i/>
              </w:rPr>
            </m:ctrlPr>
          </m:dPr>
          <m:e>
            <m:r>
              <w:rPr>
                <w:rFonts w:ascii="Cambria Math" w:hAnsi="Cambria Math"/>
              </w:rPr>
              <m:t>t</m:t>
            </m:r>
          </m:e>
        </m:d>
      </m:oMath>
      <w:r w:rsidR="003558C5">
        <w:t>:</w:t>
      </w:r>
      <w:r>
        <w:t xml:space="preserve"> relative speed</w:t>
      </w:r>
    </w:p>
    <w:p w14:paraId="15DBF6DF" w14:textId="314030EF" w:rsidR="00072AA9" w:rsidRDefault="005D43CA" w:rsidP="005D43CA">
      <w:pPr>
        <w:pStyle w:val="a3"/>
        <w:ind w:leftChars="0" w:left="360"/>
      </w:pPr>
      <m:oMath>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f</m:t>
            </m:r>
          </m:sub>
        </m:sSub>
        <m:r>
          <w:rPr>
            <w:rFonts w:ascii="Cambria Math" w:hAnsi="Cambria Math"/>
          </w:rPr>
          <m:t>(t)</m:t>
        </m:r>
      </m:oMath>
      <w:r w:rsidR="003558C5">
        <w:t xml:space="preserve">: </w:t>
      </w:r>
      <w:r>
        <w:t>acceleration</w:t>
      </w:r>
    </w:p>
    <w:p w14:paraId="1B489ADB" w14:textId="4E9FE1EB" w:rsidR="005D43CA" w:rsidRDefault="00E13167" w:rsidP="008D1EA2">
      <w:pPr>
        <w:pStyle w:val="a3"/>
        <w:ind w:leftChars="0" w:left="360"/>
      </w:pPr>
      <m:oMath>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v</m:t>
            </m:r>
          </m:sub>
        </m:sSub>
      </m:oMath>
      <w:r w:rsidR="00CE41F1">
        <w:rPr>
          <w:rFonts w:hint="eastAsia"/>
        </w:rPr>
        <w:t>:</w:t>
      </w:r>
      <w:r w:rsidR="00CE41F1">
        <w:t xml:space="preserve"> weighting factors</w:t>
      </w:r>
    </w:p>
    <w:p w14:paraId="7F3ADBA4" w14:textId="21929B6A" w:rsidR="005D43CA" w:rsidRDefault="005D43CA" w:rsidP="005D43CA">
      <w:pPr>
        <w:pStyle w:val="a3"/>
        <w:numPr>
          <w:ilvl w:val="0"/>
          <w:numId w:val="1"/>
        </w:numPr>
        <w:spacing w:line="360" w:lineRule="auto"/>
        <w:ind w:leftChars="0"/>
        <w:rPr>
          <w:u w:val="single"/>
          <w:shd w:val="pct15" w:color="auto" w:fill="FFFFFF"/>
        </w:rPr>
      </w:pPr>
      <w:r w:rsidRPr="00CE41F1">
        <w:rPr>
          <w:u w:val="single"/>
          <w:shd w:val="pct15" w:color="auto" w:fill="FFFFFF"/>
        </w:rPr>
        <w:t>Design variables/parameters</w:t>
      </w:r>
    </w:p>
    <w:p w14:paraId="1060E8A9" w14:textId="1EA1F5A7" w:rsidR="009037ED" w:rsidRPr="009037ED" w:rsidRDefault="009037ED" w:rsidP="009037ED">
      <w:pPr>
        <w:pStyle w:val="a3"/>
        <w:spacing w:line="360" w:lineRule="auto"/>
        <w:ind w:leftChars="0" w:left="360"/>
      </w:pPr>
      <w:r w:rsidRPr="009037ED">
        <w:rPr>
          <w:rFonts w:hint="eastAsia"/>
        </w:rPr>
        <w:t>V</w:t>
      </w:r>
      <w:r w:rsidRPr="009037ED">
        <w:t>ariables</w:t>
      </w:r>
      <w:r>
        <w:t>:</w:t>
      </w:r>
    </w:p>
    <w:p w14:paraId="5CFFB378" w14:textId="1D6D51A8" w:rsidR="004733A2" w:rsidRPr="004733A2" w:rsidRDefault="004733A2" w:rsidP="00CE41F1">
      <w:pPr>
        <w:pStyle w:val="a3"/>
        <w:numPr>
          <w:ilvl w:val="0"/>
          <w:numId w:val="5"/>
        </w:numPr>
        <w:ind w:leftChars="0"/>
      </w:pPr>
      <m:oMath>
        <m:r>
          <w:rPr>
            <w:rFonts w:ascii="Cambria Math" w:hAnsi="Cambria Math"/>
          </w:rPr>
          <m:t>e</m:t>
        </m:r>
        <m:d>
          <m:dPr>
            <m:ctrlPr>
              <w:rPr>
                <w:rFonts w:ascii="Cambria Math" w:hAnsi="Cambria Math"/>
                <w:i/>
              </w:rPr>
            </m:ctrlPr>
          </m:dPr>
          <m:e>
            <m:r>
              <w:rPr>
                <w:rFonts w:ascii="Cambria Math" w:hAnsi="Cambria Math"/>
              </w:rPr>
              <m:t>t</m:t>
            </m:r>
          </m:e>
        </m:d>
      </m:oMath>
      <w:r>
        <w:t xml:space="preserve">: </w:t>
      </w:r>
      <w:r w:rsidR="0017555F">
        <w:t xml:space="preserve">distance error </w:t>
      </w:r>
      <w:r w:rsidR="0017555F">
        <w:sym w:font="Wingdings" w:char="F0E0"/>
      </w:r>
      <w:r w:rsidR="0017555F">
        <w:t xml:space="preserve"> </w:t>
      </w:r>
      <w:r w:rsidR="009B62A7" w:rsidRPr="009B62A7">
        <w:t>A significant absolute distance inaccuracy could violate the space policy. This variable is included to lessen the distance error and prevent violating the space policy</w:t>
      </w:r>
      <w:r w:rsidR="008E1A54">
        <w:t>.</w:t>
      </w:r>
      <w:r w:rsidR="00DB3537">
        <w:t xml:space="preserve"> </w:t>
      </w:r>
    </w:p>
    <w:p w14:paraId="081A9CE0" w14:textId="5B2CA880" w:rsidR="00CE41F1" w:rsidRDefault="00231C87" w:rsidP="00072AA9">
      <w:pPr>
        <w:pStyle w:val="a3"/>
        <w:numPr>
          <w:ilvl w:val="0"/>
          <w:numId w:val="5"/>
        </w:numPr>
        <w:ind w:leftChars="0"/>
      </w:pPr>
      <m:oMath>
        <m:r>
          <w:rPr>
            <w:rFonts w:ascii="Cambria Math" w:hAnsi="Cambria Math"/>
          </w:rPr>
          <m:t>u(</m:t>
        </m:r>
        <m:sSub>
          <m:sSubPr>
            <m:ctrlPr>
              <w:rPr>
                <w:rFonts w:ascii="Cambria Math" w:hAnsi="Cambria Math"/>
                <w:i/>
              </w:rPr>
            </m:ctrlPr>
          </m:sSubPr>
          <m:e>
            <m:r>
              <w:rPr>
                <w:rFonts w:ascii="Cambria Math" w:hAnsi="Cambria Math"/>
              </w:rPr>
              <m:t>a</m:t>
            </m:r>
          </m:e>
          <m:sub>
            <m:r>
              <w:rPr>
                <w:rFonts w:ascii="Cambria Math" w:hAnsi="Cambria Math"/>
              </w:rPr>
              <m:t>f</m:t>
            </m:r>
          </m:sub>
        </m:sSub>
        <m:r>
          <w:rPr>
            <w:rFonts w:ascii="Cambria Math" w:hAnsi="Cambria Math"/>
          </w:rPr>
          <m:t>)</m:t>
        </m:r>
      </m:oMath>
      <w:r w:rsidR="00CE41F1">
        <w:rPr>
          <w:rFonts w:hint="eastAsia"/>
        </w:rPr>
        <w:t>:</w:t>
      </w:r>
      <w:r w:rsidR="00CE41F1">
        <w:t xml:space="preserve"> the acceleration of the following(host) car </w:t>
      </w:r>
      <w:r w:rsidR="00CE41F1">
        <w:sym w:font="Wingdings" w:char="F0E0"/>
      </w:r>
      <w:r w:rsidR="00CE41F1">
        <w:t xml:space="preserve"> </w:t>
      </w:r>
      <w:r w:rsidR="00ED706E" w:rsidRPr="00ED706E">
        <w:t>We should penalize the use of excessive acceleration while considering riding comfort</w:t>
      </w:r>
      <w:r w:rsidR="00874DC7">
        <w:t>.</w:t>
      </w:r>
    </w:p>
    <w:p w14:paraId="40BBA4EF" w14:textId="1FE0DEBD" w:rsidR="000F1ED1" w:rsidRDefault="00832218" w:rsidP="00072AA9">
      <w:pPr>
        <w:pStyle w:val="a3"/>
        <w:numPr>
          <w:ilvl w:val="0"/>
          <w:numId w:val="5"/>
        </w:numPr>
        <w:ind w:leftChars="0"/>
      </w:pPr>
      <m:oMath>
        <m:r>
          <m:rPr>
            <m:sty m:val="p"/>
          </m:rPr>
          <w:rPr>
            <w:rFonts w:ascii="Cambria Math" w:hAnsi="Cambria Math"/>
          </w:rPr>
          <m:t>Δ</m:t>
        </m:r>
        <m:r>
          <w:rPr>
            <w:rFonts w:ascii="Cambria Math" w:hAnsi="Cambria Math"/>
          </w:rPr>
          <m:t>v</m:t>
        </m:r>
        <m:d>
          <m:dPr>
            <m:ctrlPr>
              <w:rPr>
                <w:rFonts w:ascii="Cambria Math" w:hAnsi="Cambria Math"/>
                <w:i/>
              </w:rPr>
            </m:ctrlPr>
          </m:dPr>
          <m:e>
            <m:r>
              <w:rPr>
                <w:rFonts w:ascii="Cambria Math" w:hAnsi="Cambria Math"/>
              </w:rPr>
              <m:t>t</m:t>
            </m:r>
          </m:e>
        </m:d>
      </m:oMath>
      <w:r>
        <w:t xml:space="preserve">: relative speed </w:t>
      </w:r>
      <w:r>
        <w:sym w:font="Wingdings" w:char="F0E0"/>
      </w:r>
      <w:r>
        <w:t xml:space="preserve"> </w:t>
      </w:r>
      <w:r w:rsidR="00DE7E68" w:rsidRPr="00DE7E68">
        <w:t>If the absolute or relative speed is high, it could violate space regulations and potentially lead to major collisions. This variable is provided to aid in lowering relative speed in order to prevent these scenarios from occurring</w:t>
      </w:r>
      <w:r w:rsidR="00211E7B">
        <w:t>.</w:t>
      </w:r>
    </w:p>
    <w:p w14:paraId="7E58AA7C" w14:textId="59F3C529" w:rsidR="009037ED" w:rsidRDefault="009037ED" w:rsidP="009037ED">
      <w:pPr>
        <w:spacing w:line="360" w:lineRule="auto"/>
        <w:ind w:left="480"/>
      </w:pPr>
      <w:r>
        <w:t>Parameters:</w:t>
      </w:r>
    </w:p>
    <w:p w14:paraId="77DF90C8" w14:textId="0479479C" w:rsidR="009037ED" w:rsidRDefault="009037ED" w:rsidP="009037ED">
      <w:pPr>
        <w:pStyle w:val="a3"/>
        <w:numPr>
          <w:ilvl w:val="0"/>
          <w:numId w:val="9"/>
        </w:numPr>
        <w:ind w:leftChars="0"/>
      </w:pPr>
      <w:proofErr w:type="gramStart"/>
      <w:r>
        <w:rPr>
          <w:rFonts w:hint="eastAsia"/>
        </w:rPr>
        <w:t>T</w:t>
      </w:r>
      <w:r>
        <w:t>TC(</w:t>
      </w:r>
      <w:proofErr w:type="gramEnd"/>
      <w:r w:rsidRPr="009037ED">
        <w:t>time to collision</w:t>
      </w:r>
      <w:r>
        <w:t xml:space="preserve">): </w:t>
      </w:r>
      <w:r w:rsidR="001A3F2B">
        <w:t>T</w:t>
      </w:r>
      <w:r w:rsidRPr="009037ED">
        <w:t>he time before a collision happens between involved vehicles/objects/subjects if their speeds would not change and taking into account their paths</w:t>
      </w:r>
      <w:r>
        <w:t xml:space="preserve">. </w:t>
      </w:r>
    </w:p>
    <w:p w14:paraId="47450BAE" w14:textId="55961FD3" w:rsidR="00107EA8" w:rsidRDefault="00E13167" w:rsidP="009037ED">
      <w:pPr>
        <w:pStyle w:val="a3"/>
        <w:numPr>
          <w:ilvl w:val="0"/>
          <w:numId w:val="9"/>
        </w:numPr>
        <w:ind w:leftChars="0"/>
      </w:pPr>
      <m:oMath>
        <m:sSub>
          <m:sSubPr>
            <m:ctrlPr>
              <w:rPr>
                <w:rFonts w:ascii="Cambria Math" w:hAnsi="Cambria Math"/>
                <w:i/>
              </w:rPr>
            </m:ctrlPr>
          </m:sSubPr>
          <m:e>
            <m:r>
              <w:rPr>
                <w:rFonts w:ascii="Cambria Math" w:hAnsi="Cambria Math"/>
              </w:rPr>
              <m:t>d</m:t>
            </m:r>
          </m:e>
          <m:sub>
            <m:r>
              <w:rPr>
                <w:rFonts w:ascii="Cambria Math" w:hAnsi="Cambria Math"/>
              </w:rPr>
              <m:t>safe</m:t>
            </m:r>
          </m:sub>
        </m:sSub>
      </m:oMath>
      <w:r w:rsidR="00107EA8">
        <w:rPr>
          <w:rFonts w:hint="eastAsia"/>
        </w:rPr>
        <w:t>:</w:t>
      </w:r>
      <w:r w:rsidR="00107EA8">
        <w:t xml:space="preserve"> </w:t>
      </w:r>
      <w:r w:rsidR="001A3F2B">
        <w:t>T</w:t>
      </w:r>
      <w:r w:rsidR="00107EA8">
        <w:t xml:space="preserve">he safe distance to prevent </w:t>
      </w:r>
      <w:proofErr w:type="gramStart"/>
      <w:r w:rsidR="00107EA8">
        <w:t>collision.</w:t>
      </w:r>
      <w:r w:rsidR="009B1BFF">
        <w:t>(</w:t>
      </w:r>
      <w:proofErr w:type="gramEnd"/>
      <m:oMath>
        <m:sSub>
          <m:sSubPr>
            <m:ctrlPr>
              <w:rPr>
                <w:rFonts w:ascii="Cambria Math" w:hAnsi="Cambria Math"/>
                <w:i/>
              </w:rPr>
            </m:ctrlPr>
          </m:sSubPr>
          <m:e>
            <m:r>
              <w:rPr>
                <w:rFonts w:ascii="Cambria Math" w:hAnsi="Cambria Math"/>
              </w:rPr>
              <m:t>d</m:t>
            </m:r>
          </m:e>
          <m:sub>
            <m:r>
              <w:rPr>
                <w:rFonts w:ascii="Cambria Math" w:hAnsi="Cambria Math"/>
              </w:rPr>
              <m:t>safe</m:t>
            </m:r>
          </m:sub>
        </m:sSub>
        <m:r>
          <w:rPr>
            <w:rFonts w:ascii="Cambria Math" w:hAnsi="Cambria Math"/>
          </w:rPr>
          <m:t>=</m:t>
        </m:r>
        <m:r>
          <w:rPr>
            <w:rFonts w:ascii="Cambria Math" w:hAnsi="Cambria Math"/>
          </w:rPr>
          <m:t>r</m:t>
        </m:r>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h</m:t>
            </m:r>
            <m:r>
              <w:rPr>
                <w:rFonts w:ascii="Cambria Math" w:hAnsi="Cambria Math"/>
              </w:rPr>
              <m:t>w</m:t>
            </m:r>
            <m:r>
              <w:rPr>
                <w:rFonts w:ascii="Cambria Math" w:hAnsi="Cambria Math"/>
              </w:rPr>
              <m:t>,</m:t>
            </m:r>
            <m:r>
              <w:rPr>
                <w:rFonts w:ascii="Cambria Math" w:hAnsi="Cambria Math"/>
              </w:rPr>
              <m:t>d</m:t>
            </m:r>
          </m:sub>
        </m:sSub>
        <m:sSub>
          <m:sSubPr>
            <m:ctrlPr>
              <w:rPr>
                <w:rFonts w:ascii="Cambria Math" w:hAnsi="Cambria Math"/>
                <w:i/>
              </w:rPr>
            </m:ctrlPr>
          </m:sSubPr>
          <m:e>
            <m:r>
              <w:rPr>
                <w:rFonts w:ascii="Cambria Math" w:hAnsi="Cambria Math"/>
              </w:rPr>
              <m:t>v</m:t>
            </m:r>
          </m:e>
          <m:sub>
            <m:r>
              <w:rPr>
                <w:rFonts w:ascii="Cambria Math" w:hAnsi="Cambria Math"/>
              </w:rPr>
              <m:t>f</m:t>
            </m:r>
          </m:sub>
        </m:sSub>
        <m:d>
          <m:dPr>
            <m:ctrlPr>
              <w:rPr>
                <w:rFonts w:ascii="Cambria Math" w:hAnsi="Cambria Math"/>
                <w:i/>
              </w:rPr>
            </m:ctrlPr>
          </m:dPr>
          <m:e>
            <m:r>
              <w:rPr>
                <w:rFonts w:ascii="Cambria Math" w:hAnsi="Cambria Math"/>
              </w:rPr>
              <m:t>t</m:t>
            </m:r>
          </m:e>
        </m:d>
      </m:oMath>
      <w:r w:rsidR="009B1BFF">
        <w:t>)</w:t>
      </w:r>
    </w:p>
    <w:p w14:paraId="0D195736" w14:textId="3D17DF9A" w:rsidR="0042053F" w:rsidRDefault="0042053F" w:rsidP="009037ED">
      <w:pPr>
        <w:pStyle w:val="a3"/>
        <w:numPr>
          <w:ilvl w:val="0"/>
          <w:numId w:val="9"/>
        </w:numPr>
        <w:ind w:leftChars="0"/>
      </w:pPr>
      <m:oMath>
        <m:r>
          <w:rPr>
            <w:rFonts w:ascii="Cambria Math" w:hAnsi="Cambria Math"/>
          </w:rPr>
          <m:t>r</m:t>
        </m:r>
      </m:oMath>
      <w:r>
        <w:t xml:space="preserve">: </w:t>
      </w:r>
      <w:r w:rsidR="001A3F2B">
        <w:t>M</w:t>
      </w:r>
      <w:r w:rsidR="006E1F16">
        <w:t>inimum</w:t>
      </w:r>
      <w:r w:rsidR="00190AE5">
        <w:t xml:space="preserve"> safe distance</w:t>
      </w:r>
    </w:p>
    <w:p w14:paraId="6606BE47" w14:textId="429F3986" w:rsidR="009813B2" w:rsidRDefault="00E13167" w:rsidP="009037ED">
      <w:pPr>
        <w:pStyle w:val="a3"/>
        <w:numPr>
          <w:ilvl w:val="0"/>
          <w:numId w:val="9"/>
        </w:numPr>
        <w:ind w:leftChars="0"/>
      </w:pPr>
      <m:oMath>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max</m:t>
            </m:r>
          </m:sub>
        </m:sSub>
      </m:oMath>
      <w:r w:rsidR="003F1094">
        <w:t xml:space="preserve">: </w:t>
      </w:r>
      <w:r w:rsidR="001A3F2B">
        <w:t>M</w:t>
      </w:r>
      <w:r w:rsidR="003F1094">
        <w:t>inimum and maximum distance error</w:t>
      </w:r>
    </w:p>
    <w:p w14:paraId="6C9E19C3" w14:textId="3A4AD098" w:rsidR="003F1094" w:rsidRDefault="00FE1AF7" w:rsidP="009037ED">
      <w:pPr>
        <w:pStyle w:val="a3"/>
        <w:numPr>
          <w:ilvl w:val="0"/>
          <w:numId w:val="9"/>
        </w:numPr>
        <w:ind w:leftChars="0"/>
      </w:pPr>
      <m:oMath>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min</m:t>
            </m:r>
          </m:sub>
        </m:sSub>
        <m:r>
          <w:rPr>
            <w:rFonts w:ascii="Cambria Math" w:hAnsi="Cambria Math"/>
          </w:rPr>
          <m:t xml:space="preserve">, </m:t>
        </m:r>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max</m:t>
            </m:r>
          </m:sub>
        </m:sSub>
      </m:oMath>
      <w:r>
        <w:t xml:space="preserve">: </w:t>
      </w:r>
      <w:r w:rsidR="001A3F2B">
        <w:t>M</w:t>
      </w:r>
      <w:r>
        <w:t>inimum and maximum relative speed</w:t>
      </w:r>
    </w:p>
    <w:p w14:paraId="09843D46" w14:textId="72AF4D0C" w:rsidR="00E6799C" w:rsidRDefault="00E13167" w:rsidP="00CE4485">
      <w:pPr>
        <w:pStyle w:val="a3"/>
        <w:numPr>
          <w:ilvl w:val="0"/>
          <w:numId w:val="9"/>
        </w:numPr>
        <w:ind w:leftChars="0"/>
      </w:pP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min</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max</m:t>
            </m:r>
          </m:sub>
        </m:sSub>
      </m:oMath>
      <w:r w:rsidR="00CE4485">
        <w:t xml:space="preserve">: </w:t>
      </w:r>
      <w:r w:rsidR="001A3F2B">
        <w:t>M</w:t>
      </w:r>
      <w:r w:rsidR="00CE4485">
        <w:t>inimum and maximum acceleration</w:t>
      </w:r>
    </w:p>
    <w:p w14:paraId="2BE5BDAA" w14:textId="0B2D43BD" w:rsidR="00CE4485" w:rsidRDefault="00E13167" w:rsidP="00CE4485">
      <w:pPr>
        <w:pStyle w:val="a3"/>
        <w:numPr>
          <w:ilvl w:val="0"/>
          <w:numId w:val="9"/>
        </w:numPr>
        <w:ind w:leftChars="0"/>
      </w:pPr>
      <m:oMath>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v</m:t>
            </m:r>
          </m:sub>
        </m:sSub>
      </m:oMath>
      <w:r w:rsidR="00CE4485">
        <w:rPr>
          <w:rFonts w:hint="eastAsia"/>
        </w:rPr>
        <w:t>:</w:t>
      </w:r>
      <w:r w:rsidR="00CE4485">
        <w:t xml:space="preserve"> </w:t>
      </w:r>
      <w:r w:rsidR="001A3F2B">
        <w:t>W</w:t>
      </w:r>
      <w:r w:rsidR="00CE4485">
        <w:t>eighting factors</w:t>
      </w:r>
    </w:p>
    <w:p w14:paraId="7CE2E119" w14:textId="41ED71D2" w:rsidR="00DD4E4F" w:rsidRPr="00E6799C" w:rsidRDefault="00DD4E4F" w:rsidP="00CE4485">
      <w:pPr>
        <w:pStyle w:val="a3"/>
        <w:numPr>
          <w:ilvl w:val="0"/>
          <w:numId w:val="9"/>
        </w:numPr>
        <w:ind w:leftChars="0"/>
      </w:pPr>
      <m:oMath>
        <m:r>
          <w:rPr>
            <w:rFonts w:ascii="Cambria Math" w:hAnsi="Cambria Math"/>
          </w:rPr>
          <m:t>P ∙</m:t>
        </m:r>
        <m:sSub>
          <m:sSubPr>
            <m:ctrlPr>
              <w:rPr>
                <w:rFonts w:ascii="Cambria Math" w:hAnsi="Cambria Math"/>
                <w:i/>
              </w:rPr>
            </m:ctrlPr>
          </m:sSubPr>
          <m:e>
            <m:r>
              <w:rPr>
                <w:rFonts w:ascii="Cambria Math" w:hAnsi="Cambria Math"/>
              </w:rPr>
              <m:t>T</m:t>
            </m:r>
          </m:e>
          <m:sub>
            <m:r>
              <w:rPr>
                <w:rFonts w:ascii="Cambria Math" w:hAnsi="Cambria Math"/>
              </w:rPr>
              <m:t>s</m:t>
            </m:r>
          </m:sub>
        </m:sSub>
      </m:oMath>
      <w:r w:rsidR="003E7C4F">
        <w:t xml:space="preserve">: Predictive </w:t>
      </w:r>
      <w:proofErr w:type="gramStart"/>
      <w:r w:rsidR="003E7C4F">
        <w:t>horizon</w:t>
      </w:r>
      <w:r w:rsidR="002E21A4">
        <w:t>(</w:t>
      </w:r>
      <w:proofErr w:type="gramEnd"/>
      <m:oMath>
        <m:r>
          <w:rPr>
            <w:rFonts w:ascii="Cambria Math" w:hAnsi="Cambria Math"/>
          </w:rPr>
          <m:t>P</m:t>
        </m:r>
      </m:oMath>
      <w:r w:rsidR="002E21A4">
        <w:t>:the length of predictive horizon</w:t>
      </w:r>
      <w:r w:rsidR="00F4017C">
        <w:t xml:space="preserv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F4017C">
        <w:t>: sampling time)</w:t>
      </w:r>
    </w:p>
    <w:p w14:paraId="4D53EDC5" w14:textId="3CE9EF57" w:rsidR="00CE41F1" w:rsidRPr="009037ED" w:rsidRDefault="00CE41F1" w:rsidP="00CE41F1">
      <w:pPr>
        <w:pStyle w:val="a3"/>
        <w:numPr>
          <w:ilvl w:val="0"/>
          <w:numId w:val="1"/>
        </w:numPr>
        <w:spacing w:line="360" w:lineRule="auto"/>
        <w:ind w:leftChars="0"/>
        <w:rPr>
          <w:u w:val="single"/>
          <w:shd w:val="pct15" w:color="auto" w:fill="FFFFFF"/>
        </w:rPr>
      </w:pPr>
      <w:r w:rsidRPr="009037ED">
        <w:rPr>
          <w:u w:val="single"/>
          <w:shd w:val="pct15" w:color="auto" w:fill="FFFFFF"/>
        </w:rPr>
        <w:t>Constraints</w:t>
      </w:r>
    </w:p>
    <w:p w14:paraId="65EC2ABA" w14:textId="71554D2A" w:rsidR="009037ED" w:rsidRDefault="009037ED" w:rsidP="009037ED">
      <w:pPr>
        <w:pStyle w:val="a3"/>
        <w:numPr>
          <w:ilvl w:val="0"/>
          <w:numId w:val="8"/>
        </w:numPr>
        <w:ind w:leftChars="0"/>
      </w:pPr>
      <w:r>
        <w:t>Give constraints to distance to preceding car</w:t>
      </w:r>
    </w:p>
    <w:p w14:paraId="711D9DAD" w14:textId="0B5D4878" w:rsidR="009037ED" w:rsidRPr="00C15A08" w:rsidRDefault="009037ED" w:rsidP="00C61D63">
      <w:pPr>
        <w:pStyle w:val="a3"/>
        <w:ind w:leftChars="0" w:left="840"/>
      </w:pPr>
      <m:oMathPara>
        <m:oMath>
          <m:r>
            <m:rPr>
              <m:sty m:val="p"/>
            </m:rPr>
            <w:rPr>
              <w:rFonts w:ascii="Cambria Math" w:hAnsi="Cambria Math"/>
            </w:rPr>
            <m:t>Δ</m:t>
          </m:r>
          <m:r>
            <w:rPr>
              <w:rFonts w:ascii="Cambria Math" w:hAnsi="Cambria Math"/>
            </w:rPr>
            <m:t>x</m:t>
          </m:r>
          <m:d>
            <m:dPr>
              <m:ctrlPr>
                <w:rPr>
                  <w:rFonts w:ascii="Cambria Math" w:hAnsi="Cambria Math"/>
                  <w:i/>
                </w:rPr>
              </m:ctrlPr>
            </m:dPr>
            <m:e>
              <m:r>
                <w:rPr>
                  <w:rFonts w:ascii="Cambria Math" w:hAnsi="Cambria Math"/>
                </w:rPr>
                <m:t>k+i+1</m:t>
              </m:r>
            </m:e>
            <m:e>
              <m:r>
                <w:rPr>
                  <w:rFonts w:ascii="Cambria Math" w:hAnsi="Cambria Math"/>
                </w:rPr>
                <m:t>k</m:t>
              </m:r>
            </m:e>
          </m:d>
          <m:r>
            <w:rPr>
              <w:rFonts w:ascii="Cambria Math" w:hAnsi="Cambria Math"/>
            </w:rPr>
            <m:t>+</m:t>
          </m:r>
          <m:d>
            <m:dPr>
              <m:ctrlPr>
                <w:rPr>
                  <w:rFonts w:ascii="Cambria Math" w:hAnsi="Cambria Math"/>
                  <w:i/>
                </w:rPr>
              </m:ctrlPr>
            </m:dPr>
            <m:e>
              <m:r>
                <w:rPr>
                  <w:rFonts w:ascii="Cambria Math" w:hAnsi="Cambria Math"/>
                </w:rPr>
                <m:t>TTC+</m:t>
              </m:r>
              <m:sSub>
                <m:sSubPr>
                  <m:ctrlPr>
                    <w:rPr>
                      <w:rFonts w:ascii="Cambria Math" w:hAnsi="Cambria Math"/>
                      <w:i/>
                    </w:rPr>
                  </m:ctrlPr>
                </m:sSubPr>
                <m:e>
                  <m:r>
                    <w:rPr>
                      <w:rFonts w:ascii="Cambria Math" w:hAnsi="Cambria Math"/>
                    </w:rPr>
                    <m:t>τ</m:t>
                  </m:r>
                </m:e>
                <m:sub>
                  <m:r>
                    <w:rPr>
                      <w:rFonts w:ascii="Cambria Math" w:hAnsi="Cambria Math"/>
                    </w:rPr>
                    <m:t>h</m:t>
                  </m:r>
                </m:sub>
              </m:sSub>
            </m:e>
          </m:d>
          <m:r>
            <m:rPr>
              <m:sty m:val="p"/>
            </m:rPr>
            <w:rPr>
              <w:rFonts w:ascii="Cambria Math" w:hAnsi="Cambria Math"/>
            </w:rPr>
            <m:t>Δ</m:t>
          </m:r>
          <m:r>
            <w:rPr>
              <w:rFonts w:ascii="Cambria Math" w:hAnsi="Cambria Math"/>
            </w:rPr>
            <m:t>v</m:t>
          </m:r>
          <m:d>
            <m:dPr>
              <m:ctrlPr>
                <w:rPr>
                  <w:rFonts w:ascii="Cambria Math" w:hAnsi="Cambria Math"/>
                  <w:i/>
                </w:rPr>
              </m:ctrlPr>
            </m:dPr>
            <m:e>
              <m:r>
                <w:rPr>
                  <w:rFonts w:ascii="Cambria Math" w:hAnsi="Cambria Math"/>
                </w:rPr>
                <m:t>k+i+1</m:t>
              </m:r>
            </m:e>
            <m:e>
              <m:r>
                <w:rPr>
                  <w:rFonts w:ascii="Cambria Math" w:hAnsi="Cambria Math"/>
                </w:rPr>
                <m:t>k</m:t>
              </m:r>
            </m:e>
          </m:d>
          <m:r>
            <w:rPr>
              <w:rFonts w:ascii="Cambria Math" w:hAnsi="Cambria Math"/>
            </w:rPr>
            <m:t>≥r+</m:t>
          </m:r>
          <m:sSub>
            <m:sSubPr>
              <m:ctrlPr>
                <w:rPr>
                  <w:rFonts w:ascii="Cambria Math" w:hAnsi="Cambria Math"/>
                  <w:i/>
                </w:rPr>
              </m:ctrlPr>
            </m:sSubPr>
            <m:e>
              <m:r>
                <w:rPr>
                  <w:rFonts w:ascii="Cambria Math" w:hAnsi="Cambria Math"/>
                </w:rPr>
                <m:t>τ</m:t>
              </m:r>
            </m:e>
            <m:sub>
              <m:r>
                <w:rPr>
                  <w:rFonts w:ascii="Cambria Math" w:hAnsi="Cambria Math"/>
                </w:rPr>
                <m:t>hw,d</m:t>
              </m:r>
            </m:sub>
          </m:sSub>
          <m:d>
            <m:dPr>
              <m:ctrlPr>
                <w:rPr>
                  <w:rFonts w:ascii="Cambria Math" w:hAnsi="Cambria Math"/>
                  <w:i/>
                </w:rPr>
              </m:ctrlPr>
            </m:dPr>
            <m:e>
              <m:r>
                <w:rPr>
                  <w:rFonts w:ascii="Cambria Math" w:hAnsi="Cambria Math"/>
                </w:rPr>
                <m:t>k+i+1</m:t>
              </m:r>
            </m:e>
            <m:e>
              <m:r>
                <w:rPr>
                  <w:rFonts w:ascii="Cambria Math" w:hAnsi="Cambria Math"/>
                </w:rPr>
                <m:t>k</m:t>
              </m:r>
            </m:e>
          </m:d>
          <m:r>
            <w:rPr>
              <w:rFonts w:ascii="Cambria Math" w:hAnsi="Cambria Math"/>
            </w:rPr>
            <m:t>, i=0:P-1</m:t>
          </m:r>
        </m:oMath>
      </m:oMathPara>
    </w:p>
    <w:p w14:paraId="445B4F91" w14:textId="56F0E005" w:rsidR="00C15A08" w:rsidRPr="00E05450" w:rsidRDefault="006D1340" w:rsidP="002053C9">
      <w:pPr>
        <w:pStyle w:val="a3"/>
        <w:numPr>
          <w:ilvl w:val="0"/>
          <w:numId w:val="1"/>
        </w:numPr>
        <w:spacing w:line="360" w:lineRule="auto"/>
        <w:ind w:leftChars="0"/>
        <w:rPr>
          <w:u w:val="single"/>
          <w:shd w:val="pct15" w:color="auto" w:fill="FFFFFF"/>
        </w:rPr>
      </w:pPr>
      <w:r w:rsidRPr="00E05450">
        <w:rPr>
          <w:u w:val="single"/>
          <w:shd w:val="pct15" w:color="auto" w:fill="FFFFFF"/>
        </w:rPr>
        <w:lastRenderedPageBreak/>
        <w:t>Design boundaries</w:t>
      </w:r>
    </w:p>
    <w:p w14:paraId="5F665DA3" w14:textId="4B61014A" w:rsidR="00C00E07" w:rsidRDefault="00C00E07" w:rsidP="00BC6766">
      <w:pPr>
        <w:pStyle w:val="a3"/>
        <w:numPr>
          <w:ilvl w:val="0"/>
          <w:numId w:val="11"/>
        </w:numPr>
        <w:ind w:leftChars="0"/>
      </w:pPr>
      <w:r>
        <w:t>Boundary of distance</w:t>
      </w:r>
      <w:r w:rsidR="00875FCD">
        <w:t xml:space="preserve"> to preceding car</w:t>
      </w:r>
      <w:r>
        <w:t>:</w:t>
      </w:r>
    </w:p>
    <w:p w14:paraId="7E9028CF" w14:textId="753A79FA" w:rsidR="00D05D9F" w:rsidRDefault="00D05D9F" w:rsidP="00C00E07">
      <w:pPr>
        <w:pStyle w:val="a3"/>
        <w:ind w:leftChars="0" w:left="1080"/>
      </w:pPr>
      <m:oMathPara>
        <m:oMath>
          <m:r>
            <m:rPr>
              <m:sty m:val="p"/>
            </m:rPr>
            <w:rPr>
              <w:rFonts w:ascii="Cambria Math" w:hAnsi="Cambria Math"/>
            </w:rPr>
            <m:t>Δ</m:t>
          </m:r>
          <m:r>
            <w:rPr>
              <w:rFonts w:ascii="Cambria Math" w:hAnsi="Cambria Math"/>
            </w:rPr>
            <m:t>x≥0</m:t>
          </m:r>
        </m:oMath>
      </m:oMathPara>
    </w:p>
    <w:p w14:paraId="4E6B85D2" w14:textId="77777777" w:rsidR="00875FCD" w:rsidRDefault="00875FCD" w:rsidP="00BC6766">
      <w:pPr>
        <w:pStyle w:val="a3"/>
        <w:numPr>
          <w:ilvl w:val="0"/>
          <w:numId w:val="11"/>
        </w:numPr>
        <w:ind w:leftChars="0"/>
      </w:pPr>
      <w:r>
        <w:t>Boundary of car speed:</w:t>
      </w:r>
    </w:p>
    <w:p w14:paraId="739D3615" w14:textId="466FE9DC" w:rsidR="00D725FC" w:rsidRDefault="00D725FC" w:rsidP="00875FCD">
      <w:pPr>
        <w:pStyle w:val="a3"/>
        <w:ind w:leftChars="0" w:left="1800"/>
      </w:pPr>
      <m:oMathPara>
        <m:oMath>
          <m:r>
            <w:rPr>
              <w:rFonts w:ascii="Cambria Math" w:hAnsi="Cambria Math"/>
            </w:rPr>
            <m:t>0≤</m:t>
          </m:r>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≤150 kph</m:t>
          </m:r>
        </m:oMath>
      </m:oMathPara>
    </w:p>
    <w:p w14:paraId="3C67E0FF" w14:textId="591C6F9D" w:rsidR="001E1AAF" w:rsidRDefault="001E1AAF" w:rsidP="001E1AAF">
      <w:pPr>
        <w:pStyle w:val="a3"/>
        <w:numPr>
          <w:ilvl w:val="0"/>
          <w:numId w:val="11"/>
        </w:numPr>
        <w:ind w:leftChars="0"/>
      </w:pPr>
      <w:r>
        <w:t xml:space="preserve">Boundary of </w:t>
      </w:r>
      <w:proofErr w:type="gramStart"/>
      <w:r>
        <w:t>acceleration(</w:t>
      </w:r>
      <w:proofErr w:type="gramEnd"/>
      <m:oMath>
        <m:r>
          <w:rPr>
            <w:rFonts w:ascii="Cambria Math" w:hAnsi="Cambria Math"/>
          </w:rPr>
          <m:t>m/</m:t>
        </m:r>
        <m:sSup>
          <m:sSupPr>
            <m:ctrlPr>
              <w:rPr>
                <w:rFonts w:ascii="Cambria Math" w:hAnsi="Cambria Math"/>
                <w:i/>
              </w:rPr>
            </m:ctrlPr>
          </m:sSupPr>
          <m:e>
            <m:r>
              <w:rPr>
                <w:rFonts w:ascii="Cambria Math" w:hAnsi="Cambria Math"/>
              </w:rPr>
              <m:t>s</m:t>
            </m:r>
          </m:e>
          <m:sup>
            <m:r>
              <w:rPr>
                <w:rFonts w:ascii="Cambria Math" w:hAnsi="Cambria Math"/>
              </w:rPr>
              <m:t>2</m:t>
            </m:r>
          </m:sup>
        </m:sSup>
      </m:oMath>
      <w:r>
        <w:rPr>
          <w:rFonts w:hint="eastAsia"/>
        </w:rPr>
        <w:t>)</w:t>
      </w:r>
      <w:r w:rsidR="00C00E07">
        <w:t>:</w:t>
      </w:r>
    </w:p>
    <w:p w14:paraId="782F6CF3" w14:textId="77777777" w:rsidR="001E1AAF" w:rsidRPr="00C15A08" w:rsidRDefault="00E13167" w:rsidP="001E1AAF">
      <w:pPr>
        <w:pStyle w:val="a3"/>
        <w:ind w:leftChars="0" w:left="840"/>
      </w:pPr>
      <m:oMathPara>
        <m:oMath>
          <m:sSub>
            <m:sSubPr>
              <m:ctrlPr>
                <w:rPr>
                  <w:rFonts w:ascii="Cambria Math" w:hAnsi="Cambria Math"/>
                  <w:i/>
                </w:rPr>
              </m:ctrlPr>
            </m:sSubPr>
            <m:e>
              <m:r>
                <w:rPr>
                  <w:rFonts w:ascii="Cambria Math" w:hAnsi="Cambria Math"/>
                </w:rPr>
                <m:t>u</m:t>
              </m:r>
            </m:e>
            <m:sub>
              <m:r>
                <w:rPr>
                  <w:rFonts w:ascii="Cambria Math" w:hAnsi="Cambria Math"/>
                </w:rPr>
                <m:t>min</m:t>
              </m:r>
            </m:sub>
          </m:sSub>
          <m:r>
            <w:rPr>
              <w:rFonts w:ascii="Cambria Math" w:hAnsi="Cambria Math"/>
            </w:rPr>
            <m:t>=</m:t>
          </m:r>
          <m:r>
            <w:rPr>
              <w:rFonts w:ascii="Cambria Math" w:hAnsi="Cambria Math"/>
              <w:color w:val="70AD47" w:themeColor="accent6"/>
            </w:rPr>
            <m:t>-</m:t>
          </m:r>
          <m:r>
            <w:rPr>
              <w:rFonts w:ascii="Cambria Math" w:hAnsi="Cambria Math"/>
              <w:color w:val="70AD47" w:themeColor="accent6"/>
            </w:rPr>
            <m:t>1.5</m:t>
          </m:r>
          <m:r>
            <w:rPr>
              <w:rFonts w:ascii="Cambria Math" w:hAnsi="Cambria Math"/>
            </w:rPr>
            <m:t>≤</m:t>
          </m:r>
          <m:r>
            <w:rPr>
              <w:rFonts w:ascii="Cambria Math" w:hAnsi="Cambria Math"/>
            </w:rPr>
            <m:t>u</m:t>
          </m:r>
          <m:d>
            <m:dPr>
              <m:ctrlPr>
                <w:rPr>
                  <w:rFonts w:ascii="Cambria Math" w:hAnsi="Cambria Math"/>
                  <w:i/>
                </w:rPr>
              </m:ctrlPr>
            </m:dPr>
            <m:e>
              <m:r>
                <w:rPr>
                  <w:rFonts w:ascii="Cambria Math" w:hAnsi="Cambria Math"/>
                </w:rPr>
                <m:t>k</m:t>
              </m:r>
              <m:r>
                <w:rPr>
                  <w:rFonts w:ascii="Cambria Math" w:hAnsi="Cambria Math"/>
                </w:rPr>
                <m:t>+</m:t>
              </m:r>
              <m:r>
                <w:rPr>
                  <w:rFonts w:ascii="Cambria Math" w:hAnsi="Cambria Math"/>
                </w:rPr>
                <m:t>i</m:t>
              </m:r>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max</m:t>
              </m:r>
            </m:sub>
          </m:sSub>
          <m:r>
            <w:rPr>
              <w:rFonts w:ascii="Cambria Math" w:hAnsi="Cambria Math"/>
            </w:rPr>
            <m:t>=</m:t>
          </m:r>
          <m:r>
            <w:rPr>
              <w:rFonts w:ascii="Cambria Math" w:hAnsi="Cambria Math"/>
              <w:color w:val="70AD47" w:themeColor="accent6"/>
            </w:rPr>
            <m:t>0.6</m:t>
          </m:r>
          <m:r>
            <w:rPr>
              <w:rFonts w:ascii="Cambria Math" w:hAnsi="Cambria Math"/>
            </w:rPr>
            <m:t xml:space="preserve"> , </m:t>
          </m:r>
          <m:r>
            <w:rPr>
              <w:rFonts w:ascii="Cambria Math" w:hAnsi="Cambria Math"/>
            </w:rPr>
            <m:t>i</m:t>
          </m:r>
          <m:r>
            <w:rPr>
              <w:rFonts w:ascii="Cambria Math" w:hAnsi="Cambria Math"/>
            </w:rPr>
            <m:t>=0:</m:t>
          </m:r>
          <m:r>
            <w:rPr>
              <w:rFonts w:ascii="Cambria Math" w:hAnsi="Cambria Math"/>
            </w:rPr>
            <m:t>P</m:t>
          </m:r>
          <m:r>
            <w:rPr>
              <w:rFonts w:ascii="Cambria Math" w:hAnsi="Cambria Math"/>
            </w:rPr>
            <m:t>-</m:t>
          </m:r>
          <m:r>
            <w:rPr>
              <w:rFonts w:ascii="Cambria Math" w:hAnsi="Cambria Math"/>
            </w:rPr>
            <m:t>1</m:t>
          </m:r>
        </m:oMath>
      </m:oMathPara>
    </w:p>
    <w:p w14:paraId="4E73B012" w14:textId="4FF3DAC4" w:rsidR="001E1AAF" w:rsidRDefault="001E1AAF" w:rsidP="001E1AAF">
      <w:pPr>
        <w:pStyle w:val="a3"/>
        <w:numPr>
          <w:ilvl w:val="0"/>
          <w:numId w:val="11"/>
        </w:numPr>
        <w:ind w:leftChars="0"/>
      </w:pPr>
      <w:r>
        <w:t xml:space="preserve">Boundary of distance </w:t>
      </w:r>
      <w:proofErr w:type="gramStart"/>
      <w:r>
        <w:t>error(</w:t>
      </w:r>
      <w:proofErr w:type="gramEnd"/>
      <m:oMath>
        <m:r>
          <w:rPr>
            <w:rFonts w:ascii="Cambria Math" w:hAnsi="Cambria Math"/>
          </w:rPr>
          <m:t>m</m:t>
        </m:r>
      </m:oMath>
      <w:r>
        <w:t>)</w:t>
      </w:r>
      <w:r w:rsidR="00C00E07">
        <w:t>:</w:t>
      </w:r>
    </w:p>
    <w:p w14:paraId="47367DE0" w14:textId="77777777" w:rsidR="001E1AAF" w:rsidRPr="00C15A08" w:rsidRDefault="00E13167" w:rsidP="001E1AAF">
      <w:pPr>
        <w:pStyle w:val="a3"/>
        <w:ind w:leftChars="0" w:left="840"/>
      </w:pPr>
      <m:oMathPara>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min</m:t>
              </m:r>
            </m:sub>
          </m:sSub>
          <m:r>
            <w:rPr>
              <w:rFonts w:ascii="Cambria Math" w:hAnsi="Cambria Math"/>
            </w:rPr>
            <m:t>=</m:t>
          </m:r>
          <m:r>
            <w:rPr>
              <w:rFonts w:ascii="Cambria Math" w:hAnsi="Cambria Math"/>
              <w:color w:val="70AD47" w:themeColor="accent6"/>
            </w:rPr>
            <m:t>-</m:t>
          </m:r>
          <m:r>
            <w:rPr>
              <w:rFonts w:ascii="Cambria Math" w:hAnsi="Cambria Math"/>
              <w:color w:val="70AD47" w:themeColor="accent6"/>
            </w:rPr>
            <m:t>5</m:t>
          </m:r>
          <m:r>
            <w:rPr>
              <w:rFonts w:ascii="Cambria Math" w:hAnsi="Cambria Math"/>
            </w:rPr>
            <m:t>≤</m:t>
          </m:r>
          <m:r>
            <m:rPr>
              <m:sty m:val="p"/>
            </m:rPr>
            <w:rPr>
              <w:rFonts w:ascii="Cambria Math" w:hAnsi="Cambria Math"/>
            </w:rPr>
            <m:t>Δ</m:t>
          </m:r>
          <m:r>
            <w:rPr>
              <w:rFonts w:ascii="Cambria Math" w:hAnsi="Cambria Math"/>
            </w:rPr>
            <m:t>x</m:t>
          </m:r>
          <m:d>
            <m:dPr>
              <m:ctrlPr>
                <w:rPr>
                  <w:rFonts w:ascii="Cambria Math" w:hAnsi="Cambria Math"/>
                  <w:i/>
                </w:rPr>
              </m:ctrlPr>
            </m:dPr>
            <m:e>
              <m:r>
                <w:rPr>
                  <w:rFonts w:ascii="Cambria Math" w:hAnsi="Cambria Math"/>
                </w:rPr>
                <m:t>k</m:t>
              </m:r>
              <m:r>
                <w:rPr>
                  <w:rFonts w:ascii="Cambria Math" w:hAnsi="Cambria Math"/>
                </w:rPr>
                <m:t>+</m:t>
              </m:r>
              <m:r>
                <w:rPr>
                  <w:rFonts w:ascii="Cambria Math" w:hAnsi="Cambria Math"/>
                </w:rPr>
                <m:t>i</m:t>
              </m:r>
              <m:r>
                <w:rPr>
                  <w:rFonts w:ascii="Cambria Math" w:hAnsi="Cambria Math"/>
                </w:rPr>
                <m:t>+1</m:t>
              </m:r>
            </m:e>
            <m:e>
              <m:r>
                <w:rPr>
                  <w:rFonts w:ascii="Cambria Math" w:hAnsi="Cambria Math"/>
                </w:rPr>
                <m:t>k</m:t>
              </m:r>
            </m:e>
          </m:d>
          <m:r>
            <w:rPr>
              <w:rFonts w:ascii="Cambria Math" w:hAnsi="Cambria Math"/>
            </w:rPr>
            <m:t>≤</m:t>
          </m:r>
          <m:sSub>
            <m:sSubPr>
              <m:ctrlPr>
                <w:rPr>
                  <w:rFonts w:ascii="Cambria Math" w:hAnsi="Cambria Math"/>
                </w:rPr>
              </m:ctrlPr>
            </m:sSubPr>
            <m:e>
              <m:r>
                <m:rPr>
                  <m:sty m:val="p"/>
                </m:rPr>
                <w:rPr>
                  <w:rFonts w:ascii="Cambria Math" w:hAnsi="Cambria Math"/>
                </w:rPr>
                <m:t>e</m:t>
              </m:r>
              <m:ctrlPr>
                <w:rPr>
                  <w:rFonts w:ascii="Cambria Math" w:hAnsi="Cambria Math"/>
                  <w:i/>
                </w:rPr>
              </m:ctrlPr>
            </m:e>
            <m:sub>
              <m:r>
                <m:rPr>
                  <m:sty m:val="p"/>
                </m:rPr>
                <w:rPr>
                  <w:rFonts w:ascii="Cambria Math" w:hAnsi="Cambria Math"/>
                </w:rPr>
                <m:t>max</m:t>
              </m:r>
            </m:sub>
          </m:sSub>
          <m:r>
            <w:rPr>
              <w:rFonts w:ascii="Cambria Math" w:hAnsi="Cambria Math"/>
            </w:rPr>
            <m:t>=</m:t>
          </m:r>
          <m:r>
            <w:rPr>
              <w:rFonts w:ascii="Cambria Math" w:hAnsi="Cambria Math"/>
              <w:color w:val="70AD47" w:themeColor="accent6"/>
            </w:rPr>
            <m:t>6</m:t>
          </m:r>
          <m:r>
            <w:rPr>
              <w:rFonts w:ascii="Cambria Math" w:hAnsi="Cambria Math"/>
            </w:rPr>
            <m:t>,</m:t>
          </m:r>
          <m:r>
            <w:rPr>
              <w:rFonts w:ascii="Cambria Math" w:hAnsi="Cambria Math"/>
            </w:rPr>
            <m:t>i</m:t>
          </m:r>
          <m:r>
            <w:rPr>
              <w:rFonts w:ascii="Cambria Math" w:hAnsi="Cambria Math"/>
            </w:rPr>
            <m:t>=0:</m:t>
          </m:r>
          <m:r>
            <w:rPr>
              <w:rFonts w:ascii="Cambria Math" w:hAnsi="Cambria Math"/>
            </w:rPr>
            <m:t>P</m:t>
          </m:r>
          <m:r>
            <w:rPr>
              <w:rFonts w:ascii="Cambria Math" w:hAnsi="Cambria Math"/>
            </w:rPr>
            <m:t>-</m:t>
          </m:r>
          <m:r>
            <w:rPr>
              <w:rFonts w:ascii="Cambria Math" w:hAnsi="Cambria Math"/>
            </w:rPr>
            <m:t>1</m:t>
          </m:r>
        </m:oMath>
      </m:oMathPara>
    </w:p>
    <w:p w14:paraId="1087E454" w14:textId="67564C05" w:rsidR="001E1AAF" w:rsidRDefault="001E1AAF" w:rsidP="001E1AAF">
      <w:pPr>
        <w:pStyle w:val="a3"/>
        <w:numPr>
          <w:ilvl w:val="0"/>
          <w:numId w:val="11"/>
        </w:numPr>
        <w:ind w:leftChars="0"/>
      </w:pPr>
      <w:r>
        <w:t xml:space="preserve">Boundary of relative </w:t>
      </w:r>
      <w:proofErr w:type="gramStart"/>
      <w:r>
        <w:t>velocity(</w:t>
      </w:r>
      <w:proofErr w:type="gramEnd"/>
      <m:oMath>
        <m:r>
          <w:rPr>
            <w:rFonts w:ascii="Cambria Math" w:hAnsi="Cambria Math"/>
          </w:rPr>
          <m:t>m/s</m:t>
        </m:r>
      </m:oMath>
      <w:r>
        <w:rPr>
          <w:rFonts w:hint="eastAsia"/>
        </w:rPr>
        <w:t>)</w:t>
      </w:r>
      <w:r w:rsidR="00875FCD">
        <w:t>:</w:t>
      </w:r>
    </w:p>
    <w:p w14:paraId="479BBB29" w14:textId="5B2FFF46" w:rsidR="001E1AAF" w:rsidRPr="00D05D9F" w:rsidRDefault="001E1AAF" w:rsidP="001E1AAF">
      <w:pPr>
        <w:pStyle w:val="a3"/>
        <w:ind w:leftChars="0" w:left="840"/>
      </w:pPr>
      <m:oMathPara>
        <m:oMath>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min</m:t>
              </m:r>
            </m:sub>
          </m:sSub>
          <m:r>
            <w:rPr>
              <w:rFonts w:ascii="Cambria Math" w:hAnsi="Cambria Math"/>
            </w:rPr>
            <m:t>=</m:t>
          </m:r>
          <m:r>
            <w:rPr>
              <w:rFonts w:ascii="Cambria Math" w:hAnsi="Cambria Math"/>
              <w:color w:val="70AD47" w:themeColor="accent6"/>
            </w:rPr>
            <m:t>-1</m:t>
          </m:r>
          <m:r>
            <w:rPr>
              <w:rFonts w:ascii="Cambria Math" w:hAnsi="Cambria Math"/>
            </w:rPr>
            <m:t>≤</m:t>
          </m:r>
          <m:r>
            <m:rPr>
              <m:sty m:val="p"/>
            </m:rPr>
            <w:rPr>
              <w:rFonts w:ascii="Cambria Math" w:hAnsi="Cambria Math"/>
            </w:rPr>
            <m:t>Δ</m:t>
          </m:r>
          <m:r>
            <w:rPr>
              <w:rFonts w:ascii="Cambria Math" w:hAnsi="Cambria Math"/>
            </w:rPr>
            <m:t>v</m:t>
          </m:r>
          <m:d>
            <m:dPr>
              <m:ctrlPr>
                <w:rPr>
                  <w:rFonts w:ascii="Cambria Math" w:hAnsi="Cambria Math"/>
                  <w:i/>
                </w:rPr>
              </m:ctrlPr>
            </m:dPr>
            <m:e>
              <m:r>
                <w:rPr>
                  <w:rFonts w:ascii="Cambria Math" w:hAnsi="Cambria Math"/>
                </w:rPr>
                <m:t>k+i+1</m:t>
              </m:r>
            </m:e>
            <m:e>
              <m:r>
                <w:rPr>
                  <w:rFonts w:ascii="Cambria Math" w:hAnsi="Cambria Math"/>
                </w:rPr>
                <m:t>k</m:t>
              </m:r>
            </m:e>
          </m:d>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m:t>
          </m:r>
          <m:r>
            <w:rPr>
              <w:rFonts w:ascii="Cambria Math" w:hAnsi="Cambria Math"/>
              <w:color w:val="70AD47" w:themeColor="accent6"/>
            </w:rPr>
            <m:t>0.9</m:t>
          </m:r>
          <m:r>
            <w:rPr>
              <w:rFonts w:ascii="Cambria Math" w:hAnsi="Cambria Math"/>
            </w:rPr>
            <m:t>,i=0:P-1</m:t>
          </m:r>
        </m:oMath>
      </m:oMathPara>
    </w:p>
    <w:p w14:paraId="2B525EF5" w14:textId="015501C0" w:rsidR="006D1340" w:rsidRPr="00E05450" w:rsidRDefault="006D1340" w:rsidP="00FB2BE1">
      <w:pPr>
        <w:pStyle w:val="a3"/>
        <w:numPr>
          <w:ilvl w:val="0"/>
          <w:numId w:val="1"/>
        </w:numPr>
        <w:spacing w:line="360" w:lineRule="auto"/>
        <w:ind w:leftChars="0"/>
        <w:rPr>
          <w:u w:val="single"/>
          <w:shd w:val="pct15" w:color="auto" w:fill="FFFFFF"/>
        </w:rPr>
      </w:pPr>
      <w:r w:rsidRPr="00E05450">
        <w:rPr>
          <w:u w:val="single"/>
          <w:shd w:val="pct15" w:color="auto" w:fill="FFFFFF"/>
        </w:rPr>
        <w:t>Assumption</w:t>
      </w:r>
    </w:p>
    <w:p w14:paraId="2B7AD90F" w14:textId="20F126F0" w:rsidR="006D1340" w:rsidRDefault="00626743" w:rsidP="00FB2BE1">
      <w:pPr>
        <w:pStyle w:val="a3"/>
        <w:numPr>
          <w:ilvl w:val="0"/>
          <w:numId w:val="10"/>
        </w:numPr>
        <w:ind w:leftChars="0"/>
      </w:pPr>
      <w:r>
        <w:t>Not consider wind drag influence</w:t>
      </w:r>
    </w:p>
    <w:p w14:paraId="785A820F" w14:textId="6D185323" w:rsidR="00626743" w:rsidRDefault="006A12A8" w:rsidP="00FB2BE1">
      <w:pPr>
        <w:pStyle w:val="a3"/>
        <w:numPr>
          <w:ilvl w:val="0"/>
          <w:numId w:val="10"/>
        </w:numPr>
        <w:ind w:leftChars="0"/>
      </w:pPr>
      <w:r>
        <w:t>High radar accuracy</w:t>
      </w:r>
    </w:p>
    <w:p w14:paraId="00B40C0B" w14:textId="6BC68457" w:rsidR="00F516CB" w:rsidRDefault="00F85349" w:rsidP="00FB2BE1">
      <w:pPr>
        <w:pStyle w:val="a3"/>
        <w:numPr>
          <w:ilvl w:val="0"/>
          <w:numId w:val="10"/>
        </w:numPr>
        <w:ind w:leftChars="0"/>
      </w:pPr>
      <w:r w:rsidRPr="00F85349">
        <w:t xml:space="preserve">No calculation </w:t>
      </w:r>
      <w:proofErr w:type="gramStart"/>
      <w:r w:rsidRPr="00F85349">
        <w:t>delay</w:t>
      </w:r>
      <w:proofErr w:type="gramEnd"/>
    </w:p>
    <w:p w14:paraId="76A2B57C" w14:textId="2FCC55F2" w:rsidR="00F85349" w:rsidRDefault="00F85349" w:rsidP="00FB2BE1">
      <w:pPr>
        <w:pStyle w:val="a3"/>
        <w:numPr>
          <w:ilvl w:val="0"/>
          <w:numId w:val="10"/>
        </w:numPr>
        <w:ind w:leftChars="0"/>
      </w:pPr>
      <w:r>
        <w:t xml:space="preserve">No implementation </w:t>
      </w:r>
      <w:proofErr w:type="gramStart"/>
      <w:r>
        <w:t>delay</w:t>
      </w:r>
      <w:proofErr w:type="gramEnd"/>
    </w:p>
    <w:p w14:paraId="40D5DB8F" w14:textId="36FE6988" w:rsidR="007A1592" w:rsidRPr="00B8233D" w:rsidRDefault="00B8233D" w:rsidP="00FB4DB8">
      <w:pPr>
        <w:pStyle w:val="a3"/>
        <w:numPr>
          <w:ilvl w:val="0"/>
          <w:numId w:val="1"/>
        </w:numPr>
        <w:spacing w:line="360" w:lineRule="auto"/>
        <w:ind w:leftChars="0"/>
        <w:rPr>
          <w:u w:val="single"/>
          <w:shd w:val="pct15" w:color="auto" w:fill="FFFFFF"/>
        </w:rPr>
      </w:pPr>
      <w:r w:rsidRPr="00B8233D">
        <w:rPr>
          <w:u w:val="single"/>
          <w:shd w:val="pct15" w:color="auto" w:fill="FFFFFF"/>
        </w:rPr>
        <w:t>Terminology</w:t>
      </w:r>
    </w:p>
    <w:p w14:paraId="092E889B" w14:textId="79655E0C" w:rsidR="009D674B" w:rsidRDefault="00E13167" w:rsidP="009D674B">
      <w:pPr>
        <w:pStyle w:val="a3"/>
        <w:numPr>
          <w:ilvl w:val="0"/>
          <w:numId w:val="12"/>
        </w:numPr>
        <w:ind w:leftChars="0"/>
      </w:pPr>
      <m:oMath>
        <m:sSub>
          <m:sSubPr>
            <m:ctrlPr>
              <w:rPr>
                <w:rFonts w:ascii="Cambria Math" w:hAnsi="Cambria Math"/>
                <w:i/>
              </w:rPr>
            </m:ctrlPr>
          </m:sSubPr>
          <m:e>
            <m:r>
              <w:rPr>
                <w:rFonts w:ascii="Cambria Math" w:hAnsi="Cambria Math"/>
              </w:rPr>
              <m:t>τ</m:t>
            </m:r>
          </m:e>
          <m:sub>
            <m:r>
              <w:rPr>
                <w:rFonts w:ascii="Cambria Math" w:hAnsi="Cambria Math"/>
              </w:rPr>
              <m:t>hw,d</m:t>
            </m:r>
          </m:sub>
        </m:sSub>
      </m:oMath>
      <w:r w:rsidR="009D674B">
        <w:t xml:space="preserve">: time headway </w:t>
      </w:r>
      <w:r w:rsidR="009D674B" w:rsidRPr="005D562F">
        <w:t>is defined as the distance headway divided by the own vehicle's speed</w:t>
      </w:r>
      <w:r w:rsidR="009D674B">
        <w:t>.</w:t>
      </w:r>
    </w:p>
    <w:p w14:paraId="4BC11445" w14:textId="7FD3C794" w:rsidR="00FB4DB8" w:rsidRDefault="00FB4DB8" w:rsidP="009D674B">
      <w:pPr>
        <w:pStyle w:val="a3"/>
        <w:numPr>
          <w:ilvl w:val="0"/>
          <w:numId w:val="12"/>
        </w:numPr>
        <w:ind w:leftChars="0"/>
      </w:pPr>
      <m:oMath>
        <m:r>
          <m:rPr>
            <m:sty m:val="p"/>
          </m:rPr>
          <w:rPr>
            <w:rFonts w:ascii="Cambria Math" w:hAnsi="Cambria Math"/>
          </w:rPr>
          <m:t>Δ</m:t>
        </m:r>
        <m:r>
          <w:rPr>
            <w:rFonts w:ascii="Cambria Math" w:hAnsi="Cambria Math"/>
          </w:rPr>
          <m:t>x</m:t>
        </m:r>
      </m:oMath>
      <w:r>
        <w:t>: distance to preceding car</w:t>
      </w:r>
    </w:p>
    <w:p w14:paraId="3084577D" w14:textId="0E4BB74B" w:rsidR="000218C2" w:rsidRDefault="00E13167" w:rsidP="009D674B">
      <w:pPr>
        <w:pStyle w:val="a3"/>
        <w:numPr>
          <w:ilvl w:val="0"/>
          <w:numId w:val="12"/>
        </w:numPr>
        <w:ind w:leftChars="0"/>
      </w:pPr>
      <m:oMath>
        <m:sSub>
          <m:sSubPr>
            <m:ctrlPr>
              <w:rPr>
                <w:rFonts w:ascii="Cambria Math" w:hAnsi="Cambria Math"/>
                <w:i/>
              </w:rPr>
            </m:ctrlPr>
          </m:sSubPr>
          <m:e>
            <m:r>
              <w:rPr>
                <w:rFonts w:ascii="Cambria Math" w:hAnsi="Cambria Math"/>
              </w:rPr>
              <m:t>v</m:t>
            </m:r>
          </m:e>
          <m:sub>
            <m:r>
              <w:rPr>
                <w:rFonts w:ascii="Cambria Math" w:hAnsi="Cambria Math"/>
              </w:rPr>
              <m:t>p</m:t>
            </m:r>
          </m:sub>
        </m:sSub>
      </m:oMath>
      <w:r w:rsidR="000218C2">
        <w:t>: the velocity of the preceding car</w:t>
      </w:r>
    </w:p>
    <w:p w14:paraId="20FC5698" w14:textId="183097E9" w:rsidR="000218C2" w:rsidRDefault="00E13167" w:rsidP="009D674B">
      <w:pPr>
        <w:pStyle w:val="a3"/>
        <w:numPr>
          <w:ilvl w:val="0"/>
          <w:numId w:val="12"/>
        </w:numPr>
        <w:ind w:leftChars="0"/>
      </w:pPr>
      <m:oMath>
        <m:sSub>
          <m:sSubPr>
            <m:ctrlPr>
              <w:rPr>
                <w:rFonts w:ascii="Cambria Math" w:hAnsi="Cambria Math"/>
                <w:i/>
              </w:rPr>
            </m:ctrlPr>
          </m:sSubPr>
          <m:e>
            <m:r>
              <w:rPr>
                <w:rFonts w:ascii="Cambria Math" w:hAnsi="Cambria Math"/>
              </w:rPr>
              <m:t>v</m:t>
            </m:r>
          </m:e>
          <m:sub>
            <m:r>
              <w:rPr>
                <w:rFonts w:ascii="Cambria Math" w:hAnsi="Cambria Math"/>
              </w:rPr>
              <m:t>f</m:t>
            </m:r>
          </m:sub>
        </m:sSub>
      </m:oMath>
      <w:r w:rsidR="000218C2">
        <w:t>: the velocity of the following(host) car</w:t>
      </w:r>
    </w:p>
    <w:p w14:paraId="63E5B1A4" w14:textId="77777777" w:rsidR="009D674B" w:rsidRDefault="009D674B" w:rsidP="009D674B">
      <w:pPr>
        <w:ind w:left="360"/>
      </w:pPr>
    </w:p>
    <w:p w14:paraId="3E00A511" w14:textId="7B4A85A4" w:rsidR="00F26ED5" w:rsidRPr="005D43CA" w:rsidRDefault="00F26ED5" w:rsidP="00F26ED5"/>
    <w:sectPr w:rsidR="00F26ED5" w:rsidRPr="005D43C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iauKai">
    <w:altName w:val="微軟正黑體"/>
    <w:charset w:val="88"/>
    <w:family w:val="auto"/>
    <w:pitch w:val="variable"/>
    <w:sig w:usb0="00000001" w:usb1="08080000" w:usb2="00000010" w:usb3="00000000" w:csb0="00100001" w:csb1="00000000"/>
  </w:font>
  <w:font w:name="PingFang TC">
    <w:charset w:val="88"/>
    <w:family w:val="swiss"/>
    <w:pitch w:val="variable"/>
    <w:sig w:usb0="A00002FF" w:usb1="7ACFFDFB" w:usb2="00000017" w:usb3="00000000" w:csb0="00100001" w:csb1="00000000"/>
  </w:font>
  <w:font w:name="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55132"/>
    <w:multiLevelType w:val="hybridMultilevel"/>
    <w:tmpl w:val="605E7ECC"/>
    <w:lvl w:ilvl="0" w:tplc="D2E64950">
      <w:start w:val="1"/>
      <w:numFmt w:val="bullet"/>
      <w:lvlText w:val=""/>
      <w:lvlJc w:val="left"/>
      <w:pPr>
        <w:ind w:left="840" w:hanging="360"/>
      </w:pPr>
      <w:rPr>
        <w:rFonts w:ascii="Wingdings" w:hAnsi="Wingdings" w:hint="default"/>
      </w:rPr>
    </w:lvl>
    <w:lvl w:ilvl="1" w:tplc="04090003" w:tentative="1">
      <w:start w:val="1"/>
      <w:numFmt w:val="bullet"/>
      <w:lvlText w:val=""/>
      <w:lvlJc w:val="left"/>
      <w:pPr>
        <w:ind w:left="600" w:hanging="480"/>
      </w:pPr>
      <w:rPr>
        <w:rFonts w:ascii="Wingdings" w:hAnsi="Wingdings" w:hint="default"/>
      </w:rPr>
    </w:lvl>
    <w:lvl w:ilvl="2" w:tplc="04090005" w:tentative="1">
      <w:start w:val="1"/>
      <w:numFmt w:val="bullet"/>
      <w:lvlText w:val=""/>
      <w:lvlJc w:val="left"/>
      <w:pPr>
        <w:ind w:left="1080" w:hanging="480"/>
      </w:pPr>
      <w:rPr>
        <w:rFonts w:ascii="Wingdings" w:hAnsi="Wingdings" w:hint="default"/>
      </w:rPr>
    </w:lvl>
    <w:lvl w:ilvl="3" w:tplc="04090001" w:tentative="1">
      <w:start w:val="1"/>
      <w:numFmt w:val="bullet"/>
      <w:lvlText w:val=""/>
      <w:lvlJc w:val="left"/>
      <w:pPr>
        <w:ind w:left="1560" w:hanging="480"/>
      </w:pPr>
      <w:rPr>
        <w:rFonts w:ascii="Wingdings" w:hAnsi="Wingdings" w:hint="default"/>
      </w:rPr>
    </w:lvl>
    <w:lvl w:ilvl="4" w:tplc="04090003" w:tentative="1">
      <w:start w:val="1"/>
      <w:numFmt w:val="bullet"/>
      <w:lvlText w:val=""/>
      <w:lvlJc w:val="left"/>
      <w:pPr>
        <w:ind w:left="2040" w:hanging="480"/>
      </w:pPr>
      <w:rPr>
        <w:rFonts w:ascii="Wingdings" w:hAnsi="Wingdings" w:hint="default"/>
      </w:rPr>
    </w:lvl>
    <w:lvl w:ilvl="5" w:tplc="04090005" w:tentative="1">
      <w:start w:val="1"/>
      <w:numFmt w:val="bullet"/>
      <w:lvlText w:val=""/>
      <w:lvlJc w:val="left"/>
      <w:pPr>
        <w:ind w:left="2520" w:hanging="480"/>
      </w:pPr>
      <w:rPr>
        <w:rFonts w:ascii="Wingdings" w:hAnsi="Wingdings" w:hint="default"/>
      </w:rPr>
    </w:lvl>
    <w:lvl w:ilvl="6" w:tplc="04090001" w:tentative="1">
      <w:start w:val="1"/>
      <w:numFmt w:val="bullet"/>
      <w:lvlText w:val=""/>
      <w:lvlJc w:val="left"/>
      <w:pPr>
        <w:ind w:left="3000" w:hanging="480"/>
      </w:pPr>
      <w:rPr>
        <w:rFonts w:ascii="Wingdings" w:hAnsi="Wingdings" w:hint="default"/>
      </w:rPr>
    </w:lvl>
    <w:lvl w:ilvl="7" w:tplc="04090003" w:tentative="1">
      <w:start w:val="1"/>
      <w:numFmt w:val="bullet"/>
      <w:lvlText w:val=""/>
      <w:lvlJc w:val="left"/>
      <w:pPr>
        <w:ind w:left="3480" w:hanging="480"/>
      </w:pPr>
      <w:rPr>
        <w:rFonts w:ascii="Wingdings" w:hAnsi="Wingdings" w:hint="default"/>
      </w:rPr>
    </w:lvl>
    <w:lvl w:ilvl="8" w:tplc="04090005" w:tentative="1">
      <w:start w:val="1"/>
      <w:numFmt w:val="bullet"/>
      <w:lvlText w:val=""/>
      <w:lvlJc w:val="left"/>
      <w:pPr>
        <w:ind w:left="3960" w:hanging="480"/>
      </w:pPr>
      <w:rPr>
        <w:rFonts w:ascii="Wingdings" w:hAnsi="Wingdings" w:hint="default"/>
      </w:rPr>
    </w:lvl>
  </w:abstractNum>
  <w:abstractNum w:abstractNumId="1" w15:restartNumberingAfterBreak="0">
    <w:nsid w:val="12296AD0"/>
    <w:multiLevelType w:val="hybridMultilevel"/>
    <w:tmpl w:val="89A4C234"/>
    <w:lvl w:ilvl="0" w:tplc="484E5176">
      <w:start w:val="3"/>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2" w15:restartNumberingAfterBreak="0">
    <w:nsid w:val="1D3D69DF"/>
    <w:multiLevelType w:val="hybridMultilevel"/>
    <w:tmpl w:val="C862D4D6"/>
    <w:lvl w:ilvl="0" w:tplc="D2E64950">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15:restartNumberingAfterBreak="0">
    <w:nsid w:val="1EF66D63"/>
    <w:multiLevelType w:val="hybridMultilevel"/>
    <w:tmpl w:val="65FE57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17043F"/>
    <w:multiLevelType w:val="hybridMultilevel"/>
    <w:tmpl w:val="46EE6854"/>
    <w:lvl w:ilvl="0" w:tplc="DBA84396">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2767736"/>
    <w:multiLevelType w:val="hybridMultilevel"/>
    <w:tmpl w:val="C23C2370"/>
    <w:lvl w:ilvl="0" w:tplc="D2E64950">
      <w:start w:val="1"/>
      <w:numFmt w:val="bullet"/>
      <w:lvlText w:val=""/>
      <w:lvlJc w:val="left"/>
      <w:pPr>
        <w:ind w:left="840" w:hanging="360"/>
      </w:pPr>
      <w:rPr>
        <w:rFonts w:ascii="Wingdings" w:hAnsi="Wingdings" w:hint="default"/>
      </w:rPr>
    </w:lvl>
    <w:lvl w:ilvl="1" w:tplc="04090003">
      <w:start w:val="1"/>
      <w:numFmt w:val="bullet"/>
      <w:lvlText w:val=""/>
      <w:lvlJc w:val="left"/>
      <w:pPr>
        <w:ind w:left="1080" w:hanging="480"/>
      </w:pPr>
      <w:rPr>
        <w:rFonts w:ascii="Wingdings" w:hAnsi="Wingdings" w:hint="default"/>
      </w:rPr>
    </w:lvl>
    <w:lvl w:ilvl="2" w:tplc="04090005" w:tentative="1">
      <w:start w:val="1"/>
      <w:numFmt w:val="bullet"/>
      <w:lvlText w:val=""/>
      <w:lvlJc w:val="left"/>
      <w:pPr>
        <w:ind w:left="1560" w:hanging="480"/>
      </w:pPr>
      <w:rPr>
        <w:rFonts w:ascii="Wingdings" w:hAnsi="Wingdings" w:hint="default"/>
      </w:rPr>
    </w:lvl>
    <w:lvl w:ilvl="3" w:tplc="04090001" w:tentative="1">
      <w:start w:val="1"/>
      <w:numFmt w:val="bullet"/>
      <w:lvlText w:val=""/>
      <w:lvlJc w:val="left"/>
      <w:pPr>
        <w:ind w:left="2040" w:hanging="480"/>
      </w:pPr>
      <w:rPr>
        <w:rFonts w:ascii="Wingdings" w:hAnsi="Wingdings" w:hint="default"/>
      </w:rPr>
    </w:lvl>
    <w:lvl w:ilvl="4" w:tplc="04090003" w:tentative="1">
      <w:start w:val="1"/>
      <w:numFmt w:val="bullet"/>
      <w:lvlText w:val=""/>
      <w:lvlJc w:val="left"/>
      <w:pPr>
        <w:ind w:left="2520" w:hanging="480"/>
      </w:pPr>
      <w:rPr>
        <w:rFonts w:ascii="Wingdings" w:hAnsi="Wingdings" w:hint="default"/>
      </w:rPr>
    </w:lvl>
    <w:lvl w:ilvl="5" w:tplc="04090005" w:tentative="1">
      <w:start w:val="1"/>
      <w:numFmt w:val="bullet"/>
      <w:lvlText w:val=""/>
      <w:lvlJc w:val="left"/>
      <w:pPr>
        <w:ind w:left="3000" w:hanging="480"/>
      </w:pPr>
      <w:rPr>
        <w:rFonts w:ascii="Wingdings" w:hAnsi="Wingdings" w:hint="default"/>
      </w:rPr>
    </w:lvl>
    <w:lvl w:ilvl="6" w:tplc="04090001" w:tentative="1">
      <w:start w:val="1"/>
      <w:numFmt w:val="bullet"/>
      <w:lvlText w:val=""/>
      <w:lvlJc w:val="left"/>
      <w:pPr>
        <w:ind w:left="3480" w:hanging="480"/>
      </w:pPr>
      <w:rPr>
        <w:rFonts w:ascii="Wingdings" w:hAnsi="Wingdings" w:hint="default"/>
      </w:rPr>
    </w:lvl>
    <w:lvl w:ilvl="7" w:tplc="04090003" w:tentative="1">
      <w:start w:val="1"/>
      <w:numFmt w:val="bullet"/>
      <w:lvlText w:val=""/>
      <w:lvlJc w:val="left"/>
      <w:pPr>
        <w:ind w:left="3960" w:hanging="480"/>
      </w:pPr>
      <w:rPr>
        <w:rFonts w:ascii="Wingdings" w:hAnsi="Wingdings" w:hint="default"/>
      </w:rPr>
    </w:lvl>
    <w:lvl w:ilvl="8" w:tplc="04090005" w:tentative="1">
      <w:start w:val="1"/>
      <w:numFmt w:val="bullet"/>
      <w:lvlText w:val=""/>
      <w:lvlJc w:val="left"/>
      <w:pPr>
        <w:ind w:left="4440" w:hanging="480"/>
      </w:pPr>
      <w:rPr>
        <w:rFonts w:ascii="Wingdings" w:hAnsi="Wingdings" w:hint="default"/>
      </w:rPr>
    </w:lvl>
  </w:abstractNum>
  <w:abstractNum w:abstractNumId="6" w15:restartNumberingAfterBreak="0">
    <w:nsid w:val="5084135C"/>
    <w:multiLevelType w:val="hybridMultilevel"/>
    <w:tmpl w:val="E8DCCA7A"/>
    <w:lvl w:ilvl="0" w:tplc="D2E64950">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15:restartNumberingAfterBreak="0">
    <w:nsid w:val="59CD4838"/>
    <w:multiLevelType w:val="multilevel"/>
    <w:tmpl w:val="B53C7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DC3FC0"/>
    <w:multiLevelType w:val="hybridMultilevel"/>
    <w:tmpl w:val="B7EC6C7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9" w15:restartNumberingAfterBreak="0">
    <w:nsid w:val="5F296A17"/>
    <w:multiLevelType w:val="hybridMultilevel"/>
    <w:tmpl w:val="6750C70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0" w15:restartNumberingAfterBreak="0">
    <w:nsid w:val="63E64B64"/>
    <w:multiLevelType w:val="hybridMultilevel"/>
    <w:tmpl w:val="7242C4B4"/>
    <w:lvl w:ilvl="0" w:tplc="07CA115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1" w15:restartNumberingAfterBreak="0">
    <w:nsid w:val="644C7FCB"/>
    <w:multiLevelType w:val="multilevel"/>
    <w:tmpl w:val="BE9E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C62986"/>
    <w:multiLevelType w:val="hybridMultilevel"/>
    <w:tmpl w:val="04D6DD5C"/>
    <w:lvl w:ilvl="0" w:tplc="DD4E8384">
      <w:start w:val="3"/>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num w:numId="1">
    <w:abstractNumId w:val="4"/>
  </w:num>
  <w:num w:numId="2">
    <w:abstractNumId w:val="11"/>
  </w:num>
  <w:num w:numId="3">
    <w:abstractNumId w:val="2"/>
  </w:num>
  <w:num w:numId="4">
    <w:abstractNumId w:val="10"/>
  </w:num>
  <w:num w:numId="5">
    <w:abstractNumId w:val="5"/>
  </w:num>
  <w:num w:numId="6">
    <w:abstractNumId w:val="1"/>
  </w:num>
  <w:num w:numId="7">
    <w:abstractNumId w:val="12"/>
  </w:num>
  <w:num w:numId="8">
    <w:abstractNumId w:val="0"/>
  </w:num>
  <w:num w:numId="9">
    <w:abstractNumId w:val="6"/>
  </w:num>
  <w:num w:numId="10">
    <w:abstractNumId w:val="8"/>
  </w:num>
  <w:num w:numId="11">
    <w:abstractNumId w:val="3"/>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C56"/>
    <w:rsid w:val="000218C2"/>
    <w:rsid w:val="00031A36"/>
    <w:rsid w:val="00054624"/>
    <w:rsid w:val="00054823"/>
    <w:rsid w:val="00067170"/>
    <w:rsid w:val="00072AA9"/>
    <w:rsid w:val="00094BCE"/>
    <w:rsid w:val="000B40C2"/>
    <w:rsid w:val="000E5D60"/>
    <w:rsid w:val="000E6852"/>
    <w:rsid w:val="000F1ED1"/>
    <w:rsid w:val="00107EA8"/>
    <w:rsid w:val="0017555F"/>
    <w:rsid w:val="00190AE5"/>
    <w:rsid w:val="001A3F2B"/>
    <w:rsid w:val="001A598C"/>
    <w:rsid w:val="001B68BF"/>
    <w:rsid w:val="001D7371"/>
    <w:rsid w:val="001E1AAF"/>
    <w:rsid w:val="002053C9"/>
    <w:rsid w:val="00211E7B"/>
    <w:rsid w:val="00231C87"/>
    <w:rsid w:val="002518C7"/>
    <w:rsid w:val="00260DB5"/>
    <w:rsid w:val="00265BFE"/>
    <w:rsid w:val="00282D82"/>
    <w:rsid w:val="0028518B"/>
    <w:rsid w:val="002E21A4"/>
    <w:rsid w:val="002F0F0B"/>
    <w:rsid w:val="003558C5"/>
    <w:rsid w:val="003E44C5"/>
    <w:rsid w:val="003E7C4F"/>
    <w:rsid w:val="003F1094"/>
    <w:rsid w:val="0042053F"/>
    <w:rsid w:val="004733A2"/>
    <w:rsid w:val="004825F3"/>
    <w:rsid w:val="00514A73"/>
    <w:rsid w:val="00521E87"/>
    <w:rsid w:val="005314C0"/>
    <w:rsid w:val="005B146B"/>
    <w:rsid w:val="005D43CA"/>
    <w:rsid w:val="005D562F"/>
    <w:rsid w:val="00604B1A"/>
    <w:rsid w:val="00605952"/>
    <w:rsid w:val="00623BF2"/>
    <w:rsid w:val="00626743"/>
    <w:rsid w:val="006A12A8"/>
    <w:rsid w:val="006D1340"/>
    <w:rsid w:val="006E1F16"/>
    <w:rsid w:val="00771A0E"/>
    <w:rsid w:val="007A1592"/>
    <w:rsid w:val="007D0D1E"/>
    <w:rsid w:val="007D4C0C"/>
    <w:rsid w:val="007D7439"/>
    <w:rsid w:val="008272B2"/>
    <w:rsid w:val="00832218"/>
    <w:rsid w:val="00866F1F"/>
    <w:rsid w:val="00874DC7"/>
    <w:rsid w:val="00875FCD"/>
    <w:rsid w:val="00891F7D"/>
    <w:rsid w:val="008A4935"/>
    <w:rsid w:val="008D1EA2"/>
    <w:rsid w:val="008E0682"/>
    <w:rsid w:val="008E1A54"/>
    <w:rsid w:val="008F3C83"/>
    <w:rsid w:val="008F4C48"/>
    <w:rsid w:val="009037ED"/>
    <w:rsid w:val="009341EE"/>
    <w:rsid w:val="009813B2"/>
    <w:rsid w:val="009B1BFF"/>
    <w:rsid w:val="009B62A7"/>
    <w:rsid w:val="009D674B"/>
    <w:rsid w:val="00A12B4A"/>
    <w:rsid w:val="00A50684"/>
    <w:rsid w:val="00A6558B"/>
    <w:rsid w:val="00AD65FF"/>
    <w:rsid w:val="00B30604"/>
    <w:rsid w:val="00B42BB6"/>
    <w:rsid w:val="00B61998"/>
    <w:rsid w:val="00B8233D"/>
    <w:rsid w:val="00BC6766"/>
    <w:rsid w:val="00C00E07"/>
    <w:rsid w:val="00C15A08"/>
    <w:rsid w:val="00C61D63"/>
    <w:rsid w:val="00CE41F1"/>
    <w:rsid w:val="00CE4485"/>
    <w:rsid w:val="00CF533A"/>
    <w:rsid w:val="00CF7A4A"/>
    <w:rsid w:val="00D05D9F"/>
    <w:rsid w:val="00D16B55"/>
    <w:rsid w:val="00D37B46"/>
    <w:rsid w:val="00D725FC"/>
    <w:rsid w:val="00DA59F0"/>
    <w:rsid w:val="00DB3537"/>
    <w:rsid w:val="00DD4E4F"/>
    <w:rsid w:val="00DE7E68"/>
    <w:rsid w:val="00E05450"/>
    <w:rsid w:val="00E12DE8"/>
    <w:rsid w:val="00E13167"/>
    <w:rsid w:val="00E521D1"/>
    <w:rsid w:val="00E54E6C"/>
    <w:rsid w:val="00E6799C"/>
    <w:rsid w:val="00E9408F"/>
    <w:rsid w:val="00EA5E4B"/>
    <w:rsid w:val="00EC7D78"/>
    <w:rsid w:val="00ED706E"/>
    <w:rsid w:val="00EF11D8"/>
    <w:rsid w:val="00EF63B4"/>
    <w:rsid w:val="00F16C56"/>
    <w:rsid w:val="00F21CBA"/>
    <w:rsid w:val="00F26ED5"/>
    <w:rsid w:val="00F4017C"/>
    <w:rsid w:val="00F41C1E"/>
    <w:rsid w:val="00F516CB"/>
    <w:rsid w:val="00F62708"/>
    <w:rsid w:val="00F706E2"/>
    <w:rsid w:val="00F8385D"/>
    <w:rsid w:val="00F85349"/>
    <w:rsid w:val="00FB2BE1"/>
    <w:rsid w:val="00FB4DB8"/>
    <w:rsid w:val="00FD4363"/>
    <w:rsid w:val="00FE1A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70634"/>
  <w15:chartTrackingRefBased/>
  <w15:docId w15:val="{E042CD8A-1F0F-4F94-9AAA-7085B78E3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6852"/>
    <w:pPr>
      <w:ind w:leftChars="200" w:left="480"/>
    </w:pPr>
  </w:style>
  <w:style w:type="paragraph" w:styleId="Web">
    <w:name w:val="Normal (Web)"/>
    <w:basedOn w:val="a"/>
    <w:uiPriority w:val="99"/>
    <w:unhideWhenUsed/>
    <w:rsid w:val="000E6852"/>
    <w:pPr>
      <w:widowControl/>
      <w:spacing w:before="100" w:beforeAutospacing="1" w:after="100" w:afterAutospacing="1"/>
    </w:pPr>
    <w:rPr>
      <w:rFonts w:ascii="新細明體" w:eastAsia="新細明體" w:hAnsi="新細明體" w:cs="新細明體"/>
      <w:kern w:val="0"/>
      <w:szCs w:val="24"/>
    </w:rPr>
  </w:style>
  <w:style w:type="character" w:styleId="a4">
    <w:name w:val="Hyperlink"/>
    <w:basedOn w:val="a0"/>
    <w:uiPriority w:val="99"/>
    <w:semiHidden/>
    <w:unhideWhenUsed/>
    <w:rsid w:val="000E6852"/>
    <w:rPr>
      <w:color w:val="0000FF"/>
      <w:u w:val="single"/>
    </w:rPr>
  </w:style>
  <w:style w:type="character" w:styleId="a5">
    <w:name w:val="Placeholder Text"/>
    <w:basedOn w:val="a0"/>
    <w:uiPriority w:val="99"/>
    <w:semiHidden/>
    <w:rsid w:val="000E6852"/>
    <w:rPr>
      <w:color w:val="808080"/>
    </w:rPr>
  </w:style>
  <w:style w:type="character" w:styleId="a6">
    <w:name w:val="Strong"/>
    <w:basedOn w:val="a0"/>
    <w:uiPriority w:val="22"/>
    <w:qFormat/>
    <w:rsid w:val="00EF63B4"/>
    <w:rPr>
      <w:b/>
      <w:bCs/>
    </w:rPr>
  </w:style>
  <w:style w:type="paragraph" w:styleId="a7">
    <w:name w:val="Title"/>
    <w:basedOn w:val="a"/>
    <w:next w:val="a"/>
    <w:link w:val="a8"/>
    <w:uiPriority w:val="10"/>
    <w:qFormat/>
    <w:rsid w:val="00EF63B4"/>
    <w:pPr>
      <w:contextualSpacing/>
    </w:pPr>
    <w:rPr>
      <w:rFonts w:asciiTheme="majorHAnsi" w:eastAsiaTheme="majorEastAsia" w:hAnsiTheme="majorHAnsi" w:cstheme="majorBidi"/>
      <w:spacing w:val="-10"/>
      <w:kern w:val="28"/>
      <w:sz w:val="56"/>
      <w:szCs w:val="56"/>
    </w:rPr>
  </w:style>
  <w:style w:type="character" w:customStyle="1" w:styleId="a8">
    <w:name w:val="標題 字元"/>
    <w:basedOn w:val="a0"/>
    <w:link w:val="a7"/>
    <w:uiPriority w:val="10"/>
    <w:rsid w:val="00EF63B4"/>
    <w:rPr>
      <w:rFonts w:asciiTheme="majorHAnsi" w:eastAsiaTheme="majorEastAsia" w:hAnsiTheme="majorHAnsi" w:cstheme="majorBidi"/>
      <w:spacing w:val="-10"/>
      <w:kern w:val="28"/>
      <w:sz w:val="56"/>
      <w:szCs w:val="56"/>
    </w:rPr>
  </w:style>
  <w:style w:type="paragraph" w:styleId="a9">
    <w:name w:val="Subtitle"/>
    <w:basedOn w:val="a"/>
    <w:next w:val="a"/>
    <w:link w:val="aa"/>
    <w:uiPriority w:val="11"/>
    <w:qFormat/>
    <w:rsid w:val="008F3C83"/>
    <w:pPr>
      <w:numPr>
        <w:ilvl w:val="1"/>
      </w:numPr>
      <w:spacing w:after="160"/>
    </w:pPr>
    <w:rPr>
      <w:color w:val="5A5A5A" w:themeColor="text1" w:themeTint="A5"/>
      <w:spacing w:val="15"/>
      <w:sz w:val="22"/>
    </w:rPr>
  </w:style>
  <w:style w:type="character" w:customStyle="1" w:styleId="aa">
    <w:name w:val="副標題 字元"/>
    <w:basedOn w:val="a0"/>
    <w:link w:val="a9"/>
    <w:uiPriority w:val="11"/>
    <w:rsid w:val="008F3C83"/>
    <w:rPr>
      <w:color w:val="5A5A5A" w:themeColor="text1" w:themeTint="A5"/>
      <w:spacing w:val="15"/>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692771">
      <w:bodyDiv w:val="1"/>
      <w:marLeft w:val="0"/>
      <w:marRight w:val="0"/>
      <w:marTop w:val="0"/>
      <w:marBottom w:val="0"/>
      <w:divBdr>
        <w:top w:val="none" w:sz="0" w:space="0" w:color="auto"/>
        <w:left w:val="none" w:sz="0" w:space="0" w:color="auto"/>
        <w:bottom w:val="none" w:sz="0" w:space="0" w:color="auto"/>
        <w:right w:val="none" w:sz="0" w:space="0" w:color="auto"/>
      </w:divBdr>
    </w:div>
    <w:div w:id="902328188">
      <w:bodyDiv w:val="1"/>
      <w:marLeft w:val="0"/>
      <w:marRight w:val="0"/>
      <w:marTop w:val="0"/>
      <w:marBottom w:val="0"/>
      <w:divBdr>
        <w:top w:val="none" w:sz="0" w:space="0" w:color="auto"/>
        <w:left w:val="none" w:sz="0" w:space="0" w:color="auto"/>
        <w:bottom w:val="none" w:sz="0" w:space="0" w:color="auto"/>
        <w:right w:val="none" w:sz="0" w:space="0" w:color="auto"/>
      </w:divBdr>
      <w:divsChild>
        <w:div w:id="1446850668">
          <w:marLeft w:val="0"/>
          <w:marRight w:val="0"/>
          <w:marTop w:val="0"/>
          <w:marBottom w:val="0"/>
          <w:divBdr>
            <w:top w:val="none" w:sz="0" w:space="0" w:color="auto"/>
            <w:left w:val="none" w:sz="0" w:space="0" w:color="auto"/>
            <w:bottom w:val="none" w:sz="0" w:space="0" w:color="auto"/>
            <w:right w:val="none" w:sz="0" w:space="0" w:color="auto"/>
          </w:divBdr>
          <w:divsChild>
            <w:div w:id="1391656995">
              <w:marLeft w:val="0"/>
              <w:marRight w:val="0"/>
              <w:marTop w:val="0"/>
              <w:marBottom w:val="0"/>
              <w:divBdr>
                <w:top w:val="none" w:sz="0" w:space="0" w:color="auto"/>
                <w:left w:val="none" w:sz="0" w:space="0" w:color="auto"/>
                <w:bottom w:val="none" w:sz="0" w:space="0" w:color="auto"/>
                <w:right w:val="none" w:sz="0" w:space="0" w:color="auto"/>
              </w:divBdr>
              <w:divsChild>
                <w:div w:id="64343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121131">
      <w:bodyDiv w:val="1"/>
      <w:marLeft w:val="0"/>
      <w:marRight w:val="0"/>
      <w:marTop w:val="0"/>
      <w:marBottom w:val="0"/>
      <w:divBdr>
        <w:top w:val="none" w:sz="0" w:space="0" w:color="auto"/>
        <w:left w:val="none" w:sz="0" w:space="0" w:color="auto"/>
        <w:bottom w:val="none" w:sz="0" w:space="0" w:color="auto"/>
        <w:right w:val="none" w:sz="0" w:space="0" w:color="auto"/>
      </w:divBdr>
    </w:div>
    <w:div w:id="1751541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274F2-8CA9-49B1-B854-F76149A57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489</Words>
  <Characters>2788</Characters>
  <Application>Microsoft Office Word</Application>
  <DocSecurity>0</DocSecurity>
  <Lines>23</Lines>
  <Paragraphs>6</Paragraphs>
  <ScaleCrop>false</ScaleCrop>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yiting liu</dc:creator>
  <cp:keywords/>
  <dc:description/>
  <cp:lastModifiedBy>邑安 王</cp:lastModifiedBy>
  <cp:revision>2</cp:revision>
  <cp:lastPrinted>2023-10-11T07:04:00Z</cp:lastPrinted>
  <dcterms:created xsi:type="dcterms:W3CDTF">2023-10-18T12:19:00Z</dcterms:created>
  <dcterms:modified xsi:type="dcterms:W3CDTF">2023-10-18T12:19:00Z</dcterms:modified>
</cp:coreProperties>
</file>