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F0" w:rsidRDefault="00116CCD" w:rsidP="00A15762">
      <w:pPr>
        <w:numPr>
          <w:ilvl w:val="0"/>
          <w:numId w:val="1"/>
        </w:numPr>
      </w:pPr>
      <w:r>
        <w:t>(15%)</w:t>
      </w:r>
      <w:r w:rsidR="007B1AF0">
        <w:rPr>
          <w:rFonts w:hint="eastAsia"/>
        </w:rPr>
        <w:t>F</w:t>
      </w:r>
      <w:r w:rsidR="007B1AF0">
        <w:t xml:space="preserve">or the linkage shown in Fig. 1, construct fixed and moving </w:t>
      </w:r>
      <w:proofErr w:type="spellStart"/>
      <w:r w:rsidR="007B1AF0">
        <w:t>polodes</w:t>
      </w:r>
      <w:proofErr w:type="spellEnd"/>
      <w:r w:rsidR="007B1AF0">
        <w:t xml:space="preserve"> for coupler link 3.</w:t>
      </w:r>
    </w:p>
    <w:p w:rsidR="00A15762" w:rsidRDefault="00142A24" w:rsidP="00A15762">
      <w:pPr>
        <w:numPr>
          <w:ilvl w:val="0"/>
          <w:numId w:val="1"/>
        </w:numPr>
      </w:pPr>
      <w:r>
        <w:t>(15</w:t>
      </w:r>
      <w:r w:rsidR="004D5679">
        <w:rPr>
          <w:rFonts w:hint="eastAsia"/>
        </w:rPr>
        <w:t xml:space="preserve">%) </w:t>
      </w:r>
      <w:r w:rsidR="005B1A1F">
        <w:rPr>
          <w:rFonts w:hint="eastAsia"/>
        </w:rPr>
        <w:t>Co</w:t>
      </w:r>
      <w:r w:rsidR="005B1A1F">
        <w:t>nsider</w:t>
      </w:r>
      <w:r w:rsidR="00A15762">
        <w:t xml:space="preserve"> the</w:t>
      </w:r>
      <w:r w:rsidR="005B1A1F">
        <w:t xml:space="preserve"> circular </w:t>
      </w:r>
      <w:proofErr w:type="spellStart"/>
      <w:r w:rsidR="005B1A1F">
        <w:t>polodes</w:t>
      </w:r>
      <w:proofErr w:type="spellEnd"/>
      <w:r w:rsidR="005B1A1F">
        <w:t xml:space="preserve"> of diameter ratio 1:2</w:t>
      </w:r>
      <w:r w:rsidR="009F0CA4">
        <w:t xml:space="preserve"> in Fig. 1,</w:t>
      </w:r>
      <w:r w:rsidR="005B1A1F">
        <w:t xml:space="preserve"> </w:t>
      </w:r>
      <w:r w:rsidR="009F0CA4">
        <w:t>f</w:t>
      </w:r>
      <w:r w:rsidR="00482292">
        <w:t>ind the inflection circle</w:t>
      </w:r>
      <w:r w:rsidR="009F0CA4">
        <w:t>.</w:t>
      </w:r>
    </w:p>
    <w:p w:rsidR="00665BF3" w:rsidRDefault="00665BF3"/>
    <w:p w:rsidR="00A25DC7" w:rsidRPr="0053600B" w:rsidRDefault="007B1AF0" w:rsidP="007B1AF0">
      <w:r w:rsidRPr="007B1AF0">
        <w:rPr>
          <w:noProof/>
        </w:rPr>
        <w:drawing>
          <wp:inline distT="0" distB="0" distL="0" distR="0">
            <wp:extent cx="2117035" cy="1632181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87" cy="16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="004F4FAA">
        <w:rPr>
          <w:noProof/>
        </w:rPr>
        <w:drawing>
          <wp:inline distT="0" distB="0" distL="0" distR="0" wp14:anchorId="5BE7E0CA" wp14:editId="69A78729">
            <wp:extent cx="1615109" cy="1042528"/>
            <wp:effectExtent l="0" t="0" r="444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2672" cy="10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F3" w:rsidRDefault="00665BF3" w:rsidP="00A15762">
      <w:pPr>
        <w:ind w:firstLineChars="400" w:firstLine="960"/>
      </w:pPr>
      <w:r>
        <w:t>Fig. 1</w:t>
      </w:r>
      <w:r w:rsidR="00A15762">
        <w:t xml:space="preserve">                               </w:t>
      </w:r>
      <w:r w:rsidR="007B1AF0">
        <w:t>Fig.</w:t>
      </w:r>
      <w:r w:rsidR="00A15762">
        <w:t>2</w:t>
      </w:r>
    </w:p>
    <w:p w:rsidR="00665BF3" w:rsidRDefault="00665BF3"/>
    <w:p w:rsidR="00A12D9E" w:rsidRDefault="007B1AF0">
      <w:pPr>
        <w:pStyle w:val="a5"/>
      </w:pPr>
      <w:r>
        <w:t>3</w:t>
      </w:r>
      <w:r w:rsidR="00A12D9E">
        <w:rPr>
          <w:rFonts w:hint="eastAsia"/>
        </w:rPr>
        <w:t xml:space="preserve">. </w:t>
      </w:r>
      <w:r w:rsidR="0055696F">
        <w:t>(</w:t>
      </w:r>
      <w:r w:rsidR="00142A24">
        <w:rPr>
          <w:rFonts w:hint="eastAsia"/>
        </w:rPr>
        <w:t>2</w:t>
      </w:r>
      <w:r w:rsidR="00116CCD">
        <w:t>0</w:t>
      </w:r>
      <w:r w:rsidR="00F06F37">
        <w:rPr>
          <w:rFonts w:hint="eastAsia"/>
        </w:rPr>
        <w:t>%)</w:t>
      </w:r>
      <w:r w:rsidR="00482292" w:rsidRPr="00482292">
        <w:t xml:space="preserve"> </w:t>
      </w:r>
      <w:r w:rsidR="00482292">
        <w:t xml:space="preserve">Determine the </w:t>
      </w:r>
      <w:r w:rsidR="00482292">
        <w:rPr>
          <w:rFonts w:hint="eastAsia"/>
        </w:rPr>
        <w:t>pole tangent</w:t>
      </w:r>
      <w:r w:rsidR="00482292">
        <w:t xml:space="preserve"> </w:t>
      </w:r>
      <w:r w:rsidR="00F06F37">
        <w:t xml:space="preserve">and </w:t>
      </w:r>
      <w:r w:rsidR="00482292">
        <w:t xml:space="preserve">inflection circle for link 3 </w:t>
      </w:r>
      <w:r w:rsidR="00F06F37">
        <w:t>and</w:t>
      </w:r>
      <w:r w:rsidR="00F06F37">
        <w:rPr>
          <w:rFonts w:hint="eastAsia"/>
        </w:rPr>
        <w:t xml:space="preserve"> frame</w:t>
      </w:r>
      <w:r w:rsidR="00482292">
        <w:t xml:space="preserve"> of the mechanisms</w:t>
      </w:r>
      <w:r w:rsidR="00482292">
        <w:rPr>
          <w:rFonts w:hint="eastAsia"/>
        </w:rPr>
        <w:t xml:space="preserve"> </w:t>
      </w:r>
      <w:r w:rsidR="00F06F37">
        <w:t>of</w:t>
      </w:r>
      <w:r w:rsidR="00482292">
        <w:rPr>
          <w:rFonts w:hint="eastAsia"/>
        </w:rPr>
        <w:t xml:space="preserve"> </w:t>
      </w:r>
      <w:r>
        <w:rPr>
          <w:rFonts w:hint="eastAsia"/>
        </w:rPr>
        <w:t xml:space="preserve">Fig. </w:t>
      </w:r>
      <w:r>
        <w:t>3</w:t>
      </w:r>
      <w:r w:rsidR="0055696F">
        <w:t xml:space="preserve">. </w:t>
      </w:r>
      <w:r>
        <w:t>(a)</w:t>
      </w:r>
      <w:r w:rsidR="0055696F">
        <w:t xml:space="preserve"> </w:t>
      </w:r>
      <w:r>
        <w:t>O</w:t>
      </w:r>
      <w:r w:rsidRPr="000A305F">
        <w:rPr>
          <w:vertAlign w:val="subscript"/>
        </w:rPr>
        <w:t>A</w:t>
      </w:r>
      <w:r>
        <w:t>A=1.25, AB=2.5, O</w:t>
      </w:r>
      <w:r w:rsidRPr="000A305F">
        <w:rPr>
          <w:vertAlign w:val="subscript"/>
        </w:rPr>
        <w:t>A</w:t>
      </w:r>
      <w:r>
        <w:t>B=3.2, AC=1.0, AD=3.5, unit</w:t>
      </w:r>
      <w:r>
        <w:rPr>
          <w:rFonts w:hint="eastAsia"/>
        </w:rPr>
        <w:t>: inch.</w:t>
      </w:r>
      <w:r>
        <w:t xml:space="preserve"> (b) </w:t>
      </w:r>
      <w:r w:rsidRPr="007B1AF0">
        <w:t>Dimension is shown in the picture.</w:t>
      </w:r>
      <w:r w:rsidR="00563026">
        <w:rPr>
          <w:rFonts w:hint="eastAsia"/>
        </w:rPr>
        <w:t xml:space="preserve"> (Us</w:t>
      </w:r>
      <w:r w:rsidR="00563026">
        <w:t>e CAD)</w:t>
      </w:r>
    </w:p>
    <w:p w:rsidR="00DE4893" w:rsidRDefault="007B1AF0" w:rsidP="007B1AF0">
      <w:pPr>
        <w:pStyle w:val="a5"/>
        <w:ind w:left="0" w:firstLine="0"/>
        <w:jc w:val="center"/>
      </w:pPr>
      <w:r>
        <w:rPr>
          <w:noProof/>
        </w:rPr>
        <w:drawing>
          <wp:inline distT="0" distB="0" distL="0" distR="0" wp14:anchorId="3F7F13BF" wp14:editId="09255F41">
            <wp:extent cx="2725947" cy="103740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176" cy="10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75ECD" wp14:editId="126CC979">
            <wp:extent cx="2145102" cy="2088106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683" cy="20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F0" w:rsidRDefault="007B1AF0" w:rsidP="007B1AF0">
      <w:pPr>
        <w:pStyle w:val="a5"/>
        <w:numPr>
          <w:ilvl w:val="0"/>
          <w:numId w:val="6"/>
        </w:numPr>
        <w:ind w:firstLine="1670"/>
      </w:pPr>
      <w:r>
        <w:t xml:space="preserve">                                      (b)</w:t>
      </w:r>
    </w:p>
    <w:p w:rsidR="007B1AF0" w:rsidRDefault="007B1AF0" w:rsidP="007B1AF0">
      <w:pPr>
        <w:pStyle w:val="a5"/>
        <w:ind w:left="-142" w:firstLine="0"/>
        <w:jc w:val="center"/>
      </w:pPr>
      <w:r>
        <w:t>Fig. 3</w:t>
      </w:r>
    </w:p>
    <w:p w:rsidR="00E07573" w:rsidRDefault="005D41FA" w:rsidP="005D41FA">
      <w:pPr>
        <w:pStyle w:val="a5"/>
      </w:pPr>
      <w:r>
        <w:t>4.</w:t>
      </w:r>
      <w:r w:rsidR="00A420EB">
        <w:t xml:space="preserve">(20%) </w:t>
      </w:r>
      <w:r w:rsidR="007A4CA8">
        <w:rPr>
          <w:rFonts w:hint="eastAsia"/>
        </w:rPr>
        <w:t>F</w:t>
      </w:r>
      <w:r w:rsidR="007A4CA8">
        <w:t>or the geared five-bar linkage of</w:t>
      </w:r>
      <w:r w:rsidR="00E07573">
        <w:t xml:space="preserve"> </w:t>
      </w:r>
      <w:r w:rsidR="00E07573" w:rsidRPr="006866EF">
        <w:rPr>
          <w:color w:val="FF0000"/>
        </w:rPr>
        <w:t>Fig. 3</w:t>
      </w:r>
      <w:r w:rsidR="00E07573">
        <w:t xml:space="preserve">, </w:t>
      </w:r>
      <w:r w:rsidR="009F2A98">
        <w:rPr>
          <w:rFonts w:eastAsia="標楷體"/>
        </w:rPr>
        <w:t xml:space="preserve">(a) construct the inflection circles for the </w:t>
      </w:r>
      <w:r w:rsidR="007A4CA8">
        <w:rPr>
          <w:rFonts w:eastAsia="標楷體"/>
        </w:rPr>
        <w:t>motion of link 4</w:t>
      </w:r>
      <w:r w:rsidR="009F2A98">
        <w:rPr>
          <w:rFonts w:eastAsia="標楷體"/>
        </w:rPr>
        <w:t xml:space="preserve"> </w:t>
      </w:r>
      <w:r w:rsidR="007A4CA8">
        <w:rPr>
          <w:rFonts w:eastAsia="標楷體"/>
        </w:rPr>
        <w:t>with respect to ground (link 1)</w:t>
      </w:r>
      <w:r w:rsidR="009F2A98">
        <w:rPr>
          <w:rFonts w:eastAsia="標楷體"/>
        </w:rPr>
        <w:t>. (b) Then find the centers of path cu</w:t>
      </w:r>
      <w:r w:rsidR="007A4CA8">
        <w:rPr>
          <w:rFonts w:eastAsia="標楷體"/>
        </w:rPr>
        <w:t>rvature for coupler points</w:t>
      </w:r>
      <w:r w:rsidR="009F2A98">
        <w:rPr>
          <w:rFonts w:eastAsia="標楷體"/>
        </w:rPr>
        <w:t xml:space="preserve"> D</w:t>
      </w:r>
      <w:r w:rsidR="007A4CA8">
        <w:rPr>
          <w:rFonts w:eastAsia="標楷體"/>
        </w:rPr>
        <w:t xml:space="preserve"> using Euler-</w:t>
      </w:r>
      <w:proofErr w:type="spellStart"/>
      <w:r w:rsidR="007A4CA8">
        <w:rPr>
          <w:rFonts w:eastAsia="標楷體"/>
        </w:rPr>
        <w:t>Savary</w:t>
      </w:r>
      <w:proofErr w:type="spellEnd"/>
      <w:r w:rsidR="007A4CA8">
        <w:rPr>
          <w:rFonts w:eastAsia="標楷體"/>
        </w:rPr>
        <w:t xml:space="preserve"> equation</w:t>
      </w:r>
      <w:r w:rsidR="009F2A98">
        <w:rPr>
          <w:rFonts w:eastAsia="標楷體"/>
        </w:rPr>
        <w:t>.</w:t>
      </w:r>
      <w:r w:rsidR="00E07573">
        <w:t xml:space="preserve"> (</w:t>
      </w:r>
      <w:r w:rsidR="007A4CA8">
        <w:t>Use CAD to draw</w:t>
      </w:r>
      <w:r w:rsidR="00E07573">
        <w:t>)</w:t>
      </w:r>
      <w:r w:rsidR="007A4CA8">
        <w:t>. Note: O</w:t>
      </w:r>
      <w:r w:rsidR="007A4CA8" w:rsidRPr="007A4CA8">
        <w:rPr>
          <w:vertAlign w:val="subscript"/>
        </w:rPr>
        <w:t>A</w:t>
      </w:r>
      <w:r w:rsidR="007A4CA8">
        <w:t xml:space="preserve">A=1, AB=0.75, BD=1.75, DC=1.5, BC=2.5, </w:t>
      </w:r>
      <w:proofErr w:type="spellStart"/>
      <w:r w:rsidR="007A4CA8">
        <w:t>OcC</w:t>
      </w:r>
      <w:proofErr w:type="spellEnd"/>
      <w:r w:rsidR="007A4CA8">
        <w:t xml:space="preserve">=1.3, </w:t>
      </w:r>
      <w:proofErr w:type="spellStart"/>
      <w:r w:rsidR="007A4CA8">
        <w:t>O</w:t>
      </w:r>
      <w:r w:rsidR="007A4CA8" w:rsidRPr="007A4CA8">
        <w:rPr>
          <w:vertAlign w:val="subscript"/>
        </w:rPr>
        <w:t>A</w:t>
      </w:r>
      <w:r w:rsidR="007A4CA8">
        <w:t>Oc</w:t>
      </w:r>
      <w:proofErr w:type="spellEnd"/>
      <w:r w:rsidR="007A4CA8">
        <w:t>=1.8, T</w:t>
      </w:r>
      <w:r w:rsidR="007A4CA8" w:rsidRPr="007A4CA8">
        <w:rPr>
          <w:vertAlign w:val="subscript"/>
        </w:rPr>
        <w:t>2</w:t>
      </w:r>
      <w:r w:rsidR="007A4CA8">
        <w:t>=40 teeth, T</w:t>
      </w:r>
      <w:r w:rsidR="007A4CA8" w:rsidRPr="007A4CA8">
        <w:rPr>
          <w:vertAlign w:val="subscript"/>
        </w:rPr>
        <w:t>3</w:t>
      </w:r>
      <w:r w:rsidR="007A4CA8">
        <w:t>=20 teeth</w:t>
      </w:r>
    </w:p>
    <w:p w:rsidR="006866EF" w:rsidRDefault="00DB4D45" w:rsidP="00E07573">
      <w:pPr>
        <w:pStyle w:val="a5"/>
        <w:ind w:left="24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800000" cy="1656000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07573">
        <w:rPr>
          <w:rFonts w:hint="eastAsia"/>
        </w:rPr>
        <w:t xml:space="preserve"> </w:t>
      </w:r>
      <w:r w:rsidR="006866EF">
        <w:t xml:space="preserve">       </w:t>
      </w:r>
      <w:r w:rsidR="009F41D4">
        <w:rPr>
          <w:rFonts w:hint="eastAsia"/>
          <w:noProof/>
        </w:rPr>
        <w:drawing>
          <wp:inline distT="0" distB="0" distL="0" distR="0" wp14:anchorId="4CD16157" wp14:editId="179021B9">
            <wp:extent cx="2353712" cy="1831782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00" cy="1847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7573" w:rsidRDefault="00E07573" w:rsidP="006866EF">
      <w:pPr>
        <w:pStyle w:val="a5"/>
        <w:ind w:left="240" w:firstLineChars="500" w:firstLine="1200"/>
      </w:pPr>
      <w:r>
        <w:t>Fig. 3</w:t>
      </w:r>
      <w:r w:rsidR="006866EF">
        <w:t xml:space="preserve">                                           Fig. 4</w:t>
      </w:r>
    </w:p>
    <w:p w:rsidR="006866EF" w:rsidRDefault="006866EF" w:rsidP="00E07573">
      <w:pPr>
        <w:pStyle w:val="a5"/>
        <w:ind w:left="240" w:firstLine="0"/>
      </w:pPr>
    </w:p>
    <w:p w:rsidR="006866EF" w:rsidRDefault="00A420EB" w:rsidP="005D41FA">
      <w:pPr>
        <w:pStyle w:val="a5"/>
        <w:numPr>
          <w:ilvl w:val="0"/>
          <w:numId w:val="7"/>
        </w:numPr>
      </w:pPr>
      <w:r>
        <w:t xml:space="preserve">(20%) </w:t>
      </w:r>
      <w:r w:rsidR="009F41D4">
        <w:t>The four-bar linkage O</w:t>
      </w:r>
      <w:r w:rsidR="009F41D4" w:rsidRPr="009F41D4">
        <w:rPr>
          <w:vertAlign w:val="subscript"/>
        </w:rPr>
        <w:t>A</w:t>
      </w:r>
      <w:r w:rsidR="009F41D4">
        <w:t>ABO</w:t>
      </w:r>
      <w:r w:rsidR="009F41D4" w:rsidRPr="009F41D4">
        <w:rPr>
          <w:vertAlign w:val="subscript"/>
        </w:rPr>
        <w:t>B</w:t>
      </w:r>
      <w:r w:rsidR="009F41D4">
        <w:t xml:space="preserve"> assumes three positions as shown in Fig. 4. Find a point C of the coupler AB that will assume three positions C</w:t>
      </w:r>
      <w:r w:rsidR="009F41D4" w:rsidRPr="009F41D4">
        <w:rPr>
          <w:vertAlign w:val="subscript"/>
        </w:rPr>
        <w:t>1</w:t>
      </w:r>
      <w:r w:rsidR="009F41D4">
        <w:t>, C</w:t>
      </w:r>
      <w:r w:rsidR="009F41D4" w:rsidRPr="009F41D4">
        <w:rPr>
          <w:vertAlign w:val="subscript"/>
        </w:rPr>
        <w:t>2</w:t>
      </w:r>
      <w:r w:rsidR="009F41D4">
        <w:t>, C</w:t>
      </w:r>
      <w:r w:rsidR="009F41D4" w:rsidRPr="009F41D4">
        <w:rPr>
          <w:vertAlign w:val="subscript"/>
        </w:rPr>
        <w:t>3</w:t>
      </w:r>
      <w:r w:rsidR="009F41D4">
        <w:t xml:space="preserve"> equidistant from O</w:t>
      </w:r>
      <w:r w:rsidR="009F41D4" w:rsidRPr="009F41D4">
        <w:rPr>
          <w:vertAlign w:val="subscript"/>
        </w:rPr>
        <w:t>C</w:t>
      </w:r>
      <w:r w:rsidR="009F41D4">
        <w:t xml:space="preserve"> when the linkage takes its three positions. Locate the positions C</w:t>
      </w:r>
      <w:r w:rsidR="009F41D4" w:rsidRPr="009F41D4">
        <w:rPr>
          <w:vertAlign w:val="subscript"/>
        </w:rPr>
        <w:t>1</w:t>
      </w:r>
      <w:r w:rsidR="009F41D4">
        <w:t>, C</w:t>
      </w:r>
      <w:r w:rsidR="009F41D4" w:rsidRPr="009F41D4">
        <w:rPr>
          <w:vertAlign w:val="subscript"/>
        </w:rPr>
        <w:t>2</w:t>
      </w:r>
      <w:r w:rsidR="009F41D4">
        <w:t>, C</w:t>
      </w:r>
      <w:r w:rsidR="009F41D4" w:rsidRPr="009F41D4">
        <w:rPr>
          <w:vertAlign w:val="subscript"/>
        </w:rPr>
        <w:t>3</w:t>
      </w:r>
      <w:r w:rsidR="009F41D4">
        <w:t xml:space="preserve"> of C, and check you answer. (Adapted from book problem 8</w:t>
      </w:r>
      <w:r w:rsidR="00F559B6" w:rsidRPr="00F559B6">
        <w:t xml:space="preserve">-11 in “Kinematic Synthesis of Linkage, by </w:t>
      </w:r>
      <w:proofErr w:type="spellStart"/>
      <w:r w:rsidR="00F559B6" w:rsidRPr="00F559B6">
        <w:t>Hartenberg</w:t>
      </w:r>
      <w:proofErr w:type="spellEnd"/>
      <w:r w:rsidR="00F559B6" w:rsidRPr="00F559B6">
        <w:t xml:space="preserve"> &amp; </w:t>
      </w:r>
      <w:proofErr w:type="spellStart"/>
      <w:r w:rsidR="00F559B6" w:rsidRPr="00F559B6">
        <w:t>Denavit</w:t>
      </w:r>
      <w:proofErr w:type="spellEnd"/>
      <w:r w:rsidR="00F559B6" w:rsidRPr="00F559B6">
        <w:t>)</w:t>
      </w:r>
    </w:p>
    <w:p w:rsidR="00563026" w:rsidRDefault="00563026" w:rsidP="00563026">
      <w:pPr>
        <w:pStyle w:val="a5"/>
      </w:pPr>
    </w:p>
    <w:p w:rsidR="00563026" w:rsidRDefault="00563026" w:rsidP="00563026">
      <w:pPr>
        <w:pStyle w:val="a5"/>
        <w:numPr>
          <w:ilvl w:val="0"/>
          <w:numId w:val="7"/>
        </w:numPr>
      </w:pPr>
      <w:r w:rsidRPr="00563026">
        <w:t>(15%) The pole triangle is given for motion of a rigid body through three positions as shown in Fig. 5.</w:t>
      </w:r>
      <w:r>
        <w:t xml:space="preserve"> (a</w:t>
      </w:r>
      <w:r w:rsidRPr="00563026">
        <w:t>) Find B</w:t>
      </w:r>
      <w:r w:rsidRPr="00563026">
        <w:rPr>
          <w:vertAlign w:val="subscript"/>
        </w:rPr>
        <w:t>1</w:t>
      </w:r>
      <w:r w:rsidRPr="00563026">
        <w:t xml:space="preserve"> and B</w:t>
      </w:r>
      <w:r w:rsidRPr="00563026">
        <w:rPr>
          <w:vertAlign w:val="subscript"/>
        </w:rPr>
        <w:t>3</w:t>
      </w:r>
      <w:r w:rsidRPr="00563026">
        <w:t xml:space="preserve"> corresponding to the given B</w:t>
      </w:r>
      <w:r w:rsidRPr="00563026">
        <w:rPr>
          <w:vertAlign w:val="subscript"/>
        </w:rPr>
        <w:t>2</w:t>
      </w:r>
      <w:r w:rsidRPr="00563026">
        <w:t>.</w:t>
      </w:r>
      <w:r>
        <w:t xml:space="preserve"> (b) Find</w:t>
      </w:r>
      <w:r w:rsidRPr="00563026">
        <w:t xml:space="preserve"> the locations (in position 1) of all points </w:t>
      </w:r>
      <w:r>
        <w:t xml:space="preserve">(i.e. locus) </w:t>
      </w:r>
      <w:r w:rsidRPr="00563026">
        <w:t>having three positions on straight lines.</w:t>
      </w:r>
      <w:r>
        <w:t xml:space="preserve"> (Hint: see Section 6-6)</w:t>
      </w:r>
      <w:bookmarkStart w:id="0" w:name="_GoBack"/>
      <w:bookmarkEnd w:id="0"/>
    </w:p>
    <w:p w:rsidR="00563026" w:rsidRDefault="00563026" w:rsidP="00563026">
      <w:pPr>
        <w:pStyle w:val="a6"/>
        <w:rPr>
          <w:rFonts w:hint="eastAsia"/>
        </w:rPr>
      </w:pPr>
    </w:p>
    <w:p w:rsidR="00563026" w:rsidRDefault="00563026" w:rsidP="00563026">
      <w:pPr>
        <w:pStyle w:val="a5"/>
        <w:ind w:left="360" w:firstLine="0"/>
        <w:rPr>
          <w:rFonts w:hint="eastAsia"/>
        </w:rPr>
      </w:pPr>
      <w:r>
        <w:rPr>
          <w:noProof/>
        </w:rPr>
        <w:drawing>
          <wp:inline distT="0" distB="0" distL="0" distR="0" wp14:anchorId="4E019B67" wp14:editId="2EB3A60C">
            <wp:extent cx="2605177" cy="1364691"/>
            <wp:effectExtent l="0" t="0" r="508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5336" cy="139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Fig. 5</w:t>
      </w:r>
    </w:p>
    <w:p w:rsidR="006866EF" w:rsidRDefault="006866EF" w:rsidP="005D41FA">
      <w:pPr>
        <w:pStyle w:val="a5"/>
        <w:ind w:left="0" w:firstLine="0"/>
      </w:pPr>
      <w:bookmarkStart w:id="1" w:name="_MON_1004600959"/>
      <w:bookmarkStart w:id="2" w:name="_MON_1004600991"/>
      <w:bookmarkStart w:id="3" w:name="_MON_1004601049"/>
      <w:bookmarkStart w:id="4" w:name="_MON_1004601105"/>
      <w:bookmarkStart w:id="5" w:name="_MON_1004601246"/>
      <w:bookmarkStart w:id="6" w:name="_MON_1004601289"/>
      <w:bookmarkStart w:id="7" w:name="_MON_1004601367"/>
      <w:bookmarkStart w:id="8" w:name="_MON_1004601399"/>
      <w:bookmarkStart w:id="9" w:name="_MON_1004601451"/>
      <w:bookmarkStart w:id="10" w:name="_MON_1010578066"/>
      <w:bookmarkStart w:id="11" w:name="_MON_1103891530"/>
      <w:bookmarkStart w:id="12" w:name="_MON_1004600703"/>
      <w:bookmarkStart w:id="13" w:name="_MON_100460080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sectPr w:rsidR="006866EF" w:rsidSect="00E07573">
      <w:headerReference w:type="default" r:id="rId14"/>
      <w:pgSz w:w="11906" w:h="16838"/>
      <w:pgMar w:top="1440" w:right="1191" w:bottom="1440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010" w:rsidRDefault="00E22010">
      <w:r>
        <w:separator/>
      </w:r>
    </w:p>
  </w:endnote>
  <w:endnote w:type="continuationSeparator" w:id="0">
    <w:p w:rsidR="00E22010" w:rsidRDefault="00E2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010" w:rsidRDefault="00E22010">
      <w:r>
        <w:separator/>
      </w:r>
    </w:p>
  </w:footnote>
  <w:footnote w:type="continuationSeparator" w:id="0">
    <w:p w:rsidR="00E22010" w:rsidRDefault="00E22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BF3" w:rsidRDefault="00665BF3">
    <w:pPr>
      <w:pStyle w:val="a3"/>
    </w:pPr>
    <w:r>
      <w:rPr>
        <w:rFonts w:hint="eastAsia"/>
      </w:rPr>
      <w:t>高等機動學</w:t>
    </w:r>
    <w:r>
      <w:rPr>
        <w:rFonts w:hint="eastAsia"/>
      </w:rPr>
      <w:t xml:space="preserve">  </w:t>
    </w:r>
    <w:r>
      <w:t>Homework 3</w:t>
    </w:r>
  </w:p>
  <w:p w:rsidR="00665BF3" w:rsidRDefault="009F415A">
    <w:pPr>
      <w:pStyle w:val="a3"/>
    </w:pPr>
    <w:r>
      <w:rPr>
        <w:rFonts w:hint="eastAsia"/>
      </w:rPr>
      <w:t>Fall</w:t>
    </w:r>
    <w:r w:rsidR="0016444E">
      <w:t>, 20</w:t>
    </w:r>
    <w:r w:rsidR="00DB4D45">
      <w:t>23</w:t>
    </w:r>
    <w:r w:rsidR="007C57BC">
      <w:t xml:space="preserve"> </w:t>
    </w:r>
    <w:r w:rsidR="00A15762">
      <w:t xml:space="preserve">  </w:t>
    </w:r>
    <w:r w:rsidR="007C57BC">
      <w:t xml:space="preserve">due </w:t>
    </w:r>
    <w:r w:rsidR="009F0CA4">
      <w:t xml:space="preserve">Dec. 7, </w:t>
    </w:r>
    <w:r w:rsidR="00A15762">
      <w:rPr>
        <w:rFonts w:hint="eastAsia"/>
      </w:rPr>
      <w:t>20</w:t>
    </w:r>
    <w:r w:rsidR="00DB4D45"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00647"/>
    <w:multiLevelType w:val="hybridMultilevel"/>
    <w:tmpl w:val="E55A3612"/>
    <w:lvl w:ilvl="0" w:tplc="64B4DE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1C157D"/>
    <w:multiLevelType w:val="hybridMultilevel"/>
    <w:tmpl w:val="920EA00A"/>
    <w:lvl w:ilvl="0" w:tplc="11761F7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FE54C2"/>
    <w:multiLevelType w:val="multilevel"/>
    <w:tmpl w:val="A7CCC246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253CD2"/>
    <w:multiLevelType w:val="hybridMultilevel"/>
    <w:tmpl w:val="C10CA382"/>
    <w:lvl w:ilvl="0" w:tplc="D52A28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3E1601"/>
    <w:multiLevelType w:val="hybridMultilevel"/>
    <w:tmpl w:val="BF5E32E8"/>
    <w:lvl w:ilvl="0" w:tplc="3A10C61C">
      <w:start w:val="1"/>
      <w:numFmt w:val="lowerLetter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ind w:left="4558" w:hanging="480"/>
      </w:pPr>
    </w:lvl>
  </w:abstractNum>
  <w:abstractNum w:abstractNumId="5" w15:restartNumberingAfterBreak="0">
    <w:nsid w:val="6B4F03FC"/>
    <w:multiLevelType w:val="hybridMultilevel"/>
    <w:tmpl w:val="03B0CA88"/>
    <w:lvl w:ilvl="0" w:tplc="2310974E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6" w15:restartNumberingAfterBreak="0">
    <w:nsid w:val="702C12A5"/>
    <w:multiLevelType w:val="singleLevel"/>
    <w:tmpl w:val="F9B8D4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B1"/>
    <w:rsid w:val="0000248E"/>
    <w:rsid w:val="000D3BE9"/>
    <w:rsid w:val="00106103"/>
    <w:rsid w:val="00116CCD"/>
    <w:rsid w:val="00142A24"/>
    <w:rsid w:val="0016444E"/>
    <w:rsid w:val="002B4937"/>
    <w:rsid w:val="003C7BB1"/>
    <w:rsid w:val="0041725D"/>
    <w:rsid w:val="00462730"/>
    <w:rsid w:val="00482292"/>
    <w:rsid w:val="004C2BC8"/>
    <w:rsid w:val="004D5679"/>
    <w:rsid w:val="004D7AC8"/>
    <w:rsid w:val="004F4FAA"/>
    <w:rsid w:val="0053600B"/>
    <w:rsid w:val="0055696F"/>
    <w:rsid w:val="00563026"/>
    <w:rsid w:val="00597B03"/>
    <w:rsid w:val="005B1A1F"/>
    <w:rsid w:val="005D41FA"/>
    <w:rsid w:val="00665BF3"/>
    <w:rsid w:val="006846DC"/>
    <w:rsid w:val="006866EF"/>
    <w:rsid w:val="006917D2"/>
    <w:rsid w:val="00695A21"/>
    <w:rsid w:val="006A1959"/>
    <w:rsid w:val="006A1972"/>
    <w:rsid w:val="006B793A"/>
    <w:rsid w:val="0073491F"/>
    <w:rsid w:val="0077025A"/>
    <w:rsid w:val="0078490A"/>
    <w:rsid w:val="007A4CA8"/>
    <w:rsid w:val="007B1AF0"/>
    <w:rsid w:val="007C57BC"/>
    <w:rsid w:val="007E414A"/>
    <w:rsid w:val="008975AE"/>
    <w:rsid w:val="008F515B"/>
    <w:rsid w:val="009C0722"/>
    <w:rsid w:val="009D1675"/>
    <w:rsid w:val="009F0CA4"/>
    <w:rsid w:val="009F2A98"/>
    <w:rsid w:val="009F415A"/>
    <w:rsid w:val="009F41D4"/>
    <w:rsid w:val="009F7945"/>
    <w:rsid w:val="00A12D9E"/>
    <w:rsid w:val="00A15762"/>
    <w:rsid w:val="00A25DC7"/>
    <w:rsid w:val="00A420EB"/>
    <w:rsid w:val="00A61921"/>
    <w:rsid w:val="00A836BA"/>
    <w:rsid w:val="00B17DFA"/>
    <w:rsid w:val="00B84A22"/>
    <w:rsid w:val="00BE480E"/>
    <w:rsid w:val="00C71934"/>
    <w:rsid w:val="00C74D38"/>
    <w:rsid w:val="00CB3A6E"/>
    <w:rsid w:val="00D13465"/>
    <w:rsid w:val="00D63081"/>
    <w:rsid w:val="00D750B9"/>
    <w:rsid w:val="00DA4DDD"/>
    <w:rsid w:val="00DB4D45"/>
    <w:rsid w:val="00DE4893"/>
    <w:rsid w:val="00E03380"/>
    <w:rsid w:val="00E07573"/>
    <w:rsid w:val="00E22010"/>
    <w:rsid w:val="00E42E5B"/>
    <w:rsid w:val="00E676D6"/>
    <w:rsid w:val="00E95726"/>
    <w:rsid w:val="00EB2795"/>
    <w:rsid w:val="00EF7CAE"/>
    <w:rsid w:val="00F06F37"/>
    <w:rsid w:val="00F5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DFAEE"/>
  <w15:chartTrackingRefBased/>
  <w15:docId w15:val="{558D0187-9857-46EA-9E53-1134622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Body Text Indent"/>
    <w:basedOn w:val="a"/>
    <w:pPr>
      <w:ind w:left="180" w:hanging="180"/>
    </w:pPr>
  </w:style>
  <w:style w:type="paragraph" w:styleId="a6">
    <w:name w:val="List Paragraph"/>
    <w:basedOn w:val="a"/>
    <w:uiPriority w:val="34"/>
    <w:qFormat/>
    <w:rsid w:val="00A25D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238</Words>
  <Characters>1362</Characters>
  <Application>Microsoft Office Word</Application>
  <DocSecurity>0</DocSecurity>
  <Lines>11</Lines>
  <Paragraphs>3</Paragraphs>
  <ScaleCrop>false</ScaleCrop>
  <Company>NTU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jjlee</dc:creator>
  <cp:keywords/>
  <cp:lastModifiedBy>User</cp:lastModifiedBy>
  <cp:revision>6</cp:revision>
  <cp:lastPrinted>1999-10-06T01:02:00Z</cp:lastPrinted>
  <dcterms:created xsi:type="dcterms:W3CDTF">2023-11-30T09:15:00Z</dcterms:created>
  <dcterms:modified xsi:type="dcterms:W3CDTF">2023-12-01T03:38:00Z</dcterms:modified>
</cp:coreProperties>
</file>