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FCAB" w14:textId="7888C602" w:rsidR="00B75301" w:rsidRDefault="00F26DB3" w:rsidP="00F26DB3">
      <w:pPr>
        <w:jc w:val="center"/>
        <w:rPr>
          <w:b/>
          <w:bCs/>
          <w:sz w:val="32"/>
          <w:szCs w:val="32"/>
        </w:rPr>
      </w:pPr>
      <w:r w:rsidRPr="00F26DB3">
        <w:rPr>
          <w:b/>
          <w:bCs/>
          <w:sz w:val="32"/>
          <w:szCs w:val="32"/>
        </w:rPr>
        <w:t>Text Classification Summary Report</w:t>
      </w:r>
    </w:p>
    <w:p w14:paraId="40DD3A95" w14:textId="77777777" w:rsidR="00F26DB3" w:rsidRDefault="00F26DB3" w:rsidP="00F26DB3">
      <w:pPr>
        <w:jc w:val="center"/>
        <w:rPr>
          <w:b/>
          <w:bCs/>
          <w:sz w:val="32"/>
          <w:szCs w:val="32"/>
        </w:rPr>
      </w:pPr>
    </w:p>
    <w:p w14:paraId="3BA3ED2A" w14:textId="77777777" w:rsidR="00F26DB3" w:rsidRPr="00F26DB3" w:rsidRDefault="00F26DB3" w:rsidP="00F26DB3">
      <w:pPr>
        <w:jc w:val="both"/>
        <w:rPr>
          <w:b/>
          <w:bCs/>
          <w:u w:val="single"/>
        </w:rPr>
      </w:pPr>
      <w:r w:rsidRPr="00F26DB3">
        <w:rPr>
          <w:b/>
          <w:bCs/>
          <w:u w:val="single"/>
        </w:rPr>
        <w:t>Tools or Frameworks Used</w:t>
      </w:r>
    </w:p>
    <w:p w14:paraId="41500C4F" w14:textId="2ABA8673" w:rsidR="00F26DB3" w:rsidRDefault="00F26DB3" w:rsidP="00F26DB3">
      <w:pPr>
        <w:pStyle w:val="ListParagraph"/>
        <w:numPr>
          <w:ilvl w:val="0"/>
          <w:numId w:val="1"/>
        </w:numPr>
        <w:jc w:val="both"/>
      </w:pPr>
      <w:r>
        <w:t xml:space="preserve">Web Scraping: </w:t>
      </w:r>
      <w:r>
        <w:t>A</w:t>
      </w:r>
      <w:r>
        <w:t xml:space="preserve"> combination of </w:t>
      </w:r>
      <w:proofErr w:type="spellStart"/>
      <w:r>
        <w:t>B</w:t>
      </w:r>
      <w:r>
        <w:t>eautiful</w:t>
      </w:r>
      <w:r>
        <w:t>S</w:t>
      </w:r>
      <w:r>
        <w:t>oup</w:t>
      </w:r>
      <w:proofErr w:type="spellEnd"/>
      <w:r>
        <w:t xml:space="preserve"> and Selenium </w:t>
      </w:r>
      <w:r>
        <w:t xml:space="preserve">is used </w:t>
      </w:r>
      <w:r>
        <w:t xml:space="preserve">for scraping article titles from Medium.com. </w:t>
      </w:r>
      <w:proofErr w:type="spellStart"/>
      <w:r>
        <w:t>BeautifulSoup</w:t>
      </w:r>
      <w:proofErr w:type="spellEnd"/>
      <w:r>
        <w:t xml:space="preserve"> is utilized for parsing the HTML structure, while Selenium is employed to interact with the dynamic webpages of Medium.</w:t>
      </w:r>
    </w:p>
    <w:p w14:paraId="41B1E9B9" w14:textId="59E4F852" w:rsidR="00F26DB3" w:rsidRDefault="00F26DB3" w:rsidP="00F26DB3">
      <w:pPr>
        <w:pStyle w:val="ListParagraph"/>
        <w:numPr>
          <w:ilvl w:val="1"/>
          <w:numId w:val="1"/>
        </w:numPr>
        <w:jc w:val="both"/>
      </w:pPr>
      <w:r>
        <w:t xml:space="preserve">An additional tool, </w:t>
      </w:r>
      <w:proofErr w:type="spellStart"/>
      <w:r w:rsidRPr="00F26DB3">
        <w:t>chromedriver</w:t>
      </w:r>
      <w:proofErr w:type="spellEnd"/>
      <w:r>
        <w:t>, is downloaded and used during scraping. It is mainly for Selenium to control the Chrome browser and perform the scrolling automation.</w:t>
      </w:r>
    </w:p>
    <w:p w14:paraId="55FB654C" w14:textId="7C59D42B" w:rsidR="00F26DB3" w:rsidRDefault="00F26DB3" w:rsidP="00F26DB3">
      <w:pPr>
        <w:pStyle w:val="ListParagraph"/>
        <w:numPr>
          <w:ilvl w:val="0"/>
          <w:numId w:val="1"/>
        </w:numPr>
        <w:jc w:val="both"/>
      </w:pPr>
      <w:r>
        <w:t xml:space="preserve">Named Entity </w:t>
      </w:r>
      <w:r w:rsidR="004E4544">
        <w:t xml:space="preserve">Recognition (NER): Industrial tool </w:t>
      </w:r>
      <w:proofErr w:type="spellStart"/>
      <w:r w:rsidR="004E4544">
        <w:t>spaCy</w:t>
      </w:r>
      <w:proofErr w:type="spellEnd"/>
      <w:r w:rsidR="004E4544">
        <w:t xml:space="preserve"> and NLTK are both used here.</w:t>
      </w:r>
    </w:p>
    <w:p w14:paraId="44194788" w14:textId="15A195EC" w:rsidR="00F26DB3" w:rsidRDefault="00F26DB3" w:rsidP="00F26DB3">
      <w:pPr>
        <w:pStyle w:val="ListParagraph"/>
        <w:numPr>
          <w:ilvl w:val="0"/>
          <w:numId w:val="1"/>
        </w:numPr>
        <w:jc w:val="both"/>
      </w:pPr>
      <w:r>
        <w:t>Sentiment Analysis</w:t>
      </w:r>
      <w:r w:rsidR="004E4544">
        <w:t xml:space="preserve">: </w:t>
      </w:r>
      <w:proofErr w:type="spellStart"/>
      <w:r w:rsidR="004E4544">
        <w:t>TextBlob</w:t>
      </w:r>
      <w:proofErr w:type="spellEnd"/>
      <w:r w:rsidR="004E4544">
        <w:t xml:space="preserve"> is used here.</w:t>
      </w:r>
    </w:p>
    <w:p w14:paraId="27B3D485" w14:textId="29B16083" w:rsidR="00F26DB3" w:rsidRDefault="00F26DB3" w:rsidP="00CC36C9">
      <w:pPr>
        <w:pStyle w:val="ListParagraph"/>
        <w:numPr>
          <w:ilvl w:val="0"/>
          <w:numId w:val="1"/>
        </w:numPr>
        <w:jc w:val="both"/>
      </w:pPr>
      <w:r>
        <w:t>Topic Modeling</w:t>
      </w:r>
      <w:r w:rsidR="00CC36C9">
        <w:t xml:space="preserve">: </w:t>
      </w:r>
      <w:proofErr w:type="spellStart"/>
      <w:r w:rsidR="00CC36C9">
        <w:t>Gensim</w:t>
      </w:r>
      <w:proofErr w:type="spellEnd"/>
      <w:r w:rsidR="00CC36C9">
        <w:t xml:space="preserve"> and scikit-learn are both used to perform LDA and NMF here.</w:t>
      </w:r>
    </w:p>
    <w:p w14:paraId="41A64DF9" w14:textId="77777777" w:rsidR="00F26DB3" w:rsidRDefault="00F26DB3" w:rsidP="00F26DB3">
      <w:pPr>
        <w:pStyle w:val="ListParagraph"/>
        <w:jc w:val="both"/>
      </w:pPr>
    </w:p>
    <w:p w14:paraId="0EC415B5" w14:textId="77777777" w:rsidR="00F26DB3" w:rsidRPr="00F26DB3" w:rsidRDefault="00F26DB3" w:rsidP="00F26DB3">
      <w:pPr>
        <w:jc w:val="both"/>
        <w:rPr>
          <w:b/>
          <w:bCs/>
          <w:u w:val="single"/>
        </w:rPr>
      </w:pPr>
      <w:r w:rsidRPr="00F26DB3">
        <w:rPr>
          <w:b/>
          <w:bCs/>
          <w:u w:val="single"/>
        </w:rPr>
        <w:t>Results Obtained</w:t>
      </w:r>
    </w:p>
    <w:p w14:paraId="640118B1" w14:textId="64CD2AEE" w:rsidR="00CC36C9" w:rsidRDefault="00CC36C9" w:rsidP="00CC36C9">
      <w:pPr>
        <w:pStyle w:val="ListParagraph"/>
        <w:numPr>
          <w:ilvl w:val="0"/>
          <w:numId w:val="1"/>
        </w:numPr>
        <w:jc w:val="both"/>
      </w:pPr>
      <w:r>
        <w:t xml:space="preserve">Web Scraping: </w:t>
      </w:r>
      <w:r>
        <w:t>100 article titles without topic specification on medium.com are acquired.</w:t>
      </w:r>
    </w:p>
    <w:p w14:paraId="191D1C57" w14:textId="4EC13DCA" w:rsidR="00CC36C9" w:rsidRDefault="00CC36C9" w:rsidP="00CC36C9">
      <w:pPr>
        <w:pStyle w:val="ListParagraph"/>
        <w:numPr>
          <w:ilvl w:val="0"/>
          <w:numId w:val="1"/>
        </w:numPr>
        <w:jc w:val="both"/>
      </w:pPr>
      <w:r>
        <w:t xml:space="preserve">Named Entity Recognition (NER): </w:t>
      </w:r>
      <w:proofErr w:type="spellStart"/>
      <w:r w:rsidR="009F06B2">
        <w:t>SpaCy</w:t>
      </w:r>
      <w:proofErr w:type="spellEnd"/>
      <w:r w:rsidR="009F06B2">
        <w:t xml:space="preserve"> recognized about 10+ entities with different frequencies while NLTK recognized only 4 kinds of entities.</w:t>
      </w:r>
    </w:p>
    <w:p w14:paraId="4FD8BD4A" w14:textId="6F6AAEB5" w:rsidR="00CC36C9" w:rsidRDefault="00CC36C9" w:rsidP="00683601">
      <w:pPr>
        <w:pStyle w:val="ListParagraph"/>
        <w:numPr>
          <w:ilvl w:val="0"/>
          <w:numId w:val="1"/>
        </w:numPr>
        <w:jc w:val="both"/>
      </w:pPr>
      <w:r>
        <w:t xml:space="preserve">Sentiment Analysis: </w:t>
      </w:r>
      <w:r w:rsidR="00D15CA1">
        <w:t xml:space="preserve">Polarity and Subjectivity of titles are gathered through the </w:t>
      </w:r>
      <w:r w:rsidR="00337EBF">
        <w:t>analysis;</w:t>
      </w:r>
      <w:r w:rsidR="00D15CA1">
        <w:t xml:space="preserve"> the result shows a quite prevalent spread across polarity while about half of the articles are neutral. </w:t>
      </w:r>
    </w:p>
    <w:p w14:paraId="114B110C" w14:textId="7E3716C8" w:rsidR="00F26DB3" w:rsidRDefault="00CC36C9" w:rsidP="00683601">
      <w:pPr>
        <w:pStyle w:val="ListParagraph"/>
        <w:numPr>
          <w:ilvl w:val="0"/>
          <w:numId w:val="1"/>
        </w:numPr>
        <w:jc w:val="both"/>
      </w:pPr>
      <w:r>
        <w:t>Topic Modeling:</w:t>
      </w:r>
      <w:r w:rsidR="00D15CA1">
        <w:t xml:space="preserve"> 5 clusters of the topic are acquired with both LDA and NMF</w:t>
      </w:r>
    </w:p>
    <w:p w14:paraId="22E144DF" w14:textId="77777777" w:rsidR="00F26DB3" w:rsidRPr="00F26DB3" w:rsidRDefault="00F26DB3" w:rsidP="00F26DB3">
      <w:pPr>
        <w:jc w:val="both"/>
        <w:rPr>
          <w:b/>
          <w:bCs/>
          <w:u w:val="single"/>
        </w:rPr>
      </w:pPr>
      <w:r w:rsidRPr="00F26DB3">
        <w:rPr>
          <w:b/>
          <w:bCs/>
          <w:u w:val="single"/>
        </w:rPr>
        <w:t>Analysis/Reflection on the Results</w:t>
      </w:r>
    </w:p>
    <w:p w14:paraId="63ABC296" w14:textId="298142E7" w:rsidR="00F26DB3" w:rsidRDefault="00F26DB3" w:rsidP="00F26DB3">
      <w:pPr>
        <w:pStyle w:val="ListParagraph"/>
        <w:numPr>
          <w:ilvl w:val="0"/>
          <w:numId w:val="2"/>
        </w:numPr>
        <w:jc w:val="both"/>
      </w:pPr>
      <w:r>
        <w:t xml:space="preserve">Efficiency of Web Scraping: The use of </w:t>
      </w:r>
      <w:proofErr w:type="spellStart"/>
      <w:r>
        <w:t>BeautifulSoup</w:t>
      </w:r>
      <w:proofErr w:type="spellEnd"/>
      <w:r>
        <w:t xml:space="preserve"> </w:t>
      </w:r>
      <w:r w:rsidR="00337EBF">
        <w:t>accompanied by</w:t>
      </w:r>
      <w:r>
        <w:t xml:space="preserve"> Selenium suggests effective scraping of dynamic content, which is crucial for gathering a robust dataset.</w:t>
      </w:r>
      <w:r w:rsidR="00337EBF">
        <w:t xml:space="preserve"> Medium.com tends to change its structure after a driver opens its webpage a few times, making it harder to scrape down the content desired. Hence, restarting the kernel occasionally can solve this problem effectively.</w:t>
      </w:r>
    </w:p>
    <w:p w14:paraId="48491CA9" w14:textId="7A5FEB8D" w:rsidR="00337EBF" w:rsidRDefault="00337EBF" w:rsidP="00F26DB3">
      <w:pPr>
        <w:pStyle w:val="ListParagraph"/>
        <w:numPr>
          <w:ilvl w:val="0"/>
          <w:numId w:val="2"/>
        </w:numPr>
        <w:jc w:val="both"/>
      </w:pPr>
      <w:r>
        <w:t xml:space="preserve">Named Entity Recognition: </w:t>
      </w:r>
      <w:proofErr w:type="spellStart"/>
      <w:r>
        <w:t>SpaCy</w:t>
      </w:r>
      <w:proofErr w:type="spellEnd"/>
      <w:r>
        <w:t xml:space="preserve"> is </w:t>
      </w:r>
      <w:proofErr w:type="gramStart"/>
      <w:r>
        <w:t>definitely doing</w:t>
      </w:r>
      <w:proofErr w:type="gramEnd"/>
      <w:r>
        <w:t xml:space="preserve"> a better job here than NLTK </w:t>
      </w:r>
      <w:r w:rsidR="00241873">
        <w:t>since it</w:t>
      </w:r>
      <w:r>
        <w:t xml:space="preserve"> </w:t>
      </w:r>
      <w:r w:rsidR="00241873">
        <w:t>can detect</w:t>
      </w:r>
      <w:r>
        <w:t xml:space="preserve"> more diverse and </w:t>
      </w:r>
      <w:r w:rsidR="00241873">
        <w:t>detailed entities. A</w:t>
      </w:r>
      <w:r w:rsidR="00241873">
        <w:t xml:space="preserve">lthough </w:t>
      </w:r>
      <w:r w:rsidR="00241873">
        <w:t xml:space="preserve">it may be due to the length or the richness of the input text, </w:t>
      </w:r>
      <w:r w:rsidR="00241873">
        <w:t>some of the recognized entities are not accurate</w:t>
      </w:r>
      <w:r w:rsidR="00241873">
        <w:t xml:space="preserve">, </w:t>
      </w:r>
      <w:proofErr w:type="spellStart"/>
      <w:r w:rsidR="00241873">
        <w:t>spaCy</w:t>
      </w:r>
      <w:proofErr w:type="spellEnd"/>
      <w:r w:rsidR="00241873">
        <w:t xml:space="preserve"> is providing us with a better outlook of the different categories being discussed among all the titles.</w:t>
      </w:r>
    </w:p>
    <w:p w14:paraId="540A2F07" w14:textId="7BD0F5CA" w:rsidR="00F26DB3" w:rsidRDefault="00337EBF" w:rsidP="00F26DB3">
      <w:pPr>
        <w:pStyle w:val="ListParagraph"/>
        <w:numPr>
          <w:ilvl w:val="0"/>
          <w:numId w:val="2"/>
        </w:numPr>
        <w:jc w:val="both"/>
      </w:pPr>
      <w:r>
        <w:t>Sentiment Analysis: The final analysis was not what I was expecting, it is more prevalent than I thought in terms of polarity and subjectivity. I was initially thinking that most of them should be close to neutral, but it turns out there are more article titles with stronger sentences. I guess this is the way authors trying to attract people to read their articles and to speak louder about what they care about.</w:t>
      </w:r>
    </w:p>
    <w:p w14:paraId="55C82DB4" w14:textId="295DA176" w:rsidR="00F26DB3" w:rsidRDefault="00337EBF" w:rsidP="00F26DB3">
      <w:pPr>
        <w:pStyle w:val="ListParagraph"/>
        <w:numPr>
          <w:ilvl w:val="0"/>
          <w:numId w:val="2"/>
        </w:numPr>
        <w:jc w:val="both"/>
      </w:pPr>
      <w:r>
        <w:t xml:space="preserve">Topic Modeling: </w:t>
      </w:r>
      <w:r w:rsidR="009F06B2">
        <w:t xml:space="preserve">We can see some groups of topics having eye-distinguishable differences, this may relate to the result from sentiment analysis where the words used for different polarity are different and thus categorized into different </w:t>
      </w:r>
      <w:proofErr w:type="spellStart"/>
      <w:r w:rsidR="009F06B2">
        <w:t>topics.</w:t>
      </w:r>
      <w:r w:rsidR="009F06B2">
        <w:t xml:space="preserve"> </w:t>
      </w:r>
      <w:proofErr w:type="spellEnd"/>
      <w:r w:rsidR="009F06B2">
        <w:t>However, i</w:t>
      </w:r>
      <w:r w:rsidR="00EA3DA3">
        <w:t xml:space="preserve">t may also be due to the length and the richness of the input text; the categorized topics </w:t>
      </w:r>
      <w:r w:rsidR="009F06B2">
        <w:t xml:space="preserve">of similar sentiment </w:t>
      </w:r>
      <w:r w:rsidR="00EA3DA3">
        <w:t xml:space="preserve">are not </w:t>
      </w:r>
      <w:r w:rsidR="009F06B2">
        <w:t>easy to tell apart</w:t>
      </w:r>
      <w:r w:rsidR="00EA3DA3">
        <w:t xml:space="preserve">. I think the result can </w:t>
      </w:r>
      <w:r w:rsidR="009F06B2">
        <w:t xml:space="preserve">be </w:t>
      </w:r>
      <w:r w:rsidR="00EA3DA3">
        <w:t>relate</w:t>
      </w:r>
      <w:r w:rsidR="009F06B2">
        <w:t>d</w:t>
      </w:r>
      <w:r w:rsidR="00EA3DA3">
        <w:t xml:space="preserve"> to the result of NER, </w:t>
      </w:r>
      <w:r w:rsidR="00EA3DA3">
        <w:lastRenderedPageBreak/>
        <w:t xml:space="preserve">when some of the entities are wrongly recognized, it is easy to see the topic modeling being ambiguous. </w:t>
      </w:r>
    </w:p>
    <w:p w14:paraId="7412FB4F" w14:textId="77777777" w:rsidR="00F26DB3" w:rsidRDefault="00F26DB3" w:rsidP="00F26DB3">
      <w:pPr>
        <w:jc w:val="both"/>
      </w:pPr>
    </w:p>
    <w:p w14:paraId="7B8E3E82" w14:textId="77777777" w:rsidR="00F26DB3" w:rsidRPr="00F26DB3" w:rsidRDefault="00F26DB3" w:rsidP="00F26DB3">
      <w:pPr>
        <w:jc w:val="both"/>
        <w:rPr>
          <w:b/>
          <w:bCs/>
          <w:u w:val="single"/>
        </w:rPr>
      </w:pPr>
      <w:r w:rsidRPr="00F26DB3">
        <w:rPr>
          <w:b/>
          <w:bCs/>
          <w:u w:val="single"/>
        </w:rPr>
        <w:t>Visualizations</w:t>
      </w:r>
    </w:p>
    <w:p w14:paraId="113EC386" w14:textId="742212C0" w:rsidR="00F26DB3" w:rsidRDefault="00F26DB3" w:rsidP="00F26DB3">
      <w:pPr>
        <w:jc w:val="both"/>
      </w:pPr>
      <w:r>
        <w:t>To enhance the interpretability of these results, several visualizations could be helpful:</w:t>
      </w:r>
    </w:p>
    <w:p w14:paraId="16D29150" w14:textId="0D78BAA0" w:rsidR="004E4544" w:rsidRDefault="00F26DB3" w:rsidP="00F26DB3">
      <w:pPr>
        <w:pStyle w:val="ListParagraph"/>
        <w:numPr>
          <w:ilvl w:val="0"/>
          <w:numId w:val="3"/>
        </w:numPr>
        <w:jc w:val="both"/>
      </w:pPr>
      <w:r>
        <w:t xml:space="preserve">Entity Distribution: A bar chart </w:t>
      </w:r>
      <w:r w:rsidR="00EA3DA3">
        <w:t xml:space="preserve">is shown for results from </w:t>
      </w:r>
      <w:proofErr w:type="spellStart"/>
      <w:r w:rsidR="00EA3DA3">
        <w:t>spaCy</w:t>
      </w:r>
      <w:proofErr w:type="spellEnd"/>
      <w:r w:rsidR="00EA3DA3">
        <w:t xml:space="preserve"> and NLTK. </w:t>
      </w:r>
    </w:p>
    <w:p w14:paraId="34143894" w14:textId="238A526D" w:rsidR="004E4544" w:rsidRDefault="00F26DB3" w:rsidP="00F26DB3">
      <w:pPr>
        <w:pStyle w:val="ListParagraph"/>
        <w:numPr>
          <w:ilvl w:val="0"/>
          <w:numId w:val="3"/>
        </w:numPr>
        <w:jc w:val="both"/>
      </w:pPr>
      <w:r>
        <w:t xml:space="preserve">Sentiment </w:t>
      </w:r>
      <w:r w:rsidR="00EA3DA3">
        <w:t>Distribution</w:t>
      </w:r>
      <w:r>
        <w:t xml:space="preserve">: </w:t>
      </w:r>
      <w:r w:rsidR="004E4544">
        <w:t xml:space="preserve">A </w:t>
      </w:r>
      <w:r w:rsidR="00EA3DA3">
        <w:t xml:space="preserve">scatter plot is chosen to represent the overall sentiment for all 100 articles. The x-axis represents polarity, ranging from -1 to 1, -1 represents super negative 1 represents super positive, and the y-axis represents subjectivity, ranging from 0 to 1 with 0 being total objective and 1 being total subjective. </w:t>
      </w:r>
    </w:p>
    <w:p w14:paraId="36C7434B" w14:textId="0C88F70B" w:rsidR="00F26DB3" w:rsidRPr="00F26DB3" w:rsidRDefault="00F26DB3" w:rsidP="00EA3DA3">
      <w:pPr>
        <w:jc w:val="both"/>
      </w:pPr>
    </w:p>
    <w:sectPr w:rsidR="00F26DB3" w:rsidRPr="00F2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791C"/>
    <w:multiLevelType w:val="hybridMultilevel"/>
    <w:tmpl w:val="09F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C4365"/>
    <w:multiLevelType w:val="hybridMultilevel"/>
    <w:tmpl w:val="76E0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467F8"/>
    <w:multiLevelType w:val="hybridMultilevel"/>
    <w:tmpl w:val="B0AE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041736">
    <w:abstractNumId w:val="1"/>
  </w:num>
  <w:num w:numId="2" w16cid:durableId="264965452">
    <w:abstractNumId w:val="0"/>
  </w:num>
  <w:num w:numId="3" w16cid:durableId="75325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B3"/>
    <w:rsid w:val="00216E3A"/>
    <w:rsid w:val="00241873"/>
    <w:rsid w:val="00337EBF"/>
    <w:rsid w:val="003C3E2B"/>
    <w:rsid w:val="003F6D6C"/>
    <w:rsid w:val="004E4544"/>
    <w:rsid w:val="00721148"/>
    <w:rsid w:val="009F06B2"/>
    <w:rsid w:val="00B75301"/>
    <w:rsid w:val="00CC36C9"/>
    <w:rsid w:val="00D15CA1"/>
    <w:rsid w:val="00EA3DA3"/>
    <w:rsid w:val="00F2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707A2"/>
  <w15:chartTrackingRefBased/>
  <w15:docId w15:val="{F0F9AE57-83DD-C143-B1A1-032F363A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D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Alex Yang</cp:lastModifiedBy>
  <cp:revision>4</cp:revision>
  <dcterms:created xsi:type="dcterms:W3CDTF">2024-01-21T06:54:00Z</dcterms:created>
  <dcterms:modified xsi:type="dcterms:W3CDTF">2024-01-21T18:18:00Z</dcterms:modified>
</cp:coreProperties>
</file>