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FEEA0">
      <w:pPr>
        <w:jc w:val="right"/>
        <w:rPr>
          <w:rFonts w:hint="eastAsia" w:ascii="Times New Roman" w:hAnsi="Times New Roman" w:cs="Times New Roman" w:eastAsiaTheme="minorEastAsia"/>
          <w:highlight w:val="yellow"/>
          <w:lang w:eastAsia="zh-CN"/>
        </w:rPr>
      </w:pPr>
    </w:p>
    <w:p w14:paraId="0862B13F">
      <w:pPr>
        <w:jc w:val="right"/>
        <w:rPr>
          <w:rFonts w:hint="eastAsia" w:ascii="Times New Roman" w:hAnsi="Times New Roman" w:cs="Times New Roman" w:eastAsiaTheme="minorEastAsia"/>
          <w:highlight w:val="yellow"/>
          <w:lang w:eastAsia="zh-CN"/>
        </w:rPr>
      </w:pPr>
    </w:p>
    <w:p w14:paraId="5E2015B4">
      <w:pPr>
        <w:jc w:val="right"/>
        <w:rPr>
          <w:rFonts w:hint="eastAsia" w:ascii="Times New Roman" w:hAnsi="Times New Roman" w:cs="Times New Roman" w:eastAsiaTheme="minorEastAsia"/>
          <w:highlight w:val="yellow"/>
          <w:lang w:eastAsia="zh-CN"/>
        </w:rPr>
      </w:pPr>
    </w:p>
    <w:p w14:paraId="6FF1C508">
      <w:pPr>
        <w:jc w:val="right"/>
        <w:rPr>
          <w:rFonts w:hint="eastAsia" w:ascii="Times New Roman" w:hAnsi="Times New Roman" w:cs="Times New Roman" w:eastAsiaTheme="minorEastAsia"/>
          <w:highlight w:val="yellow"/>
          <w:lang w:eastAsia="zh-CN"/>
        </w:rPr>
      </w:pPr>
    </w:p>
    <w:p w14:paraId="5883C251">
      <w:pPr>
        <w:jc w:val="right"/>
        <w:rPr>
          <w:rFonts w:hint="eastAsia" w:ascii="Times New Roman" w:hAnsi="Times New Roman" w:cs="Times New Roman" w:eastAsiaTheme="minorEastAsia"/>
          <w:highlight w:val="yellow"/>
          <w:lang w:eastAsia="zh-CN"/>
        </w:rPr>
      </w:pPr>
    </w:p>
    <w:p w14:paraId="58585373">
      <w:pPr>
        <w:jc w:val="center"/>
        <w:rPr>
          <w:rFonts w:ascii="Times New Roman" w:hAnsi="Times New Roman" w:cs="Times New Roman"/>
          <w:highlight w:val="none"/>
        </w:rPr>
      </w:pPr>
      <w:r>
        <w:rPr>
          <w:rFonts w:ascii="Times New Roman" w:hAnsi="Times New Roman" w:cs="Times New Roman"/>
          <w:highlight w:val="none"/>
        </w:rPr>
        <w:t xml:space="preserve">                                                       </w:t>
      </w:r>
    </w:p>
    <w:p w14:paraId="60F2673E">
      <w:pPr>
        <w:jc w:val="center"/>
        <w:rPr>
          <w:rFonts w:ascii="Times New Roman" w:hAnsi="Times New Roman" w:cs="Times New Roman"/>
          <w:highlight w:val="none"/>
        </w:rPr>
      </w:pPr>
    </w:p>
    <w:p w14:paraId="39593A25">
      <w:pPr>
        <w:jc w:val="center"/>
        <w:rPr>
          <w:rFonts w:ascii="Times New Roman" w:hAnsi="Times New Roman" w:cs="Times New Roman"/>
        </w:rPr>
      </w:pPr>
      <w:r>
        <w:rPr>
          <w:rFonts w:ascii="Times New Roman" w:hAnsi="Times New Roman" w:eastAsia="宋体" w:cs="Times New Roman"/>
          <w:b/>
          <w:kern w:val="0"/>
          <w:sz w:val="48"/>
          <w:szCs w:val="48"/>
        </w:rPr>
        <w:t>房 屋 安 全 鉴 定 书</w:t>
      </w:r>
    </w:p>
    <w:p w14:paraId="6DB90BAB">
      <w:pPr>
        <w:rPr>
          <w:rFonts w:ascii="Times New Roman" w:hAnsi="Times New Roman" w:cs="Times New Roman"/>
        </w:rPr>
      </w:pPr>
    </w:p>
    <w:p w14:paraId="53BA9B2D">
      <w:pPr>
        <w:rPr>
          <w:rFonts w:hint="eastAsia" w:ascii="Times New Roman" w:hAnsi="Times New Roman" w:cs="Times New Roman"/>
        </w:rPr>
      </w:pPr>
    </w:p>
    <w:p w14:paraId="26B93087">
      <w:pPr>
        <w:rPr>
          <w:rFonts w:hint="eastAsia" w:ascii="Times New Roman" w:hAnsi="Times New Roman" w:cs="Times New Roman"/>
        </w:rPr>
      </w:pPr>
    </w:p>
    <w:p w14:paraId="5A1BA32A">
      <w:pPr>
        <w:rPr>
          <w:rFonts w:ascii="Times New Roman" w:hAnsi="Times New Roman" w:cs="Times New Roman"/>
        </w:rPr>
      </w:pPr>
    </w:p>
    <w:p w14:paraId="15ECC18E">
      <w:pPr>
        <w:rPr>
          <w:rFonts w:hint="eastAsia" w:ascii="Times New Roman" w:hAnsi="Times New Roman" w:cs="Times New Roman"/>
        </w:rPr>
      </w:pPr>
    </w:p>
    <w:p w14:paraId="77B61EA3">
      <w:pPr>
        <w:rPr>
          <w:rFonts w:ascii="Times New Roman" w:hAnsi="Times New Roman" w:cs="Times New Roman"/>
        </w:rPr>
      </w:pPr>
    </w:p>
    <w:p w14:paraId="346BBBAB">
      <w:pPr>
        <w:rPr>
          <w:rFonts w:ascii="Times New Roman" w:hAnsi="Times New Roman" w:cs="Times New Roman"/>
        </w:rPr>
      </w:pPr>
    </w:p>
    <w:p w14:paraId="6AD2BB58">
      <w:pPr>
        <w:rPr>
          <w:rFonts w:ascii="Times New Roman" w:hAnsi="Times New Roman" w:cs="Times New Roman"/>
          <w:highlight w:val="none"/>
        </w:rPr>
      </w:pPr>
    </w:p>
    <w:p w14:paraId="135E073D">
      <w:pPr>
        <w:ind w:left="1680" w:firstLine="21"/>
        <w:rPr>
          <w:rFonts w:hint="eastAsia" w:ascii="Times New Roman" w:hAnsi="Times New Roman" w:eastAsia="宋体" w:cs="Times New Roman"/>
          <w:sz w:val="32"/>
          <w:szCs w:val="32"/>
          <w:highlight w:val="none"/>
          <w:lang w:eastAsia="zh-CN"/>
        </w:rPr>
      </w:pPr>
      <w:r>
        <w:rPr>
          <w:rFonts w:hint="default" w:ascii="Times New Roman" w:hAnsi="Times New Roman" w:eastAsia="宋体" w:cs="Times New Roman"/>
          <w:b/>
          <w:bCs/>
          <w:sz w:val="32"/>
          <w:szCs w:val="32"/>
          <w:highlight w:val="none"/>
        </w:rPr>
        <w:t>鉴定编号：</w:t>
      </w:r>
      <w:r>
        <w:rPr>
          <w:rFonts w:hint="eastAsia" w:ascii="Times New Roman" w:hAnsi="Times New Roman" w:eastAsia="宋体" w:cs="Times New Roman"/>
          <w:b/>
          <w:bCs/>
          <w:sz w:val="32"/>
          <w:szCs w:val="32"/>
          <w:highlight w:val="none"/>
          <w:lang w:eastAsia="zh-CN"/>
        </w:rPr>
        <w:t>【</w:t>
      </w:r>
      <w:r>
        <w:rPr>
          <w:rFonts w:hint="eastAsia" w:ascii="Times New Roman" w:hAnsi="Times New Roman" w:eastAsia="宋体" w:cs="Times New Roman"/>
          <w:b/>
          <w:bCs/>
          <w:sz w:val="32"/>
          <w:szCs w:val="32"/>
          <w:highlight w:val="none"/>
          <w:lang w:val="en-US" w:eastAsia="zh-CN"/>
        </w:rPr>
        <w:t>小程序采集</w:t>
      </w:r>
      <w:r>
        <w:rPr>
          <w:rFonts w:hint="eastAsia" w:ascii="Times New Roman" w:hAnsi="Times New Roman" w:eastAsia="宋体" w:cs="Times New Roman"/>
          <w:b/>
          <w:bCs/>
          <w:sz w:val="32"/>
          <w:szCs w:val="32"/>
          <w:highlight w:val="none"/>
          <w:lang w:eastAsia="zh-CN"/>
        </w:rPr>
        <w:t>】</w:t>
      </w:r>
    </w:p>
    <w:p w14:paraId="4AD44A7F">
      <w:pPr>
        <w:ind w:left="1680" w:firstLine="21"/>
        <w:rPr>
          <w:rFonts w:hint="default" w:ascii="Times New Roman" w:hAnsi="Times New Roman" w:eastAsia="宋体" w:cs="Times New Roman"/>
          <w:b/>
          <w:bCs/>
          <w:sz w:val="32"/>
          <w:szCs w:val="32"/>
          <w:highlight w:val="none"/>
          <w:lang w:val="en-US" w:eastAsia="zh-CN"/>
        </w:rPr>
      </w:pPr>
      <w:r>
        <w:rPr>
          <w:rFonts w:ascii="Times New Roman" w:hAnsi="Times New Roman" w:eastAsia="宋体" w:cs="Times New Roman"/>
          <w:b/>
          <w:bCs/>
          <w:sz w:val="32"/>
          <w:szCs w:val="32"/>
          <w:highlight w:val="none"/>
        </w:rPr>
        <w:t>房屋名称：</w:t>
      </w:r>
      <w:r>
        <w:rPr>
          <w:rFonts w:hint="eastAsia" w:ascii="Times New Roman" w:hAnsi="Times New Roman" w:eastAsia="宋体" w:cs="Times New Roman"/>
          <w:b/>
          <w:bCs/>
          <w:sz w:val="32"/>
          <w:szCs w:val="32"/>
          <w:highlight w:val="none"/>
          <w:lang w:eastAsia="zh-CN"/>
        </w:rPr>
        <w:t>【</w:t>
      </w:r>
      <w:r>
        <w:rPr>
          <w:rFonts w:hint="eastAsia" w:ascii="Times New Roman" w:hAnsi="Times New Roman" w:eastAsia="宋体" w:cs="Times New Roman"/>
          <w:b/>
          <w:bCs/>
          <w:sz w:val="32"/>
          <w:szCs w:val="32"/>
          <w:highlight w:val="none"/>
          <w:lang w:val="en-US" w:eastAsia="zh-CN"/>
        </w:rPr>
        <w:t>小程序采集</w:t>
      </w:r>
      <w:r>
        <w:rPr>
          <w:rFonts w:hint="eastAsia" w:ascii="Times New Roman" w:hAnsi="Times New Roman" w:eastAsia="宋体" w:cs="Times New Roman"/>
          <w:b/>
          <w:bCs/>
          <w:sz w:val="32"/>
          <w:szCs w:val="32"/>
          <w:highlight w:val="none"/>
          <w:lang w:eastAsia="zh-CN"/>
        </w:rPr>
        <w:t>】</w:t>
      </w:r>
    </w:p>
    <w:p w14:paraId="4A916AF1">
      <w:pPr>
        <w:ind w:left="1680" w:firstLine="420"/>
        <w:rPr>
          <w:rFonts w:ascii="Times New Roman" w:hAnsi="Times New Roman" w:cs="Times New Roman"/>
          <w:b/>
          <w:bCs/>
          <w:highlight w:val="none"/>
        </w:rPr>
      </w:pPr>
    </w:p>
    <w:p w14:paraId="4B8FA03F">
      <w:pPr>
        <w:rPr>
          <w:rFonts w:ascii="Times New Roman" w:hAnsi="Times New Roman" w:cs="Times New Roman"/>
          <w:b/>
          <w:bCs/>
          <w:highlight w:val="none"/>
        </w:rPr>
      </w:pPr>
    </w:p>
    <w:p w14:paraId="6620CA47">
      <w:pPr>
        <w:rPr>
          <w:rFonts w:ascii="Times New Roman" w:hAnsi="Times New Roman" w:cs="Times New Roman"/>
          <w:b/>
          <w:bCs/>
          <w:highlight w:val="none"/>
        </w:rPr>
      </w:pPr>
    </w:p>
    <w:p w14:paraId="5D5A9817">
      <w:pPr>
        <w:rPr>
          <w:rFonts w:ascii="Times New Roman" w:hAnsi="Times New Roman" w:cs="Times New Roman"/>
          <w:b/>
          <w:bCs/>
        </w:rPr>
      </w:pPr>
    </w:p>
    <w:p w14:paraId="1378539A">
      <w:pPr>
        <w:rPr>
          <w:rFonts w:ascii="Times New Roman" w:hAnsi="Times New Roman" w:cs="Times New Roman"/>
          <w:b/>
          <w:bCs/>
        </w:rPr>
      </w:pPr>
    </w:p>
    <w:p w14:paraId="2FFD4DF6">
      <w:pPr>
        <w:rPr>
          <w:rFonts w:ascii="Times New Roman" w:hAnsi="Times New Roman" w:cs="Times New Roman"/>
          <w:b/>
          <w:bCs/>
        </w:rPr>
      </w:pPr>
    </w:p>
    <w:p w14:paraId="3A4E78A2">
      <w:pPr>
        <w:rPr>
          <w:rFonts w:ascii="Times New Roman" w:hAnsi="Times New Roman" w:cs="Times New Roman"/>
          <w:b/>
          <w:bCs/>
        </w:rPr>
      </w:pPr>
    </w:p>
    <w:p w14:paraId="78A9EA86">
      <w:pPr>
        <w:rPr>
          <w:rFonts w:hint="eastAsia" w:ascii="Times New Roman" w:hAnsi="Times New Roman" w:cs="Times New Roman"/>
          <w:b/>
          <w:bCs/>
        </w:rPr>
      </w:pPr>
    </w:p>
    <w:p w14:paraId="09A3A285">
      <w:pPr>
        <w:jc w:val="center"/>
        <w:rPr>
          <w:rFonts w:ascii="Times New Roman" w:hAnsi="Times New Roman" w:eastAsia="宋体" w:cs="Times New Roman"/>
          <w:sz w:val="32"/>
          <w:szCs w:val="32"/>
        </w:rPr>
      </w:pPr>
      <w:r>
        <w:rPr>
          <w:rFonts w:ascii="Times New Roman" w:hAnsi="Times New Roman" w:eastAsia="宋体" w:cs="Times New Roman"/>
          <w:sz w:val="32"/>
          <w:szCs w:val="32"/>
        </w:rPr>
        <w:t>湖北省建筑工程质量监督检验测试中心有限公司</w:t>
      </w:r>
    </w:p>
    <w:p w14:paraId="2354D1D4">
      <w:pPr>
        <w:jc w:val="center"/>
        <w:rPr>
          <w:rFonts w:ascii="Times New Roman" w:hAnsi="Times New Roman" w:eastAsia="宋体" w:cs="Times New Roman"/>
          <w:sz w:val="32"/>
          <w:szCs w:val="32"/>
        </w:rPr>
      </w:pPr>
    </w:p>
    <w:p w14:paraId="5EF5E4AD">
      <w:pPr>
        <w:spacing w:line="276" w:lineRule="auto"/>
        <w:ind w:firstLine="770" w:firstLineChars="350"/>
        <w:rPr>
          <w:rFonts w:ascii="Times New Roman" w:hAnsi="Times New Roman" w:cs="Times New Roman"/>
          <w:bCs/>
          <w:sz w:val="22"/>
        </w:rPr>
      </w:pPr>
      <w:r>
        <w:rPr>
          <w:rFonts w:ascii="Times New Roman" w:hAnsi="Times New Roman" w:cs="Times New Roman"/>
          <w:bCs/>
          <w:sz w:val="22"/>
        </w:rPr>
        <w:t>鉴定书查询方式：</w:t>
      </w:r>
    </w:p>
    <w:p w14:paraId="2E976581">
      <w:pPr>
        <w:pStyle w:val="12"/>
        <w:numPr>
          <w:ilvl w:val="0"/>
          <w:numId w:val="1"/>
        </w:numPr>
        <w:spacing w:line="276" w:lineRule="auto"/>
        <w:ind w:firstLineChars="0"/>
        <w:rPr>
          <w:rFonts w:ascii="Times New Roman" w:hAnsi="Times New Roman" w:cs="Times New Roman"/>
          <w:bCs/>
          <w:sz w:val="22"/>
        </w:rPr>
      </w:pPr>
      <w:r>
        <w:rPr>
          <w:rFonts w:ascii="Times New Roman" w:hAnsi="Times New Roman" w:cs="Times New Roman"/>
          <w:bCs/>
          <w:sz w:val="22"/>
        </w:rPr>
        <w:t>查询网址：</w:t>
      </w:r>
      <w:r>
        <w:rPr>
          <w:rFonts w:ascii="Times New Roman" w:hAnsi="Times New Roman" w:cs="Times New Roman"/>
        </w:rPr>
        <w:t>http://fgj.wuhan.gov.cn/fwaqjddwjjdbgba.jhtml</w:t>
      </w:r>
    </w:p>
    <w:p w14:paraId="318EE1CF">
      <w:pPr>
        <w:pStyle w:val="12"/>
        <w:numPr>
          <w:ilvl w:val="0"/>
          <w:numId w:val="1"/>
        </w:numPr>
        <w:spacing w:line="276" w:lineRule="auto"/>
        <w:ind w:firstLineChars="0"/>
        <w:rPr>
          <w:rFonts w:ascii="Times New Roman" w:hAnsi="Times New Roman" w:cs="Times New Roman"/>
          <w:bCs/>
          <w:sz w:val="22"/>
        </w:rPr>
      </w:pPr>
      <w:r>
        <w:rPr>
          <w:rFonts w:ascii="Times New Roman" w:hAnsi="Times New Roman" w:cs="Times New Roman"/>
          <w:bCs/>
          <w:sz w:val="22"/>
        </w:rPr>
        <w:t>关注微信公众平台“武汉住保房管”，</w:t>
      </w:r>
      <w:r>
        <w:rPr>
          <w:rFonts w:ascii="Times New Roman" w:hAnsi="Times New Roman" w:cs="Times New Roman"/>
          <w:sz w:val="22"/>
          <w:szCs w:val="22"/>
          <w:shd w:val="clear" w:color="auto" w:fill="FFFFFF"/>
        </w:rPr>
        <w:t>点击下方“办事大厅”，进入“房屋安全”栏目，点击“鉴定报告查询”，可直接扫描右上方二维码查询。</w:t>
      </w:r>
    </w:p>
    <w:p w14:paraId="509580AC">
      <w:pPr>
        <w:ind w:firstLine="3189"/>
        <w:rPr>
          <w:rFonts w:ascii="Times New Roman" w:hAnsi="Times New Roman" w:eastAsia="宋体" w:cs="Times New Roman"/>
          <w:b/>
          <w:bCs/>
          <w:sz w:val="32"/>
          <w:szCs w:val="32"/>
        </w:rPr>
      </w:pPr>
    </w:p>
    <w:p w14:paraId="708D0336">
      <w:pPr>
        <w:ind w:firstLine="3189"/>
        <w:rPr>
          <w:rFonts w:ascii="Times New Roman" w:hAnsi="Times New Roman" w:eastAsia="宋体" w:cs="Times New Roman"/>
          <w:b/>
          <w:bCs/>
          <w:sz w:val="32"/>
          <w:szCs w:val="32"/>
        </w:rPr>
        <w:sectPr>
          <w:pgSz w:w="11906" w:h="16838"/>
          <w:pgMar w:top="1440" w:right="1800" w:bottom="1440" w:left="1800" w:header="851" w:footer="992" w:gutter="0"/>
          <w:cols w:space="425" w:num="1"/>
          <w:docGrid w:type="lines" w:linePitch="312" w:charSpace="0"/>
        </w:sectPr>
      </w:pPr>
    </w:p>
    <w:p w14:paraId="0F4FE42D">
      <w:pPr>
        <w:ind w:firstLine="3189"/>
        <w:rPr>
          <w:rFonts w:hint="default" w:ascii="Times New Roman" w:hAnsi="Times New Roman" w:cs="Times New Roman"/>
          <w:b/>
          <w:bCs/>
          <w:color w:val="auto"/>
        </w:rPr>
      </w:pPr>
      <w:r>
        <w:rPr>
          <w:rFonts w:hint="default" w:ascii="Times New Roman" w:hAnsi="Times New Roman" w:eastAsia="宋体" w:cs="Times New Roman"/>
          <w:b/>
          <w:bCs/>
          <w:color w:val="auto"/>
          <w:sz w:val="32"/>
          <w:szCs w:val="32"/>
        </w:rPr>
        <w:t>房屋概况</w:t>
      </w:r>
    </w:p>
    <w:tbl>
      <w:tblPr>
        <w:tblStyle w:val="6"/>
        <w:tblW w:w="8323" w:type="dxa"/>
        <w:tblInd w:w="0" w:type="dxa"/>
        <w:tblLayout w:type="autofit"/>
        <w:tblCellMar>
          <w:top w:w="17" w:type="dxa"/>
          <w:left w:w="17" w:type="dxa"/>
          <w:bottom w:w="17" w:type="dxa"/>
          <w:right w:w="17" w:type="dxa"/>
        </w:tblCellMar>
      </w:tblPr>
      <w:tblGrid>
        <w:gridCol w:w="1272"/>
        <w:gridCol w:w="901"/>
        <w:gridCol w:w="1291"/>
        <w:gridCol w:w="1079"/>
        <w:gridCol w:w="150"/>
        <w:gridCol w:w="990"/>
        <w:gridCol w:w="144"/>
        <w:gridCol w:w="1131"/>
        <w:gridCol w:w="1365"/>
      </w:tblGrid>
      <w:tr w14:paraId="7642B773">
        <w:tblPrEx>
          <w:tblCellMar>
            <w:top w:w="17" w:type="dxa"/>
            <w:left w:w="17" w:type="dxa"/>
            <w:bottom w:w="17" w:type="dxa"/>
            <w:right w:w="17" w:type="dxa"/>
          </w:tblCellMar>
        </w:tblPrEx>
        <w:trPr>
          <w:trHeight w:val="450" w:hRule="atLeast"/>
        </w:trPr>
        <w:tc>
          <w:tcPr>
            <w:tcW w:w="12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F0E5140">
            <w:pPr>
              <w:widowControl/>
              <w:jc w:val="center"/>
              <w:textAlignment w:val="center"/>
              <w:rPr>
                <w:rFonts w:hint="default" w:ascii="Times New Roman" w:hAnsi="Times New Roman" w:eastAsia="宋体" w:cs="Times New Roman"/>
                <w:color w:val="auto"/>
                <w:kern w:val="0"/>
                <w:sz w:val="22"/>
                <w:szCs w:val="22"/>
              </w:rPr>
            </w:pPr>
            <w:r>
              <w:rPr>
                <w:rFonts w:hint="default" w:ascii="Times New Roman" w:hAnsi="Times New Roman" w:eastAsia="宋体" w:cs="Times New Roman"/>
                <w:color w:val="auto"/>
                <w:kern w:val="0"/>
                <w:sz w:val="22"/>
                <w:szCs w:val="22"/>
              </w:rPr>
              <w:t>委托单位</w:t>
            </w:r>
          </w:p>
          <w:p w14:paraId="419DCDEE">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（委托人）</w:t>
            </w:r>
          </w:p>
        </w:tc>
        <w:tc>
          <w:tcPr>
            <w:tcW w:w="3421" w:type="dxa"/>
            <w:gridSpan w:val="4"/>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EBB6045">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74541B4">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联系人</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771C0C">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6EEBEB6C">
        <w:tblPrEx>
          <w:tblCellMar>
            <w:top w:w="17" w:type="dxa"/>
            <w:left w:w="17" w:type="dxa"/>
            <w:bottom w:w="17" w:type="dxa"/>
            <w:right w:w="17" w:type="dxa"/>
          </w:tblCellMar>
        </w:tblPrEx>
        <w:trPr>
          <w:trHeight w:val="435" w:hRule="atLeast"/>
        </w:trPr>
        <w:tc>
          <w:tcPr>
            <w:tcW w:w="12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6E4040">
            <w:pPr>
              <w:jc w:val="center"/>
              <w:rPr>
                <w:rFonts w:hint="default" w:ascii="Times New Roman" w:hAnsi="Times New Roman" w:eastAsia="宋体" w:cs="Times New Roman"/>
                <w:color w:val="auto"/>
                <w:sz w:val="22"/>
                <w:szCs w:val="22"/>
              </w:rPr>
            </w:pPr>
          </w:p>
        </w:tc>
        <w:tc>
          <w:tcPr>
            <w:tcW w:w="3421"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0038286">
            <w:pPr>
              <w:jc w:val="center"/>
              <w:rPr>
                <w:rFonts w:hint="default" w:ascii="Times New Roman" w:hAnsi="Times New Roman" w:eastAsia="宋体" w:cs="Times New Roman"/>
                <w:color w:val="00B0F0"/>
                <w:sz w:val="21"/>
                <w:szCs w:val="21"/>
              </w:rPr>
            </w:pP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C1580E8">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联系电话</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8B3E868">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3D4CC2E8">
        <w:tblPrEx>
          <w:tblCellMar>
            <w:top w:w="17" w:type="dxa"/>
            <w:left w:w="17" w:type="dxa"/>
            <w:bottom w:w="17" w:type="dxa"/>
            <w:right w:w="17" w:type="dxa"/>
          </w:tblCellMar>
        </w:tblPrEx>
        <w:trPr>
          <w:cantSplit/>
          <w:trHeight w:val="482"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0075">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房屋名称</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5974ACAB">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8D11634">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产权性质</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142CAC">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6E511383">
        <w:tblPrEx>
          <w:tblCellMar>
            <w:top w:w="17" w:type="dxa"/>
            <w:left w:w="17" w:type="dxa"/>
            <w:bottom w:w="17" w:type="dxa"/>
            <w:right w:w="17" w:type="dxa"/>
          </w:tblCellMar>
        </w:tblPrEx>
        <w:trPr>
          <w:trHeight w:val="73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F22240">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房屋坐落</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454848A">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C616125">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产权证号</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D9ECBE1">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 w:val="21"/>
                <w:szCs w:val="21"/>
                <w:lang w:val="en-US" w:eastAsia="zh-CN"/>
              </w:rPr>
              <w:t>【</w:t>
            </w:r>
            <w:r>
              <w:rPr>
                <w:rFonts w:hint="eastAsia" w:ascii="Times New Roman" w:hAnsi="Times New Roman" w:eastAsia="宋体" w:cs="Times New Roman"/>
                <w:color w:val="00B0F0"/>
                <w:szCs w:val="21"/>
                <w:lang w:val="en-US" w:eastAsia="zh-CN"/>
              </w:rPr>
              <w:t>[小程序采集]</w:t>
            </w:r>
          </w:p>
        </w:tc>
      </w:tr>
      <w:tr w14:paraId="00839213">
        <w:tblPrEx>
          <w:tblCellMar>
            <w:top w:w="17" w:type="dxa"/>
            <w:left w:w="17" w:type="dxa"/>
            <w:bottom w:w="17" w:type="dxa"/>
            <w:right w:w="17" w:type="dxa"/>
          </w:tblCellMar>
        </w:tblPrEx>
        <w:trPr>
          <w:trHeight w:val="39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E8F86C">
            <w:pPr>
              <w:widowControl/>
              <w:jc w:val="center"/>
              <w:textAlignment w:val="center"/>
              <w:rPr>
                <w:rFonts w:hint="eastAsia"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街道</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BA92713">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CDB1A7F">
            <w:pPr>
              <w:widowControl/>
              <w:jc w:val="center"/>
              <w:textAlignment w:val="center"/>
              <w:rPr>
                <w:rFonts w:hint="eastAsia"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社区</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515A512">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1BA44EF9">
        <w:tblPrEx>
          <w:tblCellMar>
            <w:top w:w="17" w:type="dxa"/>
            <w:left w:w="17" w:type="dxa"/>
            <w:bottom w:w="17" w:type="dxa"/>
            <w:right w:w="17" w:type="dxa"/>
          </w:tblCellMar>
        </w:tblPrEx>
        <w:trPr>
          <w:trHeight w:val="489"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42A9E">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产权人</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CDADA78">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288D6BD">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建筑面积</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06166B3">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4DFBB7D4">
        <w:tblPrEx>
          <w:tblCellMar>
            <w:top w:w="17" w:type="dxa"/>
            <w:left w:w="17" w:type="dxa"/>
            <w:bottom w:w="17" w:type="dxa"/>
            <w:right w:w="17" w:type="dxa"/>
          </w:tblCellMar>
        </w:tblPrEx>
        <w:trPr>
          <w:trHeight w:val="424"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CD4E9E">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使用人</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516CB4C">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1A1F84F">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建成年份</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0EDD495">
            <w:pPr>
              <w:widowControl/>
              <w:jc w:val="center"/>
              <w:textAlignment w:val="center"/>
              <w:rPr>
                <w:rFonts w:hint="default" w:ascii="Times New Roman" w:hAnsi="Times New Roman" w:eastAsia="宋体" w:cs="Times New Roman"/>
                <w:color w:val="00B0F0"/>
                <w:kern w:val="2"/>
                <w:sz w:val="21"/>
                <w:szCs w:val="21"/>
                <w:lang w:val="en-US" w:eastAsia="zh-CN" w:bidi="ar-SA"/>
              </w:rPr>
            </w:pPr>
            <w:r>
              <w:rPr>
                <w:rFonts w:hint="eastAsia" w:ascii="Times New Roman" w:hAnsi="Times New Roman" w:eastAsia="宋体" w:cs="Times New Roman"/>
                <w:color w:val="00B0F0"/>
                <w:szCs w:val="21"/>
                <w:lang w:val="en-US" w:eastAsia="zh-CN"/>
              </w:rPr>
              <w:t>[小程序采集]</w:t>
            </w:r>
          </w:p>
        </w:tc>
      </w:tr>
      <w:tr w14:paraId="248BDABC">
        <w:tblPrEx>
          <w:tblCellMar>
            <w:top w:w="17" w:type="dxa"/>
            <w:left w:w="17" w:type="dxa"/>
            <w:bottom w:w="17" w:type="dxa"/>
            <w:right w:w="17" w:type="dxa"/>
          </w:tblCellMar>
        </w:tblPrEx>
        <w:trPr>
          <w:trHeight w:val="39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30A9F4">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地勘单位</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20172A4">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ACCBE31">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设计用途</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221B7C6">
            <w:pPr>
              <w:widowControl/>
              <w:jc w:val="center"/>
              <w:textAlignment w:val="center"/>
              <w:rPr>
                <w:rFonts w:hint="default" w:ascii="Times New Roman" w:hAnsi="Times New Roman" w:eastAsia="宋体" w:cs="Times New Roman"/>
                <w:color w:val="00B0F0"/>
                <w:kern w:val="2"/>
                <w:sz w:val="21"/>
                <w:szCs w:val="21"/>
                <w:lang w:val="en-US" w:eastAsia="zh-CN" w:bidi="ar-SA"/>
              </w:rPr>
            </w:pPr>
            <w:r>
              <w:rPr>
                <w:rFonts w:hint="eastAsia" w:ascii="Times New Roman" w:hAnsi="Times New Roman" w:eastAsia="宋体" w:cs="Times New Roman"/>
                <w:color w:val="00B0F0"/>
                <w:szCs w:val="21"/>
                <w:lang w:val="en-US" w:eastAsia="zh-CN"/>
              </w:rPr>
              <w:t>[小程序采集]</w:t>
            </w:r>
          </w:p>
        </w:tc>
      </w:tr>
      <w:tr w14:paraId="19726B47">
        <w:tblPrEx>
          <w:tblCellMar>
            <w:top w:w="17" w:type="dxa"/>
            <w:left w:w="17" w:type="dxa"/>
            <w:bottom w:w="17" w:type="dxa"/>
            <w:right w:w="17" w:type="dxa"/>
          </w:tblCellMar>
        </w:tblPrEx>
        <w:trPr>
          <w:trHeight w:val="443"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D1984D">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设计单位</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C1DBE43">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B3AA391">
            <w:pPr>
              <w:widowControl/>
              <w:jc w:val="center"/>
              <w:textAlignment w:val="center"/>
              <w:rPr>
                <w:rFonts w:hint="eastAsia" w:ascii="Times New Roman" w:hAnsi="Times New Roman" w:eastAsia="宋体" w:cs="Times New Roman"/>
                <w:color w:val="auto"/>
                <w:sz w:val="22"/>
                <w:szCs w:val="22"/>
                <w:lang w:val="en-US" w:eastAsia="zh-CN"/>
              </w:rPr>
            </w:pPr>
            <w:r>
              <w:rPr>
                <w:rFonts w:hint="eastAsia" w:ascii="Times New Roman" w:hAnsi="Times New Roman" w:eastAsia="宋体" w:cs="Times New Roman"/>
                <w:color w:val="auto"/>
                <w:sz w:val="22"/>
                <w:szCs w:val="22"/>
                <w:lang w:val="en-US" w:eastAsia="zh-CN"/>
              </w:rPr>
              <w:t>/</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86DB66B">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 w:val="21"/>
                <w:szCs w:val="21"/>
                <w:lang w:val="en-US" w:eastAsia="zh-CN"/>
              </w:rPr>
              <w:t>【xxx】</w:t>
            </w:r>
          </w:p>
        </w:tc>
      </w:tr>
      <w:tr w14:paraId="2BF817E6">
        <w:tblPrEx>
          <w:tblCellMar>
            <w:top w:w="17" w:type="dxa"/>
            <w:left w:w="17" w:type="dxa"/>
            <w:bottom w:w="17" w:type="dxa"/>
            <w:right w:w="17" w:type="dxa"/>
          </w:tblCellMar>
        </w:tblPrEx>
        <w:trPr>
          <w:trHeight w:val="39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1A6CE">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施工单位</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751F8CA3">
            <w:pPr>
              <w:widowControl/>
              <w:jc w:val="center"/>
              <w:textAlignment w:val="center"/>
              <w:rPr>
                <w:rFonts w:hint="default" w:ascii="Times New Roman" w:hAnsi="Times New Roman" w:eastAsia="宋体" w:cs="Times New Roman"/>
                <w:color w:val="00B0F0"/>
                <w:sz w:val="21"/>
                <w:szCs w:val="21"/>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F7E572D">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委托日期</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FF8AD67">
            <w:pPr>
              <w:widowControl/>
              <w:jc w:val="center"/>
              <w:textAlignment w:val="center"/>
              <w:rPr>
                <w:rFonts w:hint="default" w:ascii="Times New Roman" w:hAnsi="Times New Roman" w:eastAsia="宋体" w:cs="Times New Roman"/>
                <w:color w:val="00B0F0"/>
                <w:sz w:val="21"/>
                <w:szCs w:val="21"/>
                <w:highlight w:val="yellow"/>
                <w:lang w:val="en-US" w:eastAsia="zh-CN"/>
              </w:rPr>
            </w:pPr>
            <w:r>
              <w:rPr>
                <w:rFonts w:hint="eastAsia" w:ascii="Times New Roman" w:hAnsi="Times New Roman" w:eastAsia="宋体" w:cs="Times New Roman"/>
                <w:color w:val="00B0F0"/>
                <w:sz w:val="21"/>
                <w:szCs w:val="21"/>
                <w:highlight w:val="none"/>
                <w:lang w:val="en-US" w:eastAsia="zh-CN"/>
              </w:rPr>
              <w:t>xxx年xxx月xxx日</w:t>
            </w:r>
          </w:p>
        </w:tc>
      </w:tr>
      <w:tr w14:paraId="497C112F">
        <w:tblPrEx>
          <w:tblCellMar>
            <w:top w:w="17" w:type="dxa"/>
            <w:left w:w="17" w:type="dxa"/>
            <w:bottom w:w="17" w:type="dxa"/>
            <w:right w:w="17" w:type="dxa"/>
          </w:tblCellMar>
        </w:tblPrEx>
        <w:trPr>
          <w:trHeight w:val="39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55F010">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监理单位</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2A89860">
            <w:pPr>
              <w:widowControl/>
              <w:jc w:val="center"/>
              <w:textAlignment w:val="center"/>
              <w:rPr>
                <w:rFonts w:hint="default" w:ascii="Times New Roman" w:hAnsi="Times New Roman" w:eastAsia="宋体" w:cs="Times New Roman"/>
                <w:color w:val="00B0F0"/>
                <w:sz w:val="21"/>
                <w:szCs w:val="21"/>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D41B984">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18"/>
                <w:szCs w:val="22"/>
              </w:rPr>
              <w:t>查勘完成日期</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B8EFFCE">
            <w:pPr>
              <w:widowControl/>
              <w:jc w:val="center"/>
              <w:textAlignment w:val="center"/>
              <w:rPr>
                <w:rFonts w:hint="default" w:ascii="Times New Roman" w:hAnsi="Times New Roman" w:eastAsia="宋体" w:cs="Times New Roman"/>
                <w:color w:val="00B0F0"/>
                <w:sz w:val="21"/>
                <w:szCs w:val="21"/>
                <w:highlight w:val="yellow"/>
                <w:lang w:val="en-US" w:eastAsia="zh-CN"/>
              </w:rPr>
            </w:pPr>
            <w:r>
              <w:rPr>
                <w:rFonts w:hint="eastAsia" w:ascii="Times New Roman" w:hAnsi="Times New Roman" w:eastAsia="宋体" w:cs="Times New Roman"/>
                <w:color w:val="00B0F0"/>
                <w:sz w:val="21"/>
                <w:szCs w:val="21"/>
                <w:highlight w:val="none"/>
                <w:lang w:val="en-US" w:eastAsia="zh-CN"/>
              </w:rPr>
              <w:t>xxx年xxx月xxx日</w:t>
            </w:r>
          </w:p>
        </w:tc>
      </w:tr>
      <w:tr w14:paraId="44DEB6FC">
        <w:tblPrEx>
          <w:tblCellMar>
            <w:top w:w="17" w:type="dxa"/>
            <w:left w:w="17" w:type="dxa"/>
            <w:bottom w:w="17" w:type="dxa"/>
            <w:right w:w="17" w:type="dxa"/>
          </w:tblCellMar>
        </w:tblPrEx>
        <w:trPr>
          <w:trHeight w:val="683"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4FF39">
            <w:pPr>
              <w:widowControl/>
              <w:jc w:val="center"/>
              <w:textAlignment w:val="center"/>
              <w:rPr>
                <w:rFonts w:hint="default" w:ascii="Times New Roman" w:hAnsi="Times New Roman" w:eastAsia="宋体" w:cs="Times New Roman"/>
                <w:color w:val="auto"/>
                <w:kern w:val="0"/>
                <w:sz w:val="22"/>
                <w:szCs w:val="22"/>
              </w:rPr>
            </w:pPr>
            <w:r>
              <w:rPr>
                <w:rFonts w:hint="default" w:ascii="Times New Roman" w:hAnsi="Times New Roman" w:eastAsia="宋体" w:cs="Times New Roman"/>
                <w:color w:val="auto"/>
                <w:kern w:val="0"/>
                <w:sz w:val="22"/>
                <w:szCs w:val="22"/>
              </w:rPr>
              <w:t>是否农村危房改造</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432E9CDC">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D1547B">
            <w:pPr>
              <w:widowControl/>
              <w:jc w:val="center"/>
              <w:textAlignment w:val="center"/>
              <w:rPr>
                <w:rFonts w:hint="default" w:ascii="Times New Roman" w:hAnsi="Times New Roman" w:eastAsia="宋体" w:cs="Times New Roman"/>
                <w:color w:val="auto"/>
                <w:kern w:val="0"/>
                <w:sz w:val="22"/>
                <w:szCs w:val="22"/>
              </w:rPr>
            </w:pPr>
            <w:r>
              <w:rPr>
                <w:rFonts w:hint="default" w:ascii="Times New Roman" w:hAnsi="Times New Roman" w:eastAsia="宋体" w:cs="Times New Roman"/>
                <w:color w:val="auto"/>
                <w:kern w:val="0"/>
                <w:sz w:val="22"/>
                <w:szCs w:val="22"/>
              </w:rPr>
              <w:t>是否优保建筑</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1392B5E">
            <w:pPr>
              <w:widowControl/>
              <w:jc w:val="center"/>
              <w:textAlignment w:val="center"/>
              <w:rPr>
                <w:rFonts w:hint="default" w:ascii="Times New Roman" w:hAnsi="Times New Roman" w:eastAsia="宋体" w:cs="Times New Roman"/>
                <w:color w:val="00B0F0"/>
                <w:sz w:val="21"/>
                <w:szCs w:val="21"/>
              </w:rPr>
            </w:pPr>
            <w:r>
              <w:rPr>
                <w:rFonts w:hint="eastAsia" w:ascii="Times New Roman" w:hAnsi="Times New Roman" w:eastAsia="宋体" w:cs="Times New Roman"/>
                <w:color w:val="00B0F0"/>
                <w:szCs w:val="21"/>
                <w:lang w:val="en-US" w:eastAsia="zh-CN"/>
              </w:rPr>
              <w:t>[小程序采集]</w:t>
            </w:r>
          </w:p>
        </w:tc>
      </w:tr>
      <w:tr w14:paraId="7DF5FDC8">
        <w:tblPrEx>
          <w:tblCellMar>
            <w:top w:w="17" w:type="dxa"/>
            <w:left w:w="17" w:type="dxa"/>
            <w:bottom w:w="17" w:type="dxa"/>
            <w:right w:w="17" w:type="dxa"/>
          </w:tblCellMar>
        </w:tblPrEx>
        <w:trPr>
          <w:trHeight w:val="681"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986D1">
            <w:pPr>
              <w:widowControl/>
              <w:jc w:val="center"/>
              <w:textAlignment w:val="center"/>
              <w:rPr>
                <w:rFonts w:hint="default" w:ascii="Times New Roman" w:hAnsi="Times New Roman" w:eastAsia="宋体" w:cs="Times New Roman"/>
                <w:color w:val="auto"/>
                <w:kern w:val="0"/>
                <w:sz w:val="22"/>
                <w:szCs w:val="22"/>
              </w:rPr>
            </w:pPr>
            <w:r>
              <w:rPr>
                <w:rFonts w:hint="default" w:ascii="Times New Roman" w:hAnsi="Times New Roman" w:eastAsia="宋体" w:cs="Times New Roman"/>
                <w:color w:val="auto"/>
                <w:kern w:val="0"/>
                <w:sz w:val="22"/>
                <w:szCs w:val="22"/>
                <w:lang w:val="en-US" w:eastAsia="zh-CN"/>
              </w:rPr>
              <w:t>是否历史遗留办证</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6962B70">
            <w:pPr>
              <w:widowControl/>
              <w:jc w:val="center"/>
              <w:textAlignment w:val="center"/>
              <w:rPr>
                <w:rFonts w:hint="default" w:ascii="Times New Roman" w:hAnsi="Times New Roman" w:eastAsia="宋体" w:cs="Times New Roman"/>
                <w:color w:val="00B0F0"/>
                <w:sz w:val="21"/>
                <w:szCs w:val="21"/>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4F788E">
            <w:pPr>
              <w:widowControl/>
              <w:jc w:val="center"/>
              <w:textAlignment w:val="center"/>
              <w:rPr>
                <w:rFonts w:hint="default" w:ascii="Times New Roman" w:hAnsi="Times New Roman" w:eastAsia="宋体" w:cs="Times New Roman"/>
                <w:color w:val="auto"/>
                <w:kern w:val="0"/>
                <w:sz w:val="22"/>
                <w:szCs w:val="22"/>
                <w:lang w:val="en-US"/>
              </w:rPr>
            </w:pPr>
            <w:r>
              <w:rPr>
                <w:rFonts w:hint="eastAsia" w:ascii="Times New Roman" w:hAnsi="Times New Roman" w:eastAsia="宋体" w:cs="Times New Roman"/>
                <w:color w:val="auto"/>
                <w:kern w:val="0"/>
                <w:sz w:val="22"/>
                <w:szCs w:val="22"/>
                <w:lang w:val="en-US" w:eastAsia="zh-CN"/>
              </w:rPr>
              <w:t>是否校外培训机构</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D9BB3BA">
            <w:pPr>
              <w:widowControl/>
              <w:jc w:val="center"/>
              <w:textAlignment w:val="center"/>
              <w:rPr>
                <w:rFonts w:hint="default" w:ascii="Times New Roman" w:hAnsi="Times New Roman" w:eastAsia="宋体" w:cs="Times New Roman"/>
                <w:color w:val="00B0F0"/>
                <w:sz w:val="21"/>
                <w:szCs w:val="21"/>
              </w:rPr>
            </w:pPr>
            <w:r>
              <w:rPr>
                <w:rFonts w:hint="eastAsia" w:ascii="Times New Roman" w:hAnsi="Times New Roman" w:eastAsia="宋体" w:cs="Times New Roman"/>
                <w:color w:val="00B0F0"/>
                <w:szCs w:val="21"/>
                <w:lang w:val="en-US" w:eastAsia="zh-CN"/>
              </w:rPr>
              <w:t>[小程序采集]</w:t>
            </w:r>
          </w:p>
        </w:tc>
      </w:tr>
      <w:tr w14:paraId="3E2928FC">
        <w:tblPrEx>
          <w:tblCellMar>
            <w:top w:w="17" w:type="dxa"/>
            <w:left w:w="17" w:type="dxa"/>
            <w:bottom w:w="17" w:type="dxa"/>
            <w:right w:w="17" w:type="dxa"/>
          </w:tblCellMar>
        </w:tblPrEx>
        <w:trPr>
          <w:trHeight w:val="662"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E55DF">
            <w:pPr>
              <w:widowControl/>
              <w:jc w:val="center"/>
              <w:textAlignment w:val="center"/>
              <w:rPr>
                <w:rFonts w:hint="default"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是否自建房专项鉴定报告</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EC74CC4">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535FBC3">
            <w:pPr>
              <w:widowControl/>
              <w:jc w:val="center"/>
              <w:textAlignment w:val="center"/>
              <w:rPr>
                <w:rFonts w:hint="default"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普查房屋编号</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7714B2A">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6F71F6EA">
        <w:tblPrEx>
          <w:tblCellMar>
            <w:top w:w="17" w:type="dxa"/>
            <w:left w:w="17" w:type="dxa"/>
            <w:bottom w:w="17" w:type="dxa"/>
            <w:right w:w="17" w:type="dxa"/>
          </w:tblCellMar>
        </w:tblPrEx>
        <w:trPr>
          <w:trHeight w:val="662"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D6361">
            <w:pPr>
              <w:widowControl/>
              <w:jc w:val="center"/>
              <w:textAlignment w:val="center"/>
              <w:rPr>
                <w:rFonts w:hint="default"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自建房排查编码</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768739CA">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7092BC2C">
        <w:tblPrEx>
          <w:tblCellMar>
            <w:top w:w="17" w:type="dxa"/>
            <w:left w:w="17" w:type="dxa"/>
            <w:bottom w:w="17" w:type="dxa"/>
            <w:right w:w="17" w:type="dxa"/>
          </w:tblCellMar>
        </w:tblPrEx>
        <w:trPr>
          <w:trHeight w:val="584"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32C35F">
            <w:pPr>
              <w:widowControl/>
              <w:jc w:val="center"/>
              <w:textAlignment w:val="center"/>
              <w:rPr>
                <w:rFonts w:hint="default"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是否自建房</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F83DBED">
            <w:pPr>
              <w:widowControl/>
              <w:jc w:val="center"/>
              <w:textAlignment w:val="center"/>
              <w:rPr>
                <w:rFonts w:hint="default"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Cs w:val="21"/>
                <w:lang w:val="en-US" w:eastAsia="zh-CN"/>
              </w:rPr>
              <w:t>[小程序采集]</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29CDFE3">
            <w:pPr>
              <w:widowControl/>
              <w:jc w:val="center"/>
              <w:textAlignment w:val="center"/>
              <w:rPr>
                <w:rFonts w:hint="default"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是否经营性自建房</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7229BD1">
            <w:pPr>
              <w:widowControl/>
              <w:jc w:val="center"/>
              <w:textAlignment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0927C255">
        <w:tblPrEx>
          <w:tblCellMar>
            <w:top w:w="17" w:type="dxa"/>
            <w:left w:w="17" w:type="dxa"/>
            <w:bottom w:w="17" w:type="dxa"/>
            <w:right w:w="17" w:type="dxa"/>
          </w:tblCellMar>
        </w:tblPrEx>
        <w:trPr>
          <w:trHeight w:val="1478"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BDBF0">
            <w:pPr>
              <w:widowControl/>
              <w:jc w:val="center"/>
              <w:textAlignment w:val="center"/>
              <w:rPr>
                <w:rFonts w:hint="default" w:ascii="Times New Roman" w:hAnsi="Times New Roman" w:eastAsia="宋体" w:cs="Times New Roman"/>
                <w:color w:val="auto"/>
                <w:kern w:val="0"/>
                <w:sz w:val="22"/>
                <w:szCs w:val="22"/>
                <w:lang w:val="en-US" w:eastAsia="zh-CN"/>
              </w:rPr>
            </w:pPr>
            <w:r>
              <w:rPr>
                <w:rFonts w:hint="eastAsia" w:ascii="Times New Roman" w:hAnsi="Times New Roman" w:eastAsia="宋体" w:cs="Times New Roman"/>
                <w:color w:val="auto"/>
                <w:kern w:val="0"/>
                <w:sz w:val="22"/>
                <w:szCs w:val="22"/>
                <w:lang w:val="en-US" w:eastAsia="zh-CN"/>
              </w:rPr>
              <w:t>现用途</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4B8573F">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hint="eastAsia"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 w:val="21"/>
                <w:szCs w:val="21"/>
                <w:lang w:val="en-US" w:eastAsia="zh-CN"/>
              </w:rPr>
              <w:t>□餐饮饭店          □民宿宾馆        □批发零售       □休闲娱乐            □教育培训          □医疗卫生        □养老服务       □生产加工</w:t>
            </w:r>
          </w:p>
          <w:p w14:paraId="7A58A258">
            <w:pPr>
              <w:keepNext w:val="0"/>
              <w:keepLines w:val="0"/>
              <w:pageBreakBefore w:val="0"/>
              <w:widowControl/>
              <w:kinsoku/>
              <w:wordWrap/>
              <w:overflowPunct/>
              <w:topLinePunct w:val="0"/>
              <w:autoSpaceDE/>
              <w:autoSpaceDN/>
              <w:bidi w:val="0"/>
              <w:adjustRightInd/>
              <w:snapToGrid w:val="0"/>
              <w:spacing w:line="240" w:lineRule="atLeast"/>
              <w:jc w:val="left"/>
              <w:textAlignment w:val="center"/>
              <w:rPr>
                <w:rFonts w:hint="eastAsia" w:ascii="Times New Roman" w:hAnsi="Times New Roman" w:eastAsia="宋体" w:cs="Times New Roman"/>
                <w:color w:val="00B0F0"/>
                <w:sz w:val="21"/>
                <w:szCs w:val="21"/>
                <w:lang w:val="en-US" w:eastAsia="zh-CN"/>
              </w:rPr>
            </w:pPr>
            <w:r>
              <w:rPr>
                <w:rFonts w:hint="eastAsia" w:ascii="Times New Roman" w:hAnsi="Times New Roman" w:eastAsia="宋体" w:cs="Times New Roman"/>
                <w:color w:val="00B0F0"/>
                <w:sz w:val="21"/>
                <w:szCs w:val="21"/>
                <w:lang w:val="en-US" w:eastAsia="zh-CN"/>
              </w:rPr>
              <w:t>□仓储物流          □商务办公        □农贸市场       □宗教场所</w:t>
            </w:r>
          </w:p>
          <w:p w14:paraId="1DFBDDAC">
            <w:pPr>
              <w:keepNext w:val="0"/>
              <w:keepLines w:val="0"/>
              <w:pageBreakBefore w:val="0"/>
              <w:widowControl/>
              <w:kinsoku/>
              <w:wordWrap/>
              <w:overflowPunct/>
              <w:topLinePunct w:val="0"/>
              <w:autoSpaceDE/>
              <w:autoSpaceDN/>
              <w:bidi w:val="0"/>
              <w:adjustRightInd/>
              <w:snapToGrid w:val="0"/>
              <w:jc w:val="left"/>
              <w:textAlignment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00B0F0"/>
                <w:sz w:val="21"/>
                <w:szCs w:val="21"/>
                <w:lang w:val="en-US" w:eastAsia="zh-CN"/>
              </w:rPr>
              <w:t xml:space="preserve">□自住              □出租居住        ☑其他 </w:t>
            </w:r>
            <w:r>
              <w:rPr>
                <w:rFonts w:hint="eastAsia" w:ascii="Times New Roman" w:hAnsi="Times New Roman" w:eastAsia="宋体" w:cs="Times New Roman"/>
                <w:color w:val="00B0F0"/>
                <w:sz w:val="21"/>
                <w:szCs w:val="21"/>
                <w:u w:val="single"/>
                <w:lang w:val="en-US" w:eastAsia="zh-CN"/>
              </w:rPr>
              <w:t>空置</w:t>
            </w:r>
          </w:p>
        </w:tc>
      </w:tr>
      <w:tr w14:paraId="3A28BCCB">
        <w:tblPrEx>
          <w:tblCellMar>
            <w:top w:w="17" w:type="dxa"/>
            <w:left w:w="17" w:type="dxa"/>
            <w:bottom w:w="17" w:type="dxa"/>
            <w:right w:w="17" w:type="dxa"/>
          </w:tblCellMar>
        </w:tblPrEx>
        <w:trPr>
          <w:trHeight w:val="563"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5F21B">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鉴定类别</w:t>
            </w:r>
          </w:p>
        </w:tc>
        <w:tc>
          <w:tcPr>
            <w:tcW w:w="3421"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26F6D0E5">
            <w:pPr>
              <w:widowControl/>
              <w:jc w:val="center"/>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00B0F0"/>
                <w:sz w:val="21"/>
                <w:szCs w:val="21"/>
              </w:rPr>
              <w:t>整幢鉴定</w:t>
            </w:r>
          </w:p>
        </w:tc>
        <w:tc>
          <w:tcPr>
            <w:tcW w:w="113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49EA946">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鉴定面积</w:t>
            </w:r>
          </w:p>
        </w:tc>
        <w:tc>
          <w:tcPr>
            <w:tcW w:w="249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5B1E8FE">
            <w:pPr>
              <w:widowControl/>
              <w:jc w:val="center"/>
              <w:textAlignment w:val="center"/>
              <w:rPr>
                <w:rFonts w:hint="default" w:ascii="Times New Roman" w:hAnsi="Times New Roman" w:eastAsia="宋体" w:cs="Times New Roman"/>
                <w:color w:val="auto"/>
                <w:sz w:val="21"/>
                <w:szCs w:val="21"/>
                <w:lang w:val="en-US" w:eastAsia="zh-CN"/>
              </w:rPr>
            </w:pPr>
            <w:r>
              <w:rPr>
                <w:rFonts w:hint="eastAsia" w:ascii="Times New Roman" w:hAnsi="Times New Roman" w:eastAsia="宋体" w:cs="Times New Roman"/>
                <w:color w:val="00B0F0"/>
                <w:szCs w:val="21"/>
                <w:lang w:val="en-US" w:eastAsia="zh-CN"/>
              </w:rPr>
              <w:t>[小程序采集]</w:t>
            </w:r>
          </w:p>
        </w:tc>
      </w:tr>
      <w:tr w14:paraId="293126E3">
        <w:tblPrEx>
          <w:tblCellMar>
            <w:top w:w="17" w:type="dxa"/>
            <w:left w:w="17" w:type="dxa"/>
            <w:bottom w:w="17" w:type="dxa"/>
            <w:right w:w="17" w:type="dxa"/>
          </w:tblCellMar>
        </w:tblPrEx>
        <w:trPr>
          <w:trHeight w:val="76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43F868">
            <w:pPr>
              <w:widowControl/>
              <w:jc w:val="center"/>
              <w:textAlignment w:val="center"/>
              <w:rPr>
                <w:rFonts w:hint="default" w:ascii="Times New Roman" w:hAnsi="Times New Roman" w:eastAsia="宋体" w:cs="Times New Roman"/>
                <w:color w:val="auto"/>
                <w:sz w:val="22"/>
                <w:szCs w:val="22"/>
              </w:rPr>
            </w:pPr>
            <w:r>
              <w:rPr>
                <w:rFonts w:hint="default" w:ascii="Times New Roman" w:hAnsi="Times New Roman" w:eastAsia="宋体" w:cs="Times New Roman"/>
                <w:color w:val="auto"/>
                <w:kern w:val="0"/>
                <w:sz w:val="22"/>
                <w:szCs w:val="22"/>
              </w:rPr>
              <w:t>鉴定类别说明</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8A99A39">
            <w:pPr>
              <w:widowControl/>
              <w:jc w:val="left"/>
              <w:textAlignment w:val="center"/>
              <w:rPr>
                <w:rFonts w:hint="default" w:ascii="Times New Roman" w:hAnsi="Times New Roman" w:eastAsia="宋体" w:cs="Times New Roman"/>
                <w:color w:val="A265D1"/>
                <w:sz w:val="22"/>
                <w:szCs w:val="22"/>
                <w:lang w:eastAsia="zh-CN"/>
              </w:rPr>
            </w:pPr>
            <w:r>
              <w:rPr>
                <w:rFonts w:hint="eastAsia" w:ascii="Times New Roman" w:hAnsi="Times New Roman" w:eastAsia="宋体" w:cs="Times New Roman"/>
                <w:color w:val="00B0F0"/>
                <w:sz w:val="21"/>
                <w:szCs w:val="21"/>
                <w:lang w:val="en-US" w:eastAsia="zh-CN"/>
              </w:rPr>
              <w:t>【AI填写】</w:t>
            </w:r>
          </w:p>
        </w:tc>
      </w:tr>
      <w:tr w14:paraId="7508BA13">
        <w:tblPrEx>
          <w:tblCellMar>
            <w:top w:w="17" w:type="dxa"/>
            <w:left w:w="17" w:type="dxa"/>
            <w:bottom w:w="17" w:type="dxa"/>
            <w:right w:w="17" w:type="dxa"/>
          </w:tblCellMar>
        </w:tblPrEx>
        <w:trPr>
          <w:trHeight w:val="62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87019C">
            <w:pPr>
              <w:widowControl/>
              <w:jc w:val="center"/>
              <w:textAlignment w:val="center"/>
              <w:rPr>
                <w:rFonts w:hint="default" w:ascii="Times New Roman" w:hAnsi="Times New Roman" w:eastAsia="宋体" w:cs="Times New Roman"/>
                <w:color w:val="auto"/>
                <w:kern w:val="0"/>
                <w:sz w:val="22"/>
                <w:szCs w:val="22"/>
              </w:rPr>
            </w:pPr>
            <w:r>
              <w:rPr>
                <w:rFonts w:hint="default" w:ascii="Times New Roman" w:hAnsi="Times New Roman" w:eastAsia="宋体" w:cs="Times New Roman"/>
                <w:color w:val="auto"/>
                <w:kern w:val="0"/>
                <w:sz w:val="22"/>
                <w:szCs w:val="22"/>
              </w:rPr>
              <w:t>鉴定目的</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6C5E9D95">
            <w:pPr>
              <w:widowControl/>
              <w:jc w:val="left"/>
              <w:textAlignment w:val="center"/>
              <w:rPr>
                <w:rFonts w:hint="default" w:ascii="Times New Roman" w:hAnsi="Times New Roman" w:eastAsia="宋体" w:cs="Times New Roman"/>
                <w:color w:val="A265D1"/>
                <w:szCs w:val="21"/>
              </w:rPr>
            </w:pPr>
            <w:r>
              <w:rPr>
                <w:rFonts w:hint="eastAsia" w:ascii="Times New Roman" w:hAnsi="Times New Roman" w:eastAsia="宋体" w:cs="Times New Roman"/>
                <w:color w:val="00B0F0"/>
                <w:sz w:val="21"/>
                <w:szCs w:val="21"/>
                <w:lang w:val="en-US" w:eastAsia="zh-CN"/>
              </w:rPr>
              <w:t>【AI填写】</w:t>
            </w:r>
          </w:p>
        </w:tc>
      </w:tr>
      <w:tr w14:paraId="791A34D0">
        <w:tblPrEx>
          <w:tblCellMar>
            <w:top w:w="17" w:type="dxa"/>
            <w:left w:w="17" w:type="dxa"/>
            <w:bottom w:w="17" w:type="dxa"/>
            <w:right w:w="17" w:type="dxa"/>
          </w:tblCellMar>
        </w:tblPrEx>
        <w:trPr>
          <w:trHeight w:val="627"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A25DA8">
            <w:pPr>
              <w:widowControl/>
              <w:jc w:val="center"/>
              <w:textAlignment w:val="center"/>
              <w:rPr>
                <w:rFonts w:hint="default" w:ascii="Times New Roman" w:hAnsi="Times New Roman" w:eastAsia="宋体" w:cs="Times New Roman"/>
                <w:color w:val="auto"/>
                <w:kern w:val="0"/>
                <w:sz w:val="22"/>
                <w:szCs w:val="22"/>
              </w:rPr>
            </w:pPr>
            <w:r>
              <w:rPr>
                <w:rFonts w:hint="default" w:ascii="Times New Roman" w:hAnsi="Times New Roman" w:eastAsia="宋体" w:cs="Times New Roman"/>
                <w:color w:val="auto"/>
                <w:kern w:val="0"/>
                <w:sz w:val="22"/>
                <w:szCs w:val="22"/>
              </w:rPr>
              <w:t>委托人提供资料</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183F0262">
            <w:pPr>
              <w:widowControl/>
              <w:jc w:val="left"/>
              <w:textAlignment w:val="center"/>
              <w:rPr>
                <w:rFonts w:hint="default" w:ascii="Times New Roman" w:hAnsi="Times New Roman" w:eastAsia="宋体" w:cs="Times New Roman"/>
                <w:color w:val="00B0F0"/>
                <w:szCs w:val="21"/>
                <w:lang w:eastAsia="zh-CN"/>
              </w:rPr>
            </w:pPr>
            <w:r>
              <w:rPr>
                <w:rFonts w:hint="eastAsia" w:ascii="Times New Roman" w:hAnsi="Times New Roman" w:eastAsia="宋体" w:cs="Times New Roman"/>
                <w:color w:val="00B0F0"/>
                <w:sz w:val="21"/>
                <w:szCs w:val="21"/>
                <w:lang w:val="en-US" w:eastAsia="zh-CN"/>
              </w:rPr>
              <w:t>【AI填写】</w:t>
            </w:r>
          </w:p>
        </w:tc>
      </w:tr>
      <w:tr w14:paraId="05024E86">
        <w:tblPrEx>
          <w:tblCellMar>
            <w:top w:w="17" w:type="dxa"/>
            <w:left w:w="17" w:type="dxa"/>
            <w:bottom w:w="17" w:type="dxa"/>
            <w:right w:w="17" w:type="dxa"/>
          </w:tblCellMar>
        </w:tblPrEx>
        <w:trPr>
          <w:trHeight w:val="104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B5B81">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kern w:val="0"/>
                <w:sz w:val="22"/>
                <w:szCs w:val="22"/>
              </w:rPr>
              <w:t>本鉴定依据标准及规范</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C2DC403">
            <w:pPr>
              <w:widowControl/>
              <w:jc w:val="left"/>
              <w:textAlignment w:val="center"/>
              <w:rPr>
                <w:rFonts w:ascii="Times New Roman" w:hAnsi="Times New Roman" w:eastAsia="宋体" w:cs="Times New Roman"/>
                <w:color w:val="A265D1"/>
                <w:szCs w:val="21"/>
              </w:rPr>
            </w:pPr>
            <w:r>
              <w:rPr>
                <w:rFonts w:ascii="Times New Roman" w:hAnsi="Times New Roman" w:eastAsia="宋体" w:cs="Times New Roman"/>
                <w:color w:val="A265D1"/>
                <w:szCs w:val="21"/>
              </w:rPr>
              <w:t>“完标”：《房屋完损等级评定标准》（建设部城住字[84] 第678号）</w:t>
            </w:r>
          </w:p>
          <w:p w14:paraId="3487B868">
            <w:pPr>
              <w:widowControl/>
              <w:jc w:val="left"/>
              <w:textAlignment w:val="center"/>
              <w:rPr>
                <w:rFonts w:ascii="Times New Roman" w:hAnsi="Times New Roman" w:eastAsia="宋体" w:cs="Times New Roman"/>
                <w:color w:val="A265D1"/>
                <w:szCs w:val="21"/>
              </w:rPr>
            </w:pPr>
            <w:r>
              <w:rPr>
                <w:rFonts w:ascii="Times New Roman" w:hAnsi="Times New Roman" w:eastAsia="宋体" w:cs="Times New Roman"/>
                <w:color w:val="A265D1"/>
                <w:szCs w:val="21"/>
              </w:rPr>
              <w:t>“危标”：《危险房屋鉴定标准》（JGJ 125-2016）</w:t>
            </w:r>
          </w:p>
          <w:p w14:paraId="4E4A2617">
            <w:pPr>
              <w:widowControl/>
              <w:jc w:val="left"/>
              <w:textAlignment w:val="center"/>
              <w:rPr>
                <w:rFonts w:ascii="Times New Roman" w:hAnsi="Times New Roman" w:eastAsia="宋体" w:cs="Times New Roman"/>
                <w:color w:val="00B0F0"/>
                <w:szCs w:val="21"/>
              </w:rPr>
            </w:pPr>
            <w:r>
              <w:rPr>
                <w:rFonts w:ascii="Times New Roman" w:hAnsi="Times New Roman" w:eastAsia="宋体" w:cs="Times New Roman"/>
                <w:color w:val="A265D1"/>
                <w:szCs w:val="21"/>
              </w:rPr>
              <w:t>“</w:t>
            </w:r>
            <w:r>
              <w:rPr>
                <w:rFonts w:hint="eastAsia" w:ascii="Times New Roman" w:hAnsi="Times New Roman" w:eastAsia="宋体" w:cs="Times New Roman"/>
                <w:color w:val="A265D1"/>
                <w:szCs w:val="21"/>
              </w:rPr>
              <w:t>规程</w:t>
            </w:r>
            <w:r>
              <w:rPr>
                <w:rFonts w:ascii="Times New Roman" w:hAnsi="Times New Roman" w:eastAsia="宋体" w:cs="Times New Roman"/>
                <w:color w:val="A265D1"/>
                <w:szCs w:val="21"/>
              </w:rPr>
              <w:t>”：</w:t>
            </w:r>
            <w:r>
              <w:rPr>
                <w:rFonts w:hint="eastAsia" w:ascii="Times New Roman" w:hAnsi="Times New Roman" w:eastAsia="宋体" w:cs="Times New Roman"/>
                <w:color w:val="A265D1"/>
                <w:szCs w:val="21"/>
              </w:rPr>
              <w:t>《武汉市房屋安全鉴定技术规程》</w:t>
            </w:r>
            <w:r>
              <w:rPr>
                <w:rFonts w:hint="eastAsia" w:ascii="Times New Roman" w:hAnsi="Times New Roman" w:eastAsia="宋体" w:cs="Times New Roman"/>
                <w:color w:val="A265D1"/>
                <w:szCs w:val="21"/>
                <w:lang w:eastAsia="zh-CN"/>
              </w:rPr>
              <w:t>（DB4201/T 537-2018）</w:t>
            </w:r>
          </w:p>
        </w:tc>
      </w:tr>
      <w:tr w14:paraId="6876A186">
        <w:tblPrEx>
          <w:tblCellMar>
            <w:top w:w="17" w:type="dxa"/>
            <w:left w:w="17" w:type="dxa"/>
            <w:bottom w:w="17" w:type="dxa"/>
            <w:right w:w="17" w:type="dxa"/>
          </w:tblCellMar>
        </w:tblPrEx>
        <w:trPr>
          <w:trHeight w:val="1243"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8F4B03">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kern w:val="0"/>
                <w:sz w:val="22"/>
                <w:szCs w:val="22"/>
              </w:rPr>
              <w:t>房屋使用维修改造灾害等历史情况</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082C9548">
            <w:pPr>
              <w:widowControl/>
              <w:numPr>
                <w:ilvl w:val="0"/>
                <w:numId w:val="0"/>
              </w:numPr>
              <w:jc w:val="left"/>
              <w:textAlignment w:val="center"/>
              <w:rPr>
                <w:rFonts w:ascii="Times New Roman" w:hAnsi="Times New Roman" w:eastAsia="宋体" w:cs="Times New Roman"/>
                <w:color w:val="A265D1"/>
                <w:sz w:val="22"/>
                <w:szCs w:val="22"/>
              </w:rPr>
            </w:pPr>
            <w:r>
              <w:rPr>
                <w:rFonts w:hint="eastAsia" w:ascii="Times New Roman" w:hAnsi="Times New Roman" w:eastAsia="宋体" w:cs="Times New Roman"/>
                <w:color w:val="00B0F0"/>
                <w:szCs w:val="21"/>
                <w:lang w:val="en-US" w:eastAsia="zh-CN"/>
              </w:rPr>
              <w:t>[小程序采集]</w:t>
            </w:r>
          </w:p>
        </w:tc>
      </w:tr>
      <w:tr w14:paraId="6C4EFC5F">
        <w:tblPrEx>
          <w:tblCellMar>
            <w:top w:w="17" w:type="dxa"/>
            <w:left w:w="17" w:type="dxa"/>
            <w:bottom w:w="17" w:type="dxa"/>
            <w:right w:w="17" w:type="dxa"/>
          </w:tblCellMar>
        </w:tblPrEx>
        <w:trPr>
          <w:trHeight w:val="684"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D50EAC">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kern w:val="0"/>
                <w:sz w:val="22"/>
                <w:szCs w:val="22"/>
              </w:rPr>
              <w:t>房屋外部环境及周边建设施工情况</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123DA737">
            <w:pPr>
              <w:widowControl/>
              <w:jc w:val="left"/>
              <w:textAlignment w:val="center"/>
              <w:rPr>
                <w:rFonts w:ascii="Times New Roman" w:hAnsi="Times New Roman" w:eastAsia="宋体" w:cs="Times New Roman"/>
                <w:color w:val="A265D1"/>
                <w:sz w:val="22"/>
                <w:szCs w:val="22"/>
              </w:rPr>
            </w:pPr>
            <w:r>
              <w:rPr>
                <w:rFonts w:hint="eastAsia" w:ascii="Times New Roman" w:hAnsi="Times New Roman" w:eastAsia="宋体" w:cs="Times New Roman"/>
                <w:color w:val="00B0F0"/>
                <w:szCs w:val="21"/>
                <w:lang w:val="en-US" w:eastAsia="zh-CN"/>
              </w:rPr>
              <w:t>[小程序采集]</w:t>
            </w:r>
          </w:p>
        </w:tc>
      </w:tr>
      <w:tr w14:paraId="21FDCA06">
        <w:tblPrEx>
          <w:tblCellMar>
            <w:top w:w="17" w:type="dxa"/>
            <w:left w:w="17" w:type="dxa"/>
            <w:bottom w:w="17" w:type="dxa"/>
            <w:right w:w="17" w:type="dxa"/>
          </w:tblCellMar>
        </w:tblPrEx>
        <w:trPr>
          <w:trHeight w:val="713" w:hRule="atLeast"/>
        </w:trPr>
        <w:tc>
          <w:tcPr>
            <w:tcW w:w="127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3798FAC">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kern w:val="0"/>
                <w:sz w:val="22"/>
                <w:szCs w:val="22"/>
              </w:rPr>
              <w:t>房屋地质勘察、地基基础、主体结构及其他情况</w:t>
            </w:r>
          </w:p>
        </w:tc>
        <w:tc>
          <w:tcPr>
            <w:tcW w:w="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EBC69">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rPr>
              <w:t>结构类型</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6283CB">
            <w:pPr>
              <w:widowControl/>
              <w:jc w:val="center"/>
              <w:textAlignment w:val="center"/>
              <w:rPr>
                <w:rFonts w:hint="default" w:ascii="Times New Roman" w:hAnsi="Times New Roman" w:eastAsia="宋体" w:cs="Times New Roman"/>
                <w:color w:val="00B0F0"/>
                <w:szCs w:val="21"/>
                <w:lang w:val="en-US" w:eastAsia="zh-CN"/>
              </w:rPr>
            </w:pPr>
            <w:r>
              <w:rPr>
                <w:rFonts w:hint="eastAsia" w:ascii="Times New Roman" w:hAnsi="Times New Roman" w:eastAsia="宋体" w:cs="Times New Roman"/>
                <w:color w:val="00B0F0"/>
                <w:szCs w:val="21"/>
                <w:lang w:val="en-US" w:eastAsia="zh-CN"/>
              </w:rPr>
              <w:t>[小程序采集]</w:t>
            </w:r>
          </w:p>
        </w:tc>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F5AEB">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rPr>
              <w:t>屋盖型式</w:t>
            </w:r>
          </w:p>
        </w:tc>
        <w:tc>
          <w:tcPr>
            <w:tcW w:w="114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48D559E7">
            <w:pPr>
              <w:widowControl/>
              <w:jc w:val="center"/>
              <w:textAlignment w:val="center"/>
              <w:rPr>
                <w:rFonts w:hint="default" w:ascii="Times New Roman" w:hAnsi="Times New Roman" w:eastAsia="宋体" w:cs="Times New Roman"/>
                <w:color w:val="00B0F0"/>
                <w:szCs w:val="21"/>
                <w:lang w:val="en-US"/>
              </w:rPr>
            </w:pPr>
            <w:r>
              <w:rPr>
                <w:rFonts w:hint="eastAsia" w:ascii="Times New Roman" w:hAnsi="Times New Roman" w:eastAsia="宋体" w:cs="Times New Roman"/>
                <w:color w:val="00B0F0"/>
                <w:szCs w:val="21"/>
                <w:lang w:val="en-US" w:eastAsia="zh-CN"/>
              </w:rPr>
              <w:t>[小程序采集]</w:t>
            </w: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785D2A3">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rPr>
              <w:t>基础型式</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3B14C7">
            <w:pPr>
              <w:widowControl/>
              <w:jc w:val="center"/>
              <w:textAlignment w:val="center"/>
              <w:rPr>
                <w:rFonts w:hint="eastAsia" w:ascii="Times New Roman" w:hAnsi="Times New Roman" w:eastAsia="宋体" w:cs="Times New Roman"/>
                <w:color w:val="00B0F0"/>
                <w:szCs w:val="21"/>
                <w:lang w:eastAsia="zh-CN"/>
              </w:rPr>
            </w:pPr>
            <w:r>
              <w:rPr>
                <w:rFonts w:hint="eastAsia" w:ascii="Times New Roman" w:hAnsi="Times New Roman" w:eastAsia="宋体" w:cs="Times New Roman"/>
                <w:color w:val="00B0F0"/>
                <w:szCs w:val="21"/>
                <w:lang w:val="en-US" w:eastAsia="zh-CN"/>
              </w:rPr>
              <w:t>[小程序采集]</w:t>
            </w:r>
          </w:p>
        </w:tc>
      </w:tr>
      <w:tr w14:paraId="722BB527">
        <w:tblPrEx>
          <w:tblCellMar>
            <w:top w:w="17" w:type="dxa"/>
            <w:left w:w="17" w:type="dxa"/>
            <w:bottom w:w="17" w:type="dxa"/>
            <w:right w:w="17" w:type="dxa"/>
          </w:tblCellMar>
        </w:tblPrEx>
        <w:trPr>
          <w:trHeight w:val="559" w:hRule="atLeast"/>
        </w:trPr>
        <w:tc>
          <w:tcPr>
            <w:tcW w:w="12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27C39C">
            <w:pPr>
              <w:jc w:val="center"/>
              <w:rPr>
                <w:rFonts w:ascii="Times New Roman" w:hAnsi="Times New Roman" w:eastAsia="宋体" w:cs="Times New Roman"/>
                <w:sz w:val="22"/>
                <w:szCs w:val="22"/>
              </w:rPr>
            </w:pPr>
          </w:p>
        </w:tc>
        <w:tc>
          <w:tcPr>
            <w:tcW w:w="9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52AA1">
            <w:pPr>
              <w:widowControl/>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kern w:val="0"/>
                <w:szCs w:val="21"/>
              </w:rPr>
              <w:t>层 数</w:t>
            </w:r>
          </w:p>
        </w:tc>
        <w:tc>
          <w:tcPr>
            <w:tcW w:w="12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EEC95">
            <w:pPr>
              <w:widowControl/>
              <w:jc w:val="center"/>
              <w:textAlignment w:val="center"/>
              <w:rPr>
                <w:rFonts w:hint="eastAsia" w:ascii="Times New Roman" w:hAnsi="Times New Roman" w:eastAsia="宋体" w:cs="Times New Roman"/>
                <w:color w:val="00B0F0"/>
                <w:szCs w:val="21"/>
                <w:lang w:eastAsia="zh-CN"/>
              </w:rPr>
            </w:pPr>
            <w:r>
              <w:rPr>
                <w:rFonts w:hint="eastAsia" w:ascii="Times New Roman" w:hAnsi="Times New Roman" w:eastAsia="宋体" w:cs="Times New Roman"/>
                <w:color w:val="00B0F0"/>
                <w:szCs w:val="21"/>
                <w:lang w:val="en-US" w:eastAsia="zh-CN"/>
              </w:rPr>
              <w:t>[小程序采集]</w:t>
            </w:r>
          </w:p>
        </w:tc>
        <w:tc>
          <w:tcPr>
            <w:tcW w:w="10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D6CC77">
            <w:pPr>
              <w:widowControl/>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kern w:val="0"/>
                <w:szCs w:val="21"/>
              </w:rPr>
              <w:t>檐口高度</w:t>
            </w:r>
          </w:p>
        </w:tc>
        <w:tc>
          <w:tcPr>
            <w:tcW w:w="114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24083DAD">
            <w:pPr>
              <w:widowControl/>
              <w:jc w:val="center"/>
              <w:textAlignment w:val="center"/>
              <w:rPr>
                <w:rFonts w:hint="default" w:ascii="Times New Roman" w:hAnsi="Times New Roman" w:eastAsia="宋体" w:cs="Times New Roman"/>
                <w:color w:val="00B0F0"/>
                <w:szCs w:val="21"/>
                <w:lang w:val="en-US" w:eastAsia="zh-CN"/>
              </w:rPr>
            </w:pPr>
            <w:r>
              <w:rPr>
                <w:rFonts w:hint="eastAsia" w:ascii="Times New Roman" w:hAnsi="Times New Roman" w:eastAsia="宋体" w:cs="Times New Roman"/>
                <w:color w:val="00B0F0"/>
                <w:szCs w:val="21"/>
                <w:lang w:val="en-US" w:eastAsia="zh-CN"/>
              </w:rPr>
              <w:t>[小程序采集]</w:t>
            </w:r>
          </w:p>
        </w:tc>
        <w:tc>
          <w:tcPr>
            <w:tcW w:w="127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ED2DEE3">
            <w:pPr>
              <w:widowControl/>
              <w:jc w:val="center"/>
              <w:textAlignment w:val="center"/>
              <w:rPr>
                <w:rFonts w:ascii="Times New Roman" w:hAnsi="Times New Roman" w:eastAsia="宋体" w:cs="Times New Roman"/>
                <w:color w:val="auto"/>
                <w:szCs w:val="21"/>
              </w:rPr>
            </w:pPr>
            <w:r>
              <w:rPr>
                <w:rFonts w:ascii="Times New Roman" w:hAnsi="Times New Roman" w:eastAsia="宋体" w:cs="Times New Roman"/>
                <w:color w:val="auto"/>
                <w:kern w:val="0"/>
                <w:szCs w:val="21"/>
              </w:rPr>
              <w:t>楼盖型式</w:t>
            </w:r>
          </w:p>
        </w:tc>
        <w:tc>
          <w:tcPr>
            <w:tcW w:w="13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D5D97">
            <w:pPr>
              <w:keepNext w:val="0"/>
              <w:keepLines w:val="0"/>
              <w:pageBreakBefore w:val="0"/>
              <w:widowControl/>
              <w:kinsoku/>
              <w:wordWrap w:val="0"/>
              <w:overflowPunct/>
              <w:topLinePunct w:val="0"/>
              <w:autoSpaceDE w:val="0"/>
              <w:autoSpaceDN w:val="0"/>
              <w:bidi w:val="0"/>
              <w:adjustRightInd/>
              <w:snapToGrid/>
              <w:jc w:val="center"/>
              <w:textAlignment w:val="center"/>
              <w:rPr>
                <w:rFonts w:hint="default" w:ascii="Times New Roman" w:hAnsi="Times New Roman" w:eastAsia="宋体" w:cs="Times New Roman"/>
                <w:color w:val="00B0F0"/>
                <w:szCs w:val="21"/>
                <w:lang w:val="en-US" w:eastAsia="zh-CN"/>
              </w:rPr>
            </w:pPr>
            <w:r>
              <w:rPr>
                <w:rFonts w:hint="eastAsia" w:ascii="Times New Roman" w:hAnsi="Times New Roman" w:eastAsia="宋体" w:cs="Times New Roman"/>
                <w:color w:val="00B0F0"/>
                <w:szCs w:val="21"/>
                <w:lang w:val="en-US" w:eastAsia="zh-CN"/>
              </w:rPr>
              <w:t>[小程序采集]</w:t>
            </w:r>
          </w:p>
        </w:tc>
      </w:tr>
      <w:tr w14:paraId="43FEB74C">
        <w:tblPrEx>
          <w:tblCellMar>
            <w:top w:w="17" w:type="dxa"/>
            <w:left w:w="17" w:type="dxa"/>
            <w:bottom w:w="17" w:type="dxa"/>
            <w:right w:w="17" w:type="dxa"/>
          </w:tblCellMar>
        </w:tblPrEx>
        <w:trPr>
          <w:trHeight w:val="432" w:hRule="atLeast"/>
        </w:trPr>
        <w:tc>
          <w:tcPr>
            <w:tcW w:w="127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167591">
            <w:pPr>
              <w:jc w:val="center"/>
              <w:rPr>
                <w:rFonts w:ascii="Times New Roman" w:hAnsi="Times New Roman" w:eastAsia="宋体" w:cs="Times New Roman"/>
                <w:sz w:val="22"/>
                <w:szCs w:val="22"/>
              </w:rPr>
            </w:pP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88B7939">
            <w:pPr>
              <w:widowControl/>
              <w:jc w:val="left"/>
              <w:textAlignment w:val="center"/>
              <w:rPr>
                <w:rFonts w:hint="default" w:ascii="Times New Roman" w:hAnsi="Times New Roman" w:eastAsia="宋体" w:cs="Times New Roman"/>
                <w:color w:val="auto"/>
                <w:sz w:val="22"/>
                <w:szCs w:val="22"/>
                <w:highlight w:val="none"/>
                <w:lang w:val="en-US" w:eastAsia="zh-CN"/>
              </w:rPr>
            </w:pPr>
            <w:r>
              <w:rPr>
                <w:rFonts w:hint="eastAsia" w:ascii="Times New Roman" w:hAnsi="Times New Roman" w:eastAsia="宋体" w:cs="Times New Roman"/>
                <w:color w:val="00B0F0"/>
                <w:sz w:val="21"/>
                <w:szCs w:val="21"/>
                <w:lang w:val="en-US" w:eastAsia="zh-CN"/>
              </w:rPr>
              <w:t>【</w:t>
            </w:r>
            <w:r>
              <w:rPr>
                <w:rFonts w:hint="eastAsia" w:ascii="Times New Roman" w:hAnsi="Times New Roman" w:eastAsia="宋体" w:cs="Times New Roman"/>
                <w:color w:val="auto"/>
                <w:sz w:val="22"/>
                <w:szCs w:val="22"/>
                <w:highlight w:val="none"/>
                <w:lang w:val="en-US" w:eastAsia="zh-CN"/>
              </w:rPr>
              <w:t>AI结合小程序采集功能填写补充】</w:t>
            </w:r>
          </w:p>
        </w:tc>
      </w:tr>
      <w:tr w14:paraId="3F42307A">
        <w:tblPrEx>
          <w:tblCellMar>
            <w:top w:w="17" w:type="dxa"/>
            <w:left w:w="17" w:type="dxa"/>
            <w:bottom w:w="17" w:type="dxa"/>
            <w:right w:w="17" w:type="dxa"/>
          </w:tblCellMar>
        </w:tblPrEx>
        <w:trPr>
          <w:trHeight w:val="1320" w:hRule="atLeast"/>
        </w:trPr>
        <w:tc>
          <w:tcPr>
            <w:tcW w:w="127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F63BD">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kern w:val="0"/>
                <w:sz w:val="22"/>
                <w:szCs w:val="22"/>
              </w:rPr>
              <w:t>备注</w:t>
            </w:r>
          </w:p>
        </w:tc>
        <w:tc>
          <w:tcPr>
            <w:tcW w:w="7051"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5CAB3701">
            <w:pPr>
              <w:widowControl/>
              <w:jc w:val="left"/>
              <w:textAlignment w:val="center"/>
              <w:rPr>
                <w:rFonts w:ascii="Times New Roman" w:hAnsi="Times New Roman" w:eastAsia="宋体" w:cs="Times New Roman"/>
                <w:color w:val="A265D1"/>
                <w:szCs w:val="21"/>
              </w:rPr>
            </w:pPr>
            <w:r>
              <w:rPr>
                <w:rFonts w:ascii="Times New Roman" w:hAnsi="Times New Roman" w:eastAsia="宋体" w:cs="Times New Roman"/>
                <w:color w:val="A265D1"/>
                <w:szCs w:val="21"/>
              </w:rPr>
              <w:t>1、本鉴定书仅作为房屋安全性评估、房屋维护和危房治理的依据，不作他用；</w:t>
            </w:r>
          </w:p>
          <w:p w14:paraId="6936CFEC">
            <w:pPr>
              <w:widowControl/>
              <w:jc w:val="left"/>
              <w:textAlignment w:val="center"/>
              <w:rPr>
                <w:rFonts w:ascii="Times New Roman" w:hAnsi="Times New Roman" w:eastAsia="宋体" w:cs="Times New Roman"/>
                <w:color w:val="A265D1"/>
                <w:szCs w:val="21"/>
              </w:rPr>
            </w:pPr>
            <w:r>
              <w:rPr>
                <w:rFonts w:ascii="Times New Roman" w:hAnsi="Times New Roman" w:eastAsia="宋体" w:cs="Times New Roman"/>
                <w:color w:val="A265D1"/>
                <w:szCs w:val="21"/>
              </w:rPr>
              <w:t>2、房屋需要进行维修、加固、重建的，应当到相关部门办理有关手续；</w:t>
            </w:r>
          </w:p>
          <w:p w14:paraId="5519E1A9">
            <w:pPr>
              <w:widowControl/>
              <w:jc w:val="left"/>
              <w:textAlignment w:val="center"/>
              <w:rPr>
                <w:rFonts w:hint="eastAsia" w:ascii="Times New Roman" w:hAnsi="Times New Roman" w:eastAsia="宋体" w:cs="Times New Roman"/>
                <w:sz w:val="22"/>
                <w:szCs w:val="22"/>
                <w:lang w:eastAsia="zh-CN"/>
              </w:rPr>
            </w:pPr>
            <w:r>
              <w:rPr>
                <w:rFonts w:ascii="Times New Roman" w:hAnsi="Times New Roman" w:eastAsia="宋体" w:cs="Times New Roman"/>
                <w:color w:val="A265D1"/>
                <w:szCs w:val="21"/>
              </w:rPr>
              <w:t>3、本鉴定书中房屋建筑面积仅作为房屋鉴定收费依据，具体应以产权管理部门核定的建筑面积为准</w:t>
            </w:r>
            <w:r>
              <w:rPr>
                <w:rFonts w:hint="eastAsia" w:ascii="Times New Roman" w:hAnsi="Times New Roman" w:eastAsia="宋体" w:cs="Times New Roman"/>
                <w:color w:val="A265D1"/>
                <w:szCs w:val="21"/>
                <w:lang w:eastAsia="zh-CN"/>
              </w:rPr>
              <w:t>。</w:t>
            </w:r>
          </w:p>
        </w:tc>
      </w:tr>
      <w:tr w14:paraId="5C920816">
        <w:tblPrEx>
          <w:tblCellMar>
            <w:top w:w="17" w:type="dxa"/>
            <w:left w:w="17" w:type="dxa"/>
            <w:bottom w:w="17" w:type="dxa"/>
            <w:right w:w="17" w:type="dxa"/>
          </w:tblCellMar>
        </w:tblPrEx>
        <w:trPr>
          <w:trHeight w:val="5482" w:hRule="atLeast"/>
        </w:trPr>
        <w:tc>
          <w:tcPr>
            <w:tcW w:w="8323" w:type="dxa"/>
            <w:gridSpan w:val="9"/>
            <w:tcBorders>
              <w:top w:val="single" w:color="000000" w:sz="4" w:space="0"/>
              <w:left w:val="single" w:color="000000" w:sz="4" w:space="0"/>
              <w:bottom w:val="single" w:color="000000" w:sz="4" w:space="0"/>
              <w:right w:val="single" w:color="000000" w:sz="4" w:space="0"/>
            </w:tcBorders>
            <w:shd w:val="clear" w:color="auto" w:fill="auto"/>
            <w:vAlign w:val="center"/>
          </w:tcPr>
          <w:p w14:paraId="30E033F7">
            <w:pPr>
              <w:widowControl/>
              <w:jc w:val="center"/>
              <w:textAlignment w:val="center"/>
              <w:rPr>
                <w:rFonts w:ascii="Times New Roman" w:hAnsi="Times New Roman" w:eastAsia="宋体" w:cs="Times New Roman"/>
                <w:sz w:val="22"/>
                <w:szCs w:val="22"/>
              </w:rPr>
            </w:pPr>
          </w:p>
          <w:p w14:paraId="57267FC3">
            <w:pPr>
              <w:widowControl/>
              <w:jc w:val="center"/>
              <w:textAlignment w:val="center"/>
              <w:rPr>
                <w:rFonts w:ascii="Times New Roman" w:hAnsi="Times New Roman" w:eastAsia="宋体" w:cs="Times New Roman"/>
                <w:sz w:val="22"/>
                <w:szCs w:val="22"/>
              </w:rPr>
            </w:pPr>
          </w:p>
          <w:p w14:paraId="349676BB">
            <w:pPr>
              <w:widowControl/>
              <w:jc w:val="center"/>
              <w:textAlignment w:val="center"/>
              <w:rPr>
                <w:rFonts w:ascii="Times New Roman" w:hAnsi="Times New Roman" w:eastAsia="宋体" w:cs="Times New Roman"/>
                <w:sz w:val="22"/>
                <w:szCs w:val="22"/>
              </w:rPr>
            </w:pPr>
          </w:p>
          <w:p w14:paraId="232C1BA9">
            <w:pPr>
              <w:widowControl/>
              <w:jc w:val="center"/>
              <w:textAlignment w:val="center"/>
              <w:rPr>
                <w:rFonts w:ascii="Times New Roman" w:hAnsi="Times New Roman" w:eastAsia="宋体" w:cs="Times New Roman"/>
                <w:sz w:val="22"/>
                <w:szCs w:val="22"/>
              </w:rPr>
            </w:pPr>
          </w:p>
          <w:p w14:paraId="47A42681">
            <w:pPr>
              <w:widowControl/>
              <w:jc w:val="center"/>
              <w:textAlignment w:val="center"/>
              <w:rPr>
                <w:rFonts w:ascii="Times New Roman" w:hAnsi="Times New Roman" w:eastAsia="宋体" w:cs="Times New Roman"/>
                <w:sz w:val="22"/>
                <w:szCs w:val="22"/>
              </w:rPr>
            </w:pPr>
          </w:p>
          <w:p w14:paraId="4DEF9C35">
            <w:pPr>
              <w:widowControl/>
              <w:jc w:val="center"/>
              <w:textAlignment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人工传入</w:t>
            </w:r>
          </w:p>
          <w:p w14:paraId="2AB4EEBE">
            <w:pPr>
              <w:widowControl/>
              <w:jc w:val="center"/>
              <w:textAlignment w:val="center"/>
              <w:rPr>
                <w:rFonts w:ascii="Times New Roman" w:hAnsi="Times New Roman" w:eastAsia="宋体" w:cs="Times New Roman"/>
                <w:sz w:val="22"/>
                <w:szCs w:val="22"/>
              </w:rPr>
            </w:pPr>
          </w:p>
          <w:p w14:paraId="41E5B6D7">
            <w:pPr>
              <w:widowControl/>
              <w:jc w:val="center"/>
              <w:textAlignment w:val="center"/>
              <w:rPr>
                <w:rFonts w:ascii="Times New Roman" w:hAnsi="Times New Roman" w:eastAsia="宋体" w:cs="Times New Roman"/>
                <w:sz w:val="22"/>
                <w:szCs w:val="22"/>
              </w:rPr>
            </w:pPr>
          </w:p>
          <w:p w14:paraId="353DFE67">
            <w:pPr>
              <w:widowControl/>
              <w:jc w:val="center"/>
              <w:textAlignment w:val="center"/>
              <w:rPr>
                <w:rFonts w:ascii="Times New Roman" w:hAnsi="Times New Roman" w:eastAsia="宋体" w:cs="Times New Roman"/>
                <w:sz w:val="22"/>
                <w:szCs w:val="22"/>
              </w:rPr>
            </w:pPr>
          </w:p>
          <w:p w14:paraId="36F577D2">
            <w:pPr>
              <w:widowControl/>
              <w:jc w:val="center"/>
              <w:textAlignment w:val="center"/>
              <w:rPr>
                <w:rFonts w:ascii="Times New Roman" w:hAnsi="Times New Roman" w:eastAsia="宋体" w:cs="Times New Roman"/>
                <w:sz w:val="22"/>
                <w:szCs w:val="22"/>
              </w:rPr>
            </w:pPr>
          </w:p>
        </w:tc>
      </w:tr>
      <w:tr w14:paraId="3D5D2365">
        <w:tblPrEx>
          <w:tblCellMar>
            <w:top w:w="17" w:type="dxa"/>
            <w:left w:w="17" w:type="dxa"/>
            <w:bottom w:w="17" w:type="dxa"/>
            <w:right w:w="17" w:type="dxa"/>
          </w:tblCellMar>
        </w:tblPrEx>
        <w:trPr>
          <w:trHeight w:val="680" w:hRule="atLeast"/>
        </w:trPr>
        <w:tc>
          <w:tcPr>
            <w:tcW w:w="8323" w:type="dxa"/>
            <w:gridSpan w:val="9"/>
            <w:tcBorders>
              <w:top w:val="single" w:color="000000" w:sz="4" w:space="0"/>
              <w:left w:val="single" w:color="000000" w:sz="4" w:space="0"/>
              <w:bottom w:val="single" w:color="000000" w:sz="4" w:space="0"/>
              <w:right w:val="single" w:color="000000" w:sz="4" w:space="0"/>
            </w:tcBorders>
            <w:shd w:val="clear" w:color="auto" w:fill="auto"/>
            <w:vAlign w:val="center"/>
          </w:tcPr>
          <w:p w14:paraId="7657002E">
            <w:pPr>
              <w:widowControl/>
              <w:jc w:val="center"/>
              <w:textAlignment w:val="center"/>
              <w:rPr>
                <w:rFonts w:ascii="Times New Roman" w:hAnsi="Times New Roman" w:eastAsia="宋体" w:cs="Times New Roman"/>
                <w:b/>
                <w:sz w:val="32"/>
                <w:szCs w:val="32"/>
              </w:rPr>
            </w:pPr>
            <w:r>
              <w:rPr>
                <w:rFonts w:ascii="Times New Roman" w:hAnsi="Times New Roman" w:eastAsia="宋体" w:cs="Times New Roman"/>
                <w:b/>
                <w:kern w:val="0"/>
                <w:sz w:val="32"/>
                <w:szCs w:val="32"/>
              </w:rPr>
              <w:t>总平面示意图</w:t>
            </w:r>
          </w:p>
        </w:tc>
      </w:tr>
    </w:tbl>
    <w:p w14:paraId="683FC7CC">
      <w:pPr>
        <w:ind w:left="2100" w:firstLine="420"/>
        <w:jc w:val="left"/>
        <w:rPr>
          <w:rFonts w:ascii="Times New Roman" w:hAnsi="Times New Roman" w:cs="Times New Roman"/>
          <w:b/>
          <w:bCs/>
          <w:sz w:val="32"/>
          <w:szCs w:val="32"/>
        </w:rPr>
      </w:pPr>
      <w:r>
        <w:rPr>
          <w:rFonts w:ascii="Times New Roman" w:hAnsi="Times New Roman" w:cs="Times New Roman"/>
          <w:b/>
          <w:bCs/>
          <w:sz w:val="32"/>
          <w:szCs w:val="32"/>
        </w:rPr>
        <w:t>地基及损坏结构构件评定表</w:t>
      </w:r>
    </w:p>
    <w:tbl>
      <w:tblPr>
        <w:tblStyle w:val="6"/>
        <w:tblW w:w="8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373"/>
        <w:gridCol w:w="630"/>
        <w:gridCol w:w="1250"/>
        <w:gridCol w:w="3143"/>
        <w:gridCol w:w="1134"/>
        <w:gridCol w:w="2078"/>
      </w:tblGrid>
      <w:tr w14:paraId="7179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85" w:hRule="atLeast"/>
          <w:jc w:val="center"/>
        </w:trPr>
        <w:tc>
          <w:tcPr>
            <w:tcW w:w="1003" w:type="dxa"/>
            <w:gridSpan w:val="2"/>
            <w:shd w:val="clear" w:color="auto" w:fill="auto"/>
            <w:vAlign w:val="center"/>
          </w:tcPr>
          <w:p w14:paraId="79E82143">
            <w:pPr>
              <w:widowControl/>
              <w:jc w:val="center"/>
              <w:textAlignment w:val="center"/>
              <w:rPr>
                <w:rFonts w:ascii="Times New Roman" w:hAnsi="Times New Roman" w:eastAsia="宋体" w:cs="Times New Roman"/>
                <w:b/>
                <w:sz w:val="22"/>
                <w:szCs w:val="22"/>
                <w:highlight w:val="none"/>
              </w:rPr>
            </w:pPr>
            <w:r>
              <w:rPr>
                <w:rFonts w:ascii="Times New Roman" w:hAnsi="Times New Roman" w:eastAsia="宋体" w:cs="Times New Roman"/>
                <w:b/>
                <w:kern w:val="0"/>
                <w:sz w:val="22"/>
                <w:szCs w:val="22"/>
                <w:highlight w:val="none"/>
              </w:rPr>
              <w:t>构件名称</w:t>
            </w:r>
          </w:p>
        </w:tc>
        <w:tc>
          <w:tcPr>
            <w:tcW w:w="1250" w:type="dxa"/>
            <w:shd w:val="clear" w:color="auto" w:fill="auto"/>
            <w:vAlign w:val="center"/>
          </w:tcPr>
          <w:p w14:paraId="7E018113">
            <w:pPr>
              <w:widowControl/>
              <w:jc w:val="center"/>
              <w:textAlignment w:val="center"/>
              <w:rPr>
                <w:rFonts w:ascii="Times New Roman" w:hAnsi="Times New Roman" w:eastAsia="宋体" w:cs="Times New Roman"/>
                <w:b/>
                <w:sz w:val="22"/>
                <w:szCs w:val="22"/>
                <w:highlight w:val="none"/>
              </w:rPr>
            </w:pPr>
            <w:r>
              <w:rPr>
                <w:rFonts w:ascii="Times New Roman" w:hAnsi="Times New Roman" w:eastAsia="宋体" w:cs="Times New Roman"/>
                <w:b/>
                <w:kern w:val="0"/>
                <w:sz w:val="22"/>
                <w:szCs w:val="22"/>
                <w:highlight w:val="none"/>
              </w:rPr>
              <w:t>部位</w:t>
            </w:r>
          </w:p>
        </w:tc>
        <w:tc>
          <w:tcPr>
            <w:tcW w:w="3143" w:type="dxa"/>
            <w:shd w:val="clear" w:color="auto" w:fill="auto"/>
            <w:vAlign w:val="center"/>
          </w:tcPr>
          <w:p w14:paraId="7C8C0332">
            <w:pPr>
              <w:widowControl/>
              <w:jc w:val="center"/>
              <w:textAlignment w:val="center"/>
              <w:rPr>
                <w:rFonts w:ascii="Times New Roman" w:hAnsi="Times New Roman" w:eastAsia="宋体" w:cs="Times New Roman"/>
                <w:b/>
                <w:sz w:val="22"/>
                <w:szCs w:val="22"/>
                <w:highlight w:val="none"/>
              </w:rPr>
            </w:pPr>
            <w:r>
              <w:rPr>
                <w:rFonts w:ascii="Times New Roman" w:hAnsi="Times New Roman" w:eastAsia="宋体" w:cs="Times New Roman"/>
                <w:b/>
                <w:kern w:val="0"/>
                <w:sz w:val="22"/>
                <w:szCs w:val="22"/>
                <w:highlight w:val="none"/>
              </w:rPr>
              <w:t>损坏构件查勘情况</w:t>
            </w:r>
          </w:p>
        </w:tc>
        <w:tc>
          <w:tcPr>
            <w:tcW w:w="1134" w:type="dxa"/>
            <w:shd w:val="clear" w:color="auto" w:fill="auto"/>
            <w:vAlign w:val="center"/>
          </w:tcPr>
          <w:p w14:paraId="358E003B">
            <w:pPr>
              <w:widowControl/>
              <w:jc w:val="center"/>
              <w:textAlignment w:val="center"/>
              <w:rPr>
                <w:rFonts w:ascii="Times New Roman" w:hAnsi="Times New Roman" w:eastAsia="宋体" w:cs="Times New Roman"/>
                <w:b/>
                <w:sz w:val="22"/>
                <w:szCs w:val="22"/>
                <w:highlight w:val="none"/>
              </w:rPr>
            </w:pPr>
            <w:r>
              <w:rPr>
                <w:rFonts w:ascii="Times New Roman" w:hAnsi="Times New Roman" w:eastAsia="宋体" w:cs="Times New Roman"/>
                <w:b/>
                <w:kern w:val="0"/>
                <w:sz w:val="22"/>
                <w:szCs w:val="22"/>
                <w:highlight w:val="none"/>
              </w:rPr>
              <w:t>评定结果</w:t>
            </w:r>
          </w:p>
        </w:tc>
        <w:tc>
          <w:tcPr>
            <w:tcW w:w="2078" w:type="dxa"/>
            <w:shd w:val="clear" w:color="auto" w:fill="auto"/>
            <w:vAlign w:val="center"/>
          </w:tcPr>
          <w:p w14:paraId="1188C59D">
            <w:pPr>
              <w:widowControl/>
              <w:jc w:val="center"/>
              <w:textAlignment w:val="center"/>
              <w:rPr>
                <w:rFonts w:ascii="Times New Roman" w:hAnsi="Times New Roman" w:eastAsia="宋体" w:cs="Times New Roman"/>
                <w:b/>
                <w:sz w:val="22"/>
                <w:szCs w:val="22"/>
                <w:highlight w:val="none"/>
              </w:rPr>
            </w:pPr>
            <w:r>
              <w:rPr>
                <w:rFonts w:ascii="Times New Roman" w:hAnsi="Times New Roman" w:eastAsia="宋体" w:cs="Times New Roman"/>
                <w:b/>
                <w:kern w:val="0"/>
                <w:sz w:val="22"/>
                <w:szCs w:val="22"/>
                <w:highlight w:val="none"/>
              </w:rPr>
              <w:t>评定标准条款</w:t>
            </w:r>
          </w:p>
        </w:tc>
      </w:tr>
      <w:tr w14:paraId="7EB7C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475" w:hRule="atLeast"/>
          <w:jc w:val="center"/>
        </w:trPr>
        <w:tc>
          <w:tcPr>
            <w:tcW w:w="373" w:type="dxa"/>
            <w:shd w:val="clear" w:color="auto" w:fill="auto"/>
            <w:vAlign w:val="center"/>
          </w:tcPr>
          <w:p w14:paraId="4B903905">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kern w:val="0"/>
                <w:sz w:val="22"/>
                <w:szCs w:val="22"/>
                <w:highlight w:val="none"/>
              </w:rPr>
              <w:t>地基</w:t>
            </w:r>
          </w:p>
        </w:tc>
        <w:tc>
          <w:tcPr>
            <w:tcW w:w="630" w:type="dxa"/>
            <w:shd w:val="clear" w:color="auto" w:fill="auto"/>
            <w:vAlign w:val="center"/>
          </w:tcPr>
          <w:p w14:paraId="1A4916D3">
            <w:pPr>
              <w:jc w:val="center"/>
              <w:rPr>
                <w:rFonts w:ascii="Times New Roman" w:hAnsi="Times New Roman" w:eastAsia="宋体" w:cs="Times New Roman"/>
                <w:color w:val="00B0F0"/>
                <w:szCs w:val="21"/>
                <w:highlight w:val="none"/>
              </w:rPr>
            </w:pPr>
            <w:r>
              <w:rPr>
                <w:rFonts w:ascii="Times New Roman" w:hAnsi="Times New Roman" w:eastAsia="宋体" w:cs="Times New Roman"/>
                <w:color w:val="00B0F0"/>
                <w:szCs w:val="21"/>
                <w:highlight w:val="none"/>
              </w:rPr>
              <w:t>/</w:t>
            </w:r>
          </w:p>
        </w:tc>
        <w:tc>
          <w:tcPr>
            <w:tcW w:w="1250" w:type="dxa"/>
            <w:shd w:val="clear" w:color="auto" w:fill="auto"/>
            <w:vAlign w:val="center"/>
          </w:tcPr>
          <w:p w14:paraId="32F60AE4">
            <w:pPr>
              <w:widowControl/>
              <w:jc w:val="center"/>
              <w:textAlignment w:val="center"/>
              <w:rPr>
                <w:rFonts w:ascii="Times New Roman" w:hAnsi="Times New Roman" w:eastAsia="宋体" w:cs="Times New Roman"/>
                <w:color w:val="00B0F0"/>
                <w:szCs w:val="21"/>
                <w:highlight w:val="none"/>
              </w:rPr>
            </w:pP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r>
              <w:rPr>
                <w:rFonts w:hint="eastAsia" w:ascii="Times New Roman" w:hAnsi="Times New Roman" w:cs="Times New Roman"/>
                <w:color w:val="00B0F0"/>
                <w:szCs w:val="21"/>
                <w:highlight w:val="none"/>
                <w:lang w:val="en-US" w:eastAsia="zh-CN"/>
              </w:rPr>
              <w:t>区域，主体结构以下</w:t>
            </w:r>
          </w:p>
        </w:tc>
        <w:tc>
          <w:tcPr>
            <w:tcW w:w="3143" w:type="dxa"/>
            <w:shd w:val="clear" w:color="auto" w:fill="auto"/>
            <w:vAlign w:val="center"/>
          </w:tcPr>
          <w:p w14:paraId="7EABF877">
            <w:pPr>
              <w:widowControl/>
              <w:jc w:val="center"/>
              <w:textAlignment w:val="center"/>
              <w:rPr>
                <w:rFonts w:hint="default" w:ascii="Times New Roman" w:hAnsi="Times New Roman" w:cs="Times New Roman" w:eastAsiaTheme="minorEastAsia"/>
                <w:color w:val="00B0F0"/>
                <w:szCs w:val="21"/>
                <w:highlight w:val="none"/>
                <w:lang w:val="en-US" w:eastAsia="zh-CN"/>
              </w:rPr>
            </w:pPr>
            <w:r>
              <w:rPr>
                <w:rFonts w:ascii="Times New Roman" w:hAnsi="Times New Roman" w:cs="Times New Roman"/>
                <w:color w:val="00B0F0"/>
                <w:szCs w:val="21"/>
                <w:highlight w:val="none"/>
              </w:rPr>
              <w:t>地基无异常变形，无地基不均匀沉降引起的上部结构裂缝，建筑物整体倾斜未超限，综合推断地基无明显异常。</w:t>
            </w:r>
            <w:r>
              <w:rPr>
                <w:rFonts w:hint="eastAsia" w:ascii="Times New Roman" w:hAnsi="Times New Roman" w:cs="Times New Roman"/>
                <w:color w:val="00B0F0"/>
                <w:szCs w:val="21"/>
                <w:highlight w:val="none"/>
                <w:lang w:val="en-US" w:eastAsia="zh-CN"/>
              </w:rPr>
              <w:t>[由小程序填写]</w:t>
            </w:r>
          </w:p>
        </w:tc>
        <w:tc>
          <w:tcPr>
            <w:tcW w:w="1134" w:type="dxa"/>
            <w:shd w:val="clear" w:color="auto" w:fill="auto"/>
            <w:vAlign w:val="center"/>
          </w:tcPr>
          <w:p w14:paraId="409C02DD">
            <w:pPr>
              <w:pStyle w:val="2"/>
              <w:spacing w:line="240" w:lineRule="auto"/>
              <w:jc w:val="center"/>
              <w:rPr>
                <w:rFonts w:ascii="Times New Roman" w:hAnsi="Times New Roman" w:eastAsia="宋体" w:cs="Times New Roman"/>
                <w:color w:val="FF0000"/>
                <w:sz w:val="21"/>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shd w:val="clear" w:color="auto" w:fill="auto"/>
            <w:vAlign w:val="center"/>
          </w:tcPr>
          <w:p w14:paraId="4126BE8B">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38E3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2" w:hRule="atLeast"/>
          <w:jc w:val="center"/>
        </w:trPr>
        <w:tc>
          <w:tcPr>
            <w:tcW w:w="373" w:type="dxa"/>
            <w:shd w:val="clear" w:color="auto" w:fill="auto"/>
            <w:vAlign w:val="center"/>
          </w:tcPr>
          <w:p w14:paraId="4F9462BA">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kern w:val="0"/>
                <w:sz w:val="22"/>
                <w:szCs w:val="22"/>
                <w:highlight w:val="none"/>
              </w:rPr>
              <w:t>基础</w:t>
            </w:r>
          </w:p>
        </w:tc>
        <w:tc>
          <w:tcPr>
            <w:tcW w:w="630" w:type="dxa"/>
            <w:shd w:val="clear" w:color="auto" w:fill="auto"/>
            <w:vAlign w:val="center"/>
          </w:tcPr>
          <w:p w14:paraId="6BE5BCCC">
            <w:pPr>
              <w:jc w:val="center"/>
              <w:rPr>
                <w:rFonts w:ascii="Times New Roman" w:hAnsi="Times New Roman" w:eastAsia="宋体" w:cs="Times New Roman"/>
                <w:color w:val="00B0F0"/>
                <w:szCs w:val="21"/>
                <w:highlight w:val="none"/>
              </w:rPr>
            </w:pPr>
            <w:r>
              <w:rPr>
                <w:rFonts w:ascii="Times New Roman" w:hAnsi="Times New Roman" w:eastAsia="宋体" w:cs="Times New Roman"/>
                <w:color w:val="00B0F0"/>
                <w:szCs w:val="21"/>
                <w:highlight w:val="none"/>
              </w:rPr>
              <w:t>/</w:t>
            </w:r>
          </w:p>
        </w:tc>
        <w:tc>
          <w:tcPr>
            <w:tcW w:w="1250" w:type="dxa"/>
            <w:shd w:val="clear" w:color="auto" w:fill="auto"/>
            <w:vAlign w:val="center"/>
          </w:tcPr>
          <w:p w14:paraId="38A64AF6">
            <w:pPr>
              <w:widowControl/>
              <w:jc w:val="center"/>
              <w:textAlignment w:val="center"/>
              <w:rPr>
                <w:rFonts w:ascii="Times New Roman" w:hAnsi="Times New Roman" w:eastAsia="宋体" w:cs="Times New Roman"/>
                <w:color w:val="00B0F0"/>
                <w:szCs w:val="21"/>
                <w:highlight w:val="none"/>
              </w:rPr>
            </w:pP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r>
              <w:rPr>
                <w:rFonts w:hint="eastAsia" w:ascii="Times New Roman" w:hAnsi="Times New Roman" w:cs="Times New Roman"/>
                <w:color w:val="00B0F0"/>
                <w:szCs w:val="21"/>
                <w:highlight w:val="none"/>
                <w:lang w:val="en-US" w:eastAsia="zh-CN"/>
              </w:rPr>
              <w:t>区域，主体结构以下</w:t>
            </w:r>
          </w:p>
        </w:tc>
        <w:tc>
          <w:tcPr>
            <w:tcW w:w="3143" w:type="dxa"/>
            <w:shd w:val="clear" w:color="auto" w:fill="auto"/>
            <w:vAlign w:val="center"/>
          </w:tcPr>
          <w:p w14:paraId="21CE442D">
            <w:pPr>
              <w:widowControl/>
              <w:jc w:val="center"/>
              <w:textAlignment w:val="center"/>
              <w:rPr>
                <w:rFonts w:ascii="Times New Roman" w:hAnsi="Times New Roman" w:eastAsia="宋体" w:cs="Times New Roman"/>
                <w:color w:val="00B0F0"/>
                <w:szCs w:val="21"/>
                <w:highlight w:val="none"/>
              </w:rPr>
            </w:pPr>
            <w:r>
              <w:rPr>
                <w:rFonts w:ascii="Times New Roman" w:hAnsi="Times New Roman" w:cs="Times New Roman"/>
                <w:color w:val="00B0F0"/>
                <w:szCs w:val="21"/>
                <w:highlight w:val="none"/>
              </w:rPr>
              <w:t>基础无腐蚀、松散、折断导致上部结构出现的明显位移、倾斜和宽度大于10mm的裂缝，综合推断基础无明显异常。</w:t>
            </w:r>
            <w:r>
              <w:rPr>
                <w:rFonts w:hint="eastAsia" w:ascii="Times New Roman" w:hAnsi="Times New Roman" w:cs="Times New Roman"/>
                <w:color w:val="00B0F0"/>
                <w:szCs w:val="21"/>
                <w:highlight w:val="none"/>
                <w:lang w:val="en-US" w:eastAsia="zh-CN"/>
              </w:rPr>
              <w:t>[由小程序填写]</w:t>
            </w:r>
          </w:p>
        </w:tc>
        <w:tc>
          <w:tcPr>
            <w:tcW w:w="1134" w:type="dxa"/>
            <w:shd w:val="clear" w:color="auto" w:fill="auto"/>
            <w:vAlign w:val="center"/>
          </w:tcPr>
          <w:p w14:paraId="5D6C46D5">
            <w:pPr>
              <w:pStyle w:val="2"/>
              <w:spacing w:line="240" w:lineRule="auto"/>
              <w:jc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shd w:val="clear" w:color="auto" w:fill="auto"/>
            <w:vAlign w:val="center"/>
          </w:tcPr>
          <w:p w14:paraId="66F020C8">
            <w:pPr>
              <w:widowControl/>
              <w:jc w:val="center"/>
              <w:textAlignment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50C2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00" w:hRule="atLeast"/>
          <w:jc w:val="center"/>
        </w:trPr>
        <w:tc>
          <w:tcPr>
            <w:tcW w:w="373" w:type="dxa"/>
            <w:vAlign w:val="center"/>
          </w:tcPr>
          <w:p w14:paraId="6975EC02">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3E78207F">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柱</w:t>
            </w:r>
            <w:r>
              <w:rPr>
                <w:rFonts w:ascii="Times New Roman" w:hAnsi="Times New Roman" w:cs="Times New Roman"/>
                <w:color w:val="00B0F0"/>
                <w:szCs w:val="21"/>
                <w:highlight w:val="none"/>
              </w:rPr>
              <w:t>构件</w:t>
            </w:r>
          </w:p>
        </w:tc>
        <w:tc>
          <w:tcPr>
            <w:tcW w:w="1250" w:type="dxa"/>
            <w:vAlign w:val="center"/>
          </w:tcPr>
          <w:p w14:paraId="61B46BFA">
            <w:pPr>
              <w:jc w:val="center"/>
              <w:rPr>
                <w:rFonts w:hint="eastAsia"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一~三</w:t>
            </w:r>
            <w:r>
              <w:rPr>
                <w:rFonts w:hint="eastAsia" w:ascii="Times New Roman" w:hAnsi="Times New Roman" w:cs="Times New Roman"/>
                <w:color w:val="00B0F0"/>
                <w:szCs w:val="21"/>
                <w:highlight w:val="none"/>
              </w:rPr>
              <w:t>层</w:t>
            </w:r>
          </w:p>
          <w:p w14:paraId="3C7E8183">
            <w:pPr>
              <w:jc w:val="center"/>
              <w:rPr>
                <w:rFonts w:ascii="Times New Roman" w:hAnsi="Times New Roman" w:cs="Times New Roman"/>
                <w:color w:val="00B0F0"/>
                <w:szCs w:val="21"/>
                <w:highlight w:val="none"/>
              </w:rPr>
            </w:pP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501A9B3A">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柱</w:t>
            </w:r>
            <w:r>
              <w:rPr>
                <w:rFonts w:hint="eastAsia" w:ascii="Times New Roman" w:hAnsi="Times New Roman" w:cs="Times New Roman"/>
                <w:color w:val="00B0F0"/>
                <w:szCs w:val="21"/>
                <w:highlight w:val="none"/>
              </w:rPr>
              <w:t>构件平直牢固，无倾斜变形、裂缝及其他损伤。</w:t>
            </w:r>
            <w:r>
              <w:rPr>
                <w:rFonts w:hint="eastAsia" w:ascii="Times New Roman" w:hAnsi="Times New Roman" w:cs="Times New Roman"/>
                <w:color w:val="00B0F0"/>
                <w:szCs w:val="21"/>
                <w:highlight w:val="none"/>
                <w:lang w:val="en-US" w:eastAsia="zh-CN"/>
              </w:rPr>
              <w:t>[由小程序填写]</w:t>
            </w:r>
          </w:p>
        </w:tc>
        <w:tc>
          <w:tcPr>
            <w:tcW w:w="1134" w:type="dxa"/>
            <w:vAlign w:val="center"/>
          </w:tcPr>
          <w:p w14:paraId="1F9696FB">
            <w:pPr>
              <w:pStyle w:val="2"/>
              <w:spacing w:line="240" w:lineRule="auto"/>
              <w:jc w:val="center"/>
              <w:rPr>
                <w:rFonts w:hint="default" w:ascii="Times New Roman" w:hAnsi="Times New Roman" w:cs="Times New Roman" w:eastAsiaTheme="minorEastAsia"/>
                <w:color w:val="FF0000"/>
                <w:szCs w:val="21"/>
                <w:highlight w:val="none"/>
                <w:lang w:val="en-US"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1EDE4F72">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45FE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0" w:hRule="atLeast"/>
          <w:jc w:val="center"/>
        </w:trPr>
        <w:tc>
          <w:tcPr>
            <w:tcW w:w="373" w:type="dxa"/>
            <w:vAlign w:val="center"/>
          </w:tcPr>
          <w:p w14:paraId="36179C24">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3DADBE95">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梁</w:t>
            </w:r>
            <w:r>
              <w:rPr>
                <w:rFonts w:ascii="Times New Roman" w:hAnsi="Times New Roman" w:cs="Times New Roman"/>
                <w:color w:val="00B0F0"/>
                <w:szCs w:val="21"/>
                <w:highlight w:val="none"/>
              </w:rPr>
              <w:t>构件</w:t>
            </w:r>
          </w:p>
        </w:tc>
        <w:tc>
          <w:tcPr>
            <w:tcW w:w="1250" w:type="dxa"/>
            <w:vAlign w:val="center"/>
          </w:tcPr>
          <w:p w14:paraId="73478F43">
            <w:pPr>
              <w:jc w:val="center"/>
              <w:rPr>
                <w:rFonts w:hint="eastAsia"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三</w:t>
            </w:r>
            <w:r>
              <w:rPr>
                <w:rFonts w:hint="eastAsia" w:ascii="Times New Roman" w:hAnsi="Times New Roman" w:cs="Times New Roman"/>
                <w:color w:val="00B0F0"/>
                <w:szCs w:val="21"/>
                <w:highlight w:val="none"/>
              </w:rPr>
              <w:t>层</w:t>
            </w:r>
            <w:r>
              <w:rPr>
                <w:rFonts w:hint="eastAsia" w:ascii="Times New Roman" w:hAnsi="Times New Roman" w:cs="Times New Roman"/>
                <w:color w:val="00B0F0"/>
                <w:szCs w:val="21"/>
                <w:highlight w:val="none"/>
                <w:lang w:val="en-US" w:eastAsia="zh-CN"/>
              </w:rPr>
              <w:t>梁</w:t>
            </w:r>
          </w:p>
          <w:p w14:paraId="283D835B">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4-C-D</w:t>
            </w:r>
            <w:r>
              <w:rPr>
                <w:rFonts w:ascii="Times New Roman" w:hAnsi="Times New Roman" w:cs="Times New Roman"/>
                <w:color w:val="00B0F0"/>
                <w:szCs w:val="21"/>
                <w:highlight w:val="none"/>
              </w:rPr>
              <w:t>轴</w:t>
            </w:r>
          </w:p>
        </w:tc>
        <w:tc>
          <w:tcPr>
            <w:tcW w:w="3143" w:type="dxa"/>
            <w:vAlign w:val="center"/>
          </w:tcPr>
          <w:p w14:paraId="36D4F25E">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rPr>
              <w:t>梁构件</w:t>
            </w:r>
            <w:r>
              <w:rPr>
                <w:rFonts w:hint="eastAsia" w:ascii="Times New Roman" w:hAnsi="Times New Roman" w:cs="Times New Roman"/>
                <w:color w:val="00B0F0"/>
                <w:szCs w:val="21"/>
                <w:highlight w:val="none"/>
                <w:lang w:val="en-US" w:eastAsia="zh-CN"/>
              </w:rPr>
              <w:t>混凝土轻度剥落</w:t>
            </w:r>
            <w:r>
              <w:rPr>
                <w:rFonts w:hint="eastAsia" w:ascii="Times New Roman" w:hAnsi="Times New Roman" w:cs="Times New Roman"/>
                <w:color w:val="00B0F0"/>
                <w:szCs w:val="21"/>
                <w:highlight w:val="none"/>
              </w:rPr>
              <w:t>。</w:t>
            </w:r>
            <w:r>
              <w:rPr>
                <w:rFonts w:hint="eastAsia" w:ascii="Times New Roman" w:hAnsi="Times New Roman" w:cs="Times New Roman"/>
                <w:color w:val="00B0F0"/>
                <w:szCs w:val="21"/>
                <w:highlight w:val="red"/>
                <w:lang w:val="en-US" w:eastAsia="zh-CN"/>
              </w:rPr>
              <w:t>见照片1</w:t>
            </w:r>
          </w:p>
        </w:tc>
        <w:tc>
          <w:tcPr>
            <w:tcW w:w="1134" w:type="dxa"/>
            <w:vAlign w:val="center"/>
          </w:tcPr>
          <w:p w14:paraId="5C4EAB26">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7AB1AAA3">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36F4B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0" w:hRule="atLeast"/>
          <w:jc w:val="center"/>
        </w:trPr>
        <w:tc>
          <w:tcPr>
            <w:tcW w:w="373" w:type="dxa"/>
            <w:vAlign w:val="center"/>
          </w:tcPr>
          <w:p w14:paraId="58BA5A5D">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52E522EE">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梁</w:t>
            </w:r>
            <w:r>
              <w:rPr>
                <w:rFonts w:ascii="Times New Roman" w:hAnsi="Times New Roman" w:cs="Times New Roman"/>
                <w:color w:val="00B0F0"/>
                <w:szCs w:val="21"/>
                <w:highlight w:val="none"/>
              </w:rPr>
              <w:t>构件</w:t>
            </w:r>
          </w:p>
        </w:tc>
        <w:tc>
          <w:tcPr>
            <w:tcW w:w="1250" w:type="dxa"/>
            <w:vAlign w:val="center"/>
          </w:tcPr>
          <w:p w14:paraId="63BE6DED">
            <w:pPr>
              <w:jc w:val="center"/>
              <w:rPr>
                <w:rFonts w:hint="eastAsia"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三</w:t>
            </w:r>
            <w:r>
              <w:rPr>
                <w:rFonts w:hint="eastAsia" w:ascii="Times New Roman" w:hAnsi="Times New Roman" w:cs="Times New Roman"/>
                <w:color w:val="00B0F0"/>
                <w:szCs w:val="21"/>
                <w:highlight w:val="none"/>
              </w:rPr>
              <w:t>层</w:t>
            </w:r>
            <w:r>
              <w:rPr>
                <w:rFonts w:hint="eastAsia" w:ascii="Times New Roman" w:hAnsi="Times New Roman" w:cs="Times New Roman"/>
                <w:color w:val="00B0F0"/>
                <w:szCs w:val="21"/>
                <w:highlight w:val="none"/>
                <w:lang w:val="en-US" w:eastAsia="zh-CN"/>
              </w:rPr>
              <w:t>梁</w:t>
            </w:r>
          </w:p>
          <w:p w14:paraId="2F6B7293">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1-2-C</w:t>
            </w:r>
            <w:r>
              <w:rPr>
                <w:rFonts w:ascii="Times New Roman" w:hAnsi="Times New Roman" w:cs="Times New Roman"/>
                <w:color w:val="00B0F0"/>
                <w:szCs w:val="21"/>
                <w:highlight w:val="none"/>
              </w:rPr>
              <w:t>轴</w:t>
            </w:r>
          </w:p>
        </w:tc>
        <w:tc>
          <w:tcPr>
            <w:tcW w:w="3143" w:type="dxa"/>
            <w:vAlign w:val="center"/>
          </w:tcPr>
          <w:p w14:paraId="14D537BB">
            <w:pPr>
              <w:jc w:val="center"/>
              <w:rPr>
                <w:rFonts w:hint="eastAsia" w:ascii="Times New Roman" w:hAnsi="Times New Roman" w:cs="Times New Roman"/>
                <w:color w:val="00B0F0"/>
                <w:szCs w:val="21"/>
                <w:highlight w:val="none"/>
              </w:rPr>
            </w:pPr>
            <w:r>
              <w:rPr>
                <w:rFonts w:hint="eastAsia" w:ascii="Times New Roman" w:hAnsi="Times New Roman" w:cs="Times New Roman"/>
                <w:color w:val="00B0F0"/>
                <w:szCs w:val="21"/>
                <w:highlight w:val="none"/>
              </w:rPr>
              <w:t>梁构件</w:t>
            </w:r>
            <w:r>
              <w:rPr>
                <w:rFonts w:hint="eastAsia" w:ascii="Times New Roman" w:hAnsi="Times New Roman" w:cs="Times New Roman"/>
                <w:color w:val="00B0F0"/>
                <w:szCs w:val="21"/>
                <w:highlight w:val="none"/>
                <w:lang w:val="en-US" w:eastAsia="zh-CN"/>
              </w:rPr>
              <w:t>混凝土轻度剥落、露筋</w:t>
            </w:r>
            <w:r>
              <w:rPr>
                <w:rFonts w:hint="eastAsia" w:ascii="Times New Roman" w:hAnsi="Times New Roman" w:cs="Times New Roman"/>
                <w:color w:val="00B0F0"/>
                <w:szCs w:val="21"/>
                <w:highlight w:val="none"/>
              </w:rPr>
              <w:t>。</w:t>
            </w:r>
          </w:p>
          <w:p w14:paraId="35F97178">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red"/>
                <w:lang w:val="en-US" w:eastAsia="zh-CN"/>
              </w:rPr>
              <w:t>见照片2</w:t>
            </w:r>
          </w:p>
        </w:tc>
        <w:tc>
          <w:tcPr>
            <w:tcW w:w="1134" w:type="dxa"/>
            <w:vAlign w:val="center"/>
          </w:tcPr>
          <w:p w14:paraId="5BD9BD2C">
            <w:pPr>
              <w:pStyle w:val="2"/>
              <w:spacing w:line="240" w:lineRule="auto"/>
              <w:jc w:val="center"/>
              <w:rPr>
                <w:rFonts w:hint="eastAsia" w:ascii="Times New Roman" w:hAnsi="Times New Roman" w:cs="Times New Roman" w:eastAsiaTheme="minorEastAsia"/>
                <w:color w:val="FF0000"/>
                <w:szCs w:val="21"/>
                <w:highlight w:val="none"/>
                <w:lang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27E0DBFE">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5556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0" w:hRule="atLeast"/>
          <w:jc w:val="center"/>
        </w:trPr>
        <w:tc>
          <w:tcPr>
            <w:tcW w:w="373" w:type="dxa"/>
            <w:vAlign w:val="center"/>
          </w:tcPr>
          <w:p w14:paraId="01CC0F7C">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71B23698">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梁</w:t>
            </w:r>
            <w:r>
              <w:rPr>
                <w:rFonts w:ascii="Times New Roman" w:hAnsi="Times New Roman" w:cs="Times New Roman"/>
                <w:color w:val="00B0F0"/>
                <w:szCs w:val="21"/>
                <w:highlight w:val="none"/>
              </w:rPr>
              <w:t>构件</w:t>
            </w:r>
          </w:p>
        </w:tc>
        <w:tc>
          <w:tcPr>
            <w:tcW w:w="1250" w:type="dxa"/>
            <w:vAlign w:val="center"/>
          </w:tcPr>
          <w:p w14:paraId="4BAA9DA2">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二~</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r>
              <w:rPr>
                <w:rFonts w:hint="eastAsia" w:ascii="Times New Roman" w:hAnsi="Times New Roman" w:cs="Times New Roman"/>
                <w:color w:val="00B0F0"/>
                <w:highlight w:val="none"/>
                <w:lang w:val="en-US" w:eastAsia="zh-CN"/>
              </w:rPr>
              <w:t>除上述损伤构件外其他区域</w:t>
            </w:r>
          </w:p>
        </w:tc>
        <w:tc>
          <w:tcPr>
            <w:tcW w:w="3143" w:type="dxa"/>
            <w:vAlign w:val="center"/>
          </w:tcPr>
          <w:p w14:paraId="503F600A">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梁构件平直牢固，无倾斜变形、裂缝及其他损伤。</w:t>
            </w:r>
          </w:p>
        </w:tc>
        <w:tc>
          <w:tcPr>
            <w:tcW w:w="1134" w:type="dxa"/>
            <w:vAlign w:val="center"/>
          </w:tcPr>
          <w:p w14:paraId="00119A9C">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7D0BDCE2">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65DA5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023" w:hRule="atLeast"/>
          <w:jc w:val="center"/>
        </w:trPr>
        <w:tc>
          <w:tcPr>
            <w:tcW w:w="373" w:type="dxa"/>
            <w:vAlign w:val="center"/>
          </w:tcPr>
          <w:p w14:paraId="71DDFC9A">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2936FD69">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板</w:t>
            </w:r>
            <w:r>
              <w:rPr>
                <w:rFonts w:ascii="Times New Roman" w:hAnsi="Times New Roman" w:cs="Times New Roman"/>
                <w:color w:val="00B0F0"/>
                <w:szCs w:val="21"/>
                <w:highlight w:val="none"/>
              </w:rPr>
              <w:t>构件</w:t>
            </w:r>
          </w:p>
        </w:tc>
        <w:tc>
          <w:tcPr>
            <w:tcW w:w="1250" w:type="dxa"/>
            <w:vAlign w:val="center"/>
          </w:tcPr>
          <w:p w14:paraId="57385B0D">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rPr>
              <w:t>二~</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2AEFD6C8">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板</w:t>
            </w:r>
            <w:r>
              <w:rPr>
                <w:rFonts w:hint="eastAsia" w:ascii="Times New Roman" w:hAnsi="Times New Roman" w:cs="Times New Roman"/>
                <w:color w:val="00B0F0"/>
                <w:szCs w:val="21"/>
                <w:highlight w:val="none"/>
              </w:rPr>
              <w:t>构件平直牢固，无倾斜变形、裂缝及其他损伤。</w:t>
            </w:r>
          </w:p>
        </w:tc>
        <w:tc>
          <w:tcPr>
            <w:tcW w:w="1134" w:type="dxa"/>
            <w:vAlign w:val="center"/>
          </w:tcPr>
          <w:p w14:paraId="2843846D">
            <w:pPr>
              <w:pStyle w:val="2"/>
              <w:spacing w:line="240" w:lineRule="auto"/>
              <w:jc w:val="center"/>
              <w:rPr>
                <w:rFonts w:hint="default" w:ascii="Times New Roman" w:hAnsi="Times New Roman" w:cs="Times New Roman" w:eastAsiaTheme="minorEastAsia"/>
                <w:color w:val="FF0000"/>
                <w:szCs w:val="21"/>
                <w:highlight w:val="none"/>
                <w:lang w:val="en-US"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5D50C400">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1F8A5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143" w:hRule="atLeast"/>
          <w:jc w:val="center"/>
        </w:trPr>
        <w:tc>
          <w:tcPr>
            <w:tcW w:w="373" w:type="dxa"/>
            <w:vAlign w:val="center"/>
          </w:tcPr>
          <w:p w14:paraId="1890AD15">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12919E8C">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墙</w:t>
            </w:r>
            <w:r>
              <w:rPr>
                <w:rFonts w:ascii="Times New Roman" w:hAnsi="Times New Roman" w:cs="Times New Roman"/>
                <w:color w:val="00B0F0"/>
                <w:szCs w:val="21"/>
                <w:highlight w:val="none"/>
              </w:rPr>
              <w:t>构件</w:t>
            </w:r>
          </w:p>
        </w:tc>
        <w:tc>
          <w:tcPr>
            <w:tcW w:w="1250" w:type="dxa"/>
            <w:vAlign w:val="center"/>
          </w:tcPr>
          <w:p w14:paraId="5A7359A6">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1112541B">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墙</w:t>
            </w:r>
            <w:r>
              <w:rPr>
                <w:rFonts w:hint="eastAsia" w:ascii="Times New Roman" w:hAnsi="Times New Roman" w:cs="Times New Roman"/>
                <w:color w:val="00B0F0"/>
                <w:szCs w:val="21"/>
                <w:highlight w:val="none"/>
              </w:rPr>
              <w:t>构件平直牢固，无倾斜变形、裂缝及其他损伤。</w:t>
            </w:r>
          </w:p>
        </w:tc>
        <w:tc>
          <w:tcPr>
            <w:tcW w:w="1134" w:type="dxa"/>
            <w:vAlign w:val="center"/>
          </w:tcPr>
          <w:p w14:paraId="59689E3B">
            <w:pPr>
              <w:pStyle w:val="2"/>
              <w:spacing w:line="240" w:lineRule="auto"/>
              <w:jc w:val="center"/>
              <w:rPr>
                <w:rFonts w:hint="default" w:ascii="Times New Roman" w:hAnsi="Times New Roman" w:cs="Times New Roman" w:eastAsiaTheme="minorEastAsia"/>
                <w:color w:val="FF0000"/>
                <w:szCs w:val="21"/>
                <w:highlight w:val="none"/>
                <w:lang w:val="en-US"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7714A743">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55324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963" w:hRule="atLeast"/>
          <w:jc w:val="center"/>
        </w:trPr>
        <w:tc>
          <w:tcPr>
            <w:tcW w:w="373" w:type="dxa"/>
            <w:vAlign w:val="center"/>
          </w:tcPr>
          <w:p w14:paraId="300BB101">
            <w:pPr>
              <w:jc w:val="center"/>
              <w:rPr>
                <w:rFonts w:ascii="Times New Roman" w:hAnsi="Times New Roman" w:cs="Times New Roman"/>
                <w:b/>
                <w:bCs/>
                <w:color w:val="00B0F0"/>
                <w:highlight w:val="none"/>
              </w:rPr>
            </w:pPr>
            <w:r>
              <w:rPr>
                <w:rFonts w:ascii="Times New Roman" w:hAnsi="Times New Roman" w:cs="Times New Roman"/>
                <w:b/>
                <w:bCs/>
                <w:color w:val="00B0F0"/>
                <w:highlight w:val="none"/>
              </w:rPr>
              <w:t>上部承重结构</w:t>
            </w:r>
          </w:p>
        </w:tc>
        <w:tc>
          <w:tcPr>
            <w:tcW w:w="630" w:type="dxa"/>
            <w:vAlign w:val="center"/>
          </w:tcPr>
          <w:p w14:paraId="5A6F144F">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屋架</w:t>
            </w:r>
          </w:p>
        </w:tc>
        <w:tc>
          <w:tcPr>
            <w:tcW w:w="1250" w:type="dxa"/>
            <w:vAlign w:val="center"/>
          </w:tcPr>
          <w:p w14:paraId="779A89D4">
            <w:pPr>
              <w:jc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2-9</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281A104F">
            <w:pPr>
              <w:jc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钢檩条轻微锈蚀</w:t>
            </w:r>
            <w:r>
              <w:rPr>
                <w:rFonts w:hint="eastAsia" w:ascii="Times New Roman" w:hAnsi="Times New Roman" w:cs="Times New Roman"/>
                <w:color w:val="00B0F0"/>
                <w:szCs w:val="21"/>
                <w:highlight w:val="none"/>
              </w:rPr>
              <w:t>。</w:t>
            </w:r>
            <w:r>
              <w:rPr>
                <w:rFonts w:hint="eastAsia" w:ascii="Times New Roman" w:hAnsi="Times New Roman" w:cs="Times New Roman"/>
                <w:color w:val="00B0F0"/>
                <w:szCs w:val="21"/>
                <w:highlight w:val="none"/>
                <w:lang w:val="en-US" w:eastAsia="zh-CN"/>
              </w:rPr>
              <w:t>见照片3</w:t>
            </w:r>
          </w:p>
        </w:tc>
        <w:tc>
          <w:tcPr>
            <w:tcW w:w="1134" w:type="dxa"/>
            <w:vAlign w:val="center"/>
          </w:tcPr>
          <w:p w14:paraId="32D1FAAA">
            <w:pPr>
              <w:pStyle w:val="2"/>
              <w:spacing w:line="240" w:lineRule="auto"/>
              <w:jc w:val="center"/>
              <w:rPr>
                <w:rFonts w:hint="default" w:ascii="Times New Roman" w:hAnsi="Times New Roman" w:cs="Times New Roman" w:eastAsiaTheme="minorEastAsia"/>
                <w:color w:val="FF0000"/>
                <w:szCs w:val="21"/>
                <w:highlight w:val="none"/>
                <w:lang w:val="en-US"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3F794B65">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1655A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538" w:hRule="atLeast"/>
          <w:jc w:val="center"/>
        </w:trPr>
        <w:tc>
          <w:tcPr>
            <w:tcW w:w="373" w:type="dxa"/>
            <w:vAlign w:val="center"/>
          </w:tcPr>
          <w:p w14:paraId="131655FD">
            <w:pPr>
              <w:widowControl/>
              <w:jc w:val="center"/>
              <w:textAlignment w:val="center"/>
              <w:rPr>
                <w:rFonts w:ascii="Times New Roman" w:hAnsi="Times New Roman" w:eastAsia="宋体" w:cs="Times New Roman"/>
                <w:b/>
                <w:bCs/>
                <w:color w:val="00B0F0"/>
                <w:sz w:val="22"/>
                <w:szCs w:val="22"/>
                <w:highlight w:val="none"/>
              </w:rPr>
            </w:pPr>
            <w:r>
              <w:rPr>
                <w:rFonts w:ascii="Times New Roman" w:hAnsi="Times New Roman" w:eastAsia="宋体" w:cs="Times New Roman"/>
                <w:b/>
                <w:bCs/>
                <w:color w:val="00B0F0"/>
                <w:sz w:val="22"/>
                <w:szCs w:val="22"/>
                <w:highlight w:val="none"/>
              </w:rPr>
              <w:t>围护结构承重</w:t>
            </w:r>
          </w:p>
          <w:p w14:paraId="0A5C84CC">
            <w:pPr>
              <w:widowControl/>
              <w:jc w:val="center"/>
              <w:textAlignment w:val="center"/>
              <w:rPr>
                <w:rFonts w:ascii="Times New Roman" w:hAnsi="Times New Roman" w:eastAsia="宋体" w:cs="Times New Roman"/>
                <w:b/>
                <w:bCs/>
                <w:color w:val="00B0F0"/>
                <w:sz w:val="22"/>
                <w:szCs w:val="22"/>
                <w:highlight w:val="none"/>
              </w:rPr>
            </w:pPr>
            <w:r>
              <w:rPr>
                <w:rFonts w:hint="eastAsia" w:ascii="Times New Roman" w:hAnsi="Times New Roman" w:eastAsia="宋体" w:cs="Times New Roman"/>
                <w:b/>
                <w:bCs/>
                <w:color w:val="00B0F0"/>
                <w:sz w:val="22"/>
                <w:szCs w:val="22"/>
                <w:highlight w:val="none"/>
              </w:rPr>
              <w:t>构件</w:t>
            </w:r>
          </w:p>
        </w:tc>
        <w:tc>
          <w:tcPr>
            <w:tcW w:w="630" w:type="dxa"/>
            <w:vAlign w:val="center"/>
          </w:tcPr>
          <w:p w14:paraId="73903833">
            <w:pPr>
              <w:widowControl/>
              <w:jc w:val="center"/>
              <w:textAlignment w:val="center"/>
              <w:rPr>
                <w:rFonts w:hint="default" w:ascii="Times New Roman" w:hAnsi="Times New Roman" w:cs="Times New Roman" w:eastAsiaTheme="minorEastAsia"/>
                <w:color w:val="00B0F0"/>
                <w:szCs w:val="21"/>
                <w:highlight w:val="none"/>
                <w:lang w:val="en-US" w:eastAsia="zh-CN"/>
              </w:rPr>
            </w:pPr>
            <w:r>
              <w:rPr>
                <w:rFonts w:hint="eastAsia" w:ascii="Times New Roman" w:hAnsi="Times New Roman" w:cs="Times New Roman"/>
                <w:color w:val="00B0F0"/>
                <w:szCs w:val="21"/>
                <w:highlight w:val="none"/>
                <w:lang w:val="en-US" w:eastAsia="zh-CN"/>
              </w:rPr>
              <w:t>承担水平荷载的填充墙</w:t>
            </w:r>
          </w:p>
        </w:tc>
        <w:tc>
          <w:tcPr>
            <w:tcW w:w="1250" w:type="dxa"/>
            <w:vAlign w:val="center"/>
          </w:tcPr>
          <w:p w14:paraId="79BE8A51">
            <w:pPr>
              <w:spacing w:line="340" w:lineRule="exact"/>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一~</w:t>
            </w:r>
            <w:r>
              <w:rPr>
                <w:rFonts w:hint="eastAsia" w:ascii="Times New Roman" w:hAnsi="Times New Roman" w:cs="Times New Roman"/>
                <w:color w:val="00B0F0"/>
                <w:szCs w:val="21"/>
                <w:highlight w:val="none"/>
                <w:lang w:val="en-US" w:eastAsia="zh-CN"/>
              </w:rPr>
              <w:t>三</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0B697224">
            <w:pPr>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墙构件平直牢固，无倾斜变形、裂缝及其他损伤。</w:t>
            </w:r>
          </w:p>
        </w:tc>
        <w:tc>
          <w:tcPr>
            <w:tcW w:w="1134" w:type="dxa"/>
            <w:vAlign w:val="center"/>
          </w:tcPr>
          <w:p w14:paraId="03EF3EFF">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66AA2F74">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61D0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538" w:hRule="atLeast"/>
          <w:jc w:val="center"/>
        </w:trPr>
        <w:tc>
          <w:tcPr>
            <w:tcW w:w="373" w:type="dxa"/>
            <w:vAlign w:val="center"/>
          </w:tcPr>
          <w:p w14:paraId="295F8D99">
            <w:pPr>
              <w:widowControl/>
              <w:jc w:val="center"/>
              <w:textAlignment w:val="center"/>
              <w:rPr>
                <w:rFonts w:ascii="Times New Roman" w:hAnsi="Times New Roman" w:eastAsia="宋体" w:cs="Times New Roman"/>
                <w:b/>
                <w:bCs/>
                <w:color w:val="00B0F0"/>
                <w:sz w:val="22"/>
                <w:szCs w:val="22"/>
                <w:highlight w:val="none"/>
              </w:rPr>
            </w:pPr>
            <w:r>
              <w:rPr>
                <w:rFonts w:ascii="Times New Roman" w:hAnsi="Times New Roman" w:eastAsia="宋体" w:cs="Times New Roman"/>
                <w:b/>
                <w:bCs/>
                <w:color w:val="00B0F0"/>
                <w:sz w:val="22"/>
                <w:szCs w:val="22"/>
                <w:highlight w:val="none"/>
              </w:rPr>
              <w:t>围护结构承重</w:t>
            </w:r>
          </w:p>
          <w:p w14:paraId="55E9AEAA">
            <w:pPr>
              <w:widowControl/>
              <w:jc w:val="center"/>
              <w:textAlignment w:val="center"/>
              <w:rPr>
                <w:rFonts w:hint="eastAsia" w:ascii="Times New Roman" w:hAnsi="Times New Roman" w:eastAsia="宋体" w:cs="Times New Roman"/>
                <w:b/>
                <w:bCs/>
                <w:color w:val="00B0F0"/>
                <w:sz w:val="22"/>
                <w:szCs w:val="22"/>
                <w:highlight w:val="none"/>
              </w:rPr>
            </w:pPr>
            <w:r>
              <w:rPr>
                <w:rFonts w:hint="eastAsia" w:ascii="Times New Roman" w:hAnsi="Times New Roman" w:eastAsia="宋体" w:cs="Times New Roman"/>
                <w:b/>
                <w:bCs/>
                <w:color w:val="00B0F0"/>
                <w:sz w:val="22"/>
                <w:szCs w:val="22"/>
                <w:highlight w:val="none"/>
              </w:rPr>
              <w:t>构件</w:t>
            </w:r>
          </w:p>
        </w:tc>
        <w:tc>
          <w:tcPr>
            <w:tcW w:w="630" w:type="dxa"/>
            <w:vAlign w:val="center"/>
          </w:tcPr>
          <w:p w14:paraId="07A204AB">
            <w:pPr>
              <w:widowControl/>
              <w:jc w:val="center"/>
              <w:textAlignment w:val="center"/>
              <w:rPr>
                <w:rFonts w:hint="default" w:ascii="Times New Roman" w:hAnsi="Times New Roman" w:cs="Times New Roman"/>
                <w:color w:val="00B0F0"/>
                <w:szCs w:val="21"/>
                <w:highlight w:val="none"/>
                <w:lang w:val="en-US" w:eastAsia="zh-CN"/>
              </w:rPr>
            </w:pPr>
            <w:r>
              <w:rPr>
                <w:rFonts w:hint="eastAsia" w:ascii="Times New Roman" w:hAnsi="Times New Roman" w:cs="Times New Roman"/>
                <w:color w:val="00B0F0"/>
                <w:szCs w:val="21"/>
                <w:highlight w:val="none"/>
                <w:lang w:val="en-US" w:eastAsia="zh-CN"/>
              </w:rPr>
              <w:t>砌体自承重墙</w:t>
            </w:r>
          </w:p>
        </w:tc>
        <w:tc>
          <w:tcPr>
            <w:tcW w:w="1250" w:type="dxa"/>
            <w:vAlign w:val="center"/>
          </w:tcPr>
          <w:p w14:paraId="05807B3B">
            <w:pPr>
              <w:spacing w:line="340" w:lineRule="exact"/>
              <w:jc w:val="center"/>
              <w:rPr>
                <w:rFonts w:hint="eastAsia"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3B98BF9A">
            <w:pPr>
              <w:jc w:val="center"/>
              <w:rPr>
                <w:rFonts w:hint="eastAsia" w:ascii="Times New Roman" w:hAnsi="Times New Roman" w:cs="Times New Roman"/>
                <w:color w:val="00B0F0"/>
                <w:szCs w:val="21"/>
                <w:highlight w:val="none"/>
              </w:rPr>
            </w:pPr>
            <w:r>
              <w:rPr>
                <w:rFonts w:hint="eastAsia" w:ascii="Times New Roman" w:hAnsi="Times New Roman" w:cs="Times New Roman"/>
                <w:color w:val="00B0F0"/>
                <w:szCs w:val="21"/>
                <w:highlight w:val="none"/>
              </w:rPr>
              <w:t>墙构件平直牢固，无倾斜变形、裂缝及其他损伤。</w:t>
            </w:r>
          </w:p>
        </w:tc>
        <w:tc>
          <w:tcPr>
            <w:tcW w:w="1134" w:type="dxa"/>
            <w:vAlign w:val="center"/>
          </w:tcPr>
          <w:p w14:paraId="70DB6B48">
            <w:pPr>
              <w:pStyle w:val="2"/>
              <w:spacing w:line="240" w:lineRule="auto"/>
              <w:jc w:val="center"/>
              <w:rPr>
                <w:rFonts w:hint="eastAsia"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2023EA75">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3393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8" w:hRule="atLeast"/>
          <w:jc w:val="center"/>
        </w:trPr>
        <w:tc>
          <w:tcPr>
            <w:tcW w:w="373" w:type="dxa"/>
            <w:vAlign w:val="center"/>
          </w:tcPr>
          <w:p w14:paraId="5FEE84BD">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围护结构承重</w:t>
            </w:r>
          </w:p>
          <w:p w14:paraId="1C29F933">
            <w:pPr>
              <w:widowControl/>
              <w:jc w:val="center"/>
              <w:textAlignment w:val="center"/>
              <w:rPr>
                <w:rFonts w:ascii="Times New Roman" w:hAnsi="Times New Roman" w:eastAsia="宋体" w:cs="Times New Roman"/>
                <w:b/>
                <w:color w:val="00B0F0"/>
                <w:sz w:val="22"/>
                <w:szCs w:val="22"/>
                <w:highlight w:val="none"/>
              </w:rPr>
            </w:pPr>
            <w:r>
              <w:rPr>
                <w:rFonts w:hint="eastAsia" w:ascii="Times New Roman" w:hAnsi="Times New Roman" w:eastAsia="宋体" w:cs="Times New Roman"/>
                <w:b/>
                <w:color w:val="00B0F0"/>
                <w:sz w:val="22"/>
                <w:szCs w:val="22"/>
                <w:highlight w:val="none"/>
              </w:rPr>
              <w:t>构件</w:t>
            </w:r>
          </w:p>
        </w:tc>
        <w:tc>
          <w:tcPr>
            <w:tcW w:w="630" w:type="dxa"/>
            <w:vAlign w:val="center"/>
          </w:tcPr>
          <w:p w14:paraId="7275DD6A">
            <w:pPr>
              <w:spacing w:line="340" w:lineRule="exact"/>
              <w:jc w:val="center"/>
              <w:rPr>
                <w:rFonts w:ascii="Times New Roman" w:hAnsi="Times New Roman" w:cs="Times New Roman"/>
                <w:color w:val="00B0F0"/>
                <w:szCs w:val="21"/>
                <w:highlight w:val="none"/>
              </w:rPr>
            </w:pPr>
            <w:r>
              <w:rPr>
                <w:rFonts w:ascii="Times New Roman" w:hAnsi="Times New Roman" w:cs="Times New Roman"/>
                <w:color w:val="00B0F0"/>
                <w:szCs w:val="21"/>
                <w:highlight w:val="none"/>
              </w:rPr>
              <w:t>门窗洞口过梁</w:t>
            </w:r>
          </w:p>
        </w:tc>
        <w:tc>
          <w:tcPr>
            <w:tcW w:w="1250" w:type="dxa"/>
            <w:vAlign w:val="center"/>
          </w:tcPr>
          <w:p w14:paraId="0AB90C0E">
            <w:pPr>
              <w:spacing w:line="340" w:lineRule="exact"/>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一~</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234DE8FF">
            <w:pPr>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平直牢固，无倾斜变形、裂缝及其他损伤。</w:t>
            </w:r>
          </w:p>
        </w:tc>
        <w:tc>
          <w:tcPr>
            <w:tcW w:w="1134" w:type="dxa"/>
            <w:vAlign w:val="center"/>
          </w:tcPr>
          <w:p w14:paraId="44A13AA6">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042CFE1D">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1208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778" w:hRule="atLeast"/>
          <w:jc w:val="center"/>
        </w:trPr>
        <w:tc>
          <w:tcPr>
            <w:tcW w:w="373" w:type="dxa"/>
            <w:vAlign w:val="center"/>
          </w:tcPr>
          <w:p w14:paraId="25715087">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围护结构承重</w:t>
            </w:r>
          </w:p>
          <w:p w14:paraId="53CAC714">
            <w:pPr>
              <w:widowControl/>
              <w:jc w:val="center"/>
              <w:textAlignment w:val="center"/>
              <w:rPr>
                <w:rFonts w:ascii="Times New Roman" w:hAnsi="Times New Roman" w:eastAsia="宋体" w:cs="Times New Roman"/>
                <w:b/>
                <w:color w:val="00B0F0"/>
                <w:sz w:val="22"/>
                <w:szCs w:val="22"/>
                <w:highlight w:val="none"/>
              </w:rPr>
            </w:pPr>
            <w:r>
              <w:rPr>
                <w:rFonts w:hint="eastAsia" w:ascii="Times New Roman" w:hAnsi="Times New Roman" w:eastAsia="宋体" w:cs="Times New Roman"/>
                <w:b/>
                <w:color w:val="00B0F0"/>
                <w:sz w:val="22"/>
                <w:szCs w:val="22"/>
                <w:highlight w:val="none"/>
              </w:rPr>
              <w:t>构件</w:t>
            </w:r>
          </w:p>
        </w:tc>
        <w:tc>
          <w:tcPr>
            <w:tcW w:w="630" w:type="dxa"/>
            <w:vAlign w:val="center"/>
          </w:tcPr>
          <w:p w14:paraId="011EF142">
            <w:pPr>
              <w:spacing w:line="340" w:lineRule="exact"/>
              <w:jc w:val="center"/>
              <w:rPr>
                <w:rFonts w:hint="eastAsia" w:ascii="Times New Roman" w:hAnsi="Times New Roman" w:cs="Times New Roman" w:eastAsiaTheme="minorEastAsia"/>
                <w:color w:val="00B0F0"/>
                <w:szCs w:val="21"/>
                <w:highlight w:val="none"/>
                <w:lang w:eastAsia="zh-CN"/>
              </w:rPr>
            </w:pPr>
            <w:r>
              <w:rPr>
                <w:rFonts w:hint="eastAsia" w:ascii="Times New Roman" w:hAnsi="Times New Roman" w:cs="Times New Roman"/>
                <w:color w:val="00B0F0"/>
                <w:szCs w:val="21"/>
                <w:highlight w:val="none"/>
                <w:lang w:val="en-US" w:eastAsia="zh-CN"/>
              </w:rPr>
              <w:t>挑梁</w:t>
            </w:r>
          </w:p>
        </w:tc>
        <w:tc>
          <w:tcPr>
            <w:tcW w:w="1250" w:type="dxa"/>
            <w:vAlign w:val="center"/>
          </w:tcPr>
          <w:p w14:paraId="36920434">
            <w:pPr>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二~</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7F723888">
            <w:pPr>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平直牢固，无倾斜变形、裂缝及其他损伤。</w:t>
            </w:r>
          </w:p>
        </w:tc>
        <w:tc>
          <w:tcPr>
            <w:tcW w:w="1134" w:type="dxa"/>
            <w:vAlign w:val="center"/>
          </w:tcPr>
          <w:p w14:paraId="2AB57D26">
            <w:pPr>
              <w:pStyle w:val="2"/>
              <w:spacing w:line="240" w:lineRule="auto"/>
              <w:jc w:val="center"/>
              <w:rPr>
                <w:rFonts w:hint="eastAsia" w:ascii="Times New Roman" w:hAnsi="Times New Roman" w:cs="Times New Roman" w:eastAsiaTheme="minorEastAsia"/>
                <w:color w:val="FF0000"/>
                <w:szCs w:val="21"/>
                <w:highlight w:val="none"/>
                <w:lang w:val="en-US"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193FD0A7">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2DBD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63" w:hRule="exact"/>
          <w:jc w:val="center"/>
        </w:trPr>
        <w:tc>
          <w:tcPr>
            <w:tcW w:w="373" w:type="dxa"/>
            <w:vAlign w:val="center"/>
          </w:tcPr>
          <w:p w14:paraId="4AE09628">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5CC9237A">
            <w:pPr>
              <w:spacing w:line="340" w:lineRule="exact"/>
              <w:jc w:val="center"/>
              <w:rPr>
                <w:rFonts w:hint="default" w:ascii="Times New Roman" w:hAnsi="Times New Roman" w:eastAsia="宋体" w:cs="Times New Roman"/>
                <w:color w:val="00B0F0"/>
                <w:szCs w:val="21"/>
                <w:highlight w:val="none"/>
                <w:lang w:val="en-US" w:eastAsia="zh-CN"/>
              </w:rPr>
            </w:pPr>
            <w:r>
              <w:rPr>
                <w:rFonts w:hint="eastAsia" w:ascii="Times New Roman" w:hAnsi="Times New Roman" w:eastAsia="宋体" w:cs="Times New Roman"/>
                <w:color w:val="00B0F0"/>
                <w:szCs w:val="21"/>
                <w:highlight w:val="none"/>
                <w:lang w:val="en-US" w:eastAsia="zh-CN"/>
              </w:rPr>
              <w:t>非承重墙</w:t>
            </w:r>
          </w:p>
        </w:tc>
        <w:tc>
          <w:tcPr>
            <w:tcW w:w="1250" w:type="dxa"/>
            <w:vAlign w:val="center"/>
          </w:tcPr>
          <w:p w14:paraId="4232BEE0">
            <w:pPr>
              <w:spacing w:line="340" w:lineRule="exact"/>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一~</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6D45BE82">
            <w:pPr>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平直牢固，无倾斜变形、裂缝及其他损伤。</w:t>
            </w:r>
          </w:p>
        </w:tc>
        <w:tc>
          <w:tcPr>
            <w:tcW w:w="1134" w:type="dxa"/>
            <w:vAlign w:val="center"/>
          </w:tcPr>
          <w:p w14:paraId="7BA02B46">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033F257F">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27F1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560" w:hRule="exact"/>
          <w:jc w:val="center"/>
        </w:trPr>
        <w:tc>
          <w:tcPr>
            <w:tcW w:w="373" w:type="dxa"/>
            <w:vAlign w:val="center"/>
          </w:tcPr>
          <w:p w14:paraId="200E746D">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0C636E62">
            <w:pPr>
              <w:spacing w:line="340" w:lineRule="exact"/>
              <w:jc w:val="center"/>
              <w:rPr>
                <w:rFonts w:ascii="Times New Roman" w:hAnsi="Times New Roman" w:eastAsia="宋体" w:cs="Times New Roman"/>
                <w:color w:val="00B0F0"/>
                <w:szCs w:val="21"/>
                <w:highlight w:val="none"/>
              </w:rPr>
            </w:pPr>
            <w:r>
              <w:rPr>
                <w:rFonts w:ascii="Times New Roman" w:hAnsi="Times New Roman" w:eastAsia="宋体" w:cs="Times New Roman"/>
                <w:color w:val="00B0F0"/>
                <w:szCs w:val="21"/>
                <w:highlight w:val="none"/>
              </w:rPr>
              <w:t>内抹灰</w:t>
            </w:r>
          </w:p>
        </w:tc>
        <w:tc>
          <w:tcPr>
            <w:tcW w:w="1250" w:type="dxa"/>
            <w:vAlign w:val="center"/>
          </w:tcPr>
          <w:p w14:paraId="62ECC5D3">
            <w:pPr>
              <w:spacing w:line="340" w:lineRule="exact"/>
              <w:jc w:val="center"/>
              <w:rPr>
                <w:rFonts w:ascii="Times New Roman" w:hAnsi="Times New Roman" w:eastAsia="宋体" w:cs="Times New Roman"/>
                <w:color w:val="00B0F0"/>
                <w:szCs w:val="21"/>
                <w:highlight w:val="none"/>
              </w:rPr>
            </w:pPr>
            <w:r>
              <w:rPr>
                <w:rFonts w:hint="eastAsia" w:ascii="Times New Roman" w:hAnsi="Times New Roman" w:eastAsia="宋体" w:cs="Times New Roman"/>
                <w:color w:val="00B0F0"/>
                <w:szCs w:val="21"/>
                <w:highlight w:val="none"/>
                <w:lang w:val="en-US" w:eastAsia="zh-CN"/>
              </w:rPr>
              <w:t>梯间屋面板9-10-D-F</w:t>
            </w:r>
            <w:r>
              <w:rPr>
                <w:rFonts w:ascii="Times New Roman" w:hAnsi="Times New Roman" w:cs="Times New Roman"/>
                <w:color w:val="00B0F0"/>
                <w:szCs w:val="21"/>
                <w:highlight w:val="none"/>
              </w:rPr>
              <w:t>轴</w:t>
            </w:r>
          </w:p>
        </w:tc>
        <w:tc>
          <w:tcPr>
            <w:tcW w:w="3143" w:type="dxa"/>
            <w:vAlign w:val="center"/>
          </w:tcPr>
          <w:p w14:paraId="4EFB948A">
            <w:pPr>
              <w:jc w:val="center"/>
              <w:rPr>
                <w:rFonts w:ascii="Times New Roman" w:hAnsi="Times New Roman" w:eastAsia="宋体" w:cs="Times New Roman"/>
                <w:color w:val="00B0F0"/>
                <w:szCs w:val="21"/>
                <w:highlight w:val="none"/>
              </w:rPr>
            </w:pPr>
            <w:r>
              <w:rPr>
                <w:rFonts w:hint="eastAsia" w:ascii="Times New Roman" w:hAnsi="Times New Roman" w:eastAsia="宋体" w:cs="Times New Roman"/>
                <w:color w:val="00B0F0"/>
                <w:szCs w:val="21"/>
                <w:highlight w:val="none"/>
                <w:lang w:val="en-US" w:eastAsia="zh-CN"/>
              </w:rPr>
              <w:t>板底粉刷层脱落</w:t>
            </w:r>
            <w:r>
              <w:rPr>
                <w:rFonts w:hint="eastAsia" w:ascii="Times New Roman" w:hAnsi="Times New Roman" w:eastAsia="宋体" w:cs="Times New Roman"/>
                <w:color w:val="00B0F0"/>
                <w:szCs w:val="21"/>
                <w:highlight w:val="none"/>
              </w:rPr>
              <w:t>。见照片</w:t>
            </w:r>
            <w:r>
              <w:rPr>
                <w:rFonts w:hint="eastAsia" w:ascii="Times New Roman" w:hAnsi="Times New Roman" w:eastAsia="宋体" w:cs="Times New Roman"/>
                <w:color w:val="00B0F0"/>
                <w:szCs w:val="21"/>
                <w:highlight w:val="none"/>
                <w:lang w:val="en-US" w:eastAsia="zh-CN"/>
              </w:rPr>
              <w:t>4</w:t>
            </w:r>
          </w:p>
        </w:tc>
        <w:tc>
          <w:tcPr>
            <w:tcW w:w="1134" w:type="dxa"/>
            <w:vAlign w:val="center"/>
          </w:tcPr>
          <w:p w14:paraId="0B52B89F">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538FFB73">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764E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1" w:hRule="atLeast"/>
          <w:jc w:val="center"/>
        </w:trPr>
        <w:tc>
          <w:tcPr>
            <w:tcW w:w="373" w:type="dxa"/>
            <w:vAlign w:val="center"/>
          </w:tcPr>
          <w:p w14:paraId="46F3433C">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02C0396C">
            <w:pPr>
              <w:widowControl/>
              <w:jc w:val="center"/>
              <w:textAlignment w:val="center"/>
              <w:rPr>
                <w:rFonts w:hint="eastAsia" w:ascii="Times New Roman" w:hAnsi="Times New Roman" w:cs="Times New Roman"/>
                <w:color w:val="00B0F0"/>
                <w:highlight w:val="none"/>
                <w:lang w:val="en-US" w:eastAsia="zh-CN"/>
              </w:rPr>
            </w:pPr>
            <w:r>
              <w:rPr>
                <w:rFonts w:hint="eastAsia" w:ascii="Times New Roman" w:hAnsi="Times New Roman" w:cs="Times New Roman"/>
                <w:color w:val="00B0F0"/>
                <w:highlight w:val="none"/>
                <w:lang w:val="en-US" w:eastAsia="zh-CN"/>
              </w:rPr>
              <w:t>外抹灰</w:t>
            </w:r>
          </w:p>
        </w:tc>
        <w:tc>
          <w:tcPr>
            <w:tcW w:w="1250" w:type="dxa"/>
            <w:vAlign w:val="center"/>
          </w:tcPr>
          <w:p w14:paraId="16F65E28">
            <w:pPr>
              <w:spacing w:line="340" w:lineRule="exact"/>
              <w:jc w:val="center"/>
              <w:rPr>
                <w:rFonts w:hint="default" w:ascii="Times New Roman" w:hAnsi="Times New Roman" w:cs="Times New Roman"/>
                <w:color w:val="00B0F0"/>
                <w:highlight w:val="none"/>
                <w:lang w:val="en-US" w:eastAsia="zh-CN"/>
              </w:rPr>
            </w:pPr>
            <w:r>
              <w:rPr>
                <w:rFonts w:hint="eastAsia" w:ascii="Times New Roman" w:hAnsi="Times New Roman" w:cs="Times New Roman"/>
                <w:color w:val="00B0F0"/>
                <w:szCs w:val="21"/>
                <w:highlight w:val="none"/>
              </w:rPr>
              <w:t>一~</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20FFE998">
            <w:pPr>
              <w:widowControl/>
              <w:jc w:val="center"/>
              <w:textAlignment w:val="center"/>
              <w:rPr>
                <w:rFonts w:hint="default" w:ascii="Times New Roman" w:hAnsi="Times New Roman" w:cs="Times New Roman"/>
                <w:color w:val="00B0F0"/>
                <w:highlight w:val="none"/>
                <w:lang w:val="en-US" w:eastAsia="zh-CN"/>
              </w:rPr>
            </w:pPr>
            <w:r>
              <w:rPr>
                <w:rFonts w:hint="eastAsia" w:ascii="Times New Roman" w:hAnsi="Times New Roman" w:cs="Times New Roman"/>
                <w:color w:val="00B0F0"/>
                <w:highlight w:val="none"/>
                <w:lang w:val="en-US" w:eastAsia="zh-CN"/>
              </w:rPr>
              <w:t>墙体外装饰完整牢固，无空鼓、剥落、裂缝和其他损伤。</w:t>
            </w:r>
          </w:p>
        </w:tc>
        <w:tc>
          <w:tcPr>
            <w:tcW w:w="1134" w:type="dxa"/>
            <w:vAlign w:val="center"/>
          </w:tcPr>
          <w:p w14:paraId="0E9FD198">
            <w:pPr>
              <w:pStyle w:val="2"/>
              <w:spacing w:line="240" w:lineRule="auto"/>
              <w:jc w:val="center"/>
              <w:rPr>
                <w:rFonts w:hint="eastAsia" w:ascii="Times New Roman" w:hAnsi="Times New Roman" w:cs="Times New Roman"/>
                <w:color w:val="FF0000"/>
                <w:highlight w:val="none"/>
                <w:lang w:val="en-US"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734425AA">
            <w:pPr>
              <w:widowControl/>
              <w:jc w:val="center"/>
              <w:textAlignment w:val="center"/>
              <w:rPr>
                <w:rFonts w:hint="eastAsia" w:ascii="Times New Roman" w:hAnsi="Times New Roman" w:cs="Times New Roman"/>
                <w:color w:val="FF0000"/>
                <w:highlight w:val="none"/>
                <w:lang w:val="en-US" w:eastAsia="zh-CN"/>
              </w:rPr>
            </w:pPr>
            <w:r>
              <w:rPr>
                <w:rFonts w:hint="eastAsia" w:ascii="Times New Roman" w:hAnsi="Times New Roman" w:eastAsia="宋体" w:cs="Times New Roman"/>
                <w:color w:val="00B0F0"/>
                <w:sz w:val="21"/>
                <w:szCs w:val="21"/>
                <w:lang w:val="en-US" w:eastAsia="zh-CN"/>
              </w:rPr>
              <w:t>【AI综合判断】</w:t>
            </w:r>
          </w:p>
        </w:tc>
      </w:tr>
      <w:tr w14:paraId="343B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1" w:hRule="atLeast"/>
          <w:jc w:val="center"/>
        </w:trPr>
        <w:tc>
          <w:tcPr>
            <w:tcW w:w="373" w:type="dxa"/>
            <w:vAlign w:val="center"/>
          </w:tcPr>
          <w:p w14:paraId="19E1E76F">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6D5BBF95">
            <w:pPr>
              <w:spacing w:line="280" w:lineRule="exact"/>
              <w:jc w:val="center"/>
              <w:rPr>
                <w:rFonts w:ascii="Times New Roman" w:hAnsi="Times New Roman" w:eastAsia="宋体" w:cs="Times New Roman"/>
                <w:color w:val="00B0F0"/>
                <w:szCs w:val="21"/>
                <w:highlight w:val="none"/>
              </w:rPr>
            </w:pPr>
            <w:r>
              <w:rPr>
                <w:rFonts w:ascii="Times New Roman" w:hAnsi="Times New Roman" w:cs="Times New Roman"/>
                <w:color w:val="00B0F0"/>
                <w:szCs w:val="21"/>
                <w:highlight w:val="none"/>
              </w:rPr>
              <w:t>楼地面</w:t>
            </w:r>
          </w:p>
        </w:tc>
        <w:tc>
          <w:tcPr>
            <w:tcW w:w="1250" w:type="dxa"/>
            <w:vAlign w:val="center"/>
          </w:tcPr>
          <w:p w14:paraId="7C4262C9">
            <w:pPr>
              <w:widowControl/>
              <w:jc w:val="center"/>
              <w:textAlignment w:val="center"/>
              <w:rPr>
                <w:rFonts w:hint="eastAsia"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二</w:t>
            </w:r>
            <w:r>
              <w:rPr>
                <w:rFonts w:hint="eastAsia" w:ascii="Times New Roman" w:hAnsi="Times New Roman" w:cs="Times New Roman"/>
                <w:color w:val="00B0F0"/>
                <w:szCs w:val="21"/>
                <w:highlight w:val="none"/>
              </w:rPr>
              <w:t>层</w:t>
            </w:r>
          </w:p>
          <w:p w14:paraId="1981AEC7">
            <w:pPr>
              <w:widowControl/>
              <w:jc w:val="center"/>
              <w:textAlignment w:val="center"/>
              <w:rPr>
                <w:rFonts w:ascii="Times New Roman" w:hAnsi="Times New Roman" w:cs="Times New Roman"/>
                <w:color w:val="00B0F0"/>
                <w:szCs w:val="21"/>
                <w:highlight w:val="none"/>
              </w:rPr>
            </w:pPr>
            <w:r>
              <w:rPr>
                <w:rFonts w:hint="eastAsia" w:ascii="Times New Roman" w:hAnsi="Times New Roman" w:cs="Times New Roman"/>
                <w:color w:val="00B0F0"/>
                <w:szCs w:val="21"/>
                <w:highlight w:val="none"/>
                <w:lang w:val="en-US" w:eastAsia="zh-CN"/>
              </w:rPr>
              <w:t>4-5-A-C</w:t>
            </w:r>
            <w:r>
              <w:rPr>
                <w:rFonts w:ascii="Times New Roman" w:hAnsi="Times New Roman" w:cs="Times New Roman"/>
                <w:color w:val="00B0F0"/>
                <w:szCs w:val="21"/>
                <w:highlight w:val="none"/>
              </w:rPr>
              <w:t>轴</w:t>
            </w:r>
          </w:p>
        </w:tc>
        <w:tc>
          <w:tcPr>
            <w:tcW w:w="3143" w:type="dxa"/>
            <w:vAlign w:val="center"/>
          </w:tcPr>
          <w:p w14:paraId="3633C9F7">
            <w:pPr>
              <w:jc w:val="center"/>
              <w:rPr>
                <w:rFonts w:hint="default" w:ascii="Times New Roman" w:hAnsi="Times New Roman" w:eastAsia="宋体" w:cs="Times New Roman"/>
                <w:color w:val="00B0F0"/>
                <w:szCs w:val="21"/>
                <w:highlight w:val="none"/>
                <w:lang w:val="en-US" w:eastAsia="zh-CN"/>
              </w:rPr>
            </w:pPr>
            <w:r>
              <w:rPr>
                <w:rFonts w:hint="eastAsia" w:ascii="Times New Roman" w:hAnsi="Times New Roman" w:eastAsia="宋体" w:cs="Times New Roman"/>
                <w:color w:val="00B0F0"/>
                <w:szCs w:val="21"/>
                <w:highlight w:val="none"/>
                <w:lang w:val="en-US" w:eastAsia="zh-CN"/>
              </w:rPr>
              <w:t>面层轻微开裂。见照片5</w:t>
            </w:r>
          </w:p>
        </w:tc>
        <w:tc>
          <w:tcPr>
            <w:tcW w:w="1134" w:type="dxa"/>
            <w:vAlign w:val="center"/>
          </w:tcPr>
          <w:p w14:paraId="33EFDF6E">
            <w:pPr>
              <w:pStyle w:val="2"/>
              <w:spacing w:line="240" w:lineRule="auto"/>
              <w:jc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6A51D038">
            <w:pPr>
              <w:widowControl/>
              <w:jc w:val="center"/>
              <w:textAlignment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5D10A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1" w:hRule="atLeast"/>
          <w:jc w:val="center"/>
        </w:trPr>
        <w:tc>
          <w:tcPr>
            <w:tcW w:w="373" w:type="dxa"/>
            <w:vAlign w:val="center"/>
          </w:tcPr>
          <w:p w14:paraId="682F594D">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3ADC5C2A">
            <w:pPr>
              <w:spacing w:line="340" w:lineRule="exact"/>
              <w:jc w:val="center"/>
              <w:rPr>
                <w:rFonts w:ascii="Times New Roman" w:hAnsi="Times New Roman" w:eastAsia="宋体" w:cs="Times New Roman"/>
                <w:color w:val="00B0F0"/>
                <w:szCs w:val="21"/>
                <w:highlight w:val="none"/>
              </w:rPr>
            </w:pPr>
            <w:r>
              <w:rPr>
                <w:rFonts w:ascii="Times New Roman" w:hAnsi="Times New Roman" w:eastAsia="宋体" w:cs="Times New Roman"/>
                <w:color w:val="00B0F0"/>
                <w:szCs w:val="21"/>
                <w:highlight w:val="none"/>
              </w:rPr>
              <w:t>屋面</w:t>
            </w:r>
          </w:p>
        </w:tc>
        <w:tc>
          <w:tcPr>
            <w:tcW w:w="1250" w:type="dxa"/>
            <w:vAlign w:val="center"/>
          </w:tcPr>
          <w:p w14:paraId="386C9411">
            <w:pPr>
              <w:spacing w:line="340" w:lineRule="exact"/>
              <w:jc w:val="center"/>
              <w:rPr>
                <w:rFonts w:ascii="Times New Roman" w:hAnsi="Times New Roman" w:eastAsia="宋体" w:cs="Times New Roman"/>
                <w:color w:val="00B0F0"/>
                <w:szCs w:val="21"/>
                <w:highlight w:val="none"/>
              </w:rPr>
            </w:pP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0387CF33">
            <w:pPr>
              <w:jc w:val="center"/>
              <w:rPr>
                <w:rFonts w:ascii="Times New Roman" w:hAnsi="Times New Roman" w:eastAsia="宋体" w:cs="Times New Roman"/>
                <w:color w:val="00B0F0"/>
                <w:szCs w:val="21"/>
                <w:highlight w:val="none"/>
              </w:rPr>
            </w:pPr>
            <w:r>
              <w:rPr>
                <w:rFonts w:hint="eastAsia" w:ascii="Times New Roman" w:hAnsi="Times New Roman" w:eastAsia="宋体" w:cs="Times New Roman"/>
                <w:color w:val="00B0F0"/>
                <w:szCs w:val="21"/>
                <w:highlight w:val="none"/>
                <w:lang w:val="en-US" w:eastAsia="zh-CN"/>
              </w:rPr>
              <w:t>不渗漏，基层平整完好，积尘甚少，排水畅通</w:t>
            </w:r>
            <w:r>
              <w:rPr>
                <w:rFonts w:hint="eastAsia" w:ascii="Times New Roman" w:hAnsi="Times New Roman" w:eastAsia="宋体" w:cs="Times New Roman"/>
                <w:color w:val="00B0F0"/>
                <w:szCs w:val="21"/>
                <w:highlight w:val="none"/>
              </w:rPr>
              <w:t>。</w:t>
            </w:r>
          </w:p>
        </w:tc>
        <w:tc>
          <w:tcPr>
            <w:tcW w:w="1134" w:type="dxa"/>
            <w:vAlign w:val="center"/>
          </w:tcPr>
          <w:p w14:paraId="5191C10E">
            <w:pPr>
              <w:pStyle w:val="2"/>
              <w:spacing w:line="240" w:lineRule="auto"/>
              <w:jc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4F685F55">
            <w:pPr>
              <w:widowControl/>
              <w:jc w:val="center"/>
              <w:textAlignment w:val="center"/>
              <w:rPr>
                <w:rFonts w:ascii="Times New Roman" w:hAnsi="Times New Roman"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35E7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1" w:hRule="atLeast"/>
          <w:jc w:val="center"/>
        </w:trPr>
        <w:tc>
          <w:tcPr>
            <w:tcW w:w="373" w:type="dxa"/>
            <w:vAlign w:val="center"/>
          </w:tcPr>
          <w:p w14:paraId="4F39C993">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0822187C">
            <w:pPr>
              <w:spacing w:line="340" w:lineRule="exact"/>
              <w:jc w:val="center"/>
              <w:rPr>
                <w:rFonts w:hint="eastAsia" w:ascii="Times New Roman" w:hAnsi="Times New Roman" w:eastAsia="宋体" w:cs="Times New Roman"/>
                <w:color w:val="00B0F0"/>
                <w:szCs w:val="21"/>
                <w:highlight w:val="none"/>
                <w:lang w:eastAsia="zh-CN"/>
              </w:rPr>
            </w:pPr>
            <w:r>
              <w:rPr>
                <w:rFonts w:hint="eastAsia" w:ascii="Times New Roman" w:hAnsi="Times New Roman" w:eastAsia="宋体" w:cs="Times New Roman"/>
                <w:color w:val="00B0F0"/>
                <w:szCs w:val="21"/>
                <w:highlight w:val="none"/>
                <w:lang w:val="en-US" w:eastAsia="zh-CN"/>
              </w:rPr>
              <w:t>顶棚</w:t>
            </w:r>
          </w:p>
        </w:tc>
        <w:tc>
          <w:tcPr>
            <w:tcW w:w="1250" w:type="dxa"/>
            <w:vAlign w:val="center"/>
          </w:tcPr>
          <w:p w14:paraId="1F054A91">
            <w:pPr>
              <w:spacing w:line="340" w:lineRule="exact"/>
              <w:jc w:val="center"/>
              <w:rPr>
                <w:rFonts w:hint="eastAsia" w:ascii="Times New Roman" w:hAnsi="Times New Roman" w:cs="Times New Roman"/>
                <w:color w:val="00B0F0"/>
                <w:szCs w:val="21"/>
                <w:highlight w:val="none"/>
              </w:rPr>
            </w:pPr>
            <w:r>
              <w:rPr>
                <w:rFonts w:hint="eastAsia" w:ascii="Times New Roman" w:hAnsi="Times New Roman" w:cs="Times New Roman"/>
                <w:color w:val="00B0F0"/>
                <w:szCs w:val="21"/>
                <w:highlight w:val="none"/>
              </w:rPr>
              <w:t>一层</w:t>
            </w:r>
          </w:p>
          <w:p w14:paraId="61C0105D">
            <w:pPr>
              <w:spacing w:line="340" w:lineRule="exact"/>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lang w:val="en-US" w:eastAsia="zh-CN"/>
              </w:rPr>
              <w:t>10-B-C</w:t>
            </w:r>
            <w:r>
              <w:rPr>
                <w:rFonts w:ascii="Times New Roman" w:hAnsi="Times New Roman" w:cs="Times New Roman"/>
                <w:color w:val="00B0F0"/>
                <w:szCs w:val="21"/>
                <w:highlight w:val="none"/>
              </w:rPr>
              <w:t>轴</w:t>
            </w:r>
          </w:p>
        </w:tc>
        <w:tc>
          <w:tcPr>
            <w:tcW w:w="3143" w:type="dxa"/>
            <w:vAlign w:val="center"/>
          </w:tcPr>
          <w:p w14:paraId="60C59EE2">
            <w:pPr>
              <w:jc w:val="center"/>
              <w:rPr>
                <w:rFonts w:hint="default" w:ascii="Times New Roman" w:hAnsi="Times New Roman" w:eastAsia="宋体" w:cs="Times New Roman"/>
                <w:color w:val="00B0F0"/>
                <w:szCs w:val="21"/>
                <w:highlight w:val="none"/>
                <w:lang w:val="en-US"/>
              </w:rPr>
            </w:pPr>
            <w:r>
              <w:rPr>
                <w:rFonts w:hint="eastAsia" w:ascii="Times New Roman" w:hAnsi="Times New Roman" w:cs="Times New Roman"/>
                <w:color w:val="00B0F0"/>
                <w:highlight w:val="none"/>
                <w:lang w:val="en-US" w:eastAsia="zh-CN"/>
              </w:rPr>
              <w:t>面层局部脱钉、松动。见照片6</w:t>
            </w:r>
          </w:p>
        </w:tc>
        <w:tc>
          <w:tcPr>
            <w:tcW w:w="1134" w:type="dxa"/>
            <w:vAlign w:val="center"/>
          </w:tcPr>
          <w:p w14:paraId="61D84ABB">
            <w:pPr>
              <w:pStyle w:val="2"/>
              <w:spacing w:line="240" w:lineRule="auto"/>
              <w:jc w:val="center"/>
              <w:rPr>
                <w:rFonts w:hint="eastAsia" w:ascii="Times New Roman" w:hAnsi="Times New Roman" w:eastAsia="宋体" w:cs="Times New Roman"/>
                <w:color w:val="FF0000"/>
                <w:szCs w:val="21"/>
                <w:highlight w:val="none"/>
                <w:lang w:eastAsia="zh-CN"/>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7C272FB1">
            <w:pPr>
              <w:widowControl/>
              <w:jc w:val="center"/>
              <w:textAlignment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r w14:paraId="6AFC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61" w:hRule="atLeast"/>
          <w:jc w:val="center"/>
        </w:trPr>
        <w:tc>
          <w:tcPr>
            <w:tcW w:w="373" w:type="dxa"/>
            <w:vAlign w:val="center"/>
          </w:tcPr>
          <w:p w14:paraId="0F55942D">
            <w:pPr>
              <w:widowControl/>
              <w:jc w:val="center"/>
              <w:textAlignment w:val="center"/>
              <w:rPr>
                <w:rFonts w:ascii="Times New Roman" w:hAnsi="Times New Roman" w:eastAsia="宋体" w:cs="Times New Roman"/>
                <w:b/>
                <w:color w:val="00B0F0"/>
                <w:sz w:val="22"/>
                <w:szCs w:val="22"/>
                <w:highlight w:val="none"/>
              </w:rPr>
            </w:pPr>
            <w:r>
              <w:rPr>
                <w:rFonts w:ascii="Times New Roman" w:hAnsi="Times New Roman" w:eastAsia="宋体" w:cs="Times New Roman"/>
                <w:b/>
                <w:color w:val="00B0F0"/>
                <w:sz w:val="22"/>
                <w:szCs w:val="22"/>
                <w:highlight w:val="none"/>
              </w:rPr>
              <w:t>其他</w:t>
            </w:r>
          </w:p>
        </w:tc>
        <w:tc>
          <w:tcPr>
            <w:tcW w:w="630" w:type="dxa"/>
            <w:vAlign w:val="center"/>
          </w:tcPr>
          <w:p w14:paraId="6BD96DF0">
            <w:pPr>
              <w:spacing w:line="340" w:lineRule="exact"/>
              <w:jc w:val="center"/>
              <w:rPr>
                <w:rFonts w:ascii="Times New Roman" w:hAnsi="Times New Roman" w:eastAsia="宋体" w:cs="Times New Roman"/>
                <w:color w:val="00B0F0"/>
                <w:szCs w:val="21"/>
                <w:highlight w:val="none"/>
              </w:rPr>
            </w:pPr>
            <w:r>
              <w:rPr>
                <w:rFonts w:ascii="Times New Roman" w:hAnsi="Times New Roman" w:eastAsia="宋体" w:cs="Times New Roman"/>
                <w:color w:val="00B0F0"/>
                <w:szCs w:val="21"/>
                <w:highlight w:val="none"/>
              </w:rPr>
              <w:t>门窗</w:t>
            </w:r>
          </w:p>
        </w:tc>
        <w:tc>
          <w:tcPr>
            <w:tcW w:w="1250" w:type="dxa"/>
            <w:vAlign w:val="center"/>
          </w:tcPr>
          <w:p w14:paraId="5BB641C3">
            <w:pPr>
              <w:spacing w:line="340" w:lineRule="exact"/>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szCs w:val="21"/>
                <w:highlight w:val="none"/>
              </w:rPr>
              <w:t>一~</w:t>
            </w:r>
            <w:r>
              <w:rPr>
                <w:rFonts w:hint="eastAsia" w:ascii="Times New Roman" w:hAnsi="Times New Roman" w:cs="Times New Roman"/>
                <w:color w:val="00B0F0"/>
                <w:szCs w:val="21"/>
                <w:highlight w:val="none"/>
                <w:lang w:val="en-US" w:eastAsia="zh-CN"/>
              </w:rPr>
              <w:t>四</w:t>
            </w:r>
            <w:r>
              <w:rPr>
                <w:rFonts w:hint="eastAsia" w:ascii="Times New Roman" w:hAnsi="Times New Roman" w:cs="Times New Roman"/>
                <w:color w:val="00B0F0"/>
                <w:szCs w:val="21"/>
                <w:highlight w:val="none"/>
              </w:rPr>
              <w:t>层</w:t>
            </w:r>
            <w:r>
              <w:rPr>
                <w:rFonts w:ascii="Times New Roman" w:hAnsi="Times New Roman" w:cs="Times New Roman"/>
                <w:color w:val="00B0F0"/>
                <w:szCs w:val="21"/>
                <w:highlight w:val="none"/>
              </w:rPr>
              <w:t>1-</w:t>
            </w:r>
            <w:r>
              <w:rPr>
                <w:rFonts w:hint="eastAsia" w:ascii="Times New Roman" w:hAnsi="Times New Roman" w:cs="Times New Roman"/>
                <w:color w:val="00B0F0"/>
                <w:szCs w:val="21"/>
                <w:highlight w:val="none"/>
                <w:lang w:val="en-US" w:eastAsia="zh-CN"/>
              </w:rPr>
              <w:t>10</w:t>
            </w:r>
            <w:r>
              <w:rPr>
                <w:rFonts w:ascii="Times New Roman" w:hAnsi="Times New Roman" w:cs="Times New Roman"/>
                <w:color w:val="00B0F0"/>
                <w:szCs w:val="21"/>
                <w:highlight w:val="none"/>
              </w:rPr>
              <w:t>-A-</w:t>
            </w:r>
            <w:r>
              <w:rPr>
                <w:rFonts w:hint="eastAsia" w:ascii="Times New Roman" w:hAnsi="Times New Roman" w:cs="Times New Roman"/>
                <w:color w:val="00B0F0"/>
                <w:szCs w:val="21"/>
                <w:highlight w:val="none"/>
                <w:lang w:val="en-US" w:eastAsia="zh-CN"/>
              </w:rPr>
              <w:t>F</w:t>
            </w:r>
            <w:r>
              <w:rPr>
                <w:rFonts w:ascii="Times New Roman" w:hAnsi="Times New Roman" w:cs="Times New Roman"/>
                <w:color w:val="00B0F0"/>
                <w:szCs w:val="21"/>
                <w:highlight w:val="none"/>
              </w:rPr>
              <w:t>轴</w:t>
            </w:r>
          </w:p>
        </w:tc>
        <w:tc>
          <w:tcPr>
            <w:tcW w:w="3143" w:type="dxa"/>
            <w:vAlign w:val="center"/>
          </w:tcPr>
          <w:p w14:paraId="499E3FAC">
            <w:pPr>
              <w:jc w:val="center"/>
              <w:rPr>
                <w:rFonts w:ascii="Times New Roman" w:hAnsi="Times New Roman" w:eastAsia="宋体" w:cs="Times New Roman"/>
                <w:color w:val="00B0F0"/>
                <w:szCs w:val="21"/>
                <w:highlight w:val="none"/>
              </w:rPr>
            </w:pPr>
            <w:r>
              <w:rPr>
                <w:rFonts w:hint="eastAsia" w:ascii="Times New Roman" w:hAnsi="Times New Roman" w:cs="Times New Roman"/>
                <w:color w:val="00B0F0"/>
                <w:highlight w:val="none"/>
                <w:lang w:val="en-US" w:eastAsia="zh-CN"/>
              </w:rPr>
              <w:t>完整无损，开关灵活，玻璃、五金齐全。</w:t>
            </w:r>
          </w:p>
        </w:tc>
        <w:tc>
          <w:tcPr>
            <w:tcW w:w="1134" w:type="dxa"/>
            <w:vAlign w:val="center"/>
          </w:tcPr>
          <w:p w14:paraId="67EDEDAB">
            <w:pPr>
              <w:pStyle w:val="2"/>
              <w:spacing w:line="240" w:lineRule="auto"/>
              <w:jc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c>
          <w:tcPr>
            <w:tcW w:w="2078" w:type="dxa"/>
            <w:vAlign w:val="center"/>
          </w:tcPr>
          <w:p w14:paraId="24675A3D">
            <w:pPr>
              <w:widowControl/>
              <w:jc w:val="center"/>
              <w:textAlignment w:val="center"/>
              <w:rPr>
                <w:rFonts w:ascii="Times New Roman" w:hAnsi="Times New Roman" w:eastAsia="宋体" w:cs="Times New Roman"/>
                <w:color w:val="FF0000"/>
                <w:szCs w:val="21"/>
                <w:highlight w:val="none"/>
              </w:rPr>
            </w:pPr>
            <w:r>
              <w:rPr>
                <w:rFonts w:hint="eastAsia" w:ascii="Times New Roman" w:hAnsi="Times New Roman" w:eastAsia="宋体" w:cs="Times New Roman"/>
                <w:color w:val="00B0F0"/>
                <w:sz w:val="21"/>
                <w:szCs w:val="21"/>
                <w:lang w:val="en-US" w:eastAsia="zh-CN"/>
              </w:rPr>
              <w:t>【AI综合判断】</w:t>
            </w:r>
          </w:p>
        </w:tc>
      </w:tr>
    </w:tbl>
    <w:p w14:paraId="3BB3E117">
      <w:pPr>
        <w:rPr>
          <w:rFonts w:ascii="Times New Roman" w:hAnsi="Times New Roman" w:cs="Times New Roman"/>
          <w:b/>
          <w:bCs/>
          <w:sz w:val="32"/>
          <w:szCs w:val="32"/>
        </w:rPr>
      </w:pPr>
      <w:r>
        <w:rPr>
          <w:rFonts w:ascii="Times New Roman" w:hAnsi="Times New Roman" w:cs="Times New Roman"/>
          <w:b/>
          <w:bCs/>
          <w:sz w:val="32"/>
          <w:szCs w:val="32"/>
        </w:rPr>
        <w:br w:type="page"/>
      </w:r>
    </w:p>
    <w:p w14:paraId="1DB0F192">
      <w:pPr>
        <w:jc w:val="center"/>
        <w:rPr>
          <w:rFonts w:ascii="Times New Roman" w:hAnsi="Times New Roman" w:cs="Times New Roman"/>
          <w:b/>
          <w:bCs/>
          <w:sz w:val="32"/>
          <w:szCs w:val="32"/>
        </w:rPr>
      </w:pPr>
      <w:r>
        <w:rPr>
          <w:rFonts w:ascii="Times New Roman" w:hAnsi="Times New Roman" w:cs="Times New Roman"/>
          <w:b/>
          <w:bCs/>
          <w:sz w:val="32"/>
          <w:szCs w:val="32"/>
        </w:rPr>
        <w:t>结构检测成果表</w:t>
      </w:r>
    </w:p>
    <w:tbl>
      <w:tblPr>
        <w:tblStyle w:val="6"/>
        <w:tblpPr w:leftFromText="181" w:rightFromText="181" w:vertAnchor="text" w:tblpXSpec="inside" w:tblpY="1"/>
        <w:tblOverlap w:val="never"/>
        <w:tblW w:w="83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944"/>
        <w:gridCol w:w="1742"/>
        <w:gridCol w:w="1125"/>
        <w:gridCol w:w="2256"/>
        <w:gridCol w:w="2256"/>
      </w:tblGrid>
      <w:tr w14:paraId="70CE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47" w:hRule="atLeast"/>
        </w:trPr>
        <w:tc>
          <w:tcPr>
            <w:tcW w:w="944" w:type="dxa"/>
            <w:shd w:val="clear" w:color="auto" w:fill="auto"/>
            <w:vAlign w:val="center"/>
          </w:tcPr>
          <w:p w14:paraId="6F401907">
            <w:pPr>
              <w:widowControl/>
              <w:jc w:val="center"/>
              <w:textAlignment w:val="center"/>
              <w:rPr>
                <w:rFonts w:ascii="Times New Roman" w:hAnsi="Times New Roman" w:eastAsia="宋体" w:cs="Times New Roman"/>
                <w:b/>
                <w:kern w:val="0"/>
                <w:sz w:val="22"/>
                <w:szCs w:val="22"/>
              </w:rPr>
            </w:pPr>
            <w:r>
              <w:rPr>
                <w:rFonts w:ascii="Times New Roman" w:hAnsi="Times New Roman" w:eastAsia="宋体" w:cs="Times New Roman"/>
                <w:b/>
                <w:kern w:val="0"/>
                <w:sz w:val="22"/>
                <w:szCs w:val="22"/>
              </w:rPr>
              <w:t>检测</w:t>
            </w:r>
          </w:p>
          <w:p w14:paraId="4C4C7F65">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单位</w:t>
            </w:r>
          </w:p>
        </w:tc>
        <w:tc>
          <w:tcPr>
            <w:tcW w:w="7379" w:type="dxa"/>
            <w:gridSpan w:val="4"/>
            <w:shd w:val="clear" w:color="auto" w:fill="auto"/>
            <w:vAlign w:val="center"/>
          </w:tcPr>
          <w:p w14:paraId="37AE6148">
            <w:pPr>
              <w:widowControl/>
              <w:jc w:val="center"/>
              <w:textAlignment w:val="center"/>
              <w:rPr>
                <w:rFonts w:hint="eastAsia" w:ascii="Times New Roman" w:hAnsi="Times New Roman" w:eastAsia="宋体" w:cs="Times New Roman"/>
                <w:color w:val="A265D1"/>
                <w:szCs w:val="21"/>
                <w:lang w:eastAsia="zh-CN"/>
              </w:rPr>
            </w:pPr>
            <w:r>
              <w:rPr>
                <w:rFonts w:ascii="Times New Roman" w:hAnsi="Times New Roman" w:eastAsia="宋体" w:cs="Times New Roman"/>
                <w:color w:val="A265D1"/>
                <w:sz w:val="22"/>
                <w:szCs w:val="22"/>
              </w:rPr>
              <w:t>湖北省建筑工程质量监督检验测试中心有限公司</w:t>
            </w: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默认可修改</w:t>
            </w:r>
            <w:r>
              <w:rPr>
                <w:rFonts w:hint="eastAsia" w:ascii="Times New Roman" w:hAnsi="Times New Roman" w:eastAsia="宋体" w:cs="Times New Roman"/>
                <w:color w:val="A265D1"/>
                <w:sz w:val="22"/>
                <w:szCs w:val="22"/>
                <w:lang w:eastAsia="zh-CN"/>
              </w:rPr>
              <w:t>】</w:t>
            </w:r>
          </w:p>
        </w:tc>
      </w:tr>
      <w:tr w14:paraId="052A3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12" w:hRule="atLeast"/>
        </w:trPr>
        <w:tc>
          <w:tcPr>
            <w:tcW w:w="944" w:type="dxa"/>
            <w:shd w:val="clear" w:color="auto" w:fill="auto"/>
            <w:vAlign w:val="center"/>
          </w:tcPr>
          <w:p w14:paraId="0246DCFF">
            <w:pPr>
              <w:widowControl/>
              <w:jc w:val="center"/>
              <w:textAlignment w:val="center"/>
              <w:rPr>
                <w:rFonts w:ascii="Times New Roman" w:hAnsi="Times New Roman" w:eastAsia="宋体" w:cs="Times New Roman"/>
                <w:b/>
                <w:kern w:val="0"/>
                <w:sz w:val="22"/>
                <w:szCs w:val="22"/>
              </w:rPr>
            </w:pPr>
            <w:r>
              <w:rPr>
                <w:rFonts w:ascii="Times New Roman" w:hAnsi="Times New Roman" w:eastAsia="宋体" w:cs="Times New Roman"/>
                <w:b/>
                <w:kern w:val="0"/>
                <w:sz w:val="22"/>
                <w:szCs w:val="22"/>
              </w:rPr>
              <w:t>检测资质证书号</w:t>
            </w:r>
          </w:p>
        </w:tc>
        <w:tc>
          <w:tcPr>
            <w:tcW w:w="7379" w:type="dxa"/>
            <w:gridSpan w:val="4"/>
            <w:shd w:val="clear" w:color="auto" w:fill="auto"/>
            <w:vAlign w:val="center"/>
          </w:tcPr>
          <w:p w14:paraId="14C8E0AD">
            <w:pPr>
              <w:widowControl/>
              <w:jc w:val="center"/>
              <w:textAlignment w:val="center"/>
              <w:rPr>
                <w:rFonts w:ascii="Times New Roman" w:hAnsi="Times New Roman" w:eastAsia="宋体" w:cs="Times New Roman"/>
                <w:color w:val="A265D1"/>
                <w:szCs w:val="21"/>
              </w:rPr>
            </w:pPr>
            <w:r>
              <w:rPr>
                <w:rFonts w:ascii="Times New Roman" w:hAnsi="Times New Roman" w:eastAsia="宋体" w:cs="Times New Roman"/>
                <w:color w:val="A265D1"/>
                <w:sz w:val="22"/>
                <w:szCs w:val="22"/>
              </w:rPr>
              <w:t>鄂建检字第</w:t>
            </w:r>
            <w:r>
              <w:rPr>
                <w:rFonts w:hint="eastAsia" w:ascii="Times New Roman" w:hAnsi="Times New Roman" w:eastAsia="宋体" w:cs="Times New Roman"/>
                <w:color w:val="A265D1"/>
                <w:sz w:val="22"/>
                <w:szCs w:val="22"/>
              </w:rPr>
              <w:t>O</w:t>
            </w:r>
            <w:r>
              <w:rPr>
                <w:rFonts w:ascii="Times New Roman" w:hAnsi="Times New Roman" w:eastAsia="宋体" w:cs="Times New Roman"/>
                <w:color w:val="A265D1"/>
                <w:sz w:val="22"/>
                <w:szCs w:val="22"/>
              </w:rPr>
              <w:t>J06001号</w:t>
            </w: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默认可修改</w:t>
            </w:r>
            <w:r>
              <w:rPr>
                <w:rFonts w:hint="eastAsia" w:ascii="Times New Roman" w:hAnsi="Times New Roman" w:eastAsia="宋体" w:cs="Times New Roman"/>
                <w:color w:val="A265D1"/>
                <w:sz w:val="22"/>
                <w:szCs w:val="22"/>
                <w:lang w:eastAsia="zh-CN"/>
              </w:rPr>
              <w:t>】</w:t>
            </w:r>
          </w:p>
        </w:tc>
      </w:tr>
      <w:tr w14:paraId="1865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7" w:hRule="atLeast"/>
        </w:trPr>
        <w:tc>
          <w:tcPr>
            <w:tcW w:w="944" w:type="dxa"/>
            <w:shd w:val="clear" w:color="auto" w:fill="auto"/>
            <w:vAlign w:val="center"/>
          </w:tcPr>
          <w:p w14:paraId="261FB031">
            <w:pPr>
              <w:widowControl/>
              <w:jc w:val="center"/>
              <w:textAlignment w:val="center"/>
              <w:rPr>
                <w:rFonts w:ascii="Times New Roman" w:hAnsi="Times New Roman" w:eastAsia="宋体" w:cs="Times New Roman"/>
                <w:b/>
                <w:kern w:val="0"/>
                <w:sz w:val="22"/>
                <w:szCs w:val="22"/>
              </w:rPr>
            </w:pPr>
            <w:r>
              <w:rPr>
                <w:rFonts w:ascii="Times New Roman" w:hAnsi="Times New Roman" w:eastAsia="宋体" w:cs="Times New Roman"/>
                <w:b/>
                <w:kern w:val="0"/>
                <w:sz w:val="22"/>
                <w:szCs w:val="22"/>
              </w:rPr>
              <w:t>检测</w:t>
            </w:r>
          </w:p>
          <w:p w14:paraId="67765A66">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人员</w:t>
            </w:r>
          </w:p>
        </w:tc>
        <w:tc>
          <w:tcPr>
            <w:tcW w:w="7379" w:type="dxa"/>
            <w:gridSpan w:val="4"/>
            <w:shd w:val="clear" w:color="auto" w:fill="auto"/>
            <w:vAlign w:val="center"/>
          </w:tcPr>
          <w:p w14:paraId="7B9E4E4A">
            <w:pPr>
              <w:widowControl/>
              <w:jc w:val="center"/>
              <w:textAlignment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r>
      <w:tr w14:paraId="026F4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5" w:hRule="atLeast"/>
        </w:trPr>
        <w:tc>
          <w:tcPr>
            <w:tcW w:w="944" w:type="dxa"/>
            <w:shd w:val="clear" w:color="auto" w:fill="auto"/>
            <w:vAlign w:val="center"/>
          </w:tcPr>
          <w:p w14:paraId="422D5D93">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检测报告编号</w:t>
            </w:r>
          </w:p>
        </w:tc>
        <w:tc>
          <w:tcPr>
            <w:tcW w:w="1742" w:type="dxa"/>
            <w:shd w:val="clear" w:color="auto" w:fill="auto"/>
            <w:vAlign w:val="center"/>
          </w:tcPr>
          <w:p w14:paraId="7BEE5818">
            <w:pPr>
              <w:widowControl/>
              <w:jc w:val="center"/>
              <w:textAlignment w:val="center"/>
              <w:rPr>
                <w:rFonts w:hint="default" w:ascii="Times New Roman" w:hAnsi="Times New Roman" w:eastAsia="宋体" w:cs="Times New Roman"/>
                <w:sz w:val="22"/>
                <w:szCs w:val="22"/>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c>
          <w:tcPr>
            <w:tcW w:w="1125" w:type="dxa"/>
            <w:shd w:val="clear" w:color="auto" w:fill="auto"/>
            <w:vAlign w:val="center"/>
          </w:tcPr>
          <w:p w14:paraId="03BEAB4C">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检测日期</w:t>
            </w:r>
          </w:p>
        </w:tc>
        <w:tc>
          <w:tcPr>
            <w:tcW w:w="2256" w:type="dxa"/>
            <w:shd w:val="clear" w:color="auto" w:fill="auto"/>
            <w:vAlign w:val="center"/>
          </w:tcPr>
          <w:p w14:paraId="45BD6524">
            <w:pPr>
              <w:widowControl/>
              <w:jc w:val="center"/>
              <w:textAlignment w:val="center"/>
              <w:rPr>
                <w:rFonts w:hint="default" w:ascii="Times New Roman" w:hAnsi="Times New Roman" w:cs="Times New Roman"/>
                <w:color w:val="00B0F0"/>
                <w:szCs w:val="21"/>
                <w:lang w:val="en-US"/>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c>
          <w:tcPr>
            <w:tcW w:w="2256" w:type="dxa"/>
            <w:shd w:val="clear" w:color="auto" w:fill="auto"/>
            <w:vAlign w:val="center"/>
          </w:tcPr>
          <w:p w14:paraId="5C2011CC">
            <w:pPr>
              <w:widowControl/>
              <w:jc w:val="center"/>
              <w:textAlignment w:val="center"/>
              <w:rPr>
                <w:rFonts w:hint="default" w:ascii="Times New Roman" w:hAnsi="Times New Roman" w:cs="Times New Roman" w:eastAsiaTheme="minorEastAsia"/>
                <w:color w:val="00B0F0"/>
                <w:szCs w:val="21"/>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r>
      <w:tr w14:paraId="7232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137" w:hRule="atLeast"/>
        </w:trPr>
        <w:tc>
          <w:tcPr>
            <w:tcW w:w="944" w:type="dxa"/>
            <w:shd w:val="clear" w:color="auto" w:fill="auto"/>
            <w:vAlign w:val="center"/>
          </w:tcPr>
          <w:p w14:paraId="6854E131">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主要检测内容</w:t>
            </w:r>
          </w:p>
        </w:tc>
        <w:tc>
          <w:tcPr>
            <w:tcW w:w="7379" w:type="dxa"/>
            <w:gridSpan w:val="4"/>
            <w:shd w:val="clear" w:color="auto" w:fill="auto"/>
            <w:vAlign w:val="center"/>
          </w:tcPr>
          <w:p w14:paraId="79CE9D8C">
            <w:pPr>
              <w:widowControl/>
              <w:jc w:val="left"/>
              <w:textAlignment w:val="center"/>
              <w:rPr>
                <w:rFonts w:ascii="Times New Roman" w:hAnsi="Times New Roman" w:eastAsia="宋体" w:cs="Times New Roman"/>
                <w:color w:val="A265D1"/>
                <w:sz w:val="22"/>
                <w:szCs w:val="22"/>
              </w:rPr>
            </w:pPr>
            <w:r>
              <w:rPr>
                <w:rFonts w:ascii="Times New Roman" w:hAnsi="Times New Roman" w:cs="Times New Roman"/>
                <w:color w:val="A265D1"/>
              </w:rPr>
              <w:t>1、结构现状检查；2、房屋整体倾斜观测。</w:t>
            </w:r>
          </w:p>
        </w:tc>
      </w:tr>
      <w:tr w14:paraId="65CA3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76" w:hRule="atLeast"/>
        </w:trPr>
        <w:tc>
          <w:tcPr>
            <w:tcW w:w="944" w:type="dxa"/>
            <w:shd w:val="clear" w:color="auto" w:fill="auto"/>
            <w:vAlign w:val="center"/>
          </w:tcPr>
          <w:p w14:paraId="3BBB01FF">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检测依据标准</w:t>
            </w:r>
          </w:p>
        </w:tc>
        <w:tc>
          <w:tcPr>
            <w:tcW w:w="7379" w:type="dxa"/>
            <w:gridSpan w:val="4"/>
            <w:shd w:val="clear" w:color="auto" w:fill="auto"/>
            <w:vAlign w:val="center"/>
          </w:tcPr>
          <w:p w14:paraId="734FB6E6">
            <w:pPr>
              <w:widowControl/>
              <w:numPr>
                <w:ilvl w:val="0"/>
                <w:numId w:val="2"/>
              </w:numPr>
              <w:jc w:val="left"/>
              <w:textAlignment w:val="center"/>
              <w:rPr>
                <w:rFonts w:ascii="Times New Roman" w:hAnsi="Times New Roman" w:cs="Times New Roman"/>
                <w:color w:val="A265D1"/>
              </w:rPr>
            </w:pPr>
            <w:r>
              <w:rPr>
                <w:rFonts w:ascii="Times New Roman" w:hAnsi="Times New Roman" w:cs="Times New Roman"/>
                <w:color w:val="A265D1"/>
              </w:rPr>
              <w:t>《危险房屋鉴定标准》JGJ 125-2016；</w:t>
            </w:r>
          </w:p>
          <w:p w14:paraId="4E2E657F">
            <w:pPr>
              <w:widowControl/>
              <w:numPr>
                <w:ilvl w:val="0"/>
                <w:numId w:val="2"/>
              </w:numPr>
              <w:jc w:val="left"/>
              <w:textAlignment w:val="center"/>
              <w:rPr>
                <w:rFonts w:ascii="Times New Roman" w:hAnsi="Times New Roman" w:cs="Times New Roman"/>
                <w:color w:val="A265D1"/>
                <w:sz w:val="22"/>
                <w:szCs w:val="22"/>
              </w:rPr>
            </w:pPr>
            <w:r>
              <w:rPr>
                <w:rFonts w:ascii="Times New Roman" w:hAnsi="Times New Roman" w:cs="Times New Roman"/>
                <w:color w:val="A265D1"/>
              </w:rPr>
              <w:t>《武汉市房屋安全鉴定技术规程》DB4201/T 537-2018；</w:t>
            </w:r>
          </w:p>
          <w:p w14:paraId="17BFC439">
            <w:pPr>
              <w:widowControl/>
              <w:numPr>
                <w:ilvl w:val="0"/>
                <w:numId w:val="2"/>
              </w:numPr>
              <w:jc w:val="left"/>
              <w:textAlignment w:val="center"/>
              <w:rPr>
                <w:rFonts w:ascii="Times New Roman" w:hAnsi="Times New Roman" w:cs="Times New Roman"/>
                <w:color w:val="A265D1"/>
                <w:sz w:val="22"/>
                <w:szCs w:val="22"/>
              </w:rPr>
            </w:pPr>
            <w:r>
              <w:rPr>
                <w:rFonts w:ascii="Times New Roman" w:hAnsi="Times New Roman" w:cs="Times New Roman"/>
                <w:color w:val="A265D1"/>
              </w:rPr>
              <w:t>《建筑结构检测技术标准》GB/T</w:t>
            </w:r>
            <w:r>
              <w:rPr>
                <w:rFonts w:hint="eastAsia" w:ascii="Times New Roman" w:hAnsi="Times New Roman" w:cs="Times New Roman"/>
                <w:color w:val="A265D1"/>
                <w:lang w:val="en-US" w:eastAsia="zh-CN"/>
              </w:rPr>
              <w:t xml:space="preserve"> </w:t>
            </w:r>
            <w:r>
              <w:rPr>
                <w:rFonts w:ascii="Times New Roman" w:hAnsi="Times New Roman" w:cs="Times New Roman"/>
                <w:color w:val="A265D1"/>
              </w:rPr>
              <w:t>50344-2019；</w:t>
            </w:r>
          </w:p>
          <w:p w14:paraId="66B2EA8B">
            <w:pPr>
              <w:widowControl/>
              <w:numPr>
                <w:ilvl w:val="0"/>
                <w:numId w:val="2"/>
              </w:numPr>
              <w:jc w:val="left"/>
              <w:textAlignment w:val="center"/>
              <w:rPr>
                <w:rFonts w:ascii="Times New Roman" w:hAnsi="Times New Roman" w:cs="Times New Roman"/>
                <w:color w:val="A265D1"/>
                <w:sz w:val="22"/>
                <w:szCs w:val="22"/>
              </w:rPr>
            </w:pPr>
            <w:r>
              <w:rPr>
                <w:rFonts w:ascii="Times New Roman" w:hAnsi="Times New Roman" w:cs="Times New Roman"/>
                <w:color w:val="A265D1"/>
              </w:rPr>
              <w:t>《建筑变形测量规范》JGJ 8-2016</w:t>
            </w:r>
            <w:r>
              <w:rPr>
                <w:rFonts w:hint="eastAsia" w:ascii="Times New Roman" w:hAnsi="Times New Roman" w:cs="Times New Roman"/>
                <w:color w:val="A265D1"/>
              </w:rPr>
              <w:t>；</w:t>
            </w:r>
          </w:p>
          <w:p w14:paraId="2A2536C0">
            <w:pPr>
              <w:widowControl/>
              <w:numPr>
                <w:ilvl w:val="0"/>
                <w:numId w:val="2"/>
              </w:numPr>
              <w:jc w:val="left"/>
              <w:textAlignment w:val="center"/>
              <w:rPr>
                <w:rFonts w:ascii="Times New Roman" w:hAnsi="Times New Roman" w:cs="Times New Roman"/>
                <w:color w:val="A265D1"/>
                <w:sz w:val="22"/>
                <w:szCs w:val="22"/>
              </w:rPr>
            </w:pPr>
            <w:r>
              <w:rPr>
                <w:rFonts w:ascii="Times New Roman" w:hAnsi="Times New Roman" w:cs="Times New Roman"/>
                <w:color w:val="A265D1"/>
              </w:rPr>
              <w:t>《房屋完损等级评定标准》（建设部城住字[84]第678号）。</w:t>
            </w:r>
          </w:p>
        </w:tc>
      </w:tr>
      <w:tr w14:paraId="50538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475" w:hRule="atLeast"/>
        </w:trPr>
        <w:tc>
          <w:tcPr>
            <w:tcW w:w="944" w:type="dxa"/>
            <w:shd w:val="clear" w:color="auto" w:fill="auto"/>
            <w:vAlign w:val="center"/>
          </w:tcPr>
          <w:p w14:paraId="64E19E26">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主要检测成果</w:t>
            </w:r>
          </w:p>
        </w:tc>
        <w:tc>
          <w:tcPr>
            <w:tcW w:w="7379" w:type="dxa"/>
            <w:gridSpan w:val="4"/>
            <w:shd w:val="clear" w:color="auto" w:fill="auto"/>
            <w:vAlign w:val="top"/>
          </w:tcPr>
          <w:p w14:paraId="569C3FA5">
            <w:pPr>
              <w:widowControl/>
              <w:spacing w:line="300" w:lineRule="exact"/>
              <w:jc w:val="both"/>
              <w:textAlignment w:val="center"/>
              <w:rPr>
                <w:rFonts w:hint="eastAsia" w:ascii="宋体" w:hAnsi="宋体" w:eastAsia="宋体" w:cs="宋体"/>
                <w:color w:val="A265D1"/>
                <w:sz w:val="21"/>
                <w:szCs w:val="21"/>
              </w:rPr>
            </w:pPr>
            <w:r>
              <w:rPr>
                <w:rFonts w:hint="eastAsia" w:ascii="宋体" w:hAnsi="宋体" w:eastAsia="宋体" w:cs="宋体"/>
                <w:color w:val="A265D1"/>
                <w:sz w:val="21"/>
                <w:szCs w:val="21"/>
              </w:rPr>
              <w:t>现场检测结果如下：</w:t>
            </w:r>
          </w:p>
          <w:p w14:paraId="055195DF">
            <w:pPr>
              <w:widowControl/>
              <w:spacing w:before="93" w:beforeLines="30" w:line="300" w:lineRule="exact"/>
              <w:ind w:firstLine="443" w:firstLineChars="211"/>
              <w:jc w:val="both"/>
              <w:textAlignment w:val="center"/>
              <w:rPr>
                <w:rFonts w:hint="eastAsia" w:ascii="宋体" w:hAnsi="宋体" w:eastAsia="宋体" w:cs="宋体"/>
                <w:sz w:val="21"/>
                <w:szCs w:val="21"/>
              </w:rPr>
            </w:pPr>
            <w:r>
              <w:rPr>
                <w:rFonts w:hint="default" w:ascii="Times New Roman" w:hAnsi="Times New Roman" w:eastAsia="宋体" w:cs="Times New Roman"/>
                <w:color w:val="A265D1"/>
                <w:sz w:val="21"/>
                <w:szCs w:val="21"/>
              </w:rPr>
              <w:t>1</w:t>
            </w:r>
            <w:r>
              <w:rPr>
                <w:rFonts w:hint="eastAsia" w:ascii="宋体" w:hAnsi="宋体" w:eastAsia="宋体" w:cs="宋体"/>
                <w:color w:val="A265D1"/>
                <w:sz w:val="21"/>
                <w:szCs w:val="21"/>
              </w:rPr>
              <w:t>、房屋结构构件外观质量检查结果：</w:t>
            </w:r>
            <w:r>
              <w:rPr>
                <w:rFonts w:hint="eastAsia" w:ascii="宋体" w:hAnsi="宋体" w:eastAsia="宋体" w:cs="宋体"/>
                <w:sz w:val="21"/>
                <w:szCs w:val="21"/>
              </w:rPr>
              <w:br w:type="page"/>
            </w:r>
          </w:p>
          <w:p w14:paraId="25CFF2F0">
            <w:pPr>
              <w:widowControl/>
              <w:spacing w:before="93" w:beforeLines="30" w:line="300" w:lineRule="exact"/>
              <w:ind w:firstLine="443" w:firstLineChars="211"/>
              <w:jc w:val="both"/>
              <w:textAlignment w:val="center"/>
              <w:rPr>
                <w:rFonts w:hint="eastAsia" w:ascii="宋体" w:hAnsi="宋体" w:eastAsia="宋体" w:cs="宋体"/>
                <w:bCs/>
                <w:color w:val="FF0000"/>
                <w:sz w:val="21"/>
                <w:szCs w:val="21"/>
                <w:lang w:eastAsia="zh-CN"/>
              </w:rPr>
            </w:pPr>
            <w:r>
              <w:rPr>
                <w:rFonts w:hint="eastAsia" w:ascii="宋体" w:hAnsi="宋体" w:eastAsia="宋体" w:cs="宋体"/>
                <w:bCs/>
                <w:color w:val="FF0000"/>
                <w:sz w:val="21"/>
                <w:szCs w:val="21"/>
                <w:lang w:eastAsia="zh-CN"/>
              </w:rPr>
              <w:t>【</w:t>
            </w:r>
            <w:r>
              <w:rPr>
                <w:rFonts w:hint="eastAsia" w:ascii="宋体" w:hAnsi="宋体" w:eastAsia="宋体" w:cs="宋体"/>
                <w:bCs/>
                <w:color w:val="FF0000"/>
                <w:sz w:val="21"/>
                <w:szCs w:val="21"/>
                <w:lang w:val="en-US" w:eastAsia="zh-CN"/>
              </w:rPr>
              <w:t>AI推理总结</w:t>
            </w:r>
            <w:r>
              <w:rPr>
                <w:rFonts w:hint="eastAsia" w:ascii="宋体" w:hAnsi="宋体" w:eastAsia="宋体" w:cs="宋体"/>
                <w:bCs/>
                <w:color w:val="FF0000"/>
                <w:sz w:val="21"/>
                <w:szCs w:val="21"/>
                <w:lang w:eastAsia="zh-CN"/>
              </w:rPr>
              <w:t>】</w:t>
            </w:r>
          </w:p>
          <w:p w14:paraId="0FD2AE9A">
            <w:pPr>
              <w:widowControl/>
              <w:spacing w:before="93" w:beforeLines="30" w:line="300" w:lineRule="exact"/>
              <w:ind w:firstLine="443" w:firstLineChars="211"/>
              <w:jc w:val="both"/>
              <w:textAlignment w:val="center"/>
              <w:rPr>
                <w:rFonts w:hint="default" w:ascii="宋体" w:hAnsi="宋体" w:eastAsia="宋体" w:cs="宋体"/>
                <w:color w:val="A265D1"/>
                <w:sz w:val="21"/>
                <w:szCs w:val="21"/>
                <w:highlight w:val="none"/>
              </w:rPr>
            </w:pPr>
            <w:r>
              <w:rPr>
                <w:rFonts w:hint="eastAsia" w:ascii="宋体" w:hAnsi="宋体" w:eastAsia="宋体" w:cs="宋体"/>
                <w:color w:val="A265D1"/>
                <w:sz w:val="21"/>
                <w:szCs w:val="21"/>
                <w:lang w:val="en-US" w:eastAsia="zh-CN"/>
              </w:rPr>
              <w:t>2、</w:t>
            </w:r>
            <w:r>
              <w:rPr>
                <w:rFonts w:hint="default" w:ascii="宋体" w:hAnsi="宋体" w:eastAsia="宋体" w:cs="宋体"/>
                <w:color w:val="A265D1"/>
                <w:sz w:val="21"/>
                <w:szCs w:val="21"/>
              </w:rPr>
              <w:t>房屋倾斜观测：</w:t>
            </w:r>
          </w:p>
          <w:p w14:paraId="09173885">
            <w:pPr>
              <w:widowControl/>
              <w:spacing w:before="93" w:beforeLines="30" w:line="300" w:lineRule="exact"/>
              <w:ind w:firstLine="443" w:firstLineChars="211"/>
              <w:jc w:val="both"/>
              <w:textAlignment w:val="center"/>
              <w:rPr>
                <w:rFonts w:hint="eastAsia" w:ascii="宋体" w:hAnsi="宋体" w:eastAsia="宋体" w:cs="宋体"/>
                <w:bCs/>
                <w:color w:val="FF0000"/>
                <w:sz w:val="21"/>
                <w:szCs w:val="21"/>
                <w:lang w:eastAsia="zh-CN"/>
              </w:rPr>
            </w:pPr>
            <w:r>
              <w:rPr>
                <w:rFonts w:hint="eastAsia" w:ascii="宋体" w:hAnsi="宋体" w:eastAsia="宋体" w:cs="宋体"/>
                <w:bCs/>
                <w:color w:val="FF0000"/>
                <w:sz w:val="21"/>
                <w:szCs w:val="21"/>
                <w:lang w:eastAsia="zh-CN"/>
              </w:rPr>
              <w:t>【</w:t>
            </w:r>
            <w:r>
              <w:rPr>
                <w:rFonts w:hint="eastAsia" w:ascii="宋体" w:hAnsi="宋体" w:eastAsia="宋体" w:cs="宋体"/>
                <w:bCs/>
                <w:color w:val="FF0000"/>
                <w:sz w:val="21"/>
                <w:szCs w:val="21"/>
                <w:lang w:val="en-US" w:eastAsia="zh-CN"/>
              </w:rPr>
              <w:t>AI推理总结</w:t>
            </w:r>
            <w:r>
              <w:rPr>
                <w:rFonts w:hint="eastAsia" w:ascii="宋体" w:hAnsi="宋体" w:eastAsia="宋体" w:cs="宋体"/>
                <w:bCs/>
                <w:color w:val="FF0000"/>
                <w:sz w:val="21"/>
                <w:szCs w:val="21"/>
                <w:lang w:eastAsia="zh-CN"/>
              </w:rPr>
              <w:t>】</w:t>
            </w:r>
          </w:p>
          <w:p w14:paraId="7FA87782">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0" w:leftChars="0" w:firstLine="420" w:firstLineChars="200"/>
              <w:jc w:val="both"/>
              <w:textAlignment w:val="auto"/>
              <w:rPr>
                <w:rFonts w:ascii="Times New Roman" w:hAnsi="Times New Roman" w:cs="Times New Roman"/>
                <w:szCs w:val="21"/>
              </w:rPr>
            </w:pPr>
          </w:p>
        </w:tc>
      </w:tr>
      <w:tr w14:paraId="7DDE60B9">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6325" w:hRule="atLeast"/>
        </w:trPr>
        <w:tc>
          <w:tcPr>
            <w:tcW w:w="8323" w:type="dxa"/>
            <w:gridSpan w:val="5"/>
            <w:tcBorders>
              <w:tl2br w:val="nil"/>
              <w:tr2bl w:val="nil"/>
            </w:tcBorders>
            <w:shd w:val="clear" w:color="auto" w:fill="auto"/>
            <w:vAlign w:val="center"/>
          </w:tcPr>
          <w:p w14:paraId="6D169026">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小程序采集传入</w:t>
            </w:r>
          </w:p>
          <w:p w14:paraId="53A9F099">
            <w:pPr>
              <w:widowControl/>
              <w:jc w:val="center"/>
              <w:textAlignment w:val="center"/>
              <w:rPr>
                <w:rFonts w:ascii="Times New Roman" w:hAnsi="Times New Roman" w:cs="Times New Roman"/>
              </w:rPr>
            </w:pPr>
            <w:r>
              <w:rPr>
                <w:rFonts w:ascii="Times New Roman" w:hAnsi="Times New Roman" w:cs="Times New Roman"/>
              </w:rPr>
              <w:t>正立面</w:t>
            </w:r>
          </w:p>
        </w:tc>
      </w:tr>
      <w:tr w14:paraId="13E432D2">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6429" w:hRule="atLeast"/>
        </w:trPr>
        <w:tc>
          <w:tcPr>
            <w:tcW w:w="8323" w:type="dxa"/>
            <w:gridSpan w:val="5"/>
            <w:tcBorders>
              <w:tl2br w:val="nil"/>
              <w:tr2bl w:val="nil"/>
            </w:tcBorders>
            <w:shd w:val="clear" w:color="auto" w:fill="auto"/>
            <w:vAlign w:val="center"/>
          </w:tcPr>
          <w:p w14:paraId="63E383C4">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小程序采集传入</w:t>
            </w:r>
          </w:p>
          <w:p w14:paraId="69D35662">
            <w:pPr>
              <w:widowControl/>
              <w:jc w:val="center"/>
              <w:textAlignment w:val="center"/>
              <w:rPr>
                <w:rFonts w:hint="eastAsia" w:ascii="Times New Roman" w:hAnsi="Times New Roman" w:cs="Times New Roman" w:eastAsiaTheme="minorEastAsia"/>
                <w:lang w:eastAsia="zh-CN"/>
              </w:rPr>
            </w:pPr>
          </w:p>
          <w:p w14:paraId="1A42C2D4">
            <w:pPr>
              <w:widowControl/>
              <w:jc w:val="center"/>
              <w:textAlignment w:val="center"/>
              <w:rPr>
                <w:rFonts w:ascii="Times New Roman" w:hAnsi="Times New Roman" w:cs="Times New Roman"/>
              </w:rPr>
            </w:pPr>
            <w:r>
              <w:rPr>
                <w:rFonts w:hint="eastAsia" w:ascii="Times New Roman" w:hAnsi="Times New Roman" w:cs="Times New Roman"/>
                <w:lang w:val="en-US" w:eastAsia="zh-CN"/>
              </w:rPr>
              <w:t>背</w:t>
            </w:r>
            <w:r>
              <w:rPr>
                <w:rFonts w:ascii="Times New Roman" w:hAnsi="Times New Roman" w:cs="Times New Roman"/>
              </w:rPr>
              <w:t>立面</w:t>
            </w:r>
          </w:p>
        </w:tc>
      </w:tr>
      <w:tr w14:paraId="480A14F9">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565" w:hRule="atLeast"/>
        </w:trPr>
        <w:tc>
          <w:tcPr>
            <w:tcW w:w="8323" w:type="dxa"/>
            <w:gridSpan w:val="5"/>
            <w:tcBorders>
              <w:tl2br w:val="nil"/>
              <w:tr2bl w:val="nil"/>
            </w:tcBorders>
            <w:shd w:val="clear" w:color="auto" w:fill="auto"/>
            <w:vAlign w:val="center"/>
          </w:tcPr>
          <w:p w14:paraId="3E445488">
            <w:pPr>
              <w:widowControl/>
              <w:jc w:val="center"/>
              <w:textAlignment w:val="center"/>
              <w:rPr>
                <w:rFonts w:hint="default" w:ascii="Times New Roman" w:hAnsi="Times New Roman" w:cs="Times New Roman" w:eastAsiaTheme="minorEastAsia"/>
                <w:lang w:val="en-US" w:eastAsia="zh-CN"/>
              </w:rPr>
            </w:pPr>
            <w:r>
              <w:rPr>
                <w:rFonts w:hint="eastAsia" w:ascii="Times New Roman" w:hAnsi="Times New Roman" w:eastAsia="宋体" w:cs="Times New Roman"/>
                <w:b/>
                <w:sz w:val="32"/>
                <w:szCs w:val="32"/>
                <w:shd w:val="clear" w:color="auto" w:fill="FFFFFF"/>
                <w:lang w:val="en-US" w:eastAsia="zh-CN"/>
              </w:rPr>
              <w:t>房屋立面图</w:t>
            </w:r>
          </w:p>
        </w:tc>
      </w:tr>
      <w:tr w14:paraId="43F90460">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2506" w:hRule="atLeast"/>
        </w:trPr>
        <w:tc>
          <w:tcPr>
            <w:tcW w:w="8323" w:type="dxa"/>
            <w:gridSpan w:val="5"/>
            <w:tcBorders>
              <w:tl2br w:val="nil"/>
              <w:tr2bl w:val="nil"/>
            </w:tcBorders>
            <w:shd w:val="clear" w:color="auto" w:fill="auto"/>
            <w:vAlign w:val="center"/>
          </w:tcPr>
          <w:p w14:paraId="1BDD23D3">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平台采集传入</w:t>
            </w:r>
          </w:p>
          <w:p w14:paraId="2E71B7C7">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ascii="Times New Roman" w:hAnsi="Times New Roman" w:eastAsia="宋体" w:cs="Times New Roman"/>
                <w:sz w:val="22"/>
                <w:szCs w:val="22"/>
              </w:rPr>
            </w:pPr>
          </w:p>
        </w:tc>
      </w:tr>
      <w:tr w14:paraId="0A813E52">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944" w:hRule="atLeast"/>
        </w:trPr>
        <w:tc>
          <w:tcPr>
            <w:tcW w:w="8323" w:type="dxa"/>
            <w:gridSpan w:val="5"/>
            <w:tcBorders>
              <w:tl2br w:val="nil"/>
              <w:tr2bl w:val="nil"/>
            </w:tcBorders>
            <w:shd w:val="clear" w:color="auto" w:fill="auto"/>
            <w:vAlign w:val="center"/>
          </w:tcPr>
          <w:p w14:paraId="1863FA10">
            <w:pPr>
              <w:widowControl/>
              <w:jc w:val="center"/>
              <w:textAlignment w:val="center"/>
              <w:rPr>
                <w:rFonts w:ascii="Times New Roman" w:hAnsi="Times New Roman" w:eastAsia="宋体" w:cs="Times New Roman"/>
                <w:szCs w:val="21"/>
              </w:rPr>
            </w:pPr>
            <w:r>
              <w:rPr>
                <w:rFonts w:hint="eastAsia" w:ascii="Times New Roman" w:hAnsi="Times New Roman" w:eastAsia="宋体" w:cs="Times New Roman"/>
                <w:b/>
                <w:sz w:val="32"/>
                <w:szCs w:val="32"/>
                <w:shd w:val="clear" w:color="auto" w:fill="FFFFFF"/>
              </w:rPr>
              <w:t>一层</w:t>
            </w:r>
            <w:r>
              <w:rPr>
                <w:rFonts w:ascii="Times New Roman" w:hAnsi="Times New Roman" w:eastAsia="宋体" w:cs="Times New Roman"/>
                <w:b/>
                <w:sz w:val="32"/>
                <w:szCs w:val="32"/>
                <w:shd w:val="clear" w:color="auto" w:fill="FFFFFF"/>
              </w:rPr>
              <w:t>平面及局部损坏示意图</w:t>
            </w:r>
          </w:p>
        </w:tc>
      </w:tr>
      <w:tr w14:paraId="6FD55072">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2604" w:hRule="atLeast"/>
        </w:trPr>
        <w:tc>
          <w:tcPr>
            <w:tcW w:w="8323" w:type="dxa"/>
            <w:gridSpan w:val="5"/>
            <w:tcBorders>
              <w:tl2br w:val="nil"/>
              <w:tr2bl w:val="nil"/>
            </w:tcBorders>
            <w:shd w:val="clear" w:color="auto" w:fill="auto"/>
            <w:vAlign w:val="center"/>
          </w:tcPr>
          <w:p w14:paraId="01B4B8F2">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平台采集传入</w:t>
            </w:r>
          </w:p>
          <w:p w14:paraId="25D1C1AF">
            <w:pPr>
              <w:widowControl/>
              <w:jc w:val="center"/>
              <w:textAlignment w:val="center"/>
              <w:rPr>
                <w:rFonts w:ascii="Times New Roman" w:hAnsi="Times New Roman" w:eastAsia="宋体" w:cs="Times New Roman"/>
                <w:b/>
                <w:sz w:val="32"/>
                <w:szCs w:val="32"/>
                <w:shd w:val="clear" w:color="auto" w:fill="FFFFFF"/>
              </w:rPr>
            </w:pPr>
          </w:p>
        </w:tc>
      </w:tr>
      <w:tr w14:paraId="7D23120F">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104" w:hRule="atLeast"/>
        </w:trPr>
        <w:tc>
          <w:tcPr>
            <w:tcW w:w="8323" w:type="dxa"/>
            <w:gridSpan w:val="5"/>
            <w:tcBorders>
              <w:tl2br w:val="nil"/>
              <w:tr2bl w:val="nil"/>
            </w:tcBorders>
            <w:shd w:val="clear" w:color="auto" w:fill="auto"/>
            <w:vAlign w:val="center"/>
          </w:tcPr>
          <w:p w14:paraId="63AD3D39">
            <w:pPr>
              <w:widowControl/>
              <w:jc w:val="center"/>
              <w:textAlignment w:val="center"/>
              <w:rPr>
                <w:rFonts w:ascii="Times New Roman" w:hAnsi="Times New Roman" w:eastAsia="宋体" w:cs="Times New Roman"/>
                <w:b/>
                <w:sz w:val="32"/>
                <w:szCs w:val="32"/>
                <w:shd w:val="clear" w:color="auto" w:fill="FFFFFF"/>
              </w:rPr>
            </w:pPr>
            <w:r>
              <w:rPr>
                <w:rFonts w:hint="eastAsia" w:ascii="Times New Roman" w:hAnsi="Times New Roman" w:eastAsia="宋体" w:cs="Times New Roman"/>
                <w:b/>
                <w:sz w:val="32"/>
                <w:szCs w:val="32"/>
                <w:shd w:val="clear" w:color="auto" w:fill="FFFFFF"/>
                <w:lang w:val="en-US" w:eastAsia="zh-CN"/>
              </w:rPr>
              <w:t>二层</w:t>
            </w:r>
            <w:r>
              <w:rPr>
                <w:rFonts w:ascii="Times New Roman" w:hAnsi="Times New Roman" w:eastAsia="宋体" w:cs="Times New Roman"/>
                <w:b/>
                <w:sz w:val="32"/>
                <w:szCs w:val="32"/>
                <w:shd w:val="clear" w:color="auto" w:fill="FFFFFF"/>
              </w:rPr>
              <w:t>平面及局部损坏示意图</w:t>
            </w:r>
          </w:p>
        </w:tc>
      </w:tr>
      <w:tr w14:paraId="4D870397">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2589" w:hRule="atLeast"/>
        </w:trPr>
        <w:tc>
          <w:tcPr>
            <w:tcW w:w="8323" w:type="dxa"/>
            <w:gridSpan w:val="5"/>
            <w:tcBorders>
              <w:tl2br w:val="nil"/>
              <w:tr2bl w:val="nil"/>
            </w:tcBorders>
            <w:shd w:val="clear" w:color="auto" w:fill="auto"/>
            <w:vAlign w:val="center"/>
          </w:tcPr>
          <w:p w14:paraId="32C50D7F">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平台采集传入</w:t>
            </w:r>
          </w:p>
          <w:p w14:paraId="5B4C4E77">
            <w:pPr>
              <w:widowControl/>
              <w:jc w:val="center"/>
              <w:textAlignment w:val="center"/>
              <w:rPr>
                <w:rFonts w:ascii="Times New Roman" w:hAnsi="Times New Roman" w:eastAsia="宋体" w:cs="Times New Roman"/>
                <w:b/>
                <w:sz w:val="32"/>
                <w:szCs w:val="32"/>
                <w:shd w:val="clear" w:color="auto" w:fill="FFFFFF"/>
              </w:rPr>
            </w:pPr>
          </w:p>
        </w:tc>
      </w:tr>
      <w:tr w14:paraId="23C6A419">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104" w:hRule="atLeast"/>
        </w:trPr>
        <w:tc>
          <w:tcPr>
            <w:tcW w:w="8323" w:type="dxa"/>
            <w:gridSpan w:val="5"/>
            <w:tcBorders>
              <w:tl2br w:val="nil"/>
              <w:tr2bl w:val="nil"/>
            </w:tcBorders>
            <w:shd w:val="clear" w:color="auto" w:fill="auto"/>
            <w:vAlign w:val="center"/>
          </w:tcPr>
          <w:p w14:paraId="3454797B">
            <w:pPr>
              <w:widowControl/>
              <w:jc w:val="center"/>
              <w:textAlignment w:val="center"/>
              <w:rPr>
                <w:rFonts w:ascii="Times New Roman" w:hAnsi="Times New Roman" w:eastAsia="宋体" w:cs="Times New Roman"/>
                <w:b/>
                <w:sz w:val="32"/>
                <w:szCs w:val="32"/>
                <w:shd w:val="clear" w:color="auto" w:fill="FFFFFF"/>
              </w:rPr>
            </w:pPr>
            <w:r>
              <w:rPr>
                <w:rFonts w:hint="eastAsia" w:ascii="Times New Roman" w:hAnsi="Times New Roman" w:eastAsia="宋体" w:cs="Times New Roman"/>
                <w:b/>
                <w:sz w:val="32"/>
                <w:szCs w:val="32"/>
                <w:shd w:val="clear" w:color="auto" w:fill="FFFFFF"/>
                <w:lang w:val="en-US" w:eastAsia="zh-CN"/>
              </w:rPr>
              <w:t>三</w:t>
            </w:r>
            <w:r>
              <w:rPr>
                <w:rFonts w:ascii="Times New Roman" w:hAnsi="Times New Roman" w:eastAsia="宋体" w:cs="Times New Roman"/>
                <w:b/>
                <w:sz w:val="32"/>
                <w:szCs w:val="32"/>
                <w:shd w:val="clear" w:color="auto" w:fill="FFFFFF"/>
              </w:rPr>
              <w:t>层平面及局部损坏示意图</w:t>
            </w:r>
          </w:p>
        </w:tc>
      </w:tr>
      <w:tr w14:paraId="09CD6FBD">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2589" w:hRule="atLeast"/>
        </w:trPr>
        <w:tc>
          <w:tcPr>
            <w:tcW w:w="8323" w:type="dxa"/>
            <w:gridSpan w:val="5"/>
            <w:tcBorders>
              <w:tl2br w:val="nil"/>
              <w:tr2bl w:val="nil"/>
            </w:tcBorders>
            <w:shd w:val="clear" w:color="auto" w:fill="auto"/>
            <w:vAlign w:val="center"/>
          </w:tcPr>
          <w:p w14:paraId="0EA1179E">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平台采集传入</w:t>
            </w:r>
          </w:p>
          <w:p w14:paraId="2DFB3EF4">
            <w:pPr>
              <w:widowControl/>
              <w:jc w:val="center"/>
              <w:textAlignment w:val="center"/>
              <w:rPr>
                <w:rFonts w:ascii="Times New Roman" w:hAnsi="Times New Roman" w:eastAsia="宋体" w:cs="Times New Roman"/>
                <w:b/>
                <w:sz w:val="32"/>
                <w:szCs w:val="32"/>
                <w:shd w:val="clear" w:color="auto" w:fill="FFFFFF"/>
              </w:rPr>
            </w:pPr>
          </w:p>
        </w:tc>
      </w:tr>
      <w:tr w14:paraId="01BA3B66">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104" w:hRule="atLeast"/>
        </w:trPr>
        <w:tc>
          <w:tcPr>
            <w:tcW w:w="8323" w:type="dxa"/>
            <w:gridSpan w:val="5"/>
            <w:tcBorders>
              <w:tl2br w:val="nil"/>
              <w:tr2bl w:val="nil"/>
            </w:tcBorders>
            <w:shd w:val="clear" w:color="auto" w:fill="auto"/>
            <w:vAlign w:val="center"/>
          </w:tcPr>
          <w:p w14:paraId="373A8999">
            <w:pPr>
              <w:widowControl/>
              <w:jc w:val="center"/>
              <w:textAlignment w:val="center"/>
              <w:rPr>
                <w:rFonts w:hint="eastAsia" w:ascii="Times New Roman" w:hAnsi="Times New Roman" w:eastAsia="宋体" w:cs="Times New Roman"/>
                <w:b/>
                <w:sz w:val="32"/>
                <w:szCs w:val="32"/>
                <w:shd w:val="clear" w:color="auto" w:fill="FFFFFF"/>
                <w:lang w:eastAsia="zh-CN"/>
              </w:rPr>
            </w:pPr>
            <w:r>
              <w:rPr>
                <w:rFonts w:hint="eastAsia" w:ascii="Times New Roman" w:hAnsi="Times New Roman" w:eastAsia="宋体" w:cs="Times New Roman"/>
                <w:b/>
                <w:sz w:val="32"/>
                <w:szCs w:val="32"/>
                <w:shd w:val="clear" w:color="auto" w:fill="FFFFFF"/>
                <w:lang w:val="en-US" w:eastAsia="zh-CN"/>
              </w:rPr>
              <w:t>四</w:t>
            </w:r>
            <w:r>
              <w:rPr>
                <w:rFonts w:ascii="Times New Roman" w:hAnsi="Times New Roman" w:eastAsia="宋体" w:cs="Times New Roman"/>
                <w:b/>
                <w:sz w:val="32"/>
                <w:szCs w:val="32"/>
                <w:shd w:val="clear" w:color="auto" w:fill="FFFFFF"/>
              </w:rPr>
              <w:t>层平面及局部损坏示意图</w:t>
            </w:r>
          </w:p>
        </w:tc>
      </w:tr>
      <w:tr w14:paraId="4924498D">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12547" w:hRule="atLeast"/>
        </w:trPr>
        <w:tc>
          <w:tcPr>
            <w:tcW w:w="8323" w:type="dxa"/>
            <w:gridSpan w:val="5"/>
            <w:tcBorders>
              <w:tl2br w:val="nil"/>
              <w:tr2bl w:val="nil"/>
            </w:tcBorders>
            <w:shd w:val="clear" w:color="auto" w:fill="auto"/>
            <w:vAlign w:val="center"/>
          </w:tcPr>
          <w:p w14:paraId="22441DF5">
            <w:pPr>
              <w:widowControl/>
              <w:jc w:val="center"/>
              <w:textAlignment w:val="center"/>
              <w:rPr>
                <w:rFonts w:hint="eastAsia" w:ascii="Times New Roman" w:hAnsi="Times New Roman" w:cs="Times New Roman" w:eastAsiaTheme="minorEastAsia"/>
                <w:lang w:eastAsia="zh-CN"/>
              </w:rPr>
            </w:pPr>
            <w:r>
              <w:rPr>
                <w:rFonts w:hint="eastAsia" w:ascii="Times New Roman" w:hAnsi="Times New Roman" w:cs="Times New Roman"/>
                <w:lang w:val="en-US" w:eastAsia="zh-CN"/>
              </w:rPr>
              <w:t>平台采集传入</w:t>
            </w:r>
          </w:p>
          <w:p w14:paraId="39B5E9EE">
            <w:pPr>
              <w:keepNext w:val="0"/>
              <w:keepLines w:val="0"/>
              <w:pageBreakBefore w:val="0"/>
              <w:widowControl/>
              <w:kinsoku/>
              <w:wordWrap/>
              <w:overflowPunct/>
              <w:topLinePunct w:val="0"/>
              <w:autoSpaceDE/>
              <w:autoSpaceDN/>
              <w:bidi w:val="0"/>
              <w:adjustRightInd w:val="0"/>
              <w:snapToGrid w:val="0"/>
              <w:jc w:val="center"/>
              <w:textAlignment w:val="center"/>
              <w:rPr>
                <w:rFonts w:ascii="Times New Roman" w:hAnsi="Times New Roman" w:eastAsia="宋体" w:cs="Times New Roman"/>
                <w:b/>
                <w:sz w:val="32"/>
                <w:szCs w:val="32"/>
                <w:shd w:val="clear" w:color="auto" w:fill="FFFFFF"/>
              </w:rPr>
            </w:pPr>
          </w:p>
        </w:tc>
      </w:tr>
      <w:tr w14:paraId="6DE8C975">
        <w:tblPrEx>
          <w:tblBorders>
            <w:top w:val="single" w:color="000000" w:sz="4" w:space="0"/>
            <w:left w:val="single" w:color="000000" w:sz="4" w:space="0"/>
            <w:bottom w:val="single" w:color="000000" w:sz="4" w:space="0"/>
            <w:right w:val="single" w:color="000000" w:sz="4" w:space="0"/>
            <w:insideH w:val="single" w:color="000000" w:sz="4" w:space="0"/>
            <w:insideV w:val="none" w:color="auto" w:sz="0" w:space="0"/>
          </w:tblBorders>
          <w:tblCellMar>
            <w:top w:w="15" w:type="dxa"/>
            <w:left w:w="15" w:type="dxa"/>
            <w:bottom w:w="15" w:type="dxa"/>
            <w:right w:w="15" w:type="dxa"/>
          </w:tblCellMar>
        </w:tblPrEx>
        <w:trPr>
          <w:trHeight w:val="873" w:hRule="atLeast"/>
        </w:trPr>
        <w:tc>
          <w:tcPr>
            <w:tcW w:w="8323" w:type="dxa"/>
            <w:gridSpan w:val="5"/>
            <w:tcBorders>
              <w:tl2br w:val="nil"/>
              <w:tr2bl w:val="nil"/>
            </w:tcBorders>
            <w:shd w:val="clear" w:color="auto" w:fill="auto"/>
            <w:vAlign w:val="center"/>
          </w:tcPr>
          <w:p w14:paraId="4C982E4A">
            <w:pPr>
              <w:widowControl/>
              <w:jc w:val="center"/>
              <w:textAlignment w:val="center"/>
              <w:rPr>
                <w:rFonts w:ascii="Times New Roman" w:hAnsi="Times New Roman" w:eastAsia="宋体" w:cs="Times New Roman"/>
                <w:b/>
                <w:sz w:val="32"/>
                <w:szCs w:val="32"/>
                <w:shd w:val="clear" w:color="auto" w:fill="FFFFFF"/>
              </w:rPr>
            </w:pPr>
            <w:r>
              <w:rPr>
                <w:rFonts w:hint="eastAsia" w:ascii="Times New Roman" w:hAnsi="Times New Roman" w:eastAsia="宋体" w:cs="Times New Roman"/>
                <w:b/>
                <w:sz w:val="32"/>
                <w:szCs w:val="32"/>
                <w:shd w:val="clear" w:color="auto" w:fill="FFFFFF"/>
                <w:lang w:val="en-US" w:eastAsia="zh-CN"/>
              </w:rPr>
              <w:t>屋面</w:t>
            </w:r>
            <w:r>
              <w:rPr>
                <w:rFonts w:ascii="Times New Roman" w:hAnsi="Times New Roman" w:eastAsia="宋体" w:cs="Times New Roman"/>
                <w:b/>
                <w:sz w:val="32"/>
                <w:szCs w:val="32"/>
                <w:shd w:val="clear" w:color="auto" w:fill="FFFFFF"/>
              </w:rPr>
              <w:t>层平面及局部损坏示意图</w:t>
            </w:r>
          </w:p>
        </w:tc>
      </w:tr>
    </w:tbl>
    <w:p w14:paraId="03F74DFB">
      <w:pPr>
        <w:ind w:left="2100" w:firstLine="420"/>
        <w:jc w:val="left"/>
        <w:rPr>
          <w:rFonts w:ascii="Times New Roman" w:hAnsi="Times New Roman" w:cs="Times New Roman"/>
          <w:b/>
          <w:bCs/>
          <w:sz w:val="32"/>
          <w:szCs w:val="32"/>
        </w:rPr>
      </w:pPr>
      <w:r>
        <w:rPr>
          <w:rFonts w:ascii="Times New Roman" w:hAnsi="Times New Roman" w:cs="Times New Roman"/>
          <w:b/>
          <w:bCs/>
          <w:sz w:val="32"/>
          <w:szCs w:val="32"/>
        </w:rPr>
        <w:t>房屋鉴定结论及处理建议</w:t>
      </w:r>
    </w:p>
    <w:tbl>
      <w:tblPr>
        <w:tblStyle w:val="6"/>
        <w:tblW w:w="8325" w:type="dxa"/>
        <w:tblInd w:w="28" w:type="dxa"/>
        <w:tblLayout w:type="fixed"/>
        <w:tblCellMar>
          <w:top w:w="15" w:type="dxa"/>
          <w:left w:w="15" w:type="dxa"/>
          <w:bottom w:w="15" w:type="dxa"/>
          <w:right w:w="15" w:type="dxa"/>
        </w:tblCellMar>
      </w:tblPr>
      <w:tblGrid>
        <w:gridCol w:w="1065"/>
        <w:gridCol w:w="995"/>
        <w:gridCol w:w="1825"/>
        <w:gridCol w:w="2351"/>
        <w:gridCol w:w="2089"/>
      </w:tblGrid>
      <w:tr w14:paraId="3CB8BDC5">
        <w:tblPrEx>
          <w:tblCellMar>
            <w:top w:w="15" w:type="dxa"/>
            <w:left w:w="15" w:type="dxa"/>
            <w:bottom w:w="15" w:type="dxa"/>
            <w:right w:w="15" w:type="dxa"/>
          </w:tblCellMar>
        </w:tblPrEx>
        <w:trPr>
          <w:trHeight w:val="3114" w:hRule="atLeast"/>
        </w:trPr>
        <w:tc>
          <w:tcPr>
            <w:tcW w:w="1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AFBAF7">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房屋损坏情况综述</w:t>
            </w:r>
          </w:p>
        </w:tc>
        <w:tc>
          <w:tcPr>
            <w:tcW w:w="7260"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1467231F">
            <w:pPr>
              <w:tabs>
                <w:tab w:val="center" w:pos="3674"/>
              </w:tabs>
              <w:adjustRightInd w:val="0"/>
              <w:snapToGrid w:val="0"/>
              <w:spacing w:line="300" w:lineRule="exact"/>
              <w:ind w:firstLine="420" w:firstLineChars="200"/>
              <w:jc w:val="both"/>
              <w:rPr>
                <w:rFonts w:hint="default" w:ascii="Times New Roman" w:hAnsi="Times New Roman" w:cs="Times New Roman" w:eastAsiaTheme="minorEastAsia"/>
                <w:bCs/>
                <w:szCs w:val="21"/>
                <w:lang w:val="en-US" w:eastAsia="zh-CN"/>
              </w:rPr>
            </w:pPr>
            <w:r>
              <w:rPr>
                <w:rFonts w:hint="eastAsia" w:ascii="Times New Roman" w:hAnsi="Times New Roman" w:cs="Times New Roman"/>
                <w:color w:val="FF0000"/>
                <w:lang w:val="en-US" w:eastAsia="zh-CN"/>
              </w:rPr>
              <w:t>[AI总结]</w:t>
            </w:r>
          </w:p>
        </w:tc>
      </w:tr>
      <w:tr w14:paraId="1D24C00E">
        <w:tblPrEx>
          <w:tblCellMar>
            <w:top w:w="15" w:type="dxa"/>
            <w:left w:w="15" w:type="dxa"/>
            <w:bottom w:w="15" w:type="dxa"/>
            <w:right w:w="15" w:type="dxa"/>
          </w:tblCellMar>
        </w:tblPrEx>
        <w:trPr>
          <w:trHeight w:val="1628" w:hRule="atLeast"/>
        </w:trPr>
        <w:tc>
          <w:tcPr>
            <w:tcW w:w="1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7B249C">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房屋损坏原因分析</w:t>
            </w:r>
          </w:p>
        </w:tc>
        <w:tc>
          <w:tcPr>
            <w:tcW w:w="7260"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049AED3B">
            <w:pPr>
              <w:widowControl/>
              <w:ind w:firstLine="420" w:firstLineChars="200"/>
              <w:jc w:val="left"/>
              <w:textAlignment w:val="center"/>
              <w:rPr>
                <w:rFonts w:ascii="Times New Roman" w:hAnsi="Times New Roman" w:cs="Times New Roman"/>
              </w:rPr>
            </w:pPr>
            <w:r>
              <w:rPr>
                <w:rFonts w:ascii="Times New Roman" w:hAnsi="Times New Roman" w:cs="Times New Roman"/>
                <w:color w:val="A265D1"/>
                <w:sz w:val="21"/>
                <w:szCs w:val="21"/>
              </w:rPr>
              <w:t>经现场查勘及检测资料分析，目前该房屋损坏主要原因为：</w:t>
            </w:r>
            <w:r>
              <w:rPr>
                <w:rFonts w:hint="eastAsia" w:ascii="Times New Roman" w:hAnsi="Times New Roman" w:cs="Times New Roman"/>
                <w:color w:val="00B0F0"/>
                <w:sz w:val="21"/>
                <w:szCs w:val="21"/>
                <w:lang w:eastAsia="zh-CN"/>
              </w:rPr>
              <w:t>【</w:t>
            </w:r>
            <w:r>
              <w:rPr>
                <w:rFonts w:hint="eastAsia" w:ascii="Times New Roman" w:hAnsi="Times New Roman" w:cs="Times New Roman"/>
                <w:color w:val="00B0F0"/>
                <w:sz w:val="21"/>
                <w:szCs w:val="21"/>
                <w:lang w:val="en-US" w:eastAsia="zh-CN"/>
              </w:rPr>
              <w:t>AI推理描述</w:t>
            </w:r>
            <w:r>
              <w:rPr>
                <w:rFonts w:hint="eastAsia" w:ascii="Times New Roman" w:hAnsi="Times New Roman" w:cs="Times New Roman"/>
                <w:color w:val="00B0F0"/>
                <w:sz w:val="21"/>
                <w:szCs w:val="21"/>
                <w:lang w:eastAsia="zh-CN"/>
              </w:rPr>
              <w:t>】</w:t>
            </w:r>
            <w:r>
              <w:rPr>
                <w:rFonts w:ascii="Times New Roman" w:hAnsi="Times New Roman" w:cs="Times New Roman"/>
                <w:color w:val="00B0F0"/>
                <w:sz w:val="21"/>
                <w:szCs w:val="21"/>
              </w:rPr>
              <w:t>。</w:t>
            </w:r>
          </w:p>
        </w:tc>
      </w:tr>
      <w:tr w14:paraId="45017BE7">
        <w:tblPrEx>
          <w:tblCellMar>
            <w:top w:w="15" w:type="dxa"/>
            <w:left w:w="15" w:type="dxa"/>
            <w:bottom w:w="15" w:type="dxa"/>
            <w:right w:w="15" w:type="dxa"/>
          </w:tblCellMar>
        </w:tblPrEx>
        <w:trPr>
          <w:trHeight w:val="3732" w:hRule="atLeast"/>
        </w:trPr>
        <w:tc>
          <w:tcPr>
            <w:tcW w:w="1065" w:type="dxa"/>
            <w:vMerge w:val="restart"/>
            <w:tcBorders>
              <w:top w:val="single" w:color="000000" w:sz="4" w:space="0"/>
              <w:left w:val="single" w:color="000000" w:sz="4" w:space="0"/>
              <w:right w:val="single" w:color="000000" w:sz="4" w:space="0"/>
            </w:tcBorders>
            <w:shd w:val="clear" w:color="auto" w:fill="auto"/>
            <w:vAlign w:val="center"/>
          </w:tcPr>
          <w:p w14:paraId="3E218C12">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鉴定结论及处理建议</w:t>
            </w:r>
          </w:p>
        </w:tc>
        <w:tc>
          <w:tcPr>
            <w:tcW w:w="7260"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46A71CCD">
            <w:pPr>
              <w:widowControl/>
              <w:jc w:val="left"/>
              <w:textAlignment w:val="center"/>
              <w:rPr>
                <w:rFonts w:ascii="Times New Roman" w:hAnsi="Times New Roman" w:cs="Times New Roman"/>
                <w:color w:val="A265D1"/>
              </w:rPr>
            </w:pPr>
            <w:r>
              <w:rPr>
                <w:rFonts w:ascii="Times New Roman" w:hAnsi="Times New Roman" w:cs="Times New Roman"/>
                <w:color w:val="A265D1"/>
              </w:rPr>
              <w:t>综合现场查勘及检测资料分析，根据《危险房屋鉴定标准》（JGJ 125-2016）及《房屋完损等级评定标准》（建设部城住字[84]第678号），综合评定该房屋为：</w:t>
            </w:r>
            <w:r>
              <w:rPr>
                <w:rFonts w:hint="eastAsia" w:ascii="Times New Roman" w:hAnsi="Times New Roman" w:cs="Times New Roman"/>
                <w:color w:val="FF0000"/>
                <w:lang w:eastAsia="zh-CN"/>
              </w:rPr>
              <w:t>【</w:t>
            </w:r>
            <w:r>
              <w:rPr>
                <w:rFonts w:hint="eastAsia" w:ascii="Times New Roman" w:hAnsi="Times New Roman" w:cs="Times New Roman"/>
                <w:color w:val="FF0000"/>
                <w:lang w:val="en-US" w:eastAsia="zh-CN"/>
              </w:rPr>
              <w:t>AI推理</w:t>
            </w:r>
            <w:r>
              <w:rPr>
                <w:rFonts w:hint="eastAsia" w:ascii="Times New Roman" w:hAnsi="Times New Roman" w:cs="Times New Roman"/>
                <w:color w:val="FF0000"/>
                <w:lang w:eastAsia="zh-CN"/>
              </w:rPr>
              <w:t>】</w:t>
            </w:r>
            <w:r>
              <w:rPr>
                <w:rFonts w:ascii="Times New Roman" w:hAnsi="Times New Roman" w:cs="Times New Roman"/>
                <w:color w:val="A265D1"/>
              </w:rPr>
              <w:t>。正常使用条件下，本鉴定有效期时限为一年。</w:t>
            </w:r>
          </w:p>
          <w:p w14:paraId="24BC0DA7">
            <w:pPr>
              <w:widowControl/>
              <w:jc w:val="left"/>
              <w:textAlignment w:val="center"/>
              <w:rPr>
                <w:rFonts w:ascii="Times New Roman" w:hAnsi="Times New Roman" w:cs="Times New Roman"/>
                <w:color w:val="A265D1"/>
              </w:rPr>
            </w:pPr>
            <w:r>
              <w:rPr>
                <w:rFonts w:ascii="Times New Roman" w:hAnsi="Times New Roman" w:cs="Times New Roman"/>
                <w:color w:val="A265D1"/>
              </w:rPr>
              <w:t>备注：</w:t>
            </w:r>
          </w:p>
          <w:p w14:paraId="19033371">
            <w:pPr>
              <w:widowControl/>
              <w:jc w:val="left"/>
              <w:textAlignment w:val="center"/>
              <w:rPr>
                <w:rFonts w:ascii="Times New Roman" w:hAnsi="Times New Roman" w:cs="Times New Roman"/>
                <w:color w:val="A265D1"/>
              </w:rPr>
            </w:pPr>
            <w:r>
              <w:rPr>
                <w:rFonts w:ascii="Times New Roman" w:hAnsi="Times New Roman" w:cs="Times New Roman"/>
                <w:color w:val="A265D1"/>
              </w:rPr>
              <w:t>1、本鉴定书仅作为房屋安全性评估、房屋维护和危房治理的依据，不作他用；</w:t>
            </w:r>
          </w:p>
          <w:p w14:paraId="1E061779">
            <w:pPr>
              <w:widowControl/>
              <w:jc w:val="left"/>
              <w:textAlignment w:val="center"/>
              <w:rPr>
                <w:rFonts w:ascii="Times New Roman" w:hAnsi="Times New Roman" w:cs="Times New Roman"/>
                <w:color w:val="A265D1"/>
              </w:rPr>
            </w:pPr>
            <w:r>
              <w:rPr>
                <w:rFonts w:ascii="Times New Roman" w:hAnsi="Times New Roman" w:cs="Times New Roman"/>
                <w:color w:val="A265D1"/>
              </w:rPr>
              <w:t>2、房屋需要进行维修、加固、重建的，应当到相关部门办理有关手续；</w:t>
            </w:r>
          </w:p>
          <w:p w14:paraId="52C867A1">
            <w:pPr>
              <w:widowControl/>
              <w:jc w:val="left"/>
              <w:textAlignment w:val="center"/>
              <w:rPr>
                <w:rFonts w:ascii="Times New Roman" w:hAnsi="Times New Roman" w:cs="Times New Roman"/>
                <w:color w:val="A265D1"/>
              </w:rPr>
            </w:pPr>
            <w:r>
              <w:rPr>
                <w:rFonts w:ascii="Times New Roman" w:hAnsi="Times New Roman" w:cs="Times New Roman"/>
                <w:color w:val="A265D1"/>
              </w:rPr>
              <w:t>3、本鉴定书中房屋建筑面积仅作为房屋鉴定收费依据，具体应以产权管理部门核定的建筑面积为准；</w:t>
            </w:r>
          </w:p>
          <w:p w14:paraId="622AC43C">
            <w:pPr>
              <w:widowControl/>
              <w:jc w:val="left"/>
              <w:textAlignment w:val="center"/>
              <w:rPr>
                <w:rFonts w:hint="eastAsia" w:ascii="Times New Roman" w:hAnsi="Times New Roman" w:cs="Times New Roman"/>
                <w:color w:val="A265D1"/>
                <w:lang w:eastAsia="zh-CN"/>
              </w:rPr>
            </w:pPr>
            <w:r>
              <w:rPr>
                <w:rFonts w:ascii="Times New Roman" w:hAnsi="Times New Roman" w:cs="Times New Roman"/>
                <w:color w:val="A265D1"/>
              </w:rPr>
              <w:t>4、根据《武汉市城市规划条例》第三十五条规定，改建、扩建各类建筑物、构筑物和其他工程设施，建设单位和个人应当向城市规划行政主管部门申请办理建设工程规划许可证</w:t>
            </w:r>
            <w:r>
              <w:rPr>
                <w:rFonts w:hint="eastAsia" w:ascii="Times New Roman" w:hAnsi="Times New Roman" w:cs="Times New Roman"/>
                <w:color w:val="A265D1"/>
                <w:lang w:eastAsia="zh-CN"/>
              </w:rPr>
              <w:t>。</w:t>
            </w:r>
          </w:p>
          <w:p w14:paraId="13962115">
            <w:pPr>
              <w:widowControl/>
              <w:jc w:val="left"/>
              <w:textAlignment w:val="center"/>
              <w:rPr>
                <w:rFonts w:hint="default" w:ascii="Times New Roman" w:hAnsi="Times New Roman" w:cs="Times New Roman"/>
                <w:lang w:val="en-US" w:eastAsia="zh-CN"/>
              </w:rPr>
            </w:pPr>
            <w:r>
              <w:rPr>
                <w:rFonts w:hint="eastAsia" w:ascii="Times New Roman" w:hAnsi="Times New Roman" w:cs="Times New Roman"/>
                <w:color w:val="FF0000"/>
                <w:lang w:eastAsia="zh-CN"/>
              </w:rPr>
              <w:t>【</w:t>
            </w:r>
            <w:r>
              <w:rPr>
                <w:rFonts w:hint="eastAsia" w:ascii="Times New Roman" w:hAnsi="Times New Roman" w:cs="Times New Roman"/>
                <w:color w:val="FF0000"/>
                <w:lang w:val="en-US" w:eastAsia="zh-CN"/>
              </w:rPr>
              <w:t>AI推理</w:t>
            </w:r>
            <w:r>
              <w:rPr>
                <w:rFonts w:hint="eastAsia" w:ascii="Times New Roman" w:hAnsi="Times New Roman" w:cs="Times New Roman"/>
                <w:color w:val="FF0000"/>
                <w:lang w:eastAsia="zh-CN"/>
              </w:rPr>
              <w:t>】</w:t>
            </w:r>
            <w:r>
              <w:rPr>
                <w:rFonts w:hint="eastAsia" w:ascii="Times New Roman" w:hAnsi="Times New Roman" w:cs="Times New Roman"/>
                <w:color w:val="FF0000"/>
                <w:lang w:val="en-US" w:eastAsia="zh-CN"/>
              </w:rPr>
              <w:t>考虑鉴定书的目的，一些相关建议，维修建议。</w:t>
            </w:r>
          </w:p>
        </w:tc>
      </w:tr>
      <w:tr w14:paraId="0FCC74EB">
        <w:tblPrEx>
          <w:tblCellMar>
            <w:top w:w="15" w:type="dxa"/>
            <w:left w:w="15" w:type="dxa"/>
            <w:bottom w:w="15" w:type="dxa"/>
            <w:right w:w="15" w:type="dxa"/>
          </w:tblCellMar>
        </w:tblPrEx>
        <w:trPr>
          <w:trHeight w:val="923" w:hRule="exact"/>
        </w:trPr>
        <w:tc>
          <w:tcPr>
            <w:tcW w:w="1065" w:type="dxa"/>
            <w:vMerge w:val="continue"/>
            <w:tcBorders>
              <w:left w:val="single" w:color="000000" w:sz="4" w:space="0"/>
              <w:bottom w:val="single" w:color="000000" w:sz="4" w:space="0"/>
              <w:right w:val="single" w:color="000000" w:sz="4" w:space="0"/>
            </w:tcBorders>
            <w:shd w:val="clear" w:color="auto" w:fill="auto"/>
            <w:vAlign w:val="center"/>
          </w:tcPr>
          <w:p w14:paraId="6B652C9E">
            <w:pPr>
              <w:jc w:val="center"/>
              <w:rPr>
                <w:rFonts w:ascii="Times New Roman" w:hAnsi="Times New Roman" w:eastAsia="宋体" w:cs="Times New Roman"/>
                <w:b/>
                <w:sz w:val="22"/>
                <w:szCs w:val="22"/>
              </w:rPr>
            </w:pPr>
          </w:p>
        </w:tc>
        <w:tc>
          <w:tcPr>
            <w:tcW w:w="7260"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6B123DFC">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b/>
                <w:bCs/>
                <w:color w:val="A265D1"/>
                <w:szCs w:val="21"/>
              </w:rPr>
              <w:t>建议：</w:t>
            </w:r>
            <w:r>
              <w:rPr>
                <w:rFonts w:ascii="Times New Roman" w:hAnsi="Times New Roman" w:eastAsia="宋体" w:cs="Times New Roman"/>
                <w:b/>
                <w:bCs/>
                <w:color w:val="FF0000"/>
                <w:szCs w:val="21"/>
              </w:rPr>
              <w:t>正常使用并加强日常检查和维护</w:t>
            </w:r>
            <w:r>
              <w:rPr>
                <w:rFonts w:hint="eastAsia" w:ascii="Times New Roman" w:hAnsi="Times New Roman" w:cs="Times New Roman"/>
                <w:color w:val="FF0000"/>
                <w:lang w:eastAsia="zh-CN"/>
              </w:rPr>
              <w:t>【</w:t>
            </w:r>
            <w:r>
              <w:rPr>
                <w:rFonts w:hint="eastAsia" w:ascii="Times New Roman" w:hAnsi="Times New Roman" w:cs="Times New Roman"/>
                <w:color w:val="FF0000"/>
                <w:lang w:val="en-US" w:eastAsia="zh-CN"/>
              </w:rPr>
              <w:t>AI推理</w:t>
            </w:r>
            <w:r>
              <w:rPr>
                <w:rFonts w:hint="eastAsia" w:ascii="Times New Roman" w:hAnsi="Times New Roman" w:cs="Times New Roman"/>
                <w:color w:val="FF0000"/>
                <w:lang w:eastAsia="zh-CN"/>
              </w:rPr>
              <w:t>】</w:t>
            </w:r>
          </w:p>
        </w:tc>
      </w:tr>
      <w:tr w14:paraId="11CE77BF">
        <w:tblPrEx>
          <w:tblCellMar>
            <w:top w:w="15" w:type="dxa"/>
            <w:left w:w="15" w:type="dxa"/>
            <w:bottom w:w="15" w:type="dxa"/>
            <w:right w:w="15" w:type="dxa"/>
          </w:tblCellMar>
        </w:tblPrEx>
        <w:trPr>
          <w:trHeight w:val="596" w:hRule="exact"/>
        </w:trPr>
        <w:tc>
          <w:tcPr>
            <w:tcW w:w="10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648A0C">
            <w:pPr>
              <w:widowControl/>
              <w:jc w:val="center"/>
              <w:textAlignment w:val="center"/>
              <w:rPr>
                <w:rFonts w:ascii="Times New Roman" w:hAnsi="Times New Roman" w:eastAsia="宋体" w:cs="Times New Roman"/>
                <w:b/>
                <w:sz w:val="22"/>
                <w:szCs w:val="22"/>
              </w:rPr>
            </w:pPr>
            <w:r>
              <w:rPr>
                <w:rFonts w:ascii="Times New Roman" w:hAnsi="Times New Roman" w:eastAsia="宋体" w:cs="Times New Roman"/>
                <w:b/>
                <w:kern w:val="0"/>
                <w:sz w:val="22"/>
                <w:szCs w:val="22"/>
              </w:rPr>
              <w:t>安全等级</w:t>
            </w:r>
          </w:p>
        </w:tc>
        <w:tc>
          <w:tcPr>
            <w:tcW w:w="7260"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14:paraId="3E44F541">
            <w:pPr>
              <w:widowControl/>
              <w:jc w:val="center"/>
              <w:textAlignment w:val="center"/>
              <w:rPr>
                <w:rFonts w:hint="eastAsia" w:ascii="Times New Roman" w:hAnsi="Times New Roman" w:eastAsia="宋体" w:cs="Times New Roman"/>
                <w:sz w:val="22"/>
                <w:szCs w:val="22"/>
                <w:lang w:eastAsia="zh-CN"/>
              </w:rPr>
            </w:pPr>
            <w:r>
              <w:rPr>
                <w:rFonts w:hint="eastAsia" w:ascii="Times New Roman" w:hAnsi="Times New Roman" w:cs="Times New Roman"/>
                <w:color w:val="FF0000"/>
                <w:lang w:eastAsia="zh-CN"/>
              </w:rPr>
              <w:t>【</w:t>
            </w:r>
            <w:r>
              <w:rPr>
                <w:rFonts w:hint="eastAsia" w:ascii="Times New Roman" w:hAnsi="Times New Roman" w:cs="Times New Roman"/>
                <w:color w:val="FF0000"/>
                <w:lang w:val="en-US" w:eastAsia="zh-CN"/>
              </w:rPr>
              <w:t>AI推理</w:t>
            </w:r>
            <w:r>
              <w:rPr>
                <w:rFonts w:hint="eastAsia" w:ascii="Times New Roman" w:hAnsi="Times New Roman" w:cs="Times New Roman"/>
                <w:color w:val="FF0000"/>
                <w:lang w:eastAsia="zh-CN"/>
              </w:rPr>
              <w:t>】</w:t>
            </w:r>
          </w:p>
        </w:tc>
      </w:tr>
      <w:tr w14:paraId="1E351E7C">
        <w:tblPrEx>
          <w:tblCellMar>
            <w:top w:w="15" w:type="dxa"/>
            <w:left w:w="15" w:type="dxa"/>
            <w:bottom w:w="15" w:type="dxa"/>
            <w:right w:w="15" w:type="dxa"/>
          </w:tblCellMar>
        </w:tblPrEx>
        <w:trPr>
          <w:trHeight w:val="680" w:hRule="exact"/>
        </w:trPr>
        <w:tc>
          <w:tcPr>
            <w:tcW w:w="206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B7448DD">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sz w:val="22"/>
                <w:szCs w:val="22"/>
              </w:rPr>
              <w:t>鉴定人：</w:t>
            </w:r>
          </w:p>
        </w:tc>
        <w:tc>
          <w:tcPr>
            <w:tcW w:w="18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218FDC">
            <w:pPr>
              <w:widowControl/>
              <w:jc w:val="center"/>
              <w:textAlignment w:val="center"/>
              <w:rPr>
                <w:rFonts w:hint="default" w:ascii="Times New Roman" w:hAnsi="Times New Roman" w:eastAsia="宋体" w:cs="Times New Roman"/>
                <w:color w:val="00B0F0"/>
                <w:sz w:val="22"/>
                <w:szCs w:val="22"/>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c>
          <w:tcPr>
            <w:tcW w:w="23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104E1">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sz w:val="22"/>
                <w:szCs w:val="22"/>
              </w:rPr>
              <w:t>审核人：</w:t>
            </w:r>
          </w:p>
        </w:tc>
        <w:tc>
          <w:tcPr>
            <w:tcW w:w="20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9171A">
            <w:pPr>
              <w:widowControl/>
              <w:jc w:val="center"/>
              <w:textAlignment w:val="center"/>
              <w:rPr>
                <w:rFonts w:hint="default" w:ascii="Times New Roman" w:hAnsi="Times New Roman" w:eastAsia="宋体" w:cs="Times New Roman"/>
                <w:color w:val="00B0F0"/>
                <w:sz w:val="22"/>
                <w:szCs w:val="22"/>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r>
      <w:tr w14:paraId="3DF83841">
        <w:tblPrEx>
          <w:tblCellMar>
            <w:top w:w="15" w:type="dxa"/>
            <w:left w:w="15" w:type="dxa"/>
            <w:bottom w:w="15" w:type="dxa"/>
            <w:right w:w="15" w:type="dxa"/>
          </w:tblCellMar>
        </w:tblPrEx>
        <w:trPr>
          <w:trHeight w:val="680" w:hRule="exact"/>
        </w:trPr>
        <w:tc>
          <w:tcPr>
            <w:tcW w:w="206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443231F">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sz w:val="22"/>
                <w:szCs w:val="22"/>
              </w:rPr>
              <w:t>签发人：</w:t>
            </w:r>
          </w:p>
        </w:tc>
        <w:tc>
          <w:tcPr>
            <w:tcW w:w="18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17D723">
            <w:pPr>
              <w:widowControl/>
              <w:jc w:val="center"/>
              <w:textAlignment w:val="center"/>
              <w:rPr>
                <w:rFonts w:hint="default" w:ascii="Times New Roman" w:hAnsi="Times New Roman" w:eastAsia="宋体" w:cs="Times New Roman"/>
                <w:color w:val="00B0F0"/>
                <w:sz w:val="22"/>
                <w:szCs w:val="22"/>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c>
          <w:tcPr>
            <w:tcW w:w="23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B566BE">
            <w:pPr>
              <w:widowControl/>
              <w:jc w:val="center"/>
              <w:textAlignment w:val="center"/>
              <w:rPr>
                <w:rFonts w:ascii="Times New Roman" w:hAnsi="Times New Roman" w:eastAsia="宋体" w:cs="Times New Roman"/>
                <w:sz w:val="22"/>
                <w:szCs w:val="22"/>
              </w:rPr>
            </w:pPr>
            <w:r>
              <w:rPr>
                <w:rFonts w:ascii="Times New Roman" w:hAnsi="Times New Roman" w:eastAsia="宋体" w:cs="Times New Roman"/>
                <w:sz w:val="22"/>
                <w:szCs w:val="22"/>
              </w:rPr>
              <w:t>签发时间：</w:t>
            </w:r>
          </w:p>
        </w:tc>
        <w:tc>
          <w:tcPr>
            <w:tcW w:w="208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114EE9">
            <w:pPr>
              <w:widowControl/>
              <w:jc w:val="center"/>
              <w:textAlignment w:val="center"/>
              <w:rPr>
                <w:rFonts w:hint="default" w:ascii="Times New Roman" w:hAnsi="Times New Roman" w:eastAsia="宋体" w:cs="Times New Roman"/>
                <w:color w:val="00B0F0"/>
                <w:sz w:val="22"/>
                <w:szCs w:val="22"/>
                <w:lang w:val="en-US" w:eastAsia="zh-CN"/>
              </w:rPr>
            </w:pPr>
            <w:r>
              <w:rPr>
                <w:rFonts w:hint="eastAsia" w:ascii="Times New Roman" w:hAnsi="Times New Roman" w:eastAsia="宋体" w:cs="Times New Roman"/>
                <w:color w:val="A265D1"/>
                <w:sz w:val="22"/>
                <w:szCs w:val="22"/>
                <w:lang w:eastAsia="zh-CN"/>
              </w:rPr>
              <w:t>【</w:t>
            </w:r>
            <w:r>
              <w:rPr>
                <w:rFonts w:hint="eastAsia" w:ascii="Times New Roman" w:hAnsi="Times New Roman" w:eastAsia="宋体" w:cs="Times New Roman"/>
                <w:color w:val="A265D1"/>
                <w:sz w:val="22"/>
                <w:szCs w:val="22"/>
                <w:lang w:val="en-US" w:eastAsia="zh-CN"/>
              </w:rPr>
              <w:t>xxx</w:t>
            </w:r>
            <w:r>
              <w:rPr>
                <w:rFonts w:hint="eastAsia" w:ascii="Times New Roman" w:hAnsi="Times New Roman" w:eastAsia="宋体" w:cs="Times New Roman"/>
                <w:color w:val="A265D1"/>
                <w:sz w:val="22"/>
                <w:szCs w:val="22"/>
                <w:lang w:eastAsia="zh-CN"/>
              </w:rPr>
              <w:t>】</w:t>
            </w:r>
          </w:p>
        </w:tc>
      </w:tr>
      <w:tr w14:paraId="03F0B9EC">
        <w:tblPrEx>
          <w:tblCellMar>
            <w:top w:w="15" w:type="dxa"/>
            <w:left w:w="15" w:type="dxa"/>
            <w:bottom w:w="15" w:type="dxa"/>
            <w:right w:w="15" w:type="dxa"/>
          </w:tblCellMar>
        </w:tblPrEx>
        <w:trPr>
          <w:trHeight w:val="1447" w:hRule="exact"/>
        </w:trPr>
        <w:tc>
          <w:tcPr>
            <w:tcW w:w="8325"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7ED1FCCC">
            <w:pPr>
              <w:widowControl/>
              <w:jc w:val="center"/>
              <w:textAlignment w:val="center"/>
              <w:rPr>
                <w:rFonts w:ascii="Times New Roman" w:hAnsi="Times New Roman" w:eastAsia="宋体" w:cs="Times New Roman"/>
                <w:sz w:val="22"/>
                <w:szCs w:val="22"/>
              </w:rPr>
            </w:pPr>
            <w:r>
              <w:rPr>
                <w:rFonts w:hint="eastAsia" w:ascii="Times New Roman" w:hAnsi="Times New Roman" w:cs="Times New Roman"/>
                <w:color w:val="FF0000"/>
                <w:lang w:eastAsia="zh-CN"/>
              </w:rPr>
              <w:t>【</w:t>
            </w:r>
            <w:r>
              <w:rPr>
                <w:rFonts w:hint="eastAsia" w:ascii="Times New Roman" w:hAnsi="Times New Roman" w:cs="Times New Roman"/>
                <w:color w:val="FF0000"/>
                <w:lang w:val="en-US" w:eastAsia="zh-CN"/>
              </w:rPr>
              <w:t>平台现场填入</w:t>
            </w:r>
            <w:r>
              <w:rPr>
                <w:rFonts w:hint="eastAsia" w:ascii="Times New Roman" w:hAnsi="Times New Roman" w:cs="Times New Roman"/>
                <w:color w:val="FF0000"/>
                <w:lang w:eastAsia="zh-CN"/>
              </w:rPr>
              <w:t>】</w:t>
            </w:r>
            <w:r>
              <w:rPr>
                <w:rFonts w:ascii="Times New Roman" w:hAnsi="Times New Roman" w:cs="Times New Roman"/>
              </w:rPr>
              <w:t>（单位公章）</w:t>
            </w:r>
          </w:p>
        </w:tc>
      </w:tr>
    </w:tbl>
    <w:p w14:paraId="4345C94B">
      <w:pPr>
        <w:jc w:val="center"/>
        <w:rPr>
          <w:rFonts w:ascii="Times New Roman" w:hAnsi="Times New Roman" w:cs="Times New Roman"/>
          <w:b/>
          <w:bCs/>
          <w:sz w:val="32"/>
          <w:szCs w:val="32"/>
        </w:rPr>
      </w:pPr>
      <w:r>
        <w:rPr>
          <w:rFonts w:ascii="Times New Roman" w:hAnsi="Times New Roman" w:cs="Times New Roman"/>
          <w:b/>
          <w:bCs/>
          <w:sz w:val="32"/>
          <w:szCs w:val="32"/>
        </w:rPr>
        <w:t>鉴定房屋照片</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084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0" w:hRule="atLeast"/>
        </w:trPr>
        <w:tc>
          <w:tcPr>
            <w:tcW w:w="4261" w:type="dxa"/>
            <w:vAlign w:val="center"/>
          </w:tcPr>
          <w:p w14:paraId="6BFFD1C5">
            <w:pPr>
              <w:jc w:val="center"/>
              <w:rPr>
                <w:rFonts w:hint="eastAsia" w:ascii="Times New Roman" w:hAnsi="Times New Roman" w:eastAsia="宋体" w:cs="Times New Roman"/>
                <w:szCs w:val="21"/>
                <w:lang w:val="en-US" w:eastAsia="zh-CN"/>
              </w:rPr>
            </w:pPr>
          </w:p>
          <w:p w14:paraId="75DB3349">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szCs w:val="24"/>
                <w:lang w:val="en-US" w:eastAsia="zh-CN"/>
              </w:rPr>
              <w:t>照片1</w:t>
            </w:r>
          </w:p>
        </w:tc>
        <w:tc>
          <w:tcPr>
            <w:tcW w:w="4261" w:type="dxa"/>
            <w:vAlign w:val="center"/>
          </w:tcPr>
          <w:p w14:paraId="38926CF7">
            <w:pPr>
              <w:jc w:val="center"/>
              <w:rPr>
                <w:rFonts w:hint="eastAsia" w:ascii="Times New Roman" w:hAnsi="Times New Roman" w:cs="Times New Roman" w:eastAsiaTheme="minorEastAsia"/>
                <w:b/>
                <w:bCs/>
                <w:sz w:val="32"/>
                <w:szCs w:val="32"/>
                <w:lang w:eastAsia="zh-CN"/>
              </w:rPr>
            </w:pPr>
          </w:p>
          <w:p w14:paraId="0B6747C9">
            <w:pPr>
              <w:jc w:val="center"/>
              <w:rPr>
                <w:rFonts w:hint="eastAsia" w:ascii="Times New Roman" w:hAnsi="Times New Roman" w:cs="Times New Roman" w:eastAsiaTheme="minorEastAsia"/>
                <w:b/>
                <w:bCs/>
                <w:sz w:val="32"/>
                <w:szCs w:val="32"/>
                <w:lang w:eastAsia="zh-CN"/>
              </w:rPr>
            </w:pPr>
            <w:r>
              <w:rPr>
                <w:rFonts w:hint="eastAsia" w:ascii="Times New Roman" w:hAnsi="Times New Roman" w:eastAsia="宋体" w:cs="Times New Roman"/>
                <w:sz w:val="24"/>
                <w:szCs w:val="24"/>
                <w:lang w:val="en-US" w:eastAsia="zh-CN"/>
              </w:rPr>
              <w:t>照片2</w:t>
            </w:r>
          </w:p>
        </w:tc>
      </w:tr>
      <w:tr w14:paraId="18BF3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5" w:hRule="atLeast"/>
        </w:trPr>
        <w:tc>
          <w:tcPr>
            <w:tcW w:w="4261" w:type="dxa"/>
            <w:vAlign w:val="center"/>
          </w:tcPr>
          <w:p w14:paraId="3CC4E4B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p>
          <w:p w14:paraId="2209DE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sz w:val="24"/>
                <w:szCs w:val="24"/>
                <w:lang w:val="en-US" w:eastAsia="zh-CN"/>
              </w:rPr>
              <w:t>照片3</w:t>
            </w:r>
          </w:p>
        </w:tc>
        <w:tc>
          <w:tcPr>
            <w:tcW w:w="4261" w:type="dxa"/>
            <w:vAlign w:val="center"/>
          </w:tcPr>
          <w:p w14:paraId="445A9A5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p>
          <w:p w14:paraId="0B9B98B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ascii="Times New Roman" w:hAnsi="Times New Roman" w:eastAsia="宋体" w:cs="Times New Roman"/>
                <w:sz w:val="24"/>
                <w:szCs w:val="24"/>
                <w:lang w:val="en-US" w:eastAsia="zh-CN"/>
              </w:rPr>
              <w:t>照片4</w:t>
            </w:r>
          </w:p>
        </w:tc>
      </w:tr>
    </w:tbl>
    <w:p w14:paraId="240B177C">
      <w:pPr>
        <w:rPr>
          <w:rFonts w:ascii="Times New Roman" w:hAnsi="Times New Roman" w:cs="Times New Roman"/>
          <w:b/>
          <w:bCs/>
          <w:sz w:val="32"/>
          <w:szCs w:val="32"/>
        </w:rPr>
      </w:pPr>
      <w:r>
        <w:rPr>
          <w:rFonts w:ascii="Times New Roman" w:hAnsi="Times New Roman" w:cs="Times New Roman"/>
          <w:b/>
          <w:bCs/>
          <w:sz w:val="32"/>
          <w:szCs w:val="32"/>
        </w:rPr>
        <w:br w:type="page"/>
      </w:r>
    </w:p>
    <w:p w14:paraId="2E2BFE6B">
      <w:pPr>
        <w:jc w:val="center"/>
        <w:rPr>
          <w:rFonts w:ascii="Times New Roman" w:hAnsi="Times New Roman" w:cs="Times New Roman"/>
          <w:b/>
          <w:bCs/>
          <w:sz w:val="32"/>
          <w:szCs w:val="32"/>
        </w:rPr>
      </w:pPr>
      <w:r>
        <w:rPr>
          <w:rFonts w:ascii="Times New Roman" w:hAnsi="Times New Roman" w:cs="Times New Roman"/>
          <w:b/>
          <w:bCs/>
          <w:sz w:val="32"/>
          <w:szCs w:val="32"/>
        </w:rPr>
        <w:t>鉴定房屋照片</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4A50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0" w:hRule="atLeast"/>
        </w:trPr>
        <w:tc>
          <w:tcPr>
            <w:tcW w:w="4261" w:type="dxa"/>
            <w:vAlign w:val="center"/>
          </w:tcPr>
          <w:p w14:paraId="616F865F">
            <w:pPr>
              <w:jc w:val="center"/>
              <w:rPr>
                <w:rFonts w:hint="eastAsia" w:ascii="Times New Roman" w:hAnsi="Times New Roman" w:eastAsia="宋体" w:cs="Times New Roman"/>
                <w:szCs w:val="21"/>
                <w:lang w:val="en-US" w:eastAsia="zh-CN"/>
              </w:rPr>
            </w:pPr>
          </w:p>
          <w:p w14:paraId="558A99EE">
            <w:pPr>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 w:val="24"/>
                <w:szCs w:val="24"/>
                <w:lang w:val="en-US" w:eastAsia="zh-CN"/>
              </w:rPr>
              <w:t>照片5</w:t>
            </w:r>
          </w:p>
        </w:tc>
        <w:tc>
          <w:tcPr>
            <w:tcW w:w="4261" w:type="dxa"/>
            <w:vAlign w:val="center"/>
          </w:tcPr>
          <w:p w14:paraId="31558335">
            <w:pPr>
              <w:jc w:val="center"/>
              <w:rPr>
                <w:rFonts w:hint="eastAsia" w:ascii="Times New Roman" w:hAnsi="Times New Roman" w:cs="Times New Roman" w:eastAsiaTheme="minorEastAsia"/>
                <w:b/>
                <w:bCs/>
                <w:sz w:val="32"/>
                <w:szCs w:val="32"/>
                <w:lang w:eastAsia="zh-CN"/>
              </w:rPr>
            </w:pPr>
          </w:p>
          <w:p w14:paraId="096159CF">
            <w:pPr>
              <w:jc w:val="center"/>
              <w:rPr>
                <w:rFonts w:hint="eastAsia" w:ascii="Times New Roman" w:hAnsi="Times New Roman" w:cs="Times New Roman" w:eastAsiaTheme="minorEastAsia"/>
                <w:b/>
                <w:bCs/>
                <w:sz w:val="32"/>
                <w:szCs w:val="32"/>
                <w:lang w:eastAsia="zh-CN"/>
              </w:rPr>
            </w:pPr>
            <w:r>
              <w:rPr>
                <w:rFonts w:hint="eastAsia" w:ascii="Times New Roman" w:hAnsi="Times New Roman" w:eastAsia="宋体" w:cs="Times New Roman"/>
                <w:sz w:val="24"/>
                <w:szCs w:val="24"/>
                <w:lang w:val="en-US" w:eastAsia="zh-CN"/>
              </w:rPr>
              <w:t>照片6</w:t>
            </w:r>
          </w:p>
        </w:tc>
      </w:tr>
      <w:tr w14:paraId="2F21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5" w:hRule="atLeast"/>
        </w:trPr>
        <w:tc>
          <w:tcPr>
            <w:tcW w:w="8522" w:type="dxa"/>
            <w:gridSpan w:val="2"/>
            <w:vAlign w:val="center"/>
          </w:tcPr>
          <w:p w14:paraId="686E242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p>
          <w:p w14:paraId="7060B5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Cs w:val="21"/>
                <w:lang w:val="en-US" w:eastAsia="zh-CN"/>
                <w14:textFill>
                  <w14:solidFill>
                    <w14:schemeClr w14:val="tx1"/>
                  </w14:solidFill>
                </w14:textFill>
              </w:rPr>
            </w:pPr>
          </w:p>
        </w:tc>
      </w:tr>
    </w:tbl>
    <w:p w14:paraId="5A87BDA8">
      <w:pPr>
        <w:rPr>
          <w:rFonts w:ascii="Times New Roman" w:hAnsi="Times New Roman" w:cs="Times New Roman"/>
          <w:b/>
          <w:bCs/>
          <w:sz w:val="32"/>
          <w:szCs w:val="32"/>
        </w:rPr>
      </w:pP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7F9C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F15AC5">
                          <w:pPr>
                            <w:pStyle w:val="4"/>
                          </w:pPr>
                          <w:r>
                            <w:t>第</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w:t>
                          </w:r>
                          <w:r>
                            <w:t>页</w:t>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dtC+LIAQAAmQMAAA4AAAAAAAAAAQAgAAAAHgEAAGRycy9lMm9Eb2Mu&#10;eG1sUEsFBgAAAAAGAAYAWQEAAFgFAAAAAA==&#10;">
              <v:fill on="f" focussize="0,0"/>
              <v:stroke on="f"/>
              <v:imagedata o:title=""/>
              <o:lock v:ext="edit" aspectratio="f"/>
              <v:textbox inset="0mm,0mm,0mm,0mm" style="mso-fit-shape-to-text:t;">
                <w:txbxContent>
                  <w:p w14:paraId="43F15AC5">
                    <w:pPr>
                      <w:pStyle w:val="4"/>
                    </w:pPr>
                    <w:r>
                      <w:t>第</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w:t>
                    </w:r>
                    <w:r>
                      <w:t>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5690A"/>
    <w:multiLevelType w:val="singleLevel"/>
    <w:tmpl w:val="A645690A"/>
    <w:lvl w:ilvl="0" w:tentative="0">
      <w:start w:val="1"/>
      <w:numFmt w:val="decimal"/>
      <w:suff w:val="nothing"/>
      <w:lvlText w:val="%1、"/>
      <w:lvlJc w:val="left"/>
    </w:lvl>
  </w:abstractNum>
  <w:abstractNum w:abstractNumId="1">
    <w:nsid w:val="70553076"/>
    <w:multiLevelType w:val="multilevel"/>
    <w:tmpl w:val="70553076"/>
    <w:lvl w:ilvl="0" w:tentative="0">
      <w:start w:val="1"/>
      <w:numFmt w:val="decimal"/>
      <w:lvlText w:val="%1、"/>
      <w:lvlJc w:val="left"/>
      <w:pPr>
        <w:ind w:left="1130" w:hanging="360"/>
      </w:p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bordersDoNotSurroundHeader w:val="0"/>
  <w:bordersDoNotSurroundFooter w:val="0"/>
  <w:documentProtection w:enforcement="0"/>
  <w:defaultTabStop w:val="420"/>
  <w:drawingGridHorizontalSpacing w:val="181"/>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lYTUxYTU0NWUwNGQ5NmUwYWE3NDExZDk2MTc3ZDQifQ=="/>
    <w:docVar w:name="KSO_WPS_MARK_KEY" w:val="c7b10470-9577-41d1-9c3a-d8e5ea1b29d4"/>
  </w:docVars>
  <w:rsids>
    <w:rsidRoot w:val="00172A27"/>
    <w:rsid w:val="000202CE"/>
    <w:rsid w:val="000273CC"/>
    <w:rsid w:val="00054F43"/>
    <w:rsid w:val="00063D86"/>
    <w:rsid w:val="00071EE3"/>
    <w:rsid w:val="00074FD6"/>
    <w:rsid w:val="00083E43"/>
    <w:rsid w:val="000A0454"/>
    <w:rsid w:val="000E3FC3"/>
    <w:rsid w:val="000F5D23"/>
    <w:rsid w:val="00141529"/>
    <w:rsid w:val="0016064C"/>
    <w:rsid w:val="0017076E"/>
    <w:rsid w:val="00172A27"/>
    <w:rsid w:val="001D2EB2"/>
    <w:rsid w:val="001F61D8"/>
    <w:rsid w:val="00221FC5"/>
    <w:rsid w:val="00222E25"/>
    <w:rsid w:val="0022760C"/>
    <w:rsid w:val="002401AF"/>
    <w:rsid w:val="00253304"/>
    <w:rsid w:val="00264934"/>
    <w:rsid w:val="00275EB1"/>
    <w:rsid w:val="0027779B"/>
    <w:rsid w:val="0029041F"/>
    <w:rsid w:val="002A0BE1"/>
    <w:rsid w:val="002A68F8"/>
    <w:rsid w:val="002B4156"/>
    <w:rsid w:val="002B6C31"/>
    <w:rsid w:val="002D3355"/>
    <w:rsid w:val="002D4017"/>
    <w:rsid w:val="00306A0A"/>
    <w:rsid w:val="0031373F"/>
    <w:rsid w:val="0031783E"/>
    <w:rsid w:val="003211C3"/>
    <w:rsid w:val="003264DD"/>
    <w:rsid w:val="003573D8"/>
    <w:rsid w:val="00362B1C"/>
    <w:rsid w:val="00362D0E"/>
    <w:rsid w:val="00385B62"/>
    <w:rsid w:val="00397CB6"/>
    <w:rsid w:val="00400E6D"/>
    <w:rsid w:val="004714E5"/>
    <w:rsid w:val="00484075"/>
    <w:rsid w:val="004A1AE7"/>
    <w:rsid w:val="004B46E0"/>
    <w:rsid w:val="004B5BD0"/>
    <w:rsid w:val="004C6B94"/>
    <w:rsid w:val="004D13A6"/>
    <w:rsid w:val="004E4D93"/>
    <w:rsid w:val="005009B4"/>
    <w:rsid w:val="00505CD0"/>
    <w:rsid w:val="00511934"/>
    <w:rsid w:val="0051654F"/>
    <w:rsid w:val="0052580B"/>
    <w:rsid w:val="00537654"/>
    <w:rsid w:val="0055086E"/>
    <w:rsid w:val="005559B6"/>
    <w:rsid w:val="00561B56"/>
    <w:rsid w:val="00580C6F"/>
    <w:rsid w:val="005A42A0"/>
    <w:rsid w:val="005E20B7"/>
    <w:rsid w:val="005E4D16"/>
    <w:rsid w:val="00603F10"/>
    <w:rsid w:val="00604349"/>
    <w:rsid w:val="00611502"/>
    <w:rsid w:val="0062530B"/>
    <w:rsid w:val="006326A8"/>
    <w:rsid w:val="00654BCB"/>
    <w:rsid w:val="0067707F"/>
    <w:rsid w:val="00684A3F"/>
    <w:rsid w:val="006A1190"/>
    <w:rsid w:val="006C59B1"/>
    <w:rsid w:val="006E4B8F"/>
    <w:rsid w:val="007119A2"/>
    <w:rsid w:val="007557B7"/>
    <w:rsid w:val="00756642"/>
    <w:rsid w:val="0075751D"/>
    <w:rsid w:val="007D2461"/>
    <w:rsid w:val="00805C4A"/>
    <w:rsid w:val="00806360"/>
    <w:rsid w:val="00813B1B"/>
    <w:rsid w:val="00822073"/>
    <w:rsid w:val="00824DEB"/>
    <w:rsid w:val="00835DBE"/>
    <w:rsid w:val="00836FF5"/>
    <w:rsid w:val="00845D0C"/>
    <w:rsid w:val="00850B3E"/>
    <w:rsid w:val="00865167"/>
    <w:rsid w:val="00884F08"/>
    <w:rsid w:val="008921FE"/>
    <w:rsid w:val="008B3503"/>
    <w:rsid w:val="008C41C2"/>
    <w:rsid w:val="008D54AD"/>
    <w:rsid w:val="008E6948"/>
    <w:rsid w:val="008F7882"/>
    <w:rsid w:val="00930A3B"/>
    <w:rsid w:val="00936279"/>
    <w:rsid w:val="00943D77"/>
    <w:rsid w:val="009712EF"/>
    <w:rsid w:val="00973652"/>
    <w:rsid w:val="00997436"/>
    <w:rsid w:val="009D1FA2"/>
    <w:rsid w:val="009F2743"/>
    <w:rsid w:val="009F47B3"/>
    <w:rsid w:val="00A023C3"/>
    <w:rsid w:val="00A05235"/>
    <w:rsid w:val="00A06636"/>
    <w:rsid w:val="00A1233E"/>
    <w:rsid w:val="00A147CF"/>
    <w:rsid w:val="00A1583D"/>
    <w:rsid w:val="00A274D3"/>
    <w:rsid w:val="00A37C67"/>
    <w:rsid w:val="00A90F9C"/>
    <w:rsid w:val="00AC2339"/>
    <w:rsid w:val="00AC6F2A"/>
    <w:rsid w:val="00AD10C6"/>
    <w:rsid w:val="00AE7D76"/>
    <w:rsid w:val="00B066B3"/>
    <w:rsid w:val="00B57D60"/>
    <w:rsid w:val="00B635DA"/>
    <w:rsid w:val="00B6508A"/>
    <w:rsid w:val="00B726A3"/>
    <w:rsid w:val="00B858D5"/>
    <w:rsid w:val="00BC1F27"/>
    <w:rsid w:val="00BD26E9"/>
    <w:rsid w:val="00BF2F9F"/>
    <w:rsid w:val="00C11035"/>
    <w:rsid w:val="00C16D51"/>
    <w:rsid w:val="00C224C5"/>
    <w:rsid w:val="00C33082"/>
    <w:rsid w:val="00C63526"/>
    <w:rsid w:val="00C65E55"/>
    <w:rsid w:val="00C93FF0"/>
    <w:rsid w:val="00CC65BD"/>
    <w:rsid w:val="00D25803"/>
    <w:rsid w:val="00D34CF8"/>
    <w:rsid w:val="00D34EFB"/>
    <w:rsid w:val="00D35B75"/>
    <w:rsid w:val="00D4382A"/>
    <w:rsid w:val="00D57F36"/>
    <w:rsid w:val="00D600A3"/>
    <w:rsid w:val="00D63F47"/>
    <w:rsid w:val="00DA01E0"/>
    <w:rsid w:val="00DB7F28"/>
    <w:rsid w:val="00DC02AD"/>
    <w:rsid w:val="00DD3583"/>
    <w:rsid w:val="00DD377A"/>
    <w:rsid w:val="00DE672A"/>
    <w:rsid w:val="00DF7CEF"/>
    <w:rsid w:val="00E04066"/>
    <w:rsid w:val="00E5031D"/>
    <w:rsid w:val="00E826BD"/>
    <w:rsid w:val="00EA66E4"/>
    <w:rsid w:val="00EB1199"/>
    <w:rsid w:val="00EB43E8"/>
    <w:rsid w:val="00ED0408"/>
    <w:rsid w:val="00ED1342"/>
    <w:rsid w:val="00F05A47"/>
    <w:rsid w:val="00F0672F"/>
    <w:rsid w:val="00F120E9"/>
    <w:rsid w:val="00F22D5A"/>
    <w:rsid w:val="00F44285"/>
    <w:rsid w:val="00F71F86"/>
    <w:rsid w:val="00FA28B3"/>
    <w:rsid w:val="00FD6D66"/>
    <w:rsid w:val="010D4F6F"/>
    <w:rsid w:val="01170078"/>
    <w:rsid w:val="0131039F"/>
    <w:rsid w:val="0134646E"/>
    <w:rsid w:val="014C1018"/>
    <w:rsid w:val="018E1383"/>
    <w:rsid w:val="01AF0E8E"/>
    <w:rsid w:val="01B25157"/>
    <w:rsid w:val="01C07F28"/>
    <w:rsid w:val="01C43C76"/>
    <w:rsid w:val="01EE5E5A"/>
    <w:rsid w:val="01FE1616"/>
    <w:rsid w:val="02073D31"/>
    <w:rsid w:val="021E2114"/>
    <w:rsid w:val="02393FF5"/>
    <w:rsid w:val="02954528"/>
    <w:rsid w:val="02AD0858"/>
    <w:rsid w:val="02B52540"/>
    <w:rsid w:val="02D151D6"/>
    <w:rsid w:val="02E27047"/>
    <w:rsid w:val="02E3131A"/>
    <w:rsid w:val="02F2197A"/>
    <w:rsid w:val="02F25EFE"/>
    <w:rsid w:val="030557EB"/>
    <w:rsid w:val="03267DF2"/>
    <w:rsid w:val="03281D0B"/>
    <w:rsid w:val="03531970"/>
    <w:rsid w:val="038C76D9"/>
    <w:rsid w:val="03CF0BA3"/>
    <w:rsid w:val="03F80AD8"/>
    <w:rsid w:val="04020A92"/>
    <w:rsid w:val="04680523"/>
    <w:rsid w:val="046E6DDE"/>
    <w:rsid w:val="046F0EFB"/>
    <w:rsid w:val="04822E1A"/>
    <w:rsid w:val="048C7171"/>
    <w:rsid w:val="04EE616F"/>
    <w:rsid w:val="05141DC0"/>
    <w:rsid w:val="0518276A"/>
    <w:rsid w:val="05341E95"/>
    <w:rsid w:val="05400B18"/>
    <w:rsid w:val="05432019"/>
    <w:rsid w:val="05467BBB"/>
    <w:rsid w:val="054C154E"/>
    <w:rsid w:val="05605666"/>
    <w:rsid w:val="059C06F0"/>
    <w:rsid w:val="059C5FC0"/>
    <w:rsid w:val="059E4921"/>
    <w:rsid w:val="05B10EAF"/>
    <w:rsid w:val="05B51D8B"/>
    <w:rsid w:val="05FC3F08"/>
    <w:rsid w:val="063A5E35"/>
    <w:rsid w:val="064D3368"/>
    <w:rsid w:val="06540FE0"/>
    <w:rsid w:val="06734B80"/>
    <w:rsid w:val="069A3EBB"/>
    <w:rsid w:val="06E54F8D"/>
    <w:rsid w:val="06E9382E"/>
    <w:rsid w:val="07046E49"/>
    <w:rsid w:val="07154326"/>
    <w:rsid w:val="07161163"/>
    <w:rsid w:val="0720555D"/>
    <w:rsid w:val="074C621D"/>
    <w:rsid w:val="07886409"/>
    <w:rsid w:val="07CD206E"/>
    <w:rsid w:val="07D44E62"/>
    <w:rsid w:val="07FD446B"/>
    <w:rsid w:val="080D755D"/>
    <w:rsid w:val="08316AA1"/>
    <w:rsid w:val="0846788A"/>
    <w:rsid w:val="08744BDF"/>
    <w:rsid w:val="08820840"/>
    <w:rsid w:val="08950629"/>
    <w:rsid w:val="08B35707"/>
    <w:rsid w:val="08E31D4D"/>
    <w:rsid w:val="08E96A5C"/>
    <w:rsid w:val="092812C3"/>
    <w:rsid w:val="0932487E"/>
    <w:rsid w:val="09876755"/>
    <w:rsid w:val="09AD66F7"/>
    <w:rsid w:val="09BD4496"/>
    <w:rsid w:val="09D01CA7"/>
    <w:rsid w:val="0A0124A3"/>
    <w:rsid w:val="0A166765"/>
    <w:rsid w:val="0A887B67"/>
    <w:rsid w:val="0AB11A63"/>
    <w:rsid w:val="0B01452E"/>
    <w:rsid w:val="0B1C1FE5"/>
    <w:rsid w:val="0B1E382A"/>
    <w:rsid w:val="0B424B21"/>
    <w:rsid w:val="0B502EC9"/>
    <w:rsid w:val="0B6704EB"/>
    <w:rsid w:val="0B874F63"/>
    <w:rsid w:val="0B906D1E"/>
    <w:rsid w:val="0BBE689D"/>
    <w:rsid w:val="0BDF5CE2"/>
    <w:rsid w:val="0BE1258C"/>
    <w:rsid w:val="0C061D89"/>
    <w:rsid w:val="0C16714D"/>
    <w:rsid w:val="0C252478"/>
    <w:rsid w:val="0C530318"/>
    <w:rsid w:val="0C547545"/>
    <w:rsid w:val="0C6174E5"/>
    <w:rsid w:val="0C6311F3"/>
    <w:rsid w:val="0C664BB0"/>
    <w:rsid w:val="0C7C4F85"/>
    <w:rsid w:val="0C8723BD"/>
    <w:rsid w:val="0CA45FC6"/>
    <w:rsid w:val="0CD81BE1"/>
    <w:rsid w:val="0CEA758C"/>
    <w:rsid w:val="0D6C4199"/>
    <w:rsid w:val="0D800BA5"/>
    <w:rsid w:val="0D827287"/>
    <w:rsid w:val="0D905FDE"/>
    <w:rsid w:val="0D9D528D"/>
    <w:rsid w:val="0DD16F4F"/>
    <w:rsid w:val="0E245572"/>
    <w:rsid w:val="0E2F7A82"/>
    <w:rsid w:val="0E39045D"/>
    <w:rsid w:val="0E5C239D"/>
    <w:rsid w:val="0E92001E"/>
    <w:rsid w:val="0EB057A4"/>
    <w:rsid w:val="0EC33F6C"/>
    <w:rsid w:val="0F34711E"/>
    <w:rsid w:val="0F87049F"/>
    <w:rsid w:val="0FB62ADC"/>
    <w:rsid w:val="0FBB7CDE"/>
    <w:rsid w:val="0FE9095C"/>
    <w:rsid w:val="100E399F"/>
    <w:rsid w:val="101B0A7E"/>
    <w:rsid w:val="105A46BB"/>
    <w:rsid w:val="106417E2"/>
    <w:rsid w:val="106A6FF4"/>
    <w:rsid w:val="106C61AF"/>
    <w:rsid w:val="108F52D7"/>
    <w:rsid w:val="10B25C5E"/>
    <w:rsid w:val="10BD632E"/>
    <w:rsid w:val="10DD7B7F"/>
    <w:rsid w:val="10E10006"/>
    <w:rsid w:val="113373E5"/>
    <w:rsid w:val="11341F4F"/>
    <w:rsid w:val="1167720A"/>
    <w:rsid w:val="116D6B56"/>
    <w:rsid w:val="11762382"/>
    <w:rsid w:val="11B562DF"/>
    <w:rsid w:val="11F74E6C"/>
    <w:rsid w:val="12745F08"/>
    <w:rsid w:val="12CD3413"/>
    <w:rsid w:val="130A061A"/>
    <w:rsid w:val="13160446"/>
    <w:rsid w:val="134D0507"/>
    <w:rsid w:val="135A03F3"/>
    <w:rsid w:val="136A1D92"/>
    <w:rsid w:val="137E2A54"/>
    <w:rsid w:val="138B62B8"/>
    <w:rsid w:val="138E742F"/>
    <w:rsid w:val="13A1003F"/>
    <w:rsid w:val="13A35322"/>
    <w:rsid w:val="13C6519F"/>
    <w:rsid w:val="13C9299C"/>
    <w:rsid w:val="13E0771A"/>
    <w:rsid w:val="13E86045"/>
    <w:rsid w:val="13FA41EA"/>
    <w:rsid w:val="141A3148"/>
    <w:rsid w:val="144B663D"/>
    <w:rsid w:val="14B36A04"/>
    <w:rsid w:val="14C875C9"/>
    <w:rsid w:val="14EB5E23"/>
    <w:rsid w:val="1508669A"/>
    <w:rsid w:val="151A00BE"/>
    <w:rsid w:val="158F65C6"/>
    <w:rsid w:val="1593205C"/>
    <w:rsid w:val="15945544"/>
    <w:rsid w:val="15A249AF"/>
    <w:rsid w:val="15B71235"/>
    <w:rsid w:val="15FA1AC2"/>
    <w:rsid w:val="16093D21"/>
    <w:rsid w:val="162F0A5C"/>
    <w:rsid w:val="16585B40"/>
    <w:rsid w:val="16611327"/>
    <w:rsid w:val="16BC7CC3"/>
    <w:rsid w:val="16D510BA"/>
    <w:rsid w:val="16E168E1"/>
    <w:rsid w:val="16E37DE0"/>
    <w:rsid w:val="16EB731D"/>
    <w:rsid w:val="170101B8"/>
    <w:rsid w:val="1718568B"/>
    <w:rsid w:val="172D091D"/>
    <w:rsid w:val="177A1C19"/>
    <w:rsid w:val="17996AB7"/>
    <w:rsid w:val="17AE52D7"/>
    <w:rsid w:val="17B9260F"/>
    <w:rsid w:val="17BD2018"/>
    <w:rsid w:val="17F97E37"/>
    <w:rsid w:val="18023E7F"/>
    <w:rsid w:val="180C73E3"/>
    <w:rsid w:val="181141F9"/>
    <w:rsid w:val="184D3A7C"/>
    <w:rsid w:val="18727B19"/>
    <w:rsid w:val="187E6B63"/>
    <w:rsid w:val="18992325"/>
    <w:rsid w:val="189A2EFA"/>
    <w:rsid w:val="189F1804"/>
    <w:rsid w:val="18AB3315"/>
    <w:rsid w:val="18B42405"/>
    <w:rsid w:val="18B72114"/>
    <w:rsid w:val="18C40C60"/>
    <w:rsid w:val="18FE29CF"/>
    <w:rsid w:val="190D676E"/>
    <w:rsid w:val="19165356"/>
    <w:rsid w:val="194A035E"/>
    <w:rsid w:val="19653917"/>
    <w:rsid w:val="19717A51"/>
    <w:rsid w:val="19731DD9"/>
    <w:rsid w:val="19AA3B74"/>
    <w:rsid w:val="19C26506"/>
    <w:rsid w:val="19E352E8"/>
    <w:rsid w:val="19F05AB1"/>
    <w:rsid w:val="1A073B05"/>
    <w:rsid w:val="1A087BAC"/>
    <w:rsid w:val="1A0A66E0"/>
    <w:rsid w:val="1A3666C3"/>
    <w:rsid w:val="1A5C519A"/>
    <w:rsid w:val="1A5E01D8"/>
    <w:rsid w:val="1A710408"/>
    <w:rsid w:val="1A85375C"/>
    <w:rsid w:val="1A8C23DC"/>
    <w:rsid w:val="1AC817E7"/>
    <w:rsid w:val="1AE9779E"/>
    <w:rsid w:val="1AF027A1"/>
    <w:rsid w:val="1B014576"/>
    <w:rsid w:val="1B067919"/>
    <w:rsid w:val="1B213AE3"/>
    <w:rsid w:val="1B761D32"/>
    <w:rsid w:val="1B957626"/>
    <w:rsid w:val="1B9A6CA3"/>
    <w:rsid w:val="1BAC6712"/>
    <w:rsid w:val="1BDD75F0"/>
    <w:rsid w:val="1C0F2A05"/>
    <w:rsid w:val="1C511B4C"/>
    <w:rsid w:val="1C566713"/>
    <w:rsid w:val="1C6C56B3"/>
    <w:rsid w:val="1C79747B"/>
    <w:rsid w:val="1CF278D7"/>
    <w:rsid w:val="1D093DE9"/>
    <w:rsid w:val="1D1218AC"/>
    <w:rsid w:val="1D130D3A"/>
    <w:rsid w:val="1D18344C"/>
    <w:rsid w:val="1D207E27"/>
    <w:rsid w:val="1D403504"/>
    <w:rsid w:val="1D6B5FA6"/>
    <w:rsid w:val="1D7B4B12"/>
    <w:rsid w:val="1DB07CC0"/>
    <w:rsid w:val="1DC11B41"/>
    <w:rsid w:val="1DDA07FA"/>
    <w:rsid w:val="1DEA1799"/>
    <w:rsid w:val="1DF61BBA"/>
    <w:rsid w:val="1E063A91"/>
    <w:rsid w:val="1E071F85"/>
    <w:rsid w:val="1E0D1124"/>
    <w:rsid w:val="1E206F43"/>
    <w:rsid w:val="1E3C47E5"/>
    <w:rsid w:val="1E5C2059"/>
    <w:rsid w:val="1E653712"/>
    <w:rsid w:val="1E6971ED"/>
    <w:rsid w:val="1E821E95"/>
    <w:rsid w:val="1EB43027"/>
    <w:rsid w:val="1EED52B6"/>
    <w:rsid w:val="1EF46F56"/>
    <w:rsid w:val="1F222740"/>
    <w:rsid w:val="1F24280D"/>
    <w:rsid w:val="1F4603C6"/>
    <w:rsid w:val="1F5122ED"/>
    <w:rsid w:val="1F552043"/>
    <w:rsid w:val="1F5E41C7"/>
    <w:rsid w:val="1F630ECE"/>
    <w:rsid w:val="1F6B451A"/>
    <w:rsid w:val="1F7E34F3"/>
    <w:rsid w:val="1F91366C"/>
    <w:rsid w:val="1FA3777D"/>
    <w:rsid w:val="1FB23455"/>
    <w:rsid w:val="1FD53463"/>
    <w:rsid w:val="200C73B6"/>
    <w:rsid w:val="200F3DA7"/>
    <w:rsid w:val="20320ECE"/>
    <w:rsid w:val="204A7A07"/>
    <w:rsid w:val="20981F73"/>
    <w:rsid w:val="20AF3EE8"/>
    <w:rsid w:val="20BB6BC2"/>
    <w:rsid w:val="210112AE"/>
    <w:rsid w:val="21232323"/>
    <w:rsid w:val="213C6F27"/>
    <w:rsid w:val="217428B7"/>
    <w:rsid w:val="21BE024B"/>
    <w:rsid w:val="21BE2DA2"/>
    <w:rsid w:val="21D00C81"/>
    <w:rsid w:val="21E40288"/>
    <w:rsid w:val="21E52100"/>
    <w:rsid w:val="22770CA8"/>
    <w:rsid w:val="22A55784"/>
    <w:rsid w:val="22B965D4"/>
    <w:rsid w:val="22BA2465"/>
    <w:rsid w:val="22CC500D"/>
    <w:rsid w:val="22D33C2E"/>
    <w:rsid w:val="22DF52E1"/>
    <w:rsid w:val="22E625D7"/>
    <w:rsid w:val="23256DAA"/>
    <w:rsid w:val="2348104B"/>
    <w:rsid w:val="235D205F"/>
    <w:rsid w:val="23661CD3"/>
    <w:rsid w:val="2386264B"/>
    <w:rsid w:val="239007FB"/>
    <w:rsid w:val="23A4786A"/>
    <w:rsid w:val="23A6393C"/>
    <w:rsid w:val="23CE2F9E"/>
    <w:rsid w:val="23CF4B75"/>
    <w:rsid w:val="23E57444"/>
    <w:rsid w:val="243472A5"/>
    <w:rsid w:val="246607D4"/>
    <w:rsid w:val="246F68A0"/>
    <w:rsid w:val="247B3126"/>
    <w:rsid w:val="247D0AEE"/>
    <w:rsid w:val="24813651"/>
    <w:rsid w:val="24A2442C"/>
    <w:rsid w:val="24B92A42"/>
    <w:rsid w:val="24D7299C"/>
    <w:rsid w:val="250A44A9"/>
    <w:rsid w:val="25207829"/>
    <w:rsid w:val="255B168B"/>
    <w:rsid w:val="25806AB2"/>
    <w:rsid w:val="25B61F3B"/>
    <w:rsid w:val="25BC1C48"/>
    <w:rsid w:val="260A05F1"/>
    <w:rsid w:val="26170C2C"/>
    <w:rsid w:val="261C1129"/>
    <w:rsid w:val="26684236"/>
    <w:rsid w:val="26814A95"/>
    <w:rsid w:val="269D1AB0"/>
    <w:rsid w:val="26B942E1"/>
    <w:rsid w:val="26CD39E1"/>
    <w:rsid w:val="26E14B56"/>
    <w:rsid w:val="26F7280B"/>
    <w:rsid w:val="26FD2314"/>
    <w:rsid w:val="27305953"/>
    <w:rsid w:val="2743194D"/>
    <w:rsid w:val="27433581"/>
    <w:rsid w:val="27894419"/>
    <w:rsid w:val="278C5977"/>
    <w:rsid w:val="2796032A"/>
    <w:rsid w:val="27A8426E"/>
    <w:rsid w:val="27B2345C"/>
    <w:rsid w:val="27BF204B"/>
    <w:rsid w:val="27D65433"/>
    <w:rsid w:val="27E514A2"/>
    <w:rsid w:val="281C6460"/>
    <w:rsid w:val="283851B0"/>
    <w:rsid w:val="283E4D66"/>
    <w:rsid w:val="284E33D6"/>
    <w:rsid w:val="28785E30"/>
    <w:rsid w:val="289A0A53"/>
    <w:rsid w:val="28CE6394"/>
    <w:rsid w:val="28E40E9B"/>
    <w:rsid w:val="28EB1953"/>
    <w:rsid w:val="28EF36B9"/>
    <w:rsid w:val="28F05EC0"/>
    <w:rsid w:val="28FB1688"/>
    <w:rsid w:val="29187754"/>
    <w:rsid w:val="295B3975"/>
    <w:rsid w:val="29650693"/>
    <w:rsid w:val="29B87215"/>
    <w:rsid w:val="29F30E85"/>
    <w:rsid w:val="2A2F78A5"/>
    <w:rsid w:val="2A555291"/>
    <w:rsid w:val="2A6516D3"/>
    <w:rsid w:val="2A8510C5"/>
    <w:rsid w:val="2A877F95"/>
    <w:rsid w:val="2AC56610"/>
    <w:rsid w:val="2ADF3CE2"/>
    <w:rsid w:val="2B231F9E"/>
    <w:rsid w:val="2B654629"/>
    <w:rsid w:val="2B7A0130"/>
    <w:rsid w:val="2BAC4685"/>
    <w:rsid w:val="2BCE7B8E"/>
    <w:rsid w:val="2BDC73F9"/>
    <w:rsid w:val="2BE47569"/>
    <w:rsid w:val="2BEF6FA1"/>
    <w:rsid w:val="2C1372B1"/>
    <w:rsid w:val="2C5750FA"/>
    <w:rsid w:val="2C974CEB"/>
    <w:rsid w:val="2CC47634"/>
    <w:rsid w:val="2CD1678D"/>
    <w:rsid w:val="2CDA585C"/>
    <w:rsid w:val="2CFA3055"/>
    <w:rsid w:val="2D1C2FCC"/>
    <w:rsid w:val="2D364C36"/>
    <w:rsid w:val="2D755E20"/>
    <w:rsid w:val="2DC7781D"/>
    <w:rsid w:val="2DD12056"/>
    <w:rsid w:val="2E0F2B67"/>
    <w:rsid w:val="2E2A34C6"/>
    <w:rsid w:val="2E36164A"/>
    <w:rsid w:val="2E4A73E1"/>
    <w:rsid w:val="2E550346"/>
    <w:rsid w:val="2E5F0C01"/>
    <w:rsid w:val="2E611EE4"/>
    <w:rsid w:val="2E9C6BDF"/>
    <w:rsid w:val="2EBD7FE9"/>
    <w:rsid w:val="2EFF6701"/>
    <w:rsid w:val="2F122018"/>
    <w:rsid w:val="2F203C12"/>
    <w:rsid w:val="2F364209"/>
    <w:rsid w:val="2F7D44FF"/>
    <w:rsid w:val="2F7E0504"/>
    <w:rsid w:val="2F8C54E6"/>
    <w:rsid w:val="2FCA12D4"/>
    <w:rsid w:val="2FE14ED5"/>
    <w:rsid w:val="3009300A"/>
    <w:rsid w:val="301609E5"/>
    <w:rsid w:val="302570A4"/>
    <w:rsid w:val="302805B9"/>
    <w:rsid w:val="303E6190"/>
    <w:rsid w:val="30624711"/>
    <w:rsid w:val="30693E59"/>
    <w:rsid w:val="308B3FBA"/>
    <w:rsid w:val="30AA6B09"/>
    <w:rsid w:val="30AC6D72"/>
    <w:rsid w:val="30CA790A"/>
    <w:rsid w:val="30D65186"/>
    <w:rsid w:val="30E10D7F"/>
    <w:rsid w:val="30F57482"/>
    <w:rsid w:val="30FA7AC8"/>
    <w:rsid w:val="312642DC"/>
    <w:rsid w:val="31570A76"/>
    <w:rsid w:val="315F16D9"/>
    <w:rsid w:val="31637032"/>
    <w:rsid w:val="316F581D"/>
    <w:rsid w:val="317D52BA"/>
    <w:rsid w:val="318555E4"/>
    <w:rsid w:val="318B62FF"/>
    <w:rsid w:val="31A201BD"/>
    <w:rsid w:val="31A34A26"/>
    <w:rsid w:val="31BF1C78"/>
    <w:rsid w:val="31C76FFB"/>
    <w:rsid w:val="32264D16"/>
    <w:rsid w:val="32270AE2"/>
    <w:rsid w:val="322E30D7"/>
    <w:rsid w:val="32403A18"/>
    <w:rsid w:val="32851613"/>
    <w:rsid w:val="328F5FEE"/>
    <w:rsid w:val="329462B2"/>
    <w:rsid w:val="32BA24AF"/>
    <w:rsid w:val="32CB3E17"/>
    <w:rsid w:val="32CE4445"/>
    <w:rsid w:val="32CE7231"/>
    <w:rsid w:val="32DF7DBB"/>
    <w:rsid w:val="3312147C"/>
    <w:rsid w:val="333B30FB"/>
    <w:rsid w:val="33772244"/>
    <w:rsid w:val="3380550D"/>
    <w:rsid w:val="338E4A61"/>
    <w:rsid w:val="3390201E"/>
    <w:rsid w:val="33AB32FB"/>
    <w:rsid w:val="33D622E7"/>
    <w:rsid w:val="34150E06"/>
    <w:rsid w:val="341F06B2"/>
    <w:rsid w:val="34741452"/>
    <w:rsid w:val="347574E6"/>
    <w:rsid w:val="34A56C60"/>
    <w:rsid w:val="34B35D00"/>
    <w:rsid w:val="34C43CAB"/>
    <w:rsid w:val="34D73A1A"/>
    <w:rsid w:val="34E9143C"/>
    <w:rsid w:val="35081F3D"/>
    <w:rsid w:val="35217569"/>
    <w:rsid w:val="354E1D68"/>
    <w:rsid w:val="355D2961"/>
    <w:rsid w:val="356B3EAB"/>
    <w:rsid w:val="358F6EE1"/>
    <w:rsid w:val="359F65DE"/>
    <w:rsid w:val="35B90DB0"/>
    <w:rsid w:val="36097C3B"/>
    <w:rsid w:val="3639320E"/>
    <w:rsid w:val="363E2205"/>
    <w:rsid w:val="36432E35"/>
    <w:rsid w:val="364B3382"/>
    <w:rsid w:val="366E6BD7"/>
    <w:rsid w:val="36786CE8"/>
    <w:rsid w:val="368A544A"/>
    <w:rsid w:val="36B86293"/>
    <w:rsid w:val="36CB4432"/>
    <w:rsid w:val="36D41EC0"/>
    <w:rsid w:val="36EB413B"/>
    <w:rsid w:val="37313B18"/>
    <w:rsid w:val="37831A7C"/>
    <w:rsid w:val="37A442EA"/>
    <w:rsid w:val="37D362FB"/>
    <w:rsid w:val="37E61C78"/>
    <w:rsid w:val="37E776C2"/>
    <w:rsid w:val="382130D3"/>
    <w:rsid w:val="38223ED6"/>
    <w:rsid w:val="38506E5C"/>
    <w:rsid w:val="38645A33"/>
    <w:rsid w:val="387950E1"/>
    <w:rsid w:val="38A86DEB"/>
    <w:rsid w:val="38F02330"/>
    <w:rsid w:val="39296F41"/>
    <w:rsid w:val="396106E4"/>
    <w:rsid w:val="396401AD"/>
    <w:rsid w:val="397B107A"/>
    <w:rsid w:val="398315E0"/>
    <w:rsid w:val="399C2816"/>
    <w:rsid w:val="39B37ACD"/>
    <w:rsid w:val="39C16D7E"/>
    <w:rsid w:val="39D66267"/>
    <w:rsid w:val="39E626D8"/>
    <w:rsid w:val="39F1408E"/>
    <w:rsid w:val="39F845C5"/>
    <w:rsid w:val="3A3000B7"/>
    <w:rsid w:val="3A337AD0"/>
    <w:rsid w:val="3A40479E"/>
    <w:rsid w:val="3A4823FD"/>
    <w:rsid w:val="3A79257E"/>
    <w:rsid w:val="3A8B7CD4"/>
    <w:rsid w:val="3AD80155"/>
    <w:rsid w:val="3AE214AE"/>
    <w:rsid w:val="3B26027F"/>
    <w:rsid w:val="3B5D46FA"/>
    <w:rsid w:val="3B601158"/>
    <w:rsid w:val="3B69011E"/>
    <w:rsid w:val="3B784FC9"/>
    <w:rsid w:val="3B9F6A27"/>
    <w:rsid w:val="3BB10AA2"/>
    <w:rsid w:val="3BB137E7"/>
    <w:rsid w:val="3BBD597A"/>
    <w:rsid w:val="3BD03DB4"/>
    <w:rsid w:val="3C5D5678"/>
    <w:rsid w:val="3C61637C"/>
    <w:rsid w:val="3C714423"/>
    <w:rsid w:val="3CBD210F"/>
    <w:rsid w:val="3CC82F5B"/>
    <w:rsid w:val="3CC84FC6"/>
    <w:rsid w:val="3CD41857"/>
    <w:rsid w:val="3CF46219"/>
    <w:rsid w:val="3CF57FEE"/>
    <w:rsid w:val="3D051221"/>
    <w:rsid w:val="3D0562CA"/>
    <w:rsid w:val="3D0F0457"/>
    <w:rsid w:val="3D3E0523"/>
    <w:rsid w:val="3D736C38"/>
    <w:rsid w:val="3D8862C0"/>
    <w:rsid w:val="3DAA5519"/>
    <w:rsid w:val="3E1758C2"/>
    <w:rsid w:val="3E18534B"/>
    <w:rsid w:val="3E235E9B"/>
    <w:rsid w:val="3E4D7489"/>
    <w:rsid w:val="3E524A9F"/>
    <w:rsid w:val="3E683F20"/>
    <w:rsid w:val="3E7043F5"/>
    <w:rsid w:val="3EAF27F0"/>
    <w:rsid w:val="3EC72D0D"/>
    <w:rsid w:val="3EDB28F4"/>
    <w:rsid w:val="3EDE199E"/>
    <w:rsid w:val="3F00140C"/>
    <w:rsid w:val="3F011091"/>
    <w:rsid w:val="3F0C29B3"/>
    <w:rsid w:val="3F244D49"/>
    <w:rsid w:val="3F5115CA"/>
    <w:rsid w:val="3F7E3676"/>
    <w:rsid w:val="3F8213B4"/>
    <w:rsid w:val="3F86287E"/>
    <w:rsid w:val="3F93392F"/>
    <w:rsid w:val="3FC507A3"/>
    <w:rsid w:val="3FC92EC0"/>
    <w:rsid w:val="3FD44786"/>
    <w:rsid w:val="3FF57AAC"/>
    <w:rsid w:val="3FFD2B35"/>
    <w:rsid w:val="3FFF32C2"/>
    <w:rsid w:val="400B13AA"/>
    <w:rsid w:val="400B3176"/>
    <w:rsid w:val="401A53AF"/>
    <w:rsid w:val="4025571D"/>
    <w:rsid w:val="40401D82"/>
    <w:rsid w:val="404F7252"/>
    <w:rsid w:val="40552625"/>
    <w:rsid w:val="405561C7"/>
    <w:rsid w:val="4086086D"/>
    <w:rsid w:val="40E25413"/>
    <w:rsid w:val="40F36398"/>
    <w:rsid w:val="411918A4"/>
    <w:rsid w:val="413011F3"/>
    <w:rsid w:val="414C7ECC"/>
    <w:rsid w:val="41955EC0"/>
    <w:rsid w:val="41CE268F"/>
    <w:rsid w:val="4200462D"/>
    <w:rsid w:val="423A72D9"/>
    <w:rsid w:val="426D7481"/>
    <w:rsid w:val="426F36D8"/>
    <w:rsid w:val="42A6360C"/>
    <w:rsid w:val="42BA03DC"/>
    <w:rsid w:val="42F754DD"/>
    <w:rsid w:val="42FD2E10"/>
    <w:rsid w:val="4303280C"/>
    <w:rsid w:val="430B45AD"/>
    <w:rsid w:val="43142DBD"/>
    <w:rsid w:val="43582D63"/>
    <w:rsid w:val="43744EDF"/>
    <w:rsid w:val="43AE09CA"/>
    <w:rsid w:val="43C57AC2"/>
    <w:rsid w:val="4412498F"/>
    <w:rsid w:val="44403B73"/>
    <w:rsid w:val="447B75BA"/>
    <w:rsid w:val="44AD32C1"/>
    <w:rsid w:val="44BB4392"/>
    <w:rsid w:val="44BF528E"/>
    <w:rsid w:val="453239DD"/>
    <w:rsid w:val="45476FB4"/>
    <w:rsid w:val="45504AFF"/>
    <w:rsid w:val="45546262"/>
    <w:rsid w:val="455968D7"/>
    <w:rsid w:val="45624D07"/>
    <w:rsid w:val="456A7D71"/>
    <w:rsid w:val="4572238A"/>
    <w:rsid w:val="457468A9"/>
    <w:rsid w:val="45833790"/>
    <w:rsid w:val="45AC6ADE"/>
    <w:rsid w:val="45B34B8C"/>
    <w:rsid w:val="45BB20DC"/>
    <w:rsid w:val="45D81AFB"/>
    <w:rsid w:val="45E97FEF"/>
    <w:rsid w:val="45FD33E8"/>
    <w:rsid w:val="460C7C2A"/>
    <w:rsid w:val="4622553B"/>
    <w:rsid w:val="464949DA"/>
    <w:rsid w:val="464E3D9E"/>
    <w:rsid w:val="465800FD"/>
    <w:rsid w:val="46582589"/>
    <w:rsid w:val="46852ABD"/>
    <w:rsid w:val="46BB6C81"/>
    <w:rsid w:val="46BF0BFC"/>
    <w:rsid w:val="46D766AC"/>
    <w:rsid w:val="46E74245"/>
    <w:rsid w:val="47261108"/>
    <w:rsid w:val="473531B0"/>
    <w:rsid w:val="47571383"/>
    <w:rsid w:val="476B260E"/>
    <w:rsid w:val="47DD245E"/>
    <w:rsid w:val="480E36B1"/>
    <w:rsid w:val="48147B16"/>
    <w:rsid w:val="482C0A3D"/>
    <w:rsid w:val="4862649C"/>
    <w:rsid w:val="486A1025"/>
    <w:rsid w:val="48762B28"/>
    <w:rsid w:val="488A42DA"/>
    <w:rsid w:val="48BD02F0"/>
    <w:rsid w:val="48DF5D5A"/>
    <w:rsid w:val="48FF0D0B"/>
    <w:rsid w:val="49033AD3"/>
    <w:rsid w:val="490B1105"/>
    <w:rsid w:val="492359B6"/>
    <w:rsid w:val="4946024C"/>
    <w:rsid w:val="497D2966"/>
    <w:rsid w:val="49883E10"/>
    <w:rsid w:val="499F0DB5"/>
    <w:rsid w:val="49A306A3"/>
    <w:rsid w:val="49B65714"/>
    <w:rsid w:val="49C7272E"/>
    <w:rsid w:val="49D37835"/>
    <w:rsid w:val="49F34F16"/>
    <w:rsid w:val="49F3580A"/>
    <w:rsid w:val="4A1F0311"/>
    <w:rsid w:val="4A2C0BF6"/>
    <w:rsid w:val="4A400C8A"/>
    <w:rsid w:val="4A6D0C58"/>
    <w:rsid w:val="4A793F53"/>
    <w:rsid w:val="4A920BB5"/>
    <w:rsid w:val="4A953600"/>
    <w:rsid w:val="4AA81180"/>
    <w:rsid w:val="4ACA37F2"/>
    <w:rsid w:val="4B034070"/>
    <w:rsid w:val="4B127C87"/>
    <w:rsid w:val="4B486E71"/>
    <w:rsid w:val="4B8A019C"/>
    <w:rsid w:val="4B93019D"/>
    <w:rsid w:val="4BAF5948"/>
    <w:rsid w:val="4BBE1B09"/>
    <w:rsid w:val="4BC00705"/>
    <w:rsid w:val="4BE63F6A"/>
    <w:rsid w:val="4BED6EC7"/>
    <w:rsid w:val="4C1A3F71"/>
    <w:rsid w:val="4C42459B"/>
    <w:rsid w:val="4C4F195A"/>
    <w:rsid w:val="4C7959A5"/>
    <w:rsid w:val="4C7A09AF"/>
    <w:rsid w:val="4C8214D4"/>
    <w:rsid w:val="4C910E89"/>
    <w:rsid w:val="4C9E773C"/>
    <w:rsid w:val="4CF47668"/>
    <w:rsid w:val="4D39203A"/>
    <w:rsid w:val="4D6C3E74"/>
    <w:rsid w:val="4D8925D1"/>
    <w:rsid w:val="4DA6297C"/>
    <w:rsid w:val="4DBB1B31"/>
    <w:rsid w:val="4DC24681"/>
    <w:rsid w:val="4DD671EA"/>
    <w:rsid w:val="4DD86643"/>
    <w:rsid w:val="4E11454D"/>
    <w:rsid w:val="4E187BA6"/>
    <w:rsid w:val="4E266C0B"/>
    <w:rsid w:val="4E827E5D"/>
    <w:rsid w:val="4EA2112B"/>
    <w:rsid w:val="4EAD187E"/>
    <w:rsid w:val="4EB175C0"/>
    <w:rsid w:val="4ED220E5"/>
    <w:rsid w:val="4EED106B"/>
    <w:rsid w:val="4F0A10D5"/>
    <w:rsid w:val="4F334112"/>
    <w:rsid w:val="4F432615"/>
    <w:rsid w:val="4F4E3809"/>
    <w:rsid w:val="4F560168"/>
    <w:rsid w:val="4F9A102A"/>
    <w:rsid w:val="4F9D5D96"/>
    <w:rsid w:val="50000125"/>
    <w:rsid w:val="501C4F0D"/>
    <w:rsid w:val="50356E79"/>
    <w:rsid w:val="50516725"/>
    <w:rsid w:val="507B7E86"/>
    <w:rsid w:val="50804E46"/>
    <w:rsid w:val="50C8299F"/>
    <w:rsid w:val="50D92D1B"/>
    <w:rsid w:val="50E512B9"/>
    <w:rsid w:val="51051E45"/>
    <w:rsid w:val="51071DAF"/>
    <w:rsid w:val="510B00AD"/>
    <w:rsid w:val="513645F3"/>
    <w:rsid w:val="51765DBB"/>
    <w:rsid w:val="517A5A62"/>
    <w:rsid w:val="51867D95"/>
    <w:rsid w:val="518C542B"/>
    <w:rsid w:val="519038B4"/>
    <w:rsid w:val="51A83C79"/>
    <w:rsid w:val="51C70EA9"/>
    <w:rsid w:val="51C71DD3"/>
    <w:rsid w:val="51DA13CA"/>
    <w:rsid w:val="51E17ABF"/>
    <w:rsid w:val="51E87462"/>
    <w:rsid w:val="52126383"/>
    <w:rsid w:val="52310935"/>
    <w:rsid w:val="523A758C"/>
    <w:rsid w:val="52427718"/>
    <w:rsid w:val="52486086"/>
    <w:rsid w:val="52552ABF"/>
    <w:rsid w:val="52AE5143"/>
    <w:rsid w:val="52B753C1"/>
    <w:rsid w:val="52DA3EB6"/>
    <w:rsid w:val="52DC0C0E"/>
    <w:rsid w:val="52F304C5"/>
    <w:rsid w:val="532245C3"/>
    <w:rsid w:val="53334758"/>
    <w:rsid w:val="533B17DA"/>
    <w:rsid w:val="536B389A"/>
    <w:rsid w:val="538A5D9C"/>
    <w:rsid w:val="539506DB"/>
    <w:rsid w:val="539E19B5"/>
    <w:rsid w:val="53C5255F"/>
    <w:rsid w:val="542D0305"/>
    <w:rsid w:val="54540D0A"/>
    <w:rsid w:val="5463390A"/>
    <w:rsid w:val="54673FB8"/>
    <w:rsid w:val="546C31DA"/>
    <w:rsid w:val="547D6EC9"/>
    <w:rsid w:val="549A71FA"/>
    <w:rsid w:val="54A671DE"/>
    <w:rsid w:val="54AC6896"/>
    <w:rsid w:val="54B04409"/>
    <w:rsid w:val="54BA49E1"/>
    <w:rsid w:val="54FA3343"/>
    <w:rsid w:val="550C1A38"/>
    <w:rsid w:val="552E3FED"/>
    <w:rsid w:val="553928B2"/>
    <w:rsid w:val="553E76D4"/>
    <w:rsid w:val="55401998"/>
    <w:rsid w:val="554404FE"/>
    <w:rsid w:val="55462292"/>
    <w:rsid w:val="55521188"/>
    <w:rsid w:val="557411EA"/>
    <w:rsid w:val="5592070F"/>
    <w:rsid w:val="55A52CFC"/>
    <w:rsid w:val="55C00F67"/>
    <w:rsid w:val="56163445"/>
    <w:rsid w:val="56435B52"/>
    <w:rsid w:val="56473516"/>
    <w:rsid w:val="564B3E56"/>
    <w:rsid w:val="56620220"/>
    <w:rsid w:val="566E5D97"/>
    <w:rsid w:val="569F518C"/>
    <w:rsid w:val="56A23F13"/>
    <w:rsid w:val="56C575DD"/>
    <w:rsid w:val="56C85EF8"/>
    <w:rsid w:val="56F52DB4"/>
    <w:rsid w:val="570A7CEF"/>
    <w:rsid w:val="573032E8"/>
    <w:rsid w:val="573C587F"/>
    <w:rsid w:val="574C644D"/>
    <w:rsid w:val="575F7B31"/>
    <w:rsid w:val="5761539F"/>
    <w:rsid w:val="576C43E4"/>
    <w:rsid w:val="577021CD"/>
    <w:rsid w:val="57844854"/>
    <w:rsid w:val="578C7BCC"/>
    <w:rsid w:val="57A96937"/>
    <w:rsid w:val="57AC5CC1"/>
    <w:rsid w:val="57FE7C31"/>
    <w:rsid w:val="580F645C"/>
    <w:rsid w:val="58157755"/>
    <w:rsid w:val="581B1CCB"/>
    <w:rsid w:val="58350419"/>
    <w:rsid w:val="583F5C3D"/>
    <w:rsid w:val="584101C2"/>
    <w:rsid w:val="58425B53"/>
    <w:rsid w:val="584E2372"/>
    <w:rsid w:val="585A65D3"/>
    <w:rsid w:val="586357FF"/>
    <w:rsid w:val="58685AE5"/>
    <w:rsid w:val="58975A79"/>
    <w:rsid w:val="58B236C8"/>
    <w:rsid w:val="58E02E96"/>
    <w:rsid w:val="58E30D3C"/>
    <w:rsid w:val="58EC7924"/>
    <w:rsid w:val="58ED2976"/>
    <w:rsid w:val="58EE1DE4"/>
    <w:rsid w:val="591A64F6"/>
    <w:rsid w:val="594333FC"/>
    <w:rsid w:val="595C44AB"/>
    <w:rsid w:val="598F1205"/>
    <w:rsid w:val="599E0D03"/>
    <w:rsid w:val="59A33FA9"/>
    <w:rsid w:val="59F569EB"/>
    <w:rsid w:val="5A4532B2"/>
    <w:rsid w:val="5AE14BB3"/>
    <w:rsid w:val="5AF251E8"/>
    <w:rsid w:val="5AFB5E3C"/>
    <w:rsid w:val="5AFC7DD0"/>
    <w:rsid w:val="5B0371F6"/>
    <w:rsid w:val="5B4264AA"/>
    <w:rsid w:val="5B462EC3"/>
    <w:rsid w:val="5B56682D"/>
    <w:rsid w:val="5BA46614"/>
    <w:rsid w:val="5BC87D15"/>
    <w:rsid w:val="5BCE7F12"/>
    <w:rsid w:val="5BDA50CE"/>
    <w:rsid w:val="5BDB1964"/>
    <w:rsid w:val="5BE3739A"/>
    <w:rsid w:val="5BE856FA"/>
    <w:rsid w:val="5BF0608B"/>
    <w:rsid w:val="5C053F8C"/>
    <w:rsid w:val="5C1A7F01"/>
    <w:rsid w:val="5C4C3590"/>
    <w:rsid w:val="5C4C6173"/>
    <w:rsid w:val="5C5A1CE2"/>
    <w:rsid w:val="5C726CB3"/>
    <w:rsid w:val="5CAF2C65"/>
    <w:rsid w:val="5CB979F5"/>
    <w:rsid w:val="5CE425B8"/>
    <w:rsid w:val="5CE738B9"/>
    <w:rsid w:val="5D1F7DEB"/>
    <w:rsid w:val="5D35784C"/>
    <w:rsid w:val="5D4A25D1"/>
    <w:rsid w:val="5D4C202D"/>
    <w:rsid w:val="5D59154F"/>
    <w:rsid w:val="5D625873"/>
    <w:rsid w:val="5D7C65BC"/>
    <w:rsid w:val="5D93405C"/>
    <w:rsid w:val="5DAE63FC"/>
    <w:rsid w:val="5DB42297"/>
    <w:rsid w:val="5DB669A1"/>
    <w:rsid w:val="5DB87BEE"/>
    <w:rsid w:val="5DC170F4"/>
    <w:rsid w:val="5DC54774"/>
    <w:rsid w:val="5DCB7147"/>
    <w:rsid w:val="5DE06BFA"/>
    <w:rsid w:val="5DE6118B"/>
    <w:rsid w:val="5DEF1EB3"/>
    <w:rsid w:val="5DFE1212"/>
    <w:rsid w:val="5E3C670F"/>
    <w:rsid w:val="5E857224"/>
    <w:rsid w:val="5EA16B19"/>
    <w:rsid w:val="5EC07560"/>
    <w:rsid w:val="5EC35E4E"/>
    <w:rsid w:val="5ECC576D"/>
    <w:rsid w:val="5ECF0787"/>
    <w:rsid w:val="5ED776EB"/>
    <w:rsid w:val="5EE071B6"/>
    <w:rsid w:val="5EE7565A"/>
    <w:rsid w:val="5EF71534"/>
    <w:rsid w:val="5F076EBD"/>
    <w:rsid w:val="5F1C1C62"/>
    <w:rsid w:val="5F630463"/>
    <w:rsid w:val="5F795896"/>
    <w:rsid w:val="5FD0250C"/>
    <w:rsid w:val="5FD462F6"/>
    <w:rsid w:val="5FE550F4"/>
    <w:rsid w:val="5FEB1D39"/>
    <w:rsid w:val="60131397"/>
    <w:rsid w:val="601E438A"/>
    <w:rsid w:val="60304923"/>
    <w:rsid w:val="60510A7A"/>
    <w:rsid w:val="60535BCA"/>
    <w:rsid w:val="606E4009"/>
    <w:rsid w:val="60A61ED5"/>
    <w:rsid w:val="60A835E8"/>
    <w:rsid w:val="60C07B37"/>
    <w:rsid w:val="61586ED0"/>
    <w:rsid w:val="61882E26"/>
    <w:rsid w:val="61BA1E9C"/>
    <w:rsid w:val="61CE04DE"/>
    <w:rsid w:val="61E31D91"/>
    <w:rsid w:val="6218367B"/>
    <w:rsid w:val="623F55D9"/>
    <w:rsid w:val="62912F5E"/>
    <w:rsid w:val="62AA372D"/>
    <w:rsid w:val="62BD6336"/>
    <w:rsid w:val="62F72B76"/>
    <w:rsid w:val="630737FB"/>
    <w:rsid w:val="631809D8"/>
    <w:rsid w:val="633839B4"/>
    <w:rsid w:val="633C754D"/>
    <w:rsid w:val="63487723"/>
    <w:rsid w:val="635F02D6"/>
    <w:rsid w:val="6362238A"/>
    <w:rsid w:val="63875607"/>
    <w:rsid w:val="63B179F4"/>
    <w:rsid w:val="63D3561E"/>
    <w:rsid w:val="64060266"/>
    <w:rsid w:val="64204411"/>
    <w:rsid w:val="64213DC3"/>
    <w:rsid w:val="642C5417"/>
    <w:rsid w:val="644A75C1"/>
    <w:rsid w:val="646749E8"/>
    <w:rsid w:val="646F37A5"/>
    <w:rsid w:val="64886D74"/>
    <w:rsid w:val="64A91E45"/>
    <w:rsid w:val="64BB664B"/>
    <w:rsid w:val="64F33C21"/>
    <w:rsid w:val="65147CC8"/>
    <w:rsid w:val="65156EC9"/>
    <w:rsid w:val="653D52B2"/>
    <w:rsid w:val="65665961"/>
    <w:rsid w:val="656B1E56"/>
    <w:rsid w:val="657D13E8"/>
    <w:rsid w:val="659A0563"/>
    <w:rsid w:val="659F2E64"/>
    <w:rsid w:val="65AF69E9"/>
    <w:rsid w:val="65C8728C"/>
    <w:rsid w:val="65D94777"/>
    <w:rsid w:val="65F951C8"/>
    <w:rsid w:val="66055801"/>
    <w:rsid w:val="663E7774"/>
    <w:rsid w:val="667C32D3"/>
    <w:rsid w:val="66806E01"/>
    <w:rsid w:val="66864B79"/>
    <w:rsid w:val="66885060"/>
    <w:rsid w:val="668D52F7"/>
    <w:rsid w:val="66C02E0E"/>
    <w:rsid w:val="66C739CD"/>
    <w:rsid w:val="66CB5EF3"/>
    <w:rsid w:val="6721165D"/>
    <w:rsid w:val="675B6562"/>
    <w:rsid w:val="67780823"/>
    <w:rsid w:val="677D205B"/>
    <w:rsid w:val="678E6299"/>
    <w:rsid w:val="67992AD2"/>
    <w:rsid w:val="679D5CD6"/>
    <w:rsid w:val="67A05FCC"/>
    <w:rsid w:val="67BA653E"/>
    <w:rsid w:val="67ED5D31"/>
    <w:rsid w:val="67F57912"/>
    <w:rsid w:val="67F91C55"/>
    <w:rsid w:val="684B3CDB"/>
    <w:rsid w:val="684B4CAC"/>
    <w:rsid w:val="68541290"/>
    <w:rsid w:val="687F5AF1"/>
    <w:rsid w:val="689C5C98"/>
    <w:rsid w:val="68C47A98"/>
    <w:rsid w:val="68DC7B7E"/>
    <w:rsid w:val="68E117BB"/>
    <w:rsid w:val="691A594A"/>
    <w:rsid w:val="69244BA3"/>
    <w:rsid w:val="69254B27"/>
    <w:rsid w:val="69261234"/>
    <w:rsid w:val="692E2278"/>
    <w:rsid w:val="69441891"/>
    <w:rsid w:val="695753F7"/>
    <w:rsid w:val="696E45ED"/>
    <w:rsid w:val="697F78D8"/>
    <w:rsid w:val="699238B2"/>
    <w:rsid w:val="69B31653"/>
    <w:rsid w:val="69B97A77"/>
    <w:rsid w:val="69BB4300"/>
    <w:rsid w:val="69BB5296"/>
    <w:rsid w:val="69D4196E"/>
    <w:rsid w:val="6A0A6348"/>
    <w:rsid w:val="6A3470C1"/>
    <w:rsid w:val="6A4058C8"/>
    <w:rsid w:val="6A4A4215"/>
    <w:rsid w:val="6AA95198"/>
    <w:rsid w:val="6AB95B3D"/>
    <w:rsid w:val="6AEE23DE"/>
    <w:rsid w:val="6B116B73"/>
    <w:rsid w:val="6B312563"/>
    <w:rsid w:val="6B583278"/>
    <w:rsid w:val="6B5F16E4"/>
    <w:rsid w:val="6B6D1A48"/>
    <w:rsid w:val="6B885D01"/>
    <w:rsid w:val="6BA743AD"/>
    <w:rsid w:val="6BAE7463"/>
    <w:rsid w:val="6BDD35DF"/>
    <w:rsid w:val="6BE26BB3"/>
    <w:rsid w:val="6BEA4092"/>
    <w:rsid w:val="6BFA2ABF"/>
    <w:rsid w:val="6BFD0123"/>
    <w:rsid w:val="6BFD1282"/>
    <w:rsid w:val="6C353B0F"/>
    <w:rsid w:val="6C510A79"/>
    <w:rsid w:val="6C523C6D"/>
    <w:rsid w:val="6C647DE5"/>
    <w:rsid w:val="6C9C229A"/>
    <w:rsid w:val="6CAF7610"/>
    <w:rsid w:val="6CBC783E"/>
    <w:rsid w:val="6CFB0E51"/>
    <w:rsid w:val="6D0566C2"/>
    <w:rsid w:val="6D0D1A0E"/>
    <w:rsid w:val="6D0E0490"/>
    <w:rsid w:val="6D1A237D"/>
    <w:rsid w:val="6D1A30C2"/>
    <w:rsid w:val="6D205BE5"/>
    <w:rsid w:val="6D3C0F05"/>
    <w:rsid w:val="6D3F0A57"/>
    <w:rsid w:val="6D4B0788"/>
    <w:rsid w:val="6D60105C"/>
    <w:rsid w:val="6DA428A0"/>
    <w:rsid w:val="6DD11674"/>
    <w:rsid w:val="6DD758E6"/>
    <w:rsid w:val="6DE210EC"/>
    <w:rsid w:val="6DED0CA2"/>
    <w:rsid w:val="6E0066B1"/>
    <w:rsid w:val="6E1836D4"/>
    <w:rsid w:val="6E453E9C"/>
    <w:rsid w:val="6E9E42E6"/>
    <w:rsid w:val="6EC61C48"/>
    <w:rsid w:val="6EF5437A"/>
    <w:rsid w:val="6F0F5F11"/>
    <w:rsid w:val="6F3C5208"/>
    <w:rsid w:val="6F7721A7"/>
    <w:rsid w:val="6F9A449D"/>
    <w:rsid w:val="6F9D176F"/>
    <w:rsid w:val="6FB334EC"/>
    <w:rsid w:val="6FCC204E"/>
    <w:rsid w:val="70336920"/>
    <w:rsid w:val="7070278A"/>
    <w:rsid w:val="707618C1"/>
    <w:rsid w:val="708977CC"/>
    <w:rsid w:val="70C5527F"/>
    <w:rsid w:val="70CA1F37"/>
    <w:rsid w:val="70D23C4F"/>
    <w:rsid w:val="70D25448"/>
    <w:rsid w:val="712024F2"/>
    <w:rsid w:val="71395350"/>
    <w:rsid w:val="71397FF4"/>
    <w:rsid w:val="713A2FED"/>
    <w:rsid w:val="719F2889"/>
    <w:rsid w:val="71C27F76"/>
    <w:rsid w:val="71DB20DB"/>
    <w:rsid w:val="71E608EA"/>
    <w:rsid w:val="71EF5F53"/>
    <w:rsid w:val="720C498A"/>
    <w:rsid w:val="724959ED"/>
    <w:rsid w:val="726B288F"/>
    <w:rsid w:val="72B16E6E"/>
    <w:rsid w:val="72C708B1"/>
    <w:rsid w:val="72F5068A"/>
    <w:rsid w:val="73034F50"/>
    <w:rsid w:val="7332697F"/>
    <w:rsid w:val="734B731B"/>
    <w:rsid w:val="7366631C"/>
    <w:rsid w:val="73691968"/>
    <w:rsid w:val="73814F04"/>
    <w:rsid w:val="739358CA"/>
    <w:rsid w:val="73951071"/>
    <w:rsid w:val="73BC5E5C"/>
    <w:rsid w:val="73C41C7E"/>
    <w:rsid w:val="73F73A47"/>
    <w:rsid w:val="7469779F"/>
    <w:rsid w:val="74A0585D"/>
    <w:rsid w:val="74B23E33"/>
    <w:rsid w:val="74C02BBA"/>
    <w:rsid w:val="74CA2994"/>
    <w:rsid w:val="75116918"/>
    <w:rsid w:val="75265D63"/>
    <w:rsid w:val="75442FFC"/>
    <w:rsid w:val="7575292E"/>
    <w:rsid w:val="75961DAC"/>
    <w:rsid w:val="75A20867"/>
    <w:rsid w:val="75BA5FEB"/>
    <w:rsid w:val="75CA490A"/>
    <w:rsid w:val="75DC6B41"/>
    <w:rsid w:val="75E17EDC"/>
    <w:rsid w:val="75F220E9"/>
    <w:rsid w:val="76022652"/>
    <w:rsid w:val="761C7166"/>
    <w:rsid w:val="76226655"/>
    <w:rsid w:val="76435DBB"/>
    <w:rsid w:val="764B51A5"/>
    <w:rsid w:val="76A54507"/>
    <w:rsid w:val="76DC2D77"/>
    <w:rsid w:val="76E75901"/>
    <w:rsid w:val="76E97CE5"/>
    <w:rsid w:val="76F00357"/>
    <w:rsid w:val="773D176E"/>
    <w:rsid w:val="77501436"/>
    <w:rsid w:val="7753240C"/>
    <w:rsid w:val="7783749C"/>
    <w:rsid w:val="778F4935"/>
    <w:rsid w:val="779E546E"/>
    <w:rsid w:val="77D47404"/>
    <w:rsid w:val="77FC0FFD"/>
    <w:rsid w:val="783E71F0"/>
    <w:rsid w:val="784A5EBD"/>
    <w:rsid w:val="78DC79DC"/>
    <w:rsid w:val="78E8197B"/>
    <w:rsid w:val="78EB7403"/>
    <w:rsid w:val="78F77B21"/>
    <w:rsid w:val="79110C5B"/>
    <w:rsid w:val="797F3F40"/>
    <w:rsid w:val="79996A62"/>
    <w:rsid w:val="79FE3A4E"/>
    <w:rsid w:val="7A2111EE"/>
    <w:rsid w:val="7A710D75"/>
    <w:rsid w:val="7A832EF6"/>
    <w:rsid w:val="7A8377B3"/>
    <w:rsid w:val="7AA8721A"/>
    <w:rsid w:val="7AB26B83"/>
    <w:rsid w:val="7AC027B5"/>
    <w:rsid w:val="7ACF385A"/>
    <w:rsid w:val="7AD03B49"/>
    <w:rsid w:val="7B103941"/>
    <w:rsid w:val="7B6A44CF"/>
    <w:rsid w:val="7B821819"/>
    <w:rsid w:val="7BC84C9C"/>
    <w:rsid w:val="7BD53ACF"/>
    <w:rsid w:val="7BE92E77"/>
    <w:rsid w:val="7C012A7D"/>
    <w:rsid w:val="7C2E63EF"/>
    <w:rsid w:val="7C516888"/>
    <w:rsid w:val="7C523106"/>
    <w:rsid w:val="7C5A5AC4"/>
    <w:rsid w:val="7C797DA4"/>
    <w:rsid w:val="7C873E0B"/>
    <w:rsid w:val="7C895176"/>
    <w:rsid w:val="7CE33EE3"/>
    <w:rsid w:val="7CE71526"/>
    <w:rsid w:val="7D0C3859"/>
    <w:rsid w:val="7D3117D0"/>
    <w:rsid w:val="7D5611AF"/>
    <w:rsid w:val="7D5E5513"/>
    <w:rsid w:val="7D7004C3"/>
    <w:rsid w:val="7D711F85"/>
    <w:rsid w:val="7D8D727A"/>
    <w:rsid w:val="7DA4273E"/>
    <w:rsid w:val="7DC41B68"/>
    <w:rsid w:val="7DD9277F"/>
    <w:rsid w:val="7DF603A8"/>
    <w:rsid w:val="7E0646D7"/>
    <w:rsid w:val="7E1B49C6"/>
    <w:rsid w:val="7E2C1640"/>
    <w:rsid w:val="7E3D575E"/>
    <w:rsid w:val="7E6B4CA9"/>
    <w:rsid w:val="7E77762F"/>
    <w:rsid w:val="7E7C4CF0"/>
    <w:rsid w:val="7E8E5146"/>
    <w:rsid w:val="7EA26C7B"/>
    <w:rsid w:val="7EBA3FC3"/>
    <w:rsid w:val="7ED229A0"/>
    <w:rsid w:val="7EE822DB"/>
    <w:rsid w:val="7EE9666C"/>
    <w:rsid w:val="7F0975B0"/>
    <w:rsid w:val="7F3105C1"/>
    <w:rsid w:val="7F7434D7"/>
    <w:rsid w:val="7FAE5E96"/>
    <w:rsid w:val="7FBD53B9"/>
    <w:rsid w:val="7FC00B62"/>
    <w:rsid w:val="7FDB7453"/>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unhideWhenUsed/>
    <w:qFormat/>
    <w:uiPriority w:val="0"/>
    <w:pPr>
      <w:keepNext/>
      <w:keepLines/>
      <w:spacing w:line="576" w:lineRule="auto"/>
      <w:outlineLvl w:val="0"/>
    </w:pPr>
    <w:rPr>
      <w:b/>
      <w:kern w:val="44"/>
      <w:sz w:val="44"/>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qFormat/>
    <w:uiPriority w:val="0"/>
    <w:rPr>
      <w:sz w:val="18"/>
      <w:szCs w:val="18"/>
    </w:rPr>
  </w:style>
  <w:style w:type="paragraph" w:styleId="4">
    <w:name w:val="footer"/>
    <w:basedOn w:val="1"/>
    <w:link w:val="11"/>
    <w:qFormat/>
    <w:uiPriority w:val="0"/>
    <w:pPr>
      <w:tabs>
        <w:tab w:val="center" w:pos="4153"/>
        <w:tab w:val="right" w:pos="8306"/>
      </w:tabs>
      <w:snapToGrid w:val="0"/>
      <w:jc w:val="left"/>
    </w:pPr>
    <w:rPr>
      <w:sz w:val="18"/>
      <w:szCs w:val="18"/>
    </w:rPr>
  </w:style>
  <w:style w:type="paragraph" w:styleId="5">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Hyperlink"/>
    <w:basedOn w:val="8"/>
    <w:qFormat/>
    <w:uiPriority w:val="0"/>
    <w:rPr>
      <w:color w:val="0563C1" w:themeColor="hyperlink"/>
      <w:u w:val="single"/>
      <w14:textFill>
        <w14:solidFill>
          <w14:schemeClr w14:val="hlink"/>
        </w14:solidFill>
      </w14:textFill>
    </w:rPr>
  </w:style>
  <w:style w:type="character" w:customStyle="1" w:styleId="10">
    <w:name w:val="页眉 Char"/>
    <w:basedOn w:val="8"/>
    <w:link w:val="5"/>
    <w:qFormat/>
    <w:uiPriority w:val="0"/>
    <w:rPr>
      <w:rFonts w:asciiTheme="minorHAnsi" w:hAnsiTheme="minorHAnsi" w:eastAsiaTheme="minorEastAsia" w:cstheme="minorBidi"/>
      <w:kern w:val="2"/>
      <w:sz w:val="18"/>
      <w:szCs w:val="18"/>
    </w:rPr>
  </w:style>
  <w:style w:type="character" w:customStyle="1" w:styleId="11">
    <w:name w:val="页脚 Char"/>
    <w:basedOn w:val="8"/>
    <w:link w:val="4"/>
    <w:qFormat/>
    <w:uiPriority w:val="0"/>
    <w:rPr>
      <w:rFonts w:asciiTheme="minorHAnsi" w:hAnsiTheme="minorHAnsi" w:eastAsiaTheme="minorEastAsia" w:cstheme="minorBidi"/>
      <w:kern w:val="2"/>
      <w:sz w:val="18"/>
      <w:szCs w:val="18"/>
    </w:rPr>
  </w:style>
  <w:style w:type="paragraph" w:styleId="12">
    <w:name w:val="List Paragraph"/>
    <w:basedOn w:val="1"/>
    <w:unhideWhenUsed/>
    <w:qFormat/>
    <w:uiPriority w:val="99"/>
    <w:pPr>
      <w:ind w:firstLine="420" w:firstLineChars="200"/>
    </w:pPr>
  </w:style>
  <w:style w:type="character" w:customStyle="1" w:styleId="13">
    <w:name w:val="批注框文本 Char"/>
    <w:basedOn w:val="8"/>
    <w:link w:val="3"/>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17</Pages>
  <Words>2843</Words>
  <Characters>3203</Characters>
  <Lines>27</Lines>
  <Paragraphs>7</Paragraphs>
  <TotalTime>46</TotalTime>
  <ScaleCrop>false</ScaleCrop>
  <LinksUpToDate>false</LinksUpToDate>
  <CharactersWithSpaces>3383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2019-10-24T09:03:00Z</dcterms:created>
  <dc:creator>TYN</dc:creator>
  <cp:lastModifiedBy>易轶</cp:lastModifiedBy>
  <cp:lastPrinted>2024-12-16T01:58:00Z</cp:lastPrinted>
  <dcterms:modified xsi:type="dcterms:W3CDTF">2026-05-25T10:02:48Z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Generator">
    <vt:lpwstr>NPOI</vt:lpwstr>
  </property>
  <property fmtid="{D5CDD505-2E9C-101B-9397-08002B2CF9AE}" pid="4" name="Generator Version">
    <vt:lpwstr>2.1.3</vt:lpwstr>
  </property>
  <property fmtid="{D5CDD505-2E9C-101B-9397-08002B2CF9AE}" pid="5" name="ICV">
    <vt:lpwstr>5E91DC79515A42D88D2F32BAD8874322_13</vt:lpwstr>
  </property>
  <property fmtid="{D5CDD505-2E9C-101B-9397-08002B2CF9AE}" pid="6" name="commondata">
    <vt:lpwstr>eyJoZGlkIjoiNDRkZGMzYmNkZDI3NTYwNzk0NDVjZjc5N2FmZWRkMDcifQ==</vt:lpwstr>
  </property>
  <property fmtid="{D5CDD505-2E9C-101B-9397-08002B2CF9AE}" pid="7" name="KSOTemplateDocerSaveRecord">
    <vt:lpwstr>eyJoZGlkIjoiZWVlNDg5YWRjMzdlNTk0NTdiNDY1NDk0YTczYjg2Y2UiLCJ1c2VySWQiOiIxNTIxNzU0NzM2In0=</vt:lpwstr>
  </property>
</Properties>
</file>