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47F67" w14:textId="77777777" w:rsidR="00A40C59" w:rsidRDefault="00623552" w:rsidP="00623552">
      <w:pPr>
        <w:jc w:val="center"/>
        <w:rPr>
          <w:sz w:val="36"/>
          <w:szCs w:val="36"/>
        </w:rPr>
      </w:pPr>
      <w:r w:rsidRPr="00623552">
        <w:rPr>
          <w:rFonts w:hint="eastAsia"/>
          <w:sz w:val="36"/>
          <w:szCs w:val="36"/>
        </w:rPr>
        <w:t>如何有效识别</w:t>
      </w:r>
      <w:r w:rsidRPr="00623552">
        <w:rPr>
          <w:rFonts w:hint="eastAsia"/>
          <w:sz w:val="36"/>
          <w:szCs w:val="36"/>
        </w:rPr>
        <w:t>RFID</w:t>
      </w:r>
    </w:p>
    <w:p w14:paraId="24485D0C" w14:textId="77777777" w:rsidR="00C56735" w:rsidRDefault="00C56735" w:rsidP="00C56735">
      <w:pPr>
        <w:pStyle w:val="1"/>
      </w:pPr>
      <w:r>
        <w:rPr>
          <w:rFonts w:hint="eastAsia"/>
        </w:rPr>
        <w:t>Introduction</w:t>
      </w:r>
    </w:p>
    <w:p w14:paraId="07266BE8" w14:textId="77777777" w:rsidR="00623552" w:rsidRDefault="00623552" w:rsidP="00623552">
      <w:pPr>
        <w:jc w:val="left"/>
        <w:rPr>
          <w:rFonts w:asciiTheme="minorEastAsia" w:hAnsiTheme="minorEastAsia"/>
          <w:szCs w:val="21"/>
        </w:rPr>
      </w:pPr>
      <w:r>
        <w:rPr>
          <w:szCs w:val="21"/>
        </w:rPr>
        <w:tab/>
      </w:r>
      <w:r>
        <w:rPr>
          <w:rFonts w:asciiTheme="minorEastAsia" w:hAnsiTheme="minorEastAsia" w:hint="eastAsia"/>
          <w:szCs w:val="21"/>
        </w:rPr>
        <w:t>RFID（Radio</w:t>
      </w:r>
      <w:r>
        <w:rPr>
          <w:rFonts w:asciiTheme="minorEastAsia" w:hAnsiTheme="minorEastAsia"/>
          <w:szCs w:val="21"/>
        </w:rPr>
        <w:t xml:space="preserve"> </w:t>
      </w:r>
      <w:r>
        <w:rPr>
          <w:rFonts w:asciiTheme="minorEastAsia" w:hAnsiTheme="minorEastAsia" w:hint="eastAsia"/>
          <w:szCs w:val="21"/>
        </w:rPr>
        <w:t>Frequency</w:t>
      </w:r>
      <w:r>
        <w:rPr>
          <w:rFonts w:asciiTheme="minorEastAsia" w:hAnsiTheme="minorEastAsia"/>
          <w:szCs w:val="21"/>
        </w:rPr>
        <w:t xml:space="preserve"> </w:t>
      </w:r>
      <w:r w:rsidR="0086231E">
        <w:rPr>
          <w:rFonts w:asciiTheme="minorEastAsia" w:hAnsiTheme="minorEastAsia" w:hint="eastAsia"/>
          <w:szCs w:val="21"/>
        </w:rPr>
        <w:t>Id</w:t>
      </w:r>
      <w:r>
        <w:rPr>
          <w:rFonts w:asciiTheme="minorEastAsia" w:hAnsiTheme="minorEastAsia" w:hint="eastAsia"/>
          <w:szCs w:val="21"/>
        </w:rPr>
        <w:t>entification） 射频识别是一种无线通信技术，可以通过无线电讯号识别特定目标并读写相关数据，而无需识别系统与特定目标之间建立机械或是光学接触</w:t>
      </w:r>
      <w:r w:rsidR="00BE73FE">
        <w:rPr>
          <w:rFonts w:asciiTheme="minorEastAsia" w:hAnsiTheme="minorEastAsia" w:hint="eastAsia"/>
          <w:szCs w:val="21"/>
        </w:rPr>
        <w:t>。</w:t>
      </w:r>
    </w:p>
    <w:p w14:paraId="68064EE3" w14:textId="77777777" w:rsidR="00BE73FE" w:rsidRDefault="00BE73FE" w:rsidP="00623552">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当我们考虑</w:t>
      </w:r>
      <w:r w:rsidR="00BF16BD">
        <w:rPr>
          <w:rFonts w:asciiTheme="minorEastAsia" w:hAnsiTheme="minorEastAsia" w:hint="eastAsia"/>
          <w:szCs w:val="21"/>
        </w:rPr>
        <w:t>这样的一个情景，</w:t>
      </w:r>
      <w:r>
        <w:rPr>
          <w:rFonts w:asciiTheme="minorEastAsia" w:hAnsiTheme="minorEastAsia" w:hint="eastAsia"/>
          <w:szCs w:val="21"/>
        </w:rPr>
        <w:t>到成千上万件</w:t>
      </w:r>
      <w:r w:rsidR="00BF16BD">
        <w:rPr>
          <w:rFonts w:asciiTheme="minorEastAsia" w:hAnsiTheme="minorEastAsia" w:hint="eastAsia"/>
          <w:szCs w:val="21"/>
        </w:rPr>
        <w:t>带着RFID标签的</w:t>
      </w:r>
      <w:r>
        <w:rPr>
          <w:rFonts w:asciiTheme="minorEastAsia" w:hAnsiTheme="minorEastAsia" w:hint="eastAsia"/>
          <w:szCs w:val="21"/>
        </w:rPr>
        <w:t>商品从仓库中或离开或进入，</w:t>
      </w:r>
      <w:r w:rsidR="00BF16BD">
        <w:rPr>
          <w:rFonts w:asciiTheme="minorEastAsia" w:hAnsiTheme="minorEastAsia" w:hint="eastAsia"/>
          <w:szCs w:val="21"/>
        </w:rPr>
        <w:t>一旦商品放在传送带上，它们就会沿着固定好的道路匀速进行移动知道他们被放置在传送带两旁的RFID阅读器阅读到，因此，考虑如何提高RFID的阅读速度是非常重要的。而RFID标签只是不会自动调节它们的无线电传输来避免冲突的，</w:t>
      </w:r>
      <w:r w:rsidR="00637B70">
        <w:rPr>
          <w:rFonts w:asciiTheme="minorEastAsia" w:hAnsiTheme="minorEastAsia" w:hint="eastAsia"/>
          <w:szCs w:val="21"/>
        </w:rPr>
        <w:t>因此，我们需要一个</w:t>
      </w:r>
      <w:r w:rsidR="002E5890">
        <w:rPr>
          <w:rFonts w:asciiTheme="minorEastAsia" w:hAnsiTheme="minorEastAsia" w:hint="eastAsia"/>
          <w:szCs w:val="21"/>
        </w:rPr>
        <w:t>防</w:t>
      </w:r>
      <w:r w:rsidR="00637B70">
        <w:rPr>
          <w:rFonts w:asciiTheme="minorEastAsia" w:hAnsiTheme="minorEastAsia" w:hint="eastAsia"/>
          <w:szCs w:val="21"/>
        </w:rPr>
        <w:t>冲突算法来调节标签的回复来使得在最短的时间内读取了所有的标签。</w:t>
      </w:r>
    </w:p>
    <w:p w14:paraId="550D4FBA" w14:textId="77777777" w:rsidR="002E5890" w:rsidRDefault="002E5890" w:rsidP="00623552">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现有的算法是基于ALOHA的</w:t>
      </w:r>
      <w:r w:rsidR="00994519">
        <w:rPr>
          <w:rFonts w:asciiTheme="minorEastAsia" w:hAnsiTheme="minorEastAsia" w:hint="eastAsia"/>
          <w:szCs w:val="21"/>
        </w:rPr>
        <w:t>，但是目前的这些研究</w:t>
      </w:r>
      <w:r w:rsidR="002655E5">
        <w:rPr>
          <w:rFonts w:asciiTheme="minorEastAsia" w:hAnsiTheme="minorEastAsia" w:hint="eastAsia"/>
          <w:szCs w:val="21"/>
        </w:rPr>
        <w:t>都仅仅是考虑在</w:t>
      </w:r>
      <w:r w:rsidR="0044467D">
        <w:rPr>
          <w:rFonts w:asciiTheme="minorEastAsia" w:hAnsiTheme="minorEastAsia" w:hint="eastAsia"/>
          <w:szCs w:val="21"/>
        </w:rPr>
        <w:t>理想的情况下，如何调节参数当阅读静态的RFID</w:t>
      </w:r>
      <w:r w:rsidR="006A0AF4">
        <w:rPr>
          <w:rFonts w:asciiTheme="minorEastAsia" w:hAnsiTheme="minorEastAsia" w:hint="eastAsia"/>
          <w:szCs w:val="21"/>
        </w:rPr>
        <w:t>标签。很显然，现实情况比这复杂多了，比如说多路影响，或是路径损耗，这些都没有被考虑到。</w:t>
      </w:r>
      <w:r w:rsidR="00C9395C">
        <w:rPr>
          <w:rFonts w:asciiTheme="minorEastAsia" w:hAnsiTheme="minorEastAsia" w:hint="eastAsia"/>
          <w:szCs w:val="21"/>
        </w:rPr>
        <w:t>有一些研究也考虑到实际的场景来决定最好的参数，但是换一个场景，这些参数就不一定使用了。</w:t>
      </w:r>
    </w:p>
    <w:p w14:paraId="7AB876AC" w14:textId="77777777" w:rsidR="0086231E" w:rsidRDefault="0086231E" w:rsidP="00623552">
      <w:pPr>
        <w:jc w:val="left"/>
        <w:rPr>
          <w:rFonts w:asciiTheme="minorEastAsia" w:hAnsiTheme="minorEastAsia"/>
          <w:szCs w:val="21"/>
        </w:rPr>
      </w:pPr>
      <w:r>
        <w:rPr>
          <w:rFonts w:asciiTheme="minorEastAsia" w:hAnsiTheme="minorEastAsia"/>
          <w:szCs w:val="21"/>
        </w:rPr>
        <w:tab/>
      </w:r>
      <w:r w:rsidRPr="00FA015B">
        <w:rPr>
          <w:rFonts w:asciiTheme="minorEastAsia" w:hAnsiTheme="minorEastAsia" w:hint="eastAsia"/>
          <w:szCs w:val="21"/>
          <w:u w:val="single"/>
        </w:rPr>
        <w:t>因此，基于这些问题，我们考虑如何在一个移动的场景下来提高RFID标签的读取表现</w:t>
      </w:r>
      <w:r w:rsidR="00FA015B" w:rsidRPr="00FA015B">
        <w:rPr>
          <w:rFonts w:asciiTheme="minorEastAsia" w:hAnsiTheme="minorEastAsia" w:hint="eastAsia"/>
          <w:szCs w:val="21"/>
          <w:u w:val="single"/>
        </w:rPr>
        <w:t>。</w:t>
      </w:r>
      <w:r w:rsidR="00FA015B">
        <w:rPr>
          <w:rFonts w:asciiTheme="minorEastAsia" w:hAnsiTheme="minorEastAsia" w:hint="eastAsia"/>
          <w:szCs w:val="21"/>
        </w:rPr>
        <w:t>我们提出了一个用于RFID标签识别的概率模型来弥补显示情况和理论上的防冲突协议之间的鸿沟。</w:t>
      </w:r>
      <w:r w:rsidR="000223E0">
        <w:rPr>
          <w:rFonts w:asciiTheme="minorEastAsia" w:hAnsiTheme="minorEastAsia" w:hint="eastAsia"/>
          <w:szCs w:val="21"/>
        </w:rPr>
        <w:t>我们的模型提供了一个基本的对于如何设置MAC层的参数的引导。基于我们的模型，我们可以提高对于移动的RFID标签的阅读的</w:t>
      </w:r>
      <w:r w:rsidR="007540AA">
        <w:rPr>
          <w:rFonts w:asciiTheme="minorEastAsia" w:hAnsiTheme="minorEastAsia" w:hint="eastAsia"/>
          <w:szCs w:val="21"/>
        </w:rPr>
        <w:t>表现，相较于之前的研究，我们</w:t>
      </w:r>
      <w:r w:rsidR="00495C26">
        <w:rPr>
          <w:rFonts w:asciiTheme="minorEastAsia" w:hAnsiTheme="minorEastAsia" w:hint="eastAsia"/>
          <w:szCs w:val="21"/>
        </w:rPr>
        <w:t>可以减少23%的阅读时间并且没有传输丢失。</w:t>
      </w:r>
      <w:r w:rsidR="009F4B73">
        <w:rPr>
          <w:rFonts w:asciiTheme="minorEastAsia" w:hAnsiTheme="minorEastAsia" w:hint="eastAsia"/>
          <w:szCs w:val="21"/>
        </w:rPr>
        <w:t>当然，这项提高仍然是基于现有的EP</w:t>
      </w:r>
      <w:r w:rsidR="009F4B73">
        <w:rPr>
          <w:rFonts w:asciiTheme="minorEastAsia" w:hAnsiTheme="minorEastAsia"/>
          <w:szCs w:val="21"/>
        </w:rPr>
        <w:t>C</w:t>
      </w:r>
    </w:p>
    <w:p w14:paraId="11AD981A" w14:textId="77777777" w:rsidR="009F4B73" w:rsidRDefault="009F4B73" w:rsidP="00623552">
      <w:pPr>
        <w:jc w:val="left"/>
        <w:rPr>
          <w:rFonts w:asciiTheme="minorEastAsia" w:hAnsiTheme="minorEastAsia"/>
          <w:szCs w:val="21"/>
        </w:rPr>
      </w:pPr>
      <w:r>
        <w:rPr>
          <w:rFonts w:asciiTheme="minorEastAsia" w:hAnsiTheme="minorEastAsia"/>
          <w:szCs w:val="21"/>
        </w:rPr>
        <w:t xml:space="preserve">Class 1 Gen 2 RFID </w:t>
      </w:r>
      <w:r>
        <w:rPr>
          <w:rFonts w:asciiTheme="minorEastAsia" w:hAnsiTheme="minorEastAsia" w:hint="eastAsia"/>
          <w:szCs w:val="21"/>
        </w:rPr>
        <w:t>标准的。</w:t>
      </w:r>
    </w:p>
    <w:p w14:paraId="4BB0DB69" w14:textId="77777777" w:rsidR="00C56735" w:rsidRDefault="00C56735" w:rsidP="00623552">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在这篇论文中，我们有如下的贡献：</w:t>
      </w:r>
    </w:p>
    <w:p w14:paraId="5ADE2D4D" w14:textId="77777777" w:rsidR="00C56735" w:rsidRDefault="00C56735" w:rsidP="00C56735">
      <w:pPr>
        <w:pStyle w:val="a3"/>
        <w:numPr>
          <w:ilvl w:val="0"/>
          <w:numId w:val="1"/>
        </w:numPr>
        <w:ind w:firstLineChars="0"/>
        <w:jc w:val="left"/>
        <w:rPr>
          <w:rFonts w:asciiTheme="minorEastAsia" w:hAnsiTheme="minorEastAsia"/>
          <w:szCs w:val="21"/>
        </w:rPr>
      </w:pPr>
      <w:r w:rsidRPr="00C56735">
        <w:rPr>
          <w:rFonts w:asciiTheme="minorEastAsia" w:hAnsiTheme="minorEastAsia" w:hint="eastAsia"/>
          <w:szCs w:val="21"/>
          <w:u w:val="single"/>
        </w:rPr>
        <w:t>对于基于防冲突机制的ALOHA，我们提供了一个概率模型，来提供在现实情况下RFID标签识别的表现。</w:t>
      </w:r>
      <w:r>
        <w:rPr>
          <w:rFonts w:asciiTheme="minorEastAsia" w:hAnsiTheme="minorEastAsia" w:hint="eastAsia"/>
          <w:szCs w:val="21"/>
        </w:rPr>
        <w:t>我们分析了物理层的属性是如何影响到MAC层的协议的表现的；</w:t>
      </w:r>
    </w:p>
    <w:p w14:paraId="187CBADE" w14:textId="77777777" w:rsidR="00C56735" w:rsidRDefault="00C56735" w:rsidP="00C56735">
      <w:pPr>
        <w:pStyle w:val="a3"/>
        <w:numPr>
          <w:ilvl w:val="0"/>
          <w:numId w:val="1"/>
        </w:numPr>
        <w:ind w:firstLineChars="0"/>
        <w:jc w:val="left"/>
        <w:rPr>
          <w:rFonts w:asciiTheme="minorEastAsia" w:hAnsiTheme="minorEastAsia"/>
          <w:szCs w:val="21"/>
        </w:rPr>
      </w:pPr>
      <w:r>
        <w:rPr>
          <w:rFonts w:asciiTheme="minorEastAsia" w:hAnsiTheme="minorEastAsia" w:hint="eastAsia"/>
          <w:szCs w:val="21"/>
        </w:rPr>
        <w:t>根据我们提出的概率模型，我们提出来对于在传送带上的移动的RFID标签的识别的有效的解决方法，</w:t>
      </w:r>
      <w:r w:rsidR="001C6EF1" w:rsidRPr="001767B0">
        <w:rPr>
          <w:rFonts w:asciiTheme="minorEastAsia" w:hAnsiTheme="minorEastAsia" w:hint="eastAsia"/>
          <w:szCs w:val="21"/>
          <w:u w:val="single"/>
        </w:rPr>
        <w:t>我们展示了一个动态程序解决方案和一个关于为了有效的识别标签自适应选择帧的大小的方案</w:t>
      </w:r>
      <w:r w:rsidR="001C6EF1">
        <w:rPr>
          <w:rFonts w:asciiTheme="minorEastAsia" w:hAnsiTheme="minorEastAsia" w:hint="eastAsia"/>
          <w:szCs w:val="21"/>
        </w:rPr>
        <w:t>；</w:t>
      </w:r>
    </w:p>
    <w:p w14:paraId="04198C9A" w14:textId="77777777" w:rsidR="001C6EF1" w:rsidRPr="00C56735" w:rsidRDefault="00083968" w:rsidP="00C56735">
      <w:pPr>
        <w:pStyle w:val="a3"/>
        <w:numPr>
          <w:ilvl w:val="0"/>
          <w:numId w:val="1"/>
        </w:numPr>
        <w:ind w:firstLineChars="0"/>
        <w:jc w:val="left"/>
        <w:rPr>
          <w:rFonts w:asciiTheme="minorEastAsia" w:hAnsiTheme="minorEastAsia"/>
          <w:szCs w:val="21"/>
        </w:rPr>
      </w:pPr>
      <w:r>
        <w:rPr>
          <w:rFonts w:asciiTheme="minorEastAsia" w:hAnsiTheme="minorEastAsia" w:hint="eastAsia"/>
          <w:szCs w:val="21"/>
        </w:rPr>
        <w:t>据我们所知，本文是第一篇通过概率模型来研究现实中RFID标签识别的理论工作。</w:t>
      </w:r>
      <w:r w:rsidRPr="00704DDC">
        <w:rPr>
          <w:rFonts w:asciiTheme="minorEastAsia" w:hAnsiTheme="minorEastAsia" w:hint="eastAsia"/>
          <w:szCs w:val="21"/>
          <w:u w:val="single"/>
        </w:rPr>
        <w:t>我们描绘了目前现实中防冲突协议如何工作的基本图画，并且对于相近的关于物理层和MAC层的耦合的工作给了一定的指示。</w:t>
      </w:r>
    </w:p>
    <w:p w14:paraId="63339B07" w14:textId="77777777" w:rsidR="00623552" w:rsidRDefault="00623552"/>
    <w:p w14:paraId="4DCF4664" w14:textId="77777777" w:rsidR="00704DDC" w:rsidRDefault="00704DDC" w:rsidP="00704DDC">
      <w:pPr>
        <w:pStyle w:val="1"/>
      </w:pPr>
      <w:r>
        <w:rPr>
          <w:rFonts w:hint="eastAsia"/>
        </w:rPr>
        <w:t>REALTED</w:t>
      </w:r>
      <w:r>
        <w:t xml:space="preserve"> </w:t>
      </w:r>
      <w:r>
        <w:rPr>
          <w:rFonts w:hint="eastAsia"/>
        </w:rPr>
        <w:t>WORK</w:t>
      </w:r>
    </w:p>
    <w:p w14:paraId="23CC44EB" w14:textId="77777777" w:rsidR="00704DDC" w:rsidRDefault="00704DDC" w:rsidP="00704DDC">
      <w:r>
        <w:tab/>
      </w:r>
      <w:r>
        <w:rPr>
          <w:rFonts w:hint="eastAsia"/>
        </w:rPr>
        <w:t>RFID</w:t>
      </w:r>
      <w:r>
        <w:rPr>
          <w:rFonts w:hint="eastAsia"/>
        </w:rPr>
        <w:t>防冲突协议可以被分为两种，一种是基于二进制树的</w:t>
      </w:r>
      <w:r w:rsidR="00662AAC">
        <w:rPr>
          <w:rFonts w:hint="eastAsia"/>
        </w:rPr>
        <w:t>防</w:t>
      </w:r>
      <w:r>
        <w:rPr>
          <w:rFonts w:hint="eastAsia"/>
        </w:rPr>
        <w:t>冲突协议，一种是基于</w:t>
      </w:r>
      <w:r>
        <w:rPr>
          <w:rFonts w:hint="eastAsia"/>
        </w:rPr>
        <w:t>ALOHA</w:t>
      </w:r>
      <w:r>
        <w:rPr>
          <w:rFonts w:hint="eastAsia"/>
        </w:rPr>
        <w:t>的防冲突协议。</w:t>
      </w:r>
      <w:r w:rsidR="0059522B">
        <w:rPr>
          <w:rFonts w:hint="eastAsia"/>
        </w:rPr>
        <w:t>基于二进制的防冲突协议是通过把参与到冲突中的标签的子集给静音</w:t>
      </w:r>
      <w:r w:rsidR="0059522B">
        <w:t>(muting)</w:t>
      </w:r>
      <w:r w:rsidR="0059522B">
        <w:rPr>
          <w:rFonts w:hint="eastAsia"/>
        </w:rPr>
        <w:t>掉来实现的。</w:t>
      </w:r>
      <w:r w:rsidR="00951C0F">
        <w:rPr>
          <w:rFonts w:hint="eastAsia"/>
        </w:rPr>
        <w:t>而基于</w:t>
      </w:r>
      <w:r w:rsidR="00951C0F">
        <w:rPr>
          <w:rFonts w:hint="eastAsia"/>
        </w:rPr>
        <w:t>ALOHA</w:t>
      </w:r>
      <w:r w:rsidR="00951C0F">
        <w:rPr>
          <w:rFonts w:hint="eastAsia"/>
        </w:rPr>
        <w:t>的方法，则</w:t>
      </w:r>
      <w:r w:rsidR="0080553C">
        <w:rPr>
          <w:rFonts w:hint="eastAsia"/>
        </w:rPr>
        <w:t>经历了从</w:t>
      </w:r>
      <w:r w:rsidR="0080553C">
        <w:rPr>
          <w:rFonts w:hint="eastAsia"/>
        </w:rPr>
        <w:t>ALOHA</w:t>
      </w:r>
      <w:r w:rsidR="0080553C">
        <w:rPr>
          <w:rFonts w:hint="eastAsia"/>
        </w:rPr>
        <w:t>到</w:t>
      </w:r>
      <w:r w:rsidR="0080553C">
        <w:rPr>
          <w:rFonts w:hint="eastAsia"/>
        </w:rPr>
        <w:t>slotted</w:t>
      </w:r>
      <w:r w:rsidR="0080553C">
        <w:t xml:space="preserve"> </w:t>
      </w:r>
      <w:r w:rsidR="0080553C">
        <w:rPr>
          <w:rFonts w:hint="eastAsia"/>
        </w:rPr>
        <w:t>ALOHA</w:t>
      </w:r>
      <w:r w:rsidR="0080553C">
        <w:t xml:space="preserve"> </w:t>
      </w:r>
      <w:r w:rsidR="0080553C">
        <w:rPr>
          <w:rFonts w:hint="eastAsia"/>
        </w:rPr>
        <w:t>再到</w:t>
      </w:r>
      <w:r w:rsidR="0080553C">
        <w:rPr>
          <w:rFonts w:hint="eastAsia"/>
        </w:rPr>
        <w:t>dynamic</w:t>
      </w:r>
      <w:r w:rsidR="0080553C">
        <w:t xml:space="preserve"> </w:t>
      </w:r>
      <w:r w:rsidR="0080553C">
        <w:rPr>
          <w:rFonts w:hint="eastAsia"/>
        </w:rPr>
        <w:t>frame-sized</w:t>
      </w:r>
      <w:r w:rsidR="0080553C">
        <w:t xml:space="preserve"> </w:t>
      </w:r>
      <w:r w:rsidR="0080553C">
        <w:rPr>
          <w:rFonts w:hint="eastAsia"/>
        </w:rPr>
        <w:t>ALOHA</w:t>
      </w:r>
      <w:r w:rsidR="0080553C">
        <w:rPr>
          <w:rFonts w:hint="eastAsia"/>
        </w:rPr>
        <w:t>的发展，</w:t>
      </w:r>
    </w:p>
    <w:p w14:paraId="6E7CB5FF" w14:textId="77777777" w:rsidR="0080553C" w:rsidRDefault="0080553C" w:rsidP="00704DDC">
      <w:r>
        <w:lastRenderedPageBreak/>
        <w:tab/>
      </w:r>
      <w:r>
        <w:rPr>
          <w:rFonts w:hint="eastAsia"/>
        </w:rPr>
        <w:t>很多年来，众人的研究都忽视了</w:t>
      </w:r>
      <w:r>
        <w:rPr>
          <w:rFonts w:hint="eastAsia"/>
        </w:rPr>
        <w:t>RFID</w:t>
      </w:r>
      <w:r>
        <w:rPr>
          <w:rFonts w:hint="eastAsia"/>
        </w:rPr>
        <w:t>系统中物理层会对标签的识别带来多大的影响，知道后来</w:t>
      </w:r>
      <w:r>
        <w:rPr>
          <w:rFonts w:hint="eastAsia"/>
        </w:rPr>
        <w:t>Buettner</w:t>
      </w:r>
      <w:r>
        <w:t xml:space="preserve"> </w:t>
      </w:r>
      <w:r>
        <w:rPr>
          <w:rFonts w:hint="eastAsia"/>
        </w:rPr>
        <w:t>et</w:t>
      </w:r>
      <w:r>
        <w:t xml:space="preserve"> </w:t>
      </w:r>
      <w:r>
        <w:rPr>
          <w:rFonts w:hint="eastAsia"/>
        </w:rPr>
        <w:t xml:space="preserve">al. </w:t>
      </w:r>
      <w:r>
        <w:rPr>
          <w:rFonts w:hint="eastAsia"/>
        </w:rPr>
        <w:t>验证了物理层与读取表现和可靠性之间的关系，</w:t>
      </w:r>
      <w:r w:rsidRPr="0080553C">
        <w:rPr>
          <w:rFonts w:hint="eastAsia"/>
          <w:u w:val="single"/>
        </w:rPr>
        <w:t>当然，这也被物理层和</w:t>
      </w:r>
      <w:r w:rsidRPr="0080553C">
        <w:rPr>
          <w:rFonts w:hint="eastAsia"/>
          <w:u w:val="single"/>
        </w:rPr>
        <w:t>MAC</w:t>
      </w:r>
      <w:r w:rsidRPr="0080553C">
        <w:rPr>
          <w:rFonts w:hint="eastAsia"/>
          <w:u w:val="single"/>
        </w:rPr>
        <w:t>层之间的积分加剧了。</w:t>
      </w:r>
    </w:p>
    <w:p w14:paraId="415EF48B" w14:textId="77777777" w:rsidR="0080553C" w:rsidRDefault="0080553C" w:rsidP="00704DDC">
      <w:r>
        <w:tab/>
      </w:r>
      <w:r>
        <w:rPr>
          <w:rFonts w:hint="eastAsia"/>
        </w:rPr>
        <w:t>后来，</w:t>
      </w:r>
      <w:r>
        <w:rPr>
          <w:rFonts w:hint="eastAsia"/>
        </w:rPr>
        <w:t>Ren</w:t>
      </w:r>
      <w:r>
        <w:t xml:space="preserve"> </w:t>
      </w:r>
      <w:r>
        <w:rPr>
          <w:rFonts w:hint="eastAsia"/>
        </w:rPr>
        <w:t>et</w:t>
      </w:r>
      <w:r>
        <w:t xml:space="preserve"> al. </w:t>
      </w:r>
      <w:r>
        <w:rPr>
          <w:rFonts w:hint="eastAsia"/>
        </w:rPr>
        <w:t>在一个工业的传送带上进行了广泛的实验来验证了移动性对于</w:t>
      </w:r>
      <w:r>
        <w:rPr>
          <w:rFonts w:hint="eastAsia"/>
        </w:rPr>
        <w:t>RFID</w:t>
      </w:r>
      <w:r>
        <w:rPr>
          <w:rFonts w:hint="eastAsia"/>
        </w:rPr>
        <w:t>阅读的表现，</w:t>
      </w:r>
      <w:r>
        <w:rPr>
          <w:rFonts w:hint="eastAsia"/>
        </w:rPr>
        <w:t>Jeffery</w:t>
      </w:r>
      <w:r>
        <w:t xml:space="preserve"> </w:t>
      </w:r>
      <w:r>
        <w:rPr>
          <w:rFonts w:hint="eastAsia"/>
        </w:rPr>
        <w:t>et</w:t>
      </w:r>
      <w:r>
        <w:t xml:space="preserve"> </w:t>
      </w:r>
      <w:r>
        <w:rPr>
          <w:rFonts w:hint="eastAsia"/>
        </w:rPr>
        <w:t xml:space="preserve">al. </w:t>
      </w:r>
      <w:r>
        <w:rPr>
          <w:rFonts w:hint="eastAsia"/>
        </w:rPr>
        <w:t>在现实的设置中进行了实验并且发现对于每一个阅读器的测试范围，总有一个最大区间和一个最小区间。</w:t>
      </w:r>
    </w:p>
    <w:p w14:paraId="72D84A8A" w14:textId="77777777" w:rsidR="000B6AB7" w:rsidRDefault="00336CC5" w:rsidP="000B6AB7">
      <w:pPr>
        <w:pStyle w:val="1"/>
      </w:pPr>
      <w:r>
        <w:rPr>
          <w:rFonts w:hint="eastAsia"/>
        </w:rPr>
        <w:t>PRELIMINARY</w:t>
      </w:r>
    </w:p>
    <w:p w14:paraId="6EB08C5D" w14:textId="77777777" w:rsidR="00336CC5" w:rsidRDefault="00336CC5" w:rsidP="00336CC5">
      <w:pPr>
        <w:pStyle w:val="2"/>
      </w:pPr>
      <w:r>
        <w:rPr>
          <w:rFonts w:hint="eastAsia"/>
        </w:rPr>
        <w:t>Far-Field</w:t>
      </w:r>
      <w:r>
        <w:t xml:space="preserve"> Propagation and Backscatter Principle</w:t>
      </w:r>
    </w:p>
    <w:p w14:paraId="0605ABEC" w14:textId="77777777" w:rsidR="00336CC5" w:rsidRDefault="00B96F2E" w:rsidP="00A96E72">
      <w:pPr>
        <w:ind w:firstLine="420"/>
      </w:pPr>
      <w:r>
        <w:rPr>
          <w:rFonts w:hint="eastAsia"/>
        </w:rPr>
        <w:t>远场通信（</w:t>
      </w:r>
      <w:r>
        <w:rPr>
          <w:rFonts w:hint="eastAsia"/>
        </w:rPr>
        <w:t>Far-Field</w:t>
      </w:r>
      <w:r>
        <w:t xml:space="preserve"> </w:t>
      </w:r>
      <w:r>
        <w:rPr>
          <w:rFonts w:hint="eastAsia"/>
        </w:rPr>
        <w:t>Communication</w:t>
      </w:r>
      <w:r>
        <w:rPr>
          <w:rFonts w:hint="eastAsia"/>
        </w:rPr>
        <w:t>）利用电波</w:t>
      </w:r>
      <w:r w:rsidR="00E81F1F">
        <w:rPr>
          <w:rFonts w:hint="eastAsia"/>
        </w:rPr>
        <w:t>，阅读器发送一个连续的会受到标签天线影响的基本信号，一个反向散射标签（</w:t>
      </w:r>
      <w:r w:rsidR="00E81F1F">
        <w:rPr>
          <w:rFonts w:hint="eastAsia"/>
        </w:rPr>
        <w:t>backscatter</w:t>
      </w:r>
      <w:r w:rsidR="00E81F1F">
        <w:t xml:space="preserve"> </w:t>
      </w:r>
      <w:r w:rsidR="00E81F1F">
        <w:rPr>
          <w:rFonts w:hint="eastAsia"/>
        </w:rPr>
        <w:t>tag</w:t>
      </w:r>
      <w:r w:rsidR="00E81F1F">
        <w:rPr>
          <w:rFonts w:hint="eastAsia"/>
        </w:rPr>
        <w:t>）通过调制连接到天线上的电子元件来操作电磁能（</w:t>
      </w:r>
      <w:r w:rsidR="00E81F1F">
        <w:rPr>
          <w:rFonts w:hint="eastAsia"/>
        </w:rPr>
        <w:t>electromagnetic</w:t>
      </w:r>
      <w:r w:rsidR="00E81F1F">
        <w:t xml:space="preserve"> </w:t>
      </w:r>
      <w:r w:rsidR="00E81F1F">
        <w:rPr>
          <w:rFonts w:hint="eastAsia"/>
        </w:rPr>
        <w:t>energy</w:t>
      </w:r>
      <w:r w:rsidR="00E81F1F">
        <w:rPr>
          <w:rFonts w:hint="eastAsia"/>
        </w:rPr>
        <w:t>）的影响。</w:t>
      </w:r>
    </w:p>
    <w:p w14:paraId="22A13203" w14:textId="2572EE06" w:rsidR="00BD6137" w:rsidRDefault="007F2DB6" w:rsidP="00336CC5">
      <w:pPr>
        <w:rPr>
          <w:rFonts w:hint="eastAsia"/>
        </w:rPr>
      </w:pPr>
      <w:r w:rsidRPr="007F2DB6">
        <w:drawing>
          <wp:anchor distT="0" distB="0" distL="114300" distR="114300" simplePos="0" relativeHeight="251658240" behindDoc="0" locked="0" layoutInCell="1" allowOverlap="1" wp14:anchorId="54673931" wp14:editId="46E7AFE4">
            <wp:simplePos x="0" y="0"/>
            <wp:positionH relativeFrom="column">
              <wp:posOffset>4044444</wp:posOffset>
            </wp:positionH>
            <wp:positionV relativeFrom="page">
              <wp:posOffset>6018530</wp:posOffset>
            </wp:positionV>
            <wp:extent cx="1041400" cy="444500"/>
            <wp:effectExtent l="0" t="0" r="0" b="1270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41400" cy="444500"/>
                    </a:xfrm>
                    <a:prstGeom prst="rect">
                      <a:avLst/>
                    </a:prstGeom>
                  </pic:spPr>
                </pic:pic>
              </a:graphicData>
            </a:graphic>
            <wp14:sizeRelH relativeFrom="page">
              <wp14:pctWidth>0</wp14:pctWidth>
            </wp14:sizeRelH>
            <wp14:sizeRelV relativeFrom="page">
              <wp14:pctHeight>0</wp14:pctHeight>
            </wp14:sizeRelV>
          </wp:anchor>
        </w:drawing>
      </w:r>
      <w:r w:rsidR="00A96E72">
        <w:tab/>
      </w:r>
      <w:r w:rsidR="00093589">
        <w:rPr>
          <w:rFonts w:hint="eastAsia"/>
        </w:rPr>
        <w:t>假设在这么一个场景下，阅读器和标签之间相距距离为</w:t>
      </w:r>
      <w:r w:rsidR="00093589" w:rsidRPr="00416739">
        <w:rPr>
          <w:position w:val="-4"/>
        </w:rPr>
        <w:object w:dxaOrig="180" w:dyaOrig="200" w14:anchorId="104784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pt;height:10.05pt" o:ole="">
            <v:imagedata r:id="rId6" o:title=""/>
          </v:shape>
          <o:OLEObject Type="Embed" ProgID="Equation.DSMT4" ShapeID="_x0000_i1025" DrawAspect="Content" ObjectID="_1541535658" r:id="rId7"/>
        </w:object>
      </w:r>
      <w:r w:rsidR="00093589">
        <w:rPr>
          <w:rFonts w:hint="eastAsia"/>
        </w:rPr>
        <w:t>，阅读器的天线获得（</w:t>
      </w:r>
      <w:r w:rsidR="00093589">
        <w:rPr>
          <w:rFonts w:hint="eastAsia"/>
        </w:rPr>
        <w:t>antenna</w:t>
      </w:r>
      <w:r w:rsidR="00093589">
        <w:t xml:space="preserve"> </w:t>
      </w:r>
      <w:r w:rsidR="00093589">
        <w:rPr>
          <w:rFonts w:hint="eastAsia"/>
        </w:rPr>
        <w:t>gain</w:t>
      </w:r>
      <w:r w:rsidR="00093589">
        <w:rPr>
          <w:rFonts w:hint="eastAsia"/>
        </w:rPr>
        <w:t>）是</w:t>
      </w:r>
      <w:r w:rsidR="00093589" w:rsidRPr="00416739">
        <w:rPr>
          <w:position w:val="-12"/>
        </w:rPr>
        <w:object w:dxaOrig="300" w:dyaOrig="360" w14:anchorId="22BCA13A">
          <v:shape id="_x0000_i1026" type="#_x0000_t75" style="width:14.6pt;height:18.25pt" o:ole="">
            <v:imagedata r:id="rId8" o:title=""/>
          </v:shape>
          <o:OLEObject Type="Embed" ProgID="Equation.DSMT4" ShapeID="_x0000_i1026" DrawAspect="Content" ObjectID="_1541535659" r:id="rId9"/>
        </w:object>
      </w:r>
      <w:r w:rsidR="00093589">
        <w:rPr>
          <w:rFonts w:hint="eastAsia"/>
        </w:rPr>
        <w:t>，而标签的</w:t>
      </w:r>
      <w:r w:rsidR="00093589">
        <w:rPr>
          <w:rFonts w:hint="eastAsia"/>
        </w:rPr>
        <w:t>antenna</w:t>
      </w:r>
      <w:r w:rsidR="00093589">
        <w:t xml:space="preserve"> </w:t>
      </w:r>
      <w:r w:rsidR="00093589">
        <w:rPr>
          <w:rFonts w:hint="eastAsia"/>
        </w:rPr>
        <w:t>gain</w:t>
      </w:r>
      <w:r w:rsidR="00093589">
        <w:rPr>
          <w:rFonts w:hint="eastAsia"/>
        </w:rPr>
        <w:t>是</w:t>
      </w:r>
      <w:r w:rsidR="00093589" w:rsidRPr="00416739">
        <w:rPr>
          <w:position w:val="-12"/>
        </w:rPr>
        <w:object w:dxaOrig="279" w:dyaOrig="360" w14:anchorId="398201FE">
          <v:shape id="_x0000_i1027" type="#_x0000_t75" style="width:14.6pt;height:18.25pt" o:ole="">
            <v:imagedata r:id="rId10" o:title=""/>
          </v:shape>
          <o:OLEObject Type="Embed" ProgID="Equation.DSMT4" ShapeID="_x0000_i1027" DrawAspect="Content" ObjectID="_1541535660" r:id="rId11"/>
        </w:object>
      </w:r>
      <w:r w:rsidR="00093589">
        <w:rPr>
          <w:rFonts w:hint="eastAsia"/>
        </w:rPr>
        <w:t>，波长为</w:t>
      </w:r>
      <w:r w:rsidR="00093589" w:rsidRPr="00416739">
        <w:rPr>
          <w:position w:val="-6"/>
        </w:rPr>
        <w:object w:dxaOrig="220" w:dyaOrig="279" w14:anchorId="4B933188">
          <v:shape id="_x0000_i1028" type="#_x0000_t75" style="width:10.95pt;height:14.6pt" o:ole="">
            <v:imagedata r:id="rId12" o:title=""/>
          </v:shape>
          <o:OLEObject Type="Embed" ProgID="Equation.DSMT4" ShapeID="_x0000_i1028" DrawAspect="Content" ObjectID="_1541535661" r:id="rId13"/>
        </w:object>
      </w:r>
      <w:r w:rsidR="00093589">
        <w:rPr>
          <w:rFonts w:hint="eastAsia"/>
        </w:rPr>
        <w:t>。假设利用</w:t>
      </w:r>
      <w:r w:rsidR="00093589" w:rsidRPr="00416739">
        <w:rPr>
          <w:position w:val="-6"/>
        </w:rPr>
        <w:object w:dxaOrig="600" w:dyaOrig="240" w14:anchorId="68E01A73">
          <v:shape id="_x0000_i1029" type="#_x0000_t75" style="width:30.1pt;height:11.85pt" o:ole="">
            <v:imagedata r:id="rId14" o:title=""/>
          </v:shape>
          <o:OLEObject Type="Embed" ProgID="Equation.DSMT4" ShapeID="_x0000_i1029" DrawAspect="Content" ObjectID="_1541535662" r:id="rId15"/>
        </w:object>
      </w:r>
      <w:r w:rsidR="00093589">
        <w:rPr>
          <w:rFonts w:hint="eastAsia"/>
        </w:rPr>
        <w:t>来衡量从阅读器的发射功率</w:t>
      </w:r>
      <w:r w:rsidR="00093589" w:rsidRPr="00416739">
        <w:rPr>
          <w:position w:val="-12"/>
        </w:rPr>
        <w:object w:dxaOrig="240" w:dyaOrig="360" w14:anchorId="7863AB21">
          <v:shape id="_x0000_i1030" type="#_x0000_t75" style="width:11.85pt;height:18.25pt" o:ole="">
            <v:imagedata r:id="rId16" o:title=""/>
          </v:shape>
          <o:OLEObject Type="Embed" ProgID="Equation.DSMT4" ShapeID="_x0000_i1030" DrawAspect="Content" ObjectID="_1541535663" r:id="rId17"/>
        </w:object>
      </w:r>
      <w:r w:rsidR="00093589">
        <w:rPr>
          <w:rFonts w:hint="eastAsia"/>
        </w:rPr>
        <w:t>，而通过考虑功率通量密度（</w:t>
      </w:r>
      <w:r w:rsidR="00093589">
        <w:rPr>
          <w:rFonts w:hint="eastAsia"/>
        </w:rPr>
        <w:t>power</w:t>
      </w:r>
      <w:r w:rsidR="00093589">
        <w:t xml:space="preserve"> </w:t>
      </w:r>
      <w:r w:rsidR="00093589">
        <w:rPr>
          <w:rFonts w:hint="eastAsia"/>
        </w:rPr>
        <w:t>flux</w:t>
      </w:r>
      <w:r w:rsidR="00093589">
        <w:t xml:space="preserve"> </w:t>
      </w:r>
      <w:r w:rsidR="00093589">
        <w:rPr>
          <w:rFonts w:hint="eastAsia"/>
        </w:rPr>
        <w:t>density</w:t>
      </w:r>
      <w:r w:rsidR="00093589">
        <w:rPr>
          <w:rFonts w:hint="eastAsia"/>
        </w:rPr>
        <w:t>），可以知道标签那儿的接收功率为</w:t>
      </w:r>
      <w:r w:rsidR="00093589" w:rsidRPr="00416739">
        <w:rPr>
          <w:position w:val="-28"/>
        </w:rPr>
        <w:object w:dxaOrig="1440" w:dyaOrig="700" w14:anchorId="22A90CC6">
          <v:shape id="_x0000_i1031" type="#_x0000_t75" style="width:1in;height:35.55pt" o:ole="">
            <v:imagedata r:id="rId18" o:title=""/>
          </v:shape>
          <o:OLEObject Type="Embed" ProgID="Equation.DSMT4" ShapeID="_x0000_i1031" DrawAspect="Content" ObjectID="_1541535664" r:id="rId19"/>
        </w:object>
      </w:r>
      <w:r w:rsidR="00093589">
        <w:rPr>
          <w:rFonts w:hint="eastAsia"/>
        </w:rPr>
        <w:t>，根据雷达原理（</w:t>
      </w:r>
      <w:r w:rsidR="00093589">
        <w:rPr>
          <w:rFonts w:hint="eastAsia"/>
        </w:rPr>
        <w:t>radar</w:t>
      </w:r>
      <w:r w:rsidR="00093589">
        <w:t xml:space="preserve"> </w:t>
      </w:r>
      <w:r w:rsidR="00093589">
        <w:rPr>
          <w:rFonts w:hint="eastAsia"/>
        </w:rPr>
        <w:t>principle</w:t>
      </w:r>
      <w:r w:rsidR="00093589">
        <w:rPr>
          <w:rFonts w:hint="eastAsia"/>
        </w:rPr>
        <w:t>）</w:t>
      </w:r>
      <w:r w:rsidR="00BD6137">
        <w:rPr>
          <w:rFonts w:hint="eastAsia"/>
        </w:rPr>
        <w:t>，一个物体能够反射的能量的受到物体的反射范围的控制，这个范围被称为</w:t>
      </w:r>
      <w:r w:rsidR="00BD6137">
        <w:rPr>
          <w:rFonts w:hint="eastAsia"/>
        </w:rPr>
        <w:t>radar</w:t>
      </w:r>
      <w:r w:rsidR="00BD6137">
        <w:t xml:space="preserve"> </w:t>
      </w:r>
      <w:r w:rsidR="00BD6137">
        <w:rPr>
          <w:rFonts w:hint="eastAsia"/>
        </w:rPr>
        <w:t>cross</w:t>
      </w:r>
      <w:r w:rsidR="00BD6137">
        <w:t xml:space="preserve"> </w:t>
      </w:r>
      <w:r w:rsidR="00BD6137">
        <w:rPr>
          <w:rFonts w:hint="eastAsia"/>
        </w:rPr>
        <w:t>section</w:t>
      </w:r>
      <w:r w:rsidR="00BD6137">
        <w:rPr>
          <w:rFonts w:hint="eastAsia"/>
        </w:rPr>
        <w:t>（</w:t>
      </w:r>
      <w:r w:rsidR="00BD6137">
        <w:rPr>
          <w:rFonts w:hint="eastAsia"/>
        </w:rPr>
        <w:t>RCS</w:t>
      </w:r>
      <w:r w:rsidR="00BD6137">
        <w:rPr>
          <w:rFonts w:hint="eastAsia"/>
        </w:rPr>
        <w:t>），用</w:t>
      </w:r>
      <w:r w:rsidR="00BD6137" w:rsidRPr="00416739">
        <w:rPr>
          <w:position w:val="-6"/>
        </w:rPr>
        <w:object w:dxaOrig="240" w:dyaOrig="220" w14:anchorId="4A5BBE1A">
          <v:shape id="_x0000_i1032" type="#_x0000_t75" style="width:11.85pt;height:10.95pt" o:ole="">
            <v:imagedata r:id="rId20" o:title=""/>
          </v:shape>
          <o:OLEObject Type="Embed" ProgID="Equation.DSMT4" ShapeID="_x0000_i1032" DrawAspect="Content" ObjectID="_1541535665" r:id="rId21"/>
        </w:object>
      </w:r>
      <w:r w:rsidR="00BD6137">
        <w:rPr>
          <w:rFonts w:hint="eastAsia"/>
        </w:rPr>
        <w:t>来代替</w:t>
      </w:r>
      <w:r w:rsidR="00BD6137">
        <w:rPr>
          <w:rFonts w:hint="eastAsia"/>
        </w:rPr>
        <w:t>RCS</w:t>
      </w:r>
      <w:r w:rsidR="00BD6137">
        <w:rPr>
          <w:rFonts w:hint="eastAsia"/>
        </w:rPr>
        <w:t>，那么从标签向阅读器方向的反射功率</w:t>
      </w:r>
      <w:r w:rsidR="00BD6137" w:rsidRPr="00416739">
        <w:rPr>
          <w:position w:val="-28"/>
        </w:rPr>
        <w:object w:dxaOrig="1320" w:dyaOrig="700" w14:anchorId="3C98D1CC">
          <v:shape id="_x0000_i1033" type="#_x0000_t75" style="width:65.6pt;height:35.55pt" o:ole="">
            <v:imagedata r:id="rId22" o:title=""/>
          </v:shape>
          <o:OLEObject Type="Embed" ProgID="Equation.DSMT4" ShapeID="_x0000_i1033" DrawAspect="Content" ObjectID="_1541535666" r:id="rId23"/>
        </w:object>
      </w:r>
      <w:r>
        <w:rPr>
          <w:rFonts w:hint="eastAsia"/>
        </w:rPr>
        <w:t>，而阅读器的能量接收密度为</w:t>
      </w:r>
      <w:r>
        <w:t xml:space="preserve"> </w:t>
      </w:r>
    </w:p>
    <w:p w14:paraId="1D085630" w14:textId="77777777" w:rsidR="007F2DB6" w:rsidRDefault="007F2DB6" w:rsidP="00336CC5">
      <w:pPr>
        <w:rPr>
          <w:rFonts w:hint="eastAsia"/>
        </w:rPr>
      </w:pPr>
      <w:r>
        <w:rPr>
          <w:rFonts w:hint="eastAsia"/>
        </w:rPr>
        <w:t>。根据之前的分析，可以得到路径缺损为：</w:t>
      </w:r>
    </w:p>
    <w:p w14:paraId="63DF32A5" w14:textId="018BD8EE" w:rsidR="007F2DB6" w:rsidRDefault="007F2DB6" w:rsidP="00336CC5">
      <w:r>
        <w:rPr>
          <w:rFonts w:hint="eastAsia"/>
        </w:rPr>
        <w:tab/>
      </w:r>
      <w:r>
        <w:rPr>
          <w:rFonts w:hint="eastAsia"/>
        </w:rPr>
        <w:tab/>
      </w:r>
      <w:r>
        <w:rPr>
          <w:rFonts w:hint="eastAsia"/>
        </w:rPr>
        <w:tab/>
      </w:r>
      <w:r>
        <w:rPr>
          <w:rFonts w:hint="eastAsia"/>
        </w:rPr>
        <w:tab/>
      </w:r>
      <w:r>
        <w:rPr>
          <w:rFonts w:hint="eastAsia"/>
        </w:rPr>
        <w:tab/>
      </w:r>
      <w:r w:rsidRPr="007F2DB6">
        <w:drawing>
          <wp:inline distT="0" distB="0" distL="0" distR="0" wp14:anchorId="4DB55D98" wp14:editId="41D46BEE">
            <wp:extent cx="1435100" cy="431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35100" cy="431800"/>
                    </a:xfrm>
                    <a:prstGeom prst="rect">
                      <a:avLst/>
                    </a:prstGeom>
                  </pic:spPr>
                </pic:pic>
              </a:graphicData>
            </a:graphic>
          </wp:inline>
        </w:drawing>
      </w:r>
    </w:p>
    <w:p w14:paraId="7468895D" w14:textId="43FD72C7" w:rsidR="00D669CF" w:rsidRDefault="000C4445" w:rsidP="00336CC5">
      <w:r w:rsidRPr="000E0137">
        <w:drawing>
          <wp:anchor distT="0" distB="0" distL="114300" distR="114300" simplePos="0" relativeHeight="251659264" behindDoc="0" locked="0" layoutInCell="1" allowOverlap="1" wp14:anchorId="07D4856F" wp14:editId="3FE70C6C">
            <wp:simplePos x="0" y="0"/>
            <wp:positionH relativeFrom="margin">
              <wp:posOffset>1731500</wp:posOffset>
            </wp:positionH>
            <wp:positionV relativeFrom="margin">
              <wp:posOffset>6692265</wp:posOffset>
            </wp:positionV>
            <wp:extent cx="1066800" cy="393700"/>
            <wp:effectExtent l="0" t="0" r="0" b="1270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66800" cy="393700"/>
                    </a:xfrm>
                    <a:prstGeom prst="rect">
                      <a:avLst/>
                    </a:prstGeom>
                  </pic:spPr>
                </pic:pic>
              </a:graphicData>
            </a:graphic>
          </wp:anchor>
        </w:drawing>
      </w:r>
      <w:r w:rsidR="00D669CF">
        <w:rPr>
          <w:rFonts w:hint="eastAsia"/>
        </w:rPr>
        <w:t>根据这个，我们可以定义出在路径</w:t>
      </w:r>
      <w:r w:rsidR="00D669CF" w:rsidRPr="00D669CF">
        <w:drawing>
          <wp:inline distT="0" distB="0" distL="0" distR="0" wp14:anchorId="3136F2C3" wp14:editId="240BE11B">
            <wp:extent cx="114300" cy="1270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4300" cy="127000"/>
                    </a:xfrm>
                    <a:prstGeom prst="rect">
                      <a:avLst/>
                    </a:prstGeom>
                  </pic:spPr>
                </pic:pic>
              </a:graphicData>
            </a:graphic>
          </wp:inline>
        </w:drawing>
      </w:r>
      <w:r w:rsidR="000E0137">
        <w:rPr>
          <w:rFonts w:hint="eastAsia"/>
        </w:rPr>
        <w:t>上的路径缺损为</w:t>
      </w:r>
    </w:p>
    <w:p w14:paraId="1DD46A3F" w14:textId="77777777" w:rsidR="000C4445" w:rsidRDefault="000C4445" w:rsidP="00336CC5"/>
    <w:p w14:paraId="78FCB2A6" w14:textId="77777777" w:rsidR="000C4445" w:rsidRDefault="000C4445" w:rsidP="00336CC5"/>
    <w:p w14:paraId="115E7A40" w14:textId="77777777" w:rsidR="000C4445" w:rsidRDefault="000C4445" w:rsidP="00336CC5"/>
    <w:p w14:paraId="7084AB1C" w14:textId="2413E218" w:rsidR="000C4445" w:rsidRPr="00336CC5" w:rsidRDefault="000C4445" w:rsidP="00336CC5">
      <w:pPr>
        <w:rPr>
          <w:rFonts w:hint="eastAsia"/>
        </w:rPr>
      </w:pPr>
      <w:r>
        <w:rPr>
          <w:rFonts w:hint="eastAsia"/>
        </w:rPr>
        <w:t>很显然，上述的空余空间传播模型是绝对的。</w:t>
      </w:r>
      <w:bookmarkStart w:id="0" w:name="_GoBack"/>
      <w:bookmarkEnd w:id="0"/>
    </w:p>
    <w:sectPr w:rsidR="000C4445" w:rsidRPr="00336C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64195"/>
    <w:multiLevelType w:val="hybridMultilevel"/>
    <w:tmpl w:val="6E400FE0"/>
    <w:lvl w:ilvl="0" w:tplc="D4D485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090"/>
    <w:rsid w:val="000223E0"/>
    <w:rsid w:val="000554D7"/>
    <w:rsid w:val="00083968"/>
    <w:rsid w:val="00093589"/>
    <w:rsid w:val="000B6AB7"/>
    <w:rsid w:val="000C4445"/>
    <w:rsid w:val="000E0137"/>
    <w:rsid w:val="001767B0"/>
    <w:rsid w:val="001C6EF1"/>
    <w:rsid w:val="00223090"/>
    <w:rsid w:val="002655E5"/>
    <w:rsid w:val="002E5890"/>
    <w:rsid w:val="00336CC5"/>
    <w:rsid w:val="0044467D"/>
    <w:rsid w:val="00495C26"/>
    <w:rsid w:val="0059522B"/>
    <w:rsid w:val="00623552"/>
    <w:rsid w:val="00637B70"/>
    <w:rsid w:val="00662AAC"/>
    <w:rsid w:val="006A0AF4"/>
    <w:rsid w:val="00704DDC"/>
    <w:rsid w:val="007540AA"/>
    <w:rsid w:val="007F2DB6"/>
    <w:rsid w:val="0080553C"/>
    <w:rsid w:val="0086231E"/>
    <w:rsid w:val="008E7229"/>
    <w:rsid w:val="00951C0F"/>
    <w:rsid w:val="00994519"/>
    <w:rsid w:val="009F4B73"/>
    <w:rsid w:val="00A40C59"/>
    <w:rsid w:val="00A96E72"/>
    <w:rsid w:val="00B96F2E"/>
    <w:rsid w:val="00BD6137"/>
    <w:rsid w:val="00BE73FE"/>
    <w:rsid w:val="00BF16BD"/>
    <w:rsid w:val="00C56735"/>
    <w:rsid w:val="00C9395C"/>
    <w:rsid w:val="00D669CF"/>
    <w:rsid w:val="00E81F1F"/>
    <w:rsid w:val="00FA015B"/>
    <w:rsid w:val="00FE3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BE8F"/>
  <w15:chartTrackingRefBased/>
  <w15:docId w15:val="{37B961DE-2FBA-414E-8599-B084966E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567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6C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6735"/>
    <w:pPr>
      <w:ind w:firstLineChars="200" w:firstLine="420"/>
    </w:pPr>
  </w:style>
  <w:style w:type="character" w:customStyle="1" w:styleId="10">
    <w:name w:val="标题 1字符"/>
    <w:basedOn w:val="a0"/>
    <w:link w:val="1"/>
    <w:uiPriority w:val="9"/>
    <w:rsid w:val="00C56735"/>
    <w:rPr>
      <w:b/>
      <w:bCs/>
      <w:kern w:val="44"/>
      <w:sz w:val="44"/>
      <w:szCs w:val="44"/>
    </w:rPr>
  </w:style>
  <w:style w:type="character" w:customStyle="1" w:styleId="20">
    <w:name w:val="标题 2字符"/>
    <w:basedOn w:val="a0"/>
    <w:link w:val="2"/>
    <w:uiPriority w:val="9"/>
    <w:rsid w:val="00336CC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20" Type="http://schemas.openxmlformats.org/officeDocument/2006/relationships/image" Target="media/image9.wmf"/><Relationship Id="rId21" Type="http://schemas.openxmlformats.org/officeDocument/2006/relationships/oleObject" Target="embeddings/oleObject8.bin"/><Relationship Id="rId22" Type="http://schemas.openxmlformats.org/officeDocument/2006/relationships/image" Target="media/image10.wmf"/><Relationship Id="rId23" Type="http://schemas.openxmlformats.org/officeDocument/2006/relationships/oleObject" Target="embeddings/oleObject9.bin"/><Relationship Id="rId24" Type="http://schemas.openxmlformats.org/officeDocument/2006/relationships/image" Target="media/image11.emf"/><Relationship Id="rId25" Type="http://schemas.openxmlformats.org/officeDocument/2006/relationships/image" Target="media/image12.emf"/><Relationship Id="rId26" Type="http://schemas.openxmlformats.org/officeDocument/2006/relationships/image" Target="media/image13.emf"/><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oleObject" Target="embeddings/oleObject7.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wmf"/><Relationship Id="rId7" Type="http://schemas.openxmlformats.org/officeDocument/2006/relationships/oleObject" Target="embeddings/oleObject1.bin"/><Relationship Id="rId8"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316</Words>
  <Characters>1806</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dc:creator>
  <cp:keywords/>
  <dc:description/>
  <cp:lastModifiedBy>D cxy</cp:lastModifiedBy>
  <cp:revision>36</cp:revision>
  <dcterms:created xsi:type="dcterms:W3CDTF">2016-11-24T11:38:00Z</dcterms:created>
  <dcterms:modified xsi:type="dcterms:W3CDTF">2016-11-24T15:34:00Z</dcterms:modified>
</cp:coreProperties>
</file>