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CD28F" w14:textId="2AB652C1" w:rsidR="00237C13" w:rsidRPr="00E00164" w:rsidRDefault="00A266F1" w:rsidP="00E41F18">
      <w:pPr>
        <w:spacing w:after="0" w:line="240" w:lineRule="auto"/>
        <w:jc w:val="center"/>
        <w:rPr>
          <w:rFonts w:ascii="Microsoft YaHei" w:eastAsia="Microsoft YaHei" w:hAnsi="Microsoft YaHei"/>
          <w:b/>
          <w:bCs/>
          <w:sz w:val="40"/>
          <w:szCs w:val="40"/>
        </w:rPr>
      </w:pPr>
      <w:r w:rsidRPr="00E00164">
        <w:rPr>
          <w:rFonts w:ascii="Microsoft YaHei" w:eastAsia="Microsoft YaHei" w:hAnsi="Microsoft YaHei" w:hint="eastAsia"/>
          <w:b/>
          <w:bCs/>
          <w:sz w:val="40"/>
          <w:szCs w:val="40"/>
        </w:rPr>
        <w:t>棕榈大道</w:t>
      </w:r>
      <w:r w:rsidR="00AD66C2" w:rsidRPr="00E00164">
        <w:rPr>
          <w:rFonts w:ascii="Microsoft YaHei" w:eastAsia="Microsoft YaHei" w:hAnsi="Microsoft YaHei" w:hint="eastAsia"/>
          <w:b/>
          <w:bCs/>
          <w:sz w:val="40"/>
          <w:szCs w:val="40"/>
        </w:rPr>
        <w:t>精英</w:t>
      </w:r>
      <w:r w:rsidRPr="00E00164">
        <w:rPr>
          <w:rFonts w:ascii="Microsoft YaHei" w:eastAsia="Microsoft YaHei" w:hAnsi="Microsoft YaHei" w:hint="eastAsia"/>
          <w:b/>
          <w:bCs/>
          <w:sz w:val="40"/>
          <w:szCs w:val="40"/>
        </w:rPr>
        <w:t>导师辅导启动确认书</w:t>
      </w:r>
    </w:p>
    <w:p w14:paraId="50069443" w14:textId="77777777" w:rsidR="00237C13" w:rsidRPr="009634FF" w:rsidRDefault="00237C13" w:rsidP="00E41F18">
      <w:pPr>
        <w:spacing w:after="0" w:line="240" w:lineRule="auto"/>
        <w:jc w:val="both"/>
        <w:rPr>
          <w:rFonts w:ascii="Microsoft YaHei" w:eastAsia="Microsoft YaHei" w:hAnsi="Microsoft YaHei"/>
          <w:sz w:val="24"/>
          <w:szCs w:val="24"/>
        </w:rPr>
      </w:pPr>
    </w:p>
    <w:p w14:paraId="7368CCDD" w14:textId="19EE9970" w:rsidR="00237C13" w:rsidRPr="00E41F18" w:rsidRDefault="00237C13" w:rsidP="00E41F18">
      <w:pPr>
        <w:spacing w:after="0" w:line="240" w:lineRule="auto"/>
        <w:jc w:val="both"/>
        <w:rPr>
          <w:rFonts w:ascii="Microsoft YaHei" w:eastAsia="Microsoft YaHei" w:hAnsi="Microsoft YaHei"/>
          <w:sz w:val="24"/>
          <w:szCs w:val="24"/>
        </w:rPr>
      </w:pPr>
      <w:r w:rsidRPr="00E41F18">
        <w:rPr>
          <w:rFonts w:ascii="Microsoft YaHei" w:eastAsia="Microsoft YaHei" w:hAnsi="Microsoft YaHei" w:hint="eastAsia"/>
          <w:sz w:val="24"/>
          <w:szCs w:val="24"/>
        </w:rPr>
        <w:t>亲爱的</w:t>
      </w:r>
      <w:r w:rsidR="00172ED3">
        <w:rPr>
          <w:rFonts w:ascii="Microsoft YaHei" w:eastAsia="Microsoft YaHei" w:hAnsi="Microsoft YaHei" w:hint="eastAsia"/>
          <w:sz w:val="24"/>
          <w:szCs w:val="24"/>
        </w:rPr>
        <w:t>尹伊</w:t>
      </w:r>
      <w:r w:rsidRPr="00E41F18">
        <w:rPr>
          <w:rFonts w:ascii="Microsoft YaHei" w:eastAsia="Microsoft YaHei" w:hAnsi="Microsoft YaHei" w:hint="eastAsia"/>
          <w:sz w:val="24"/>
          <w:szCs w:val="24"/>
        </w:rPr>
        <w:t>导师，</w:t>
      </w:r>
    </w:p>
    <w:p w14:paraId="0B504080" w14:textId="16FEF7DD" w:rsidR="00E41F18" w:rsidRPr="00F644ED" w:rsidRDefault="00FB348F" w:rsidP="00FB348F">
      <w:pPr>
        <w:tabs>
          <w:tab w:val="left" w:pos="3795"/>
        </w:tabs>
        <w:spacing w:after="0" w:line="240" w:lineRule="auto"/>
        <w:jc w:val="both"/>
        <w:rPr>
          <w:rFonts w:ascii="Microsoft YaHei" w:eastAsia="Microsoft YaHei" w:hAnsi="Microsoft YaHei"/>
          <w:sz w:val="24"/>
          <w:szCs w:val="24"/>
        </w:rPr>
      </w:pPr>
      <w:r>
        <w:rPr>
          <w:rFonts w:ascii="Microsoft YaHei" w:eastAsia="Microsoft YaHei" w:hAnsi="Microsoft YaHei"/>
          <w:sz w:val="24"/>
          <w:szCs w:val="24"/>
        </w:rPr>
        <w:tab/>
      </w:r>
    </w:p>
    <w:p w14:paraId="03555DDE" w14:textId="60A50D62" w:rsidR="00237C13" w:rsidRPr="00E41F18" w:rsidRDefault="00237C13" w:rsidP="00E41F18">
      <w:pPr>
        <w:spacing w:after="0" w:line="240" w:lineRule="auto"/>
        <w:jc w:val="both"/>
        <w:rPr>
          <w:rFonts w:ascii="Microsoft YaHei" w:eastAsia="Microsoft YaHei" w:hAnsi="Microsoft YaHei"/>
          <w:sz w:val="24"/>
          <w:szCs w:val="24"/>
        </w:rPr>
      </w:pPr>
      <w:r w:rsidRPr="00E41F18">
        <w:rPr>
          <w:rFonts w:ascii="Microsoft YaHei" w:eastAsia="Microsoft YaHei" w:hAnsi="Microsoft YaHei" w:hint="eastAsia"/>
          <w:sz w:val="24"/>
          <w:szCs w:val="24"/>
        </w:rPr>
        <w:t>从</w:t>
      </w:r>
      <w:r w:rsidR="00F576EC">
        <w:rPr>
          <w:rFonts w:ascii="Microsoft YaHei" w:eastAsia="Microsoft YaHei" w:hAnsi="Microsoft YaHei"/>
          <w:sz w:val="24"/>
          <w:szCs w:val="24"/>
        </w:rPr>
        <w:t>2019</w:t>
      </w:r>
      <w:r w:rsidRPr="00E41F18">
        <w:rPr>
          <w:rFonts w:ascii="Microsoft YaHei" w:eastAsia="Microsoft YaHei" w:hAnsi="Microsoft YaHei" w:hint="eastAsia"/>
          <w:sz w:val="24"/>
          <w:szCs w:val="24"/>
        </w:rPr>
        <w:t>年</w:t>
      </w:r>
      <w:r w:rsidR="00F576EC">
        <w:rPr>
          <w:rFonts w:ascii="Microsoft YaHei" w:eastAsia="Microsoft YaHei" w:hAnsi="Microsoft YaHei"/>
          <w:sz w:val="24"/>
          <w:szCs w:val="24"/>
        </w:rPr>
        <w:t>2</w:t>
      </w:r>
      <w:r w:rsidRPr="00E41F18">
        <w:rPr>
          <w:rFonts w:ascii="Microsoft YaHei" w:eastAsia="Microsoft YaHei" w:hAnsi="Microsoft YaHei" w:hint="eastAsia"/>
          <w:sz w:val="24"/>
          <w:szCs w:val="24"/>
        </w:rPr>
        <w:t>月</w:t>
      </w:r>
      <w:r w:rsidR="00F576EC">
        <w:rPr>
          <w:rFonts w:ascii="Microsoft YaHei" w:eastAsia="Microsoft YaHei" w:hAnsi="Microsoft YaHei"/>
          <w:sz w:val="24"/>
          <w:szCs w:val="24"/>
        </w:rPr>
        <w:t>15</w:t>
      </w:r>
      <w:r w:rsidRPr="00E41F18">
        <w:rPr>
          <w:rFonts w:ascii="Microsoft YaHei" w:eastAsia="Microsoft YaHei" w:hAnsi="Microsoft YaHei" w:hint="eastAsia"/>
          <w:sz w:val="24"/>
          <w:szCs w:val="24"/>
        </w:rPr>
        <w:t>日开始，您将成为棕榈大道</w:t>
      </w:r>
      <w:r w:rsidR="00F576EC">
        <w:rPr>
          <w:rFonts w:ascii="Microsoft YaHei" w:eastAsia="Microsoft YaHei" w:hAnsi="Microsoft YaHei" w:hint="eastAsia"/>
          <w:sz w:val="24"/>
          <w:szCs w:val="24"/>
        </w:rPr>
        <w:t>黄宇涵</w:t>
      </w:r>
      <w:r w:rsidR="004879EC" w:rsidRPr="00E41F18">
        <w:rPr>
          <w:rFonts w:ascii="Microsoft YaHei" w:eastAsia="Microsoft YaHei" w:hAnsi="Microsoft YaHei" w:hint="eastAsia"/>
          <w:sz w:val="24"/>
          <w:szCs w:val="24"/>
        </w:rPr>
        <w:t>同学的</w:t>
      </w:r>
      <w:r w:rsidR="00172ED3">
        <w:rPr>
          <w:rFonts w:ascii="Microsoft YaHei" w:eastAsia="Microsoft YaHei" w:hAnsi="Microsoft YaHei" w:hint="eastAsia"/>
          <w:sz w:val="24"/>
          <w:szCs w:val="24"/>
        </w:rPr>
        <w:t>公共政策、</w:t>
      </w:r>
      <w:r w:rsidR="00172ED3">
        <w:rPr>
          <w:rFonts w:ascii="Microsoft YaHei" w:eastAsia="Microsoft YaHei" w:hAnsi="Microsoft YaHei"/>
          <w:sz w:val="24"/>
          <w:szCs w:val="24"/>
        </w:rPr>
        <w:t>QMSS</w:t>
      </w:r>
      <w:r w:rsidR="004879EC" w:rsidRPr="00E41F18">
        <w:rPr>
          <w:rFonts w:ascii="Microsoft YaHei" w:eastAsia="Microsoft YaHei" w:hAnsi="Microsoft YaHei" w:hint="eastAsia"/>
          <w:sz w:val="24"/>
          <w:szCs w:val="24"/>
        </w:rPr>
        <w:t>专业导师。</w:t>
      </w:r>
      <w:r w:rsidR="00BA0EE4">
        <w:rPr>
          <w:rFonts w:ascii="Microsoft YaHei" w:eastAsia="Microsoft YaHei" w:hAnsi="Microsoft YaHei" w:hint="eastAsia"/>
          <w:b/>
          <w:color w:val="31849B" w:themeColor="accent5" w:themeShade="BF"/>
          <w:sz w:val="24"/>
          <w:szCs w:val="24"/>
        </w:rPr>
        <w:t>辅导内容</w:t>
      </w:r>
      <w:r w:rsidR="004879EC" w:rsidRPr="00020E09">
        <w:rPr>
          <w:rFonts w:ascii="Microsoft YaHei" w:eastAsia="Microsoft YaHei" w:hAnsi="Microsoft YaHei" w:hint="eastAsia"/>
          <w:b/>
          <w:color w:val="31849B" w:themeColor="accent5" w:themeShade="BF"/>
          <w:sz w:val="24"/>
          <w:szCs w:val="24"/>
        </w:rPr>
        <w:t>名称为</w:t>
      </w:r>
      <w:r w:rsidR="00172ED3">
        <w:rPr>
          <w:rFonts w:ascii="Microsoft YaHei" w:eastAsia="Microsoft YaHei" w:hAnsi="Microsoft YaHei" w:hint="eastAsia"/>
          <w:b/>
          <w:color w:val="31849B" w:themeColor="accent5" w:themeShade="BF"/>
          <w:sz w:val="24"/>
          <w:szCs w:val="24"/>
        </w:rPr>
        <w:t>梦校计划无忧</w:t>
      </w:r>
      <w:r w:rsidR="00053A80" w:rsidRPr="00020E09">
        <w:rPr>
          <w:rFonts w:ascii="Microsoft YaHei" w:eastAsia="Microsoft YaHei" w:hAnsi="Microsoft YaHei" w:hint="eastAsia"/>
          <w:b/>
          <w:color w:val="31849B" w:themeColor="accent5" w:themeShade="BF"/>
          <w:sz w:val="24"/>
          <w:szCs w:val="24"/>
        </w:rPr>
        <w:t>。</w:t>
      </w:r>
      <w:r w:rsidR="00053A80" w:rsidRPr="00E41F18">
        <w:rPr>
          <w:rFonts w:ascii="Microsoft YaHei" w:eastAsia="Microsoft YaHei" w:hAnsi="Microsoft YaHei" w:hint="eastAsia"/>
          <w:sz w:val="24"/>
          <w:szCs w:val="24"/>
        </w:rPr>
        <w:t>同学的教育背景和申请意向专业</w:t>
      </w:r>
      <w:r w:rsidR="00791D19">
        <w:rPr>
          <w:rFonts w:ascii="Microsoft YaHei" w:eastAsia="Microsoft YaHei" w:hAnsi="Microsoft YaHei" w:hint="eastAsia"/>
          <w:sz w:val="24"/>
          <w:szCs w:val="24"/>
        </w:rPr>
        <w:t>请查看CMS系统里同学的个人面板</w:t>
      </w:r>
      <w:r w:rsidR="006861D7">
        <w:rPr>
          <w:rFonts w:ascii="Microsoft YaHei" w:eastAsia="Microsoft YaHei" w:hAnsi="Microsoft YaHei" w:hint="eastAsia"/>
          <w:sz w:val="24"/>
          <w:szCs w:val="24"/>
        </w:rPr>
        <w:t>，您的薪酬详见附件</w:t>
      </w:r>
      <w:r w:rsidR="00944ADE" w:rsidRPr="00E41F18">
        <w:rPr>
          <w:rFonts w:ascii="Microsoft YaHei" w:eastAsia="Microsoft YaHei" w:hAnsi="Microsoft YaHei" w:hint="eastAsia"/>
          <w:sz w:val="24"/>
          <w:szCs w:val="24"/>
        </w:rPr>
        <w:t>导师薪酬表格</w:t>
      </w:r>
      <w:r w:rsidRPr="00E41F18">
        <w:rPr>
          <w:rFonts w:ascii="Microsoft YaHei" w:eastAsia="Microsoft YaHei" w:hAnsi="Microsoft YaHei" w:hint="eastAsia"/>
          <w:sz w:val="24"/>
          <w:szCs w:val="24"/>
        </w:rPr>
        <w:t>。</w:t>
      </w:r>
    </w:p>
    <w:p w14:paraId="20C71564" w14:textId="77777777" w:rsidR="00E41F18" w:rsidRDefault="00E41F18" w:rsidP="00E41F18">
      <w:pPr>
        <w:spacing w:after="0" w:line="240" w:lineRule="auto"/>
        <w:jc w:val="both"/>
        <w:rPr>
          <w:rFonts w:ascii="Microsoft YaHei" w:eastAsia="Microsoft YaHei" w:hAnsi="Microsoft YaHei"/>
          <w:sz w:val="24"/>
          <w:szCs w:val="24"/>
        </w:rPr>
      </w:pPr>
    </w:p>
    <w:p w14:paraId="3EF1E688" w14:textId="76D40630" w:rsidR="0029444D" w:rsidRPr="00BA0EE4" w:rsidRDefault="00BA0EE4" w:rsidP="0029444D">
      <w:pPr>
        <w:pStyle w:val="ListParagraph"/>
        <w:numPr>
          <w:ilvl w:val="0"/>
          <w:numId w:val="26"/>
        </w:numPr>
        <w:spacing w:after="0" w:line="240" w:lineRule="auto"/>
        <w:jc w:val="both"/>
        <w:rPr>
          <w:rFonts w:ascii="Microsoft YaHei" w:eastAsia="Microsoft YaHei" w:hAnsi="Microsoft YaHei"/>
          <w:b/>
          <w:bCs/>
          <w:sz w:val="24"/>
          <w:szCs w:val="24"/>
        </w:rPr>
      </w:pPr>
      <w:r>
        <w:rPr>
          <w:rFonts w:ascii="Microsoft YaHei" w:eastAsia="Microsoft YaHei" w:hAnsi="Microsoft YaHei" w:hint="eastAsia"/>
          <w:b/>
          <w:bCs/>
          <w:sz w:val="24"/>
          <w:szCs w:val="24"/>
        </w:rPr>
        <w:t>辅导</w:t>
      </w:r>
      <w:r w:rsidR="0029444D" w:rsidRPr="00BA0EE4">
        <w:rPr>
          <w:rFonts w:ascii="Microsoft YaHei" w:eastAsia="Microsoft YaHei" w:hAnsi="Microsoft YaHei" w:hint="eastAsia"/>
          <w:b/>
          <w:bCs/>
          <w:sz w:val="24"/>
          <w:szCs w:val="24"/>
        </w:rPr>
        <w:t>规范：</w:t>
      </w:r>
    </w:p>
    <w:p w14:paraId="108C5B39" w14:textId="3631BC96" w:rsidR="00E41F18" w:rsidRDefault="00237C13" w:rsidP="00E41F18">
      <w:pPr>
        <w:spacing w:after="0" w:line="240" w:lineRule="auto"/>
        <w:jc w:val="both"/>
        <w:rPr>
          <w:rFonts w:ascii="Microsoft YaHei" w:eastAsia="Microsoft YaHei" w:hAnsi="Microsoft YaHei"/>
          <w:sz w:val="24"/>
          <w:szCs w:val="24"/>
        </w:rPr>
      </w:pPr>
      <w:r w:rsidRPr="00E41F18">
        <w:rPr>
          <w:rFonts w:ascii="Microsoft YaHei" w:eastAsia="Microsoft YaHei" w:hAnsi="Microsoft YaHei" w:hint="eastAsia"/>
          <w:sz w:val="24"/>
          <w:szCs w:val="24"/>
        </w:rPr>
        <w:t>在申请季高峰每年的9月至次年</w:t>
      </w:r>
      <w:r w:rsidR="008517B5" w:rsidRPr="00E41F18">
        <w:rPr>
          <w:rFonts w:ascii="Microsoft YaHei" w:eastAsia="Microsoft YaHei" w:hAnsi="Microsoft YaHei" w:hint="eastAsia"/>
          <w:sz w:val="24"/>
          <w:szCs w:val="24"/>
        </w:rPr>
        <w:t>2</w:t>
      </w:r>
      <w:r w:rsidRPr="00E41F18">
        <w:rPr>
          <w:rFonts w:ascii="Microsoft YaHei" w:eastAsia="Microsoft YaHei" w:hAnsi="Microsoft YaHei" w:hint="eastAsia"/>
          <w:sz w:val="24"/>
          <w:szCs w:val="24"/>
        </w:rPr>
        <w:t>月，希望您能确保：</w:t>
      </w:r>
    </w:p>
    <w:p w14:paraId="3EE379E6" w14:textId="77777777" w:rsidR="00E64498" w:rsidRDefault="00237C13" w:rsidP="00E64498">
      <w:pPr>
        <w:pStyle w:val="ListParagraph"/>
        <w:numPr>
          <w:ilvl w:val="0"/>
          <w:numId w:val="24"/>
        </w:numPr>
        <w:spacing w:after="0" w:line="240" w:lineRule="auto"/>
        <w:ind w:left="0"/>
        <w:jc w:val="both"/>
        <w:rPr>
          <w:rFonts w:ascii="Microsoft YaHei" w:eastAsia="Microsoft YaHei" w:hAnsi="Microsoft YaHei"/>
          <w:sz w:val="24"/>
          <w:szCs w:val="24"/>
        </w:rPr>
      </w:pPr>
      <w:r w:rsidRPr="00E41F18">
        <w:rPr>
          <w:rFonts w:ascii="Microsoft YaHei" w:eastAsia="Microsoft YaHei" w:hAnsi="Microsoft YaHei" w:hint="eastAsia"/>
          <w:sz w:val="24"/>
          <w:szCs w:val="24"/>
        </w:rPr>
        <w:t>平均每周</w:t>
      </w:r>
      <w:r w:rsidR="00A266F1" w:rsidRPr="00E41F18">
        <w:rPr>
          <w:rFonts w:ascii="Microsoft YaHei" w:eastAsia="Microsoft YaHei" w:hAnsi="Microsoft YaHei" w:hint="eastAsia"/>
          <w:sz w:val="24"/>
          <w:szCs w:val="24"/>
        </w:rPr>
        <w:t>2</w:t>
      </w:r>
      <w:r w:rsidRPr="00E41F18">
        <w:rPr>
          <w:rFonts w:ascii="Microsoft YaHei" w:eastAsia="Microsoft YaHei" w:hAnsi="Microsoft YaHei" w:hint="eastAsia"/>
          <w:sz w:val="24"/>
          <w:szCs w:val="24"/>
        </w:rPr>
        <w:t>小时的微信/Skype</w:t>
      </w:r>
      <w:r w:rsidR="001E1347">
        <w:rPr>
          <w:rFonts w:ascii="Microsoft YaHei" w:eastAsia="Microsoft YaHei" w:hAnsi="Microsoft YaHei" w:hint="eastAsia"/>
          <w:sz w:val="24"/>
          <w:szCs w:val="24"/>
        </w:rPr>
        <w:t>/Zoom</w:t>
      </w:r>
      <w:r w:rsidRPr="00E41F18">
        <w:rPr>
          <w:rFonts w:ascii="Microsoft YaHei" w:eastAsia="Microsoft YaHei" w:hAnsi="Microsoft YaHei" w:hint="eastAsia"/>
          <w:sz w:val="24"/>
          <w:szCs w:val="24"/>
        </w:rPr>
        <w:t>音频或书面修改辅导时间；</w:t>
      </w:r>
    </w:p>
    <w:p w14:paraId="4EC450F1" w14:textId="77777777" w:rsidR="00EA136F" w:rsidRPr="00EA136F" w:rsidRDefault="00215F06" w:rsidP="00EA136F">
      <w:pPr>
        <w:pStyle w:val="ListParagraph"/>
        <w:numPr>
          <w:ilvl w:val="0"/>
          <w:numId w:val="24"/>
        </w:numPr>
        <w:spacing w:after="0" w:line="240" w:lineRule="auto"/>
        <w:ind w:left="0"/>
        <w:jc w:val="both"/>
        <w:rPr>
          <w:rFonts w:ascii="Microsoft YaHei" w:eastAsia="Microsoft YaHei" w:hAnsi="Microsoft YaHei"/>
          <w:sz w:val="24"/>
          <w:szCs w:val="24"/>
        </w:rPr>
      </w:pPr>
      <w:r w:rsidRPr="00E64498">
        <w:rPr>
          <w:rFonts w:ascii="Microsoft YaHei" w:eastAsia="Microsoft YaHei" w:hAnsi="Microsoft YaHei" w:hint="eastAsia"/>
          <w:sz w:val="24"/>
          <w:szCs w:val="24"/>
        </w:rPr>
        <w:t>课前，熟悉</w:t>
      </w:r>
      <w:r w:rsidR="00237C13" w:rsidRPr="00E64498">
        <w:rPr>
          <w:rFonts w:ascii="Microsoft YaHei" w:eastAsia="Microsoft YaHei" w:hAnsi="Microsoft YaHei" w:hint="eastAsia"/>
          <w:sz w:val="24"/>
          <w:szCs w:val="24"/>
        </w:rPr>
        <w:t>同学资料，根据棕榈</w:t>
      </w:r>
      <w:r w:rsidR="00E64498">
        <w:rPr>
          <w:rFonts w:ascii="Microsoft YaHei" w:eastAsia="Microsoft YaHei" w:hAnsi="Microsoft YaHei" w:hint="eastAsia"/>
          <w:sz w:val="24"/>
          <w:szCs w:val="24"/>
        </w:rPr>
        <w:t>每节课前发送的课前大纲，认真备课。做到讲课有条理，解决同学问题，</w:t>
      </w:r>
      <w:r w:rsidR="00E64498" w:rsidRPr="00E64498">
        <w:rPr>
          <w:rFonts w:ascii="Microsoft YaHei" w:eastAsia="Microsoft YaHei" w:hAnsi="Microsoft YaHei" w:cs="Times New Roman"/>
          <w:sz w:val="24"/>
          <w:szCs w:val="24"/>
        </w:rPr>
        <w:t xml:space="preserve"> </w:t>
      </w:r>
      <w:r w:rsidR="00E64498">
        <w:rPr>
          <w:rFonts w:ascii="Microsoft YaHei" w:eastAsia="Microsoft YaHei" w:hAnsi="Microsoft YaHei" w:cs="Times New Roman"/>
          <w:sz w:val="24"/>
          <w:szCs w:val="24"/>
        </w:rPr>
        <w:t>用专业性和个人魄力征服同学；</w:t>
      </w:r>
    </w:p>
    <w:p w14:paraId="3658294C" w14:textId="77777777" w:rsidR="00EA136F" w:rsidRDefault="00237C13" w:rsidP="00EA136F">
      <w:pPr>
        <w:pStyle w:val="ListParagraph"/>
        <w:numPr>
          <w:ilvl w:val="0"/>
          <w:numId w:val="24"/>
        </w:numPr>
        <w:spacing w:after="0" w:line="240" w:lineRule="auto"/>
        <w:ind w:left="0"/>
        <w:jc w:val="both"/>
        <w:rPr>
          <w:rFonts w:ascii="Microsoft YaHei" w:eastAsia="Microsoft YaHei" w:hAnsi="Microsoft YaHei"/>
          <w:sz w:val="24"/>
          <w:szCs w:val="24"/>
        </w:rPr>
      </w:pPr>
      <w:r w:rsidRPr="00EA136F">
        <w:rPr>
          <w:rFonts w:ascii="Microsoft YaHei" w:eastAsia="Microsoft YaHei" w:hAnsi="Microsoft YaHei" w:hint="eastAsia"/>
          <w:sz w:val="24"/>
          <w:szCs w:val="24"/>
        </w:rPr>
        <w:t>语音上课，请准时到课，迟到</w:t>
      </w:r>
      <w:r w:rsidR="002C5AA1" w:rsidRPr="00EA136F">
        <w:rPr>
          <w:rFonts w:ascii="Microsoft YaHei" w:eastAsia="Microsoft YaHei" w:hAnsi="Microsoft YaHei" w:hint="eastAsia"/>
          <w:sz w:val="24"/>
          <w:szCs w:val="24"/>
        </w:rPr>
        <w:t>或无故爽约</w:t>
      </w:r>
      <w:r w:rsidR="00215F06" w:rsidRPr="00EA136F">
        <w:rPr>
          <w:rFonts w:ascii="Microsoft YaHei" w:eastAsia="Microsoft YaHei" w:hAnsi="Microsoft YaHei" w:hint="eastAsia"/>
          <w:sz w:val="24"/>
          <w:szCs w:val="24"/>
        </w:rPr>
        <w:t>三次</w:t>
      </w:r>
      <w:r w:rsidRPr="00EA136F">
        <w:rPr>
          <w:rFonts w:ascii="Microsoft YaHei" w:eastAsia="Microsoft YaHei" w:hAnsi="Microsoft YaHei" w:hint="eastAsia"/>
          <w:sz w:val="24"/>
          <w:szCs w:val="24"/>
        </w:rPr>
        <w:t>以上，将终止您对该同学的辅导；</w:t>
      </w:r>
      <w:r w:rsidR="00EA136F" w:rsidRPr="00EA136F">
        <w:rPr>
          <w:rFonts w:ascii="Microsoft YaHei" w:eastAsia="Microsoft YaHei" w:hAnsi="Microsoft YaHei"/>
          <w:sz w:val="24"/>
          <w:szCs w:val="24"/>
        </w:rPr>
        <w:t>未事先解释，上课迟到15分钟及以上没有出现的导师，会扣除￥100。</w:t>
      </w:r>
    </w:p>
    <w:p w14:paraId="61BA0701" w14:textId="7EF29723" w:rsidR="00EA136F" w:rsidRDefault="002879EC" w:rsidP="00EA136F">
      <w:pPr>
        <w:pStyle w:val="ListParagraph"/>
        <w:numPr>
          <w:ilvl w:val="0"/>
          <w:numId w:val="24"/>
        </w:numPr>
        <w:spacing w:after="0" w:line="240" w:lineRule="auto"/>
        <w:ind w:left="0"/>
        <w:jc w:val="both"/>
        <w:rPr>
          <w:rFonts w:ascii="Microsoft YaHei" w:eastAsia="Microsoft YaHei" w:hAnsi="Microsoft YaHei"/>
          <w:sz w:val="24"/>
          <w:szCs w:val="24"/>
        </w:rPr>
      </w:pPr>
      <w:r>
        <w:rPr>
          <w:rFonts w:ascii="Microsoft YaHei" w:eastAsia="Microsoft YaHei" w:hAnsi="Microsoft YaHei" w:hint="eastAsia"/>
          <w:sz w:val="24"/>
          <w:szCs w:val="24"/>
        </w:rPr>
        <w:t>在收到同学稿件起3</w:t>
      </w:r>
      <w:r w:rsidR="00237C13" w:rsidRPr="00EA136F">
        <w:rPr>
          <w:rFonts w:ascii="Microsoft YaHei" w:eastAsia="Microsoft YaHei" w:hAnsi="Microsoft YaHei" w:hint="eastAsia"/>
          <w:sz w:val="24"/>
          <w:szCs w:val="24"/>
        </w:rPr>
        <w:t>日之内，用修订和批注结合的格式，仔细修改，按时返稿。如果</w:t>
      </w:r>
      <w:r w:rsidR="002C5AA1" w:rsidRPr="00EA136F">
        <w:rPr>
          <w:rFonts w:ascii="Microsoft YaHei" w:eastAsia="Microsoft YaHei" w:hAnsi="Microsoft YaHei" w:hint="eastAsia"/>
          <w:sz w:val="24"/>
          <w:szCs w:val="24"/>
        </w:rPr>
        <w:t>修改潦草，或</w:t>
      </w:r>
      <w:r w:rsidR="00237C13" w:rsidRPr="00EA136F">
        <w:rPr>
          <w:rFonts w:ascii="Microsoft YaHei" w:eastAsia="Microsoft YaHei" w:hAnsi="Microsoft YaHei" w:hint="eastAsia"/>
          <w:sz w:val="24"/>
          <w:szCs w:val="24"/>
        </w:rPr>
        <w:t>在非特殊情况下逾期返稿，</w:t>
      </w:r>
      <w:r w:rsidR="009F6B21">
        <w:rPr>
          <w:rFonts w:ascii="Microsoft YaHei" w:eastAsia="Microsoft YaHei" w:hAnsi="Microsoft YaHei" w:hint="eastAsia"/>
          <w:sz w:val="24"/>
          <w:szCs w:val="24"/>
        </w:rPr>
        <w:t>将扣除</w:t>
      </w:r>
      <w:r w:rsidR="009F6B21" w:rsidRPr="00EA136F">
        <w:rPr>
          <w:rFonts w:ascii="Microsoft YaHei" w:eastAsia="Microsoft YaHei" w:hAnsi="Microsoft YaHei"/>
          <w:sz w:val="24"/>
          <w:szCs w:val="24"/>
        </w:rPr>
        <w:t>￥100</w:t>
      </w:r>
      <w:r w:rsidR="009847BE" w:rsidRPr="00EA136F">
        <w:rPr>
          <w:rFonts w:ascii="Microsoft YaHei" w:eastAsia="Microsoft YaHei" w:hAnsi="Microsoft YaHei" w:hint="eastAsia"/>
          <w:sz w:val="24"/>
          <w:szCs w:val="24"/>
        </w:rPr>
        <w:t>。同时，</w:t>
      </w:r>
      <w:r w:rsidR="00237C13" w:rsidRPr="00EA136F">
        <w:rPr>
          <w:rFonts w:ascii="Microsoft YaHei" w:eastAsia="Microsoft YaHei" w:hAnsi="Microsoft YaHei" w:hint="eastAsia"/>
          <w:sz w:val="24"/>
          <w:szCs w:val="24"/>
        </w:rPr>
        <w:t>棕榈将终止您对该同学的辅导，替换成其他专业导师</w:t>
      </w:r>
      <w:r w:rsidR="00EA136F" w:rsidRPr="00EA136F">
        <w:rPr>
          <w:rFonts w:ascii="Microsoft YaHei" w:eastAsia="Microsoft YaHei" w:hAnsi="Microsoft YaHei" w:hint="eastAsia"/>
          <w:sz w:val="24"/>
          <w:szCs w:val="24"/>
        </w:rPr>
        <w:t>；</w:t>
      </w:r>
    </w:p>
    <w:p w14:paraId="7B5256FC" w14:textId="5822D055" w:rsidR="00EA136F" w:rsidRPr="00EA136F" w:rsidRDefault="00EA136F" w:rsidP="00EA136F">
      <w:pPr>
        <w:pStyle w:val="ListParagraph"/>
        <w:numPr>
          <w:ilvl w:val="0"/>
          <w:numId w:val="24"/>
        </w:numPr>
        <w:spacing w:after="0" w:line="240" w:lineRule="auto"/>
        <w:ind w:left="0"/>
        <w:jc w:val="both"/>
        <w:rPr>
          <w:rFonts w:ascii="Microsoft YaHei" w:eastAsia="Microsoft YaHei" w:hAnsi="Microsoft YaHei"/>
          <w:sz w:val="24"/>
          <w:szCs w:val="24"/>
        </w:rPr>
      </w:pPr>
      <w:r w:rsidRPr="00EA136F">
        <w:rPr>
          <w:rFonts w:ascii="Microsoft YaHei" w:eastAsia="Microsoft YaHei" w:hAnsi="Microsoft YaHei"/>
          <w:sz w:val="24"/>
          <w:szCs w:val="24"/>
        </w:rPr>
        <w:t>许诺辅导后，如因不可抗拒原因需要退出，需要提前至少1个月告诉对接主导师，以便棕榈及时实施PLAN B，避免影响同学辅导进度</w:t>
      </w:r>
      <w:r w:rsidRPr="00EA136F">
        <w:rPr>
          <w:rFonts w:ascii="Microsoft YaHei" w:eastAsia="Microsoft YaHei" w:hAnsi="Microsoft YaHei" w:hint="eastAsia"/>
          <w:sz w:val="24"/>
          <w:szCs w:val="24"/>
        </w:rPr>
        <w:t>；</w:t>
      </w:r>
    </w:p>
    <w:p w14:paraId="714A8A71" w14:textId="5526DB66" w:rsidR="00EA136F" w:rsidRDefault="00EA136F" w:rsidP="00EA136F">
      <w:pPr>
        <w:pStyle w:val="ListParagraph"/>
        <w:numPr>
          <w:ilvl w:val="0"/>
          <w:numId w:val="24"/>
        </w:numPr>
        <w:spacing w:after="0" w:line="240" w:lineRule="auto"/>
        <w:ind w:left="0"/>
        <w:jc w:val="both"/>
        <w:rPr>
          <w:rFonts w:ascii="Microsoft YaHei" w:eastAsia="Microsoft YaHei" w:hAnsi="Microsoft YaHei"/>
          <w:sz w:val="24"/>
          <w:szCs w:val="24"/>
        </w:rPr>
      </w:pPr>
      <w:r w:rsidRPr="00EA136F">
        <w:rPr>
          <w:rFonts w:ascii="Microsoft YaHei" w:eastAsia="Microsoft YaHei" w:hAnsi="Microsoft YaHei"/>
          <w:sz w:val="24"/>
          <w:szCs w:val="24"/>
        </w:rPr>
        <w:t>如果同学私戳你问</w:t>
      </w:r>
      <w:r>
        <w:rPr>
          <w:rFonts w:ascii="Microsoft YaHei" w:eastAsia="Microsoft YaHei" w:hAnsi="Microsoft YaHei"/>
          <w:sz w:val="24"/>
          <w:szCs w:val="24"/>
        </w:rPr>
        <w:t>问题，可以直接反馈给搭档主导师处理，棕榈非常珍惜你的宝贵时间</w:t>
      </w:r>
      <w:r>
        <w:rPr>
          <w:rFonts w:ascii="Microsoft YaHei" w:eastAsia="Microsoft YaHei" w:hAnsi="Microsoft YaHei" w:hint="eastAsia"/>
          <w:sz w:val="24"/>
          <w:szCs w:val="24"/>
        </w:rPr>
        <w:t>；</w:t>
      </w:r>
    </w:p>
    <w:p w14:paraId="6D9314BD" w14:textId="6BA1D77A" w:rsidR="002159DB" w:rsidRPr="00EA136F" w:rsidRDefault="00EA136F" w:rsidP="00EA136F">
      <w:pPr>
        <w:pStyle w:val="ListParagraph"/>
        <w:numPr>
          <w:ilvl w:val="0"/>
          <w:numId w:val="24"/>
        </w:numPr>
        <w:spacing w:after="0" w:line="240" w:lineRule="auto"/>
        <w:ind w:left="0"/>
        <w:jc w:val="both"/>
        <w:rPr>
          <w:rFonts w:ascii="Microsoft YaHei" w:eastAsia="Microsoft YaHei" w:hAnsi="Microsoft YaHei"/>
          <w:sz w:val="24"/>
          <w:szCs w:val="24"/>
        </w:rPr>
      </w:pPr>
      <w:r w:rsidRPr="00EA136F">
        <w:rPr>
          <w:rFonts w:ascii="Microsoft YaHei" w:eastAsia="Microsoft YaHei" w:hAnsi="Microsoft YaHei"/>
          <w:sz w:val="24"/>
          <w:szCs w:val="24"/>
        </w:rPr>
        <w:t>欢迎你对棕榈谏言献策，</w:t>
      </w:r>
      <w:r>
        <w:rPr>
          <w:rFonts w:ascii="Microsoft YaHei" w:eastAsia="Microsoft YaHei" w:hAnsi="Microsoft YaHei" w:hint="eastAsia"/>
          <w:sz w:val="24"/>
          <w:szCs w:val="24"/>
        </w:rPr>
        <w:t>请直接</w:t>
      </w:r>
      <w:r>
        <w:rPr>
          <w:rFonts w:ascii="Microsoft YaHei" w:eastAsia="Microsoft YaHei" w:hAnsi="Microsoft YaHei"/>
          <w:sz w:val="24"/>
          <w:szCs w:val="24"/>
        </w:rPr>
        <w:t>联系</w:t>
      </w:r>
      <w:r>
        <w:rPr>
          <w:rFonts w:ascii="Microsoft YaHei" w:eastAsia="Microsoft YaHei" w:hAnsi="Microsoft YaHei" w:hint="eastAsia"/>
          <w:sz w:val="24"/>
          <w:szCs w:val="24"/>
        </w:rPr>
        <w:t>与您匹配的</w:t>
      </w:r>
      <w:r w:rsidRPr="00EA136F">
        <w:rPr>
          <w:rFonts w:ascii="Microsoft YaHei" w:eastAsia="Microsoft YaHei" w:hAnsi="Microsoft YaHei"/>
          <w:sz w:val="24"/>
          <w:szCs w:val="24"/>
        </w:rPr>
        <w:t>导师管理负责人反馈建议。</w:t>
      </w:r>
    </w:p>
    <w:p w14:paraId="1E51FECF" w14:textId="77777777" w:rsidR="0064423B" w:rsidRPr="00E41F18" w:rsidRDefault="0064423B" w:rsidP="00E41F18">
      <w:pPr>
        <w:pStyle w:val="ListParagraph"/>
        <w:spacing w:after="0" w:line="240" w:lineRule="auto"/>
        <w:ind w:left="0"/>
        <w:jc w:val="both"/>
        <w:rPr>
          <w:rFonts w:ascii="Microsoft YaHei" w:eastAsia="Microsoft YaHei" w:hAnsi="Microsoft YaHei"/>
          <w:sz w:val="24"/>
          <w:szCs w:val="24"/>
        </w:rPr>
      </w:pPr>
    </w:p>
    <w:p w14:paraId="1E6C23FE" w14:textId="77AA4DB2" w:rsidR="00237C13" w:rsidRPr="00E41F18" w:rsidRDefault="00237C13" w:rsidP="00E41F18">
      <w:pPr>
        <w:spacing w:after="0" w:line="240" w:lineRule="auto"/>
        <w:jc w:val="both"/>
        <w:rPr>
          <w:rFonts w:ascii="Microsoft YaHei" w:eastAsia="Microsoft YaHei" w:hAnsi="Microsoft YaHei"/>
          <w:sz w:val="24"/>
          <w:szCs w:val="24"/>
        </w:rPr>
      </w:pPr>
      <w:r w:rsidRPr="0029444D">
        <w:rPr>
          <w:rFonts w:ascii="Microsoft YaHei" w:eastAsia="Microsoft YaHei" w:hAnsi="Microsoft YaHei" w:hint="eastAsia"/>
          <w:sz w:val="24"/>
          <w:szCs w:val="24"/>
        </w:rPr>
        <w:t>请注意：</w:t>
      </w:r>
    </w:p>
    <w:p w14:paraId="35AD7E32" w14:textId="60E653CD" w:rsidR="00237C13" w:rsidRPr="0029444D" w:rsidRDefault="00237C13" w:rsidP="00E41F18">
      <w:pPr>
        <w:pStyle w:val="ListParagraph"/>
        <w:numPr>
          <w:ilvl w:val="0"/>
          <w:numId w:val="25"/>
        </w:numPr>
        <w:spacing w:after="0" w:line="240" w:lineRule="auto"/>
        <w:ind w:left="0"/>
        <w:jc w:val="both"/>
        <w:rPr>
          <w:rFonts w:ascii="Microsoft YaHei" w:eastAsia="Microsoft YaHei" w:hAnsi="Microsoft YaHei"/>
          <w:sz w:val="24"/>
          <w:szCs w:val="24"/>
          <w:u w:val="single"/>
        </w:rPr>
      </w:pPr>
      <w:r w:rsidRPr="00E41F18">
        <w:rPr>
          <w:rFonts w:ascii="Microsoft YaHei" w:eastAsia="Microsoft YaHei" w:hAnsi="Microsoft YaHei" w:hint="eastAsia"/>
          <w:sz w:val="24"/>
          <w:szCs w:val="24"/>
        </w:rPr>
        <w:t>棕榈大道</w:t>
      </w:r>
      <w:r w:rsidRPr="0029444D">
        <w:rPr>
          <w:rFonts w:ascii="Microsoft YaHei" w:eastAsia="Microsoft YaHei" w:hAnsi="Microsoft YaHei" w:hint="eastAsia"/>
          <w:sz w:val="24"/>
          <w:szCs w:val="24"/>
          <w:u w:val="single"/>
        </w:rPr>
        <w:t>每年2月</w:t>
      </w:r>
      <w:r w:rsidR="00955236" w:rsidRPr="0029444D">
        <w:rPr>
          <w:rFonts w:ascii="Microsoft YaHei" w:eastAsia="Microsoft YaHei" w:hAnsi="Microsoft YaHei" w:hint="eastAsia"/>
          <w:sz w:val="24"/>
          <w:szCs w:val="24"/>
          <w:u w:val="single"/>
        </w:rPr>
        <w:t>底</w:t>
      </w:r>
      <w:r w:rsidRPr="00E41F18">
        <w:rPr>
          <w:rFonts w:ascii="Microsoft YaHei" w:eastAsia="Microsoft YaHei" w:hAnsi="Microsoft YaHei" w:hint="eastAsia"/>
          <w:sz w:val="24"/>
          <w:szCs w:val="24"/>
        </w:rPr>
        <w:t>将进行一次导师层级评定——如果您的辅导，从责任心、表达力、专业度、经验值等角度，得到棕榈主导师和同学的一致好评，</w:t>
      </w:r>
      <w:r w:rsidRPr="0029444D">
        <w:rPr>
          <w:rFonts w:ascii="Microsoft YaHei" w:eastAsia="Microsoft YaHei" w:hAnsi="Microsoft YaHei" w:hint="eastAsia"/>
          <w:sz w:val="24"/>
          <w:szCs w:val="24"/>
          <w:u w:val="single"/>
        </w:rPr>
        <w:t>棕榈将把您放入</w:t>
      </w:r>
      <w:r w:rsidR="002C5AA1" w:rsidRPr="0029444D">
        <w:rPr>
          <w:rFonts w:ascii="Microsoft YaHei" w:eastAsia="Microsoft YaHei" w:hAnsi="Microsoft YaHei" w:hint="eastAsia"/>
          <w:sz w:val="24"/>
          <w:szCs w:val="24"/>
          <w:u w:val="single"/>
        </w:rPr>
        <w:t>晋级导师</w:t>
      </w:r>
      <w:r w:rsidRPr="0029444D">
        <w:rPr>
          <w:rFonts w:ascii="Microsoft YaHei" w:eastAsia="Microsoft YaHei" w:hAnsi="Microsoft YaHei" w:hint="eastAsia"/>
          <w:sz w:val="24"/>
          <w:szCs w:val="24"/>
          <w:u w:val="single"/>
        </w:rPr>
        <w:t>库，参与评选，逐级涨薪</w:t>
      </w:r>
      <w:r w:rsidR="002C5AA1" w:rsidRPr="0029444D">
        <w:rPr>
          <w:rFonts w:ascii="Microsoft YaHei" w:eastAsia="Microsoft YaHei" w:hAnsi="Microsoft YaHei" w:hint="eastAsia"/>
          <w:sz w:val="24"/>
          <w:szCs w:val="24"/>
          <w:u w:val="single"/>
        </w:rPr>
        <w:t>。</w:t>
      </w:r>
    </w:p>
    <w:p w14:paraId="038931D6" w14:textId="7DDFE669" w:rsidR="0029444D" w:rsidRPr="007842A9" w:rsidRDefault="00D6409C" w:rsidP="00E41F18">
      <w:pPr>
        <w:pStyle w:val="ListParagraph"/>
        <w:numPr>
          <w:ilvl w:val="0"/>
          <w:numId w:val="25"/>
        </w:numPr>
        <w:spacing w:after="0" w:line="240" w:lineRule="auto"/>
        <w:ind w:left="0"/>
        <w:jc w:val="both"/>
        <w:rPr>
          <w:rFonts w:ascii="Microsoft YaHei" w:eastAsia="Microsoft YaHei" w:hAnsi="Microsoft YaHei"/>
          <w:sz w:val="24"/>
          <w:szCs w:val="24"/>
          <w:u w:val="single"/>
        </w:rPr>
      </w:pPr>
      <w:r w:rsidRPr="0029444D">
        <w:rPr>
          <w:rFonts w:ascii="Microsoft YaHei" w:eastAsia="Microsoft YaHei" w:hAnsi="Microsoft YaHei" w:hint="eastAsia"/>
          <w:sz w:val="24"/>
          <w:szCs w:val="24"/>
          <w:u w:val="single"/>
        </w:rPr>
        <w:lastRenderedPageBreak/>
        <w:t>辅导流程、讲课和</w:t>
      </w:r>
      <w:r w:rsidR="00237C13" w:rsidRPr="0029444D">
        <w:rPr>
          <w:rFonts w:ascii="Microsoft YaHei" w:eastAsia="Microsoft YaHei" w:hAnsi="Microsoft YaHei" w:hint="eastAsia"/>
          <w:sz w:val="24"/>
          <w:szCs w:val="24"/>
          <w:u w:val="single"/>
        </w:rPr>
        <w:t>修改等标准</w:t>
      </w:r>
      <w:r w:rsidRPr="0029444D">
        <w:rPr>
          <w:rFonts w:ascii="Microsoft YaHei" w:eastAsia="Microsoft YaHei" w:hAnsi="Microsoft YaHei" w:hint="eastAsia"/>
          <w:sz w:val="24"/>
          <w:szCs w:val="24"/>
          <w:u w:val="single"/>
        </w:rPr>
        <w:t>和培训资料</w:t>
      </w:r>
      <w:r w:rsidR="00824D79" w:rsidRPr="0029444D">
        <w:rPr>
          <w:rFonts w:ascii="Microsoft YaHei" w:eastAsia="Microsoft YaHei" w:hAnsi="Microsoft YaHei" w:hint="eastAsia"/>
          <w:sz w:val="24"/>
          <w:szCs w:val="24"/>
          <w:u w:val="single"/>
        </w:rPr>
        <w:t>（班课）</w:t>
      </w:r>
      <w:r w:rsidR="00035694">
        <w:rPr>
          <w:rFonts w:ascii="Microsoft YaHei" w:eastAsia="Microsoft YaHei" w:hAnsi="Microsoft YaHei" w:hint="eastAsia"/>
          <w:sz w:val="24"/>
          <w:szCs w:val="24"/>
          <w:u w:val="single"/>
        </w:rPr>
        <w:t>会在您的棕榈官网导师面板上左侧显示，您的专业导师负责人会监督您完成所有培训及quiz，</w:t>
      </w:r>
      <w:r w:rsidR="00237C13" w:rsidRPr="0029444D">
        <w:rPr>
          <w:rFonts w:ascii="Microsoft YaHei" w:eastAsia="Microsoft YaHei" w:hAnsi="Microsoft YaHei" w:hint="eastAsia"/>
          <w:sz w:val="24"/>
          <w:szCs w:val="24"/>
          <w:u w:val="single"/>
        </w:rPr>
        <w:t>棕榈班主任会在每项辅导模块前</w:t>
      </w:r>
      <w:r w:rsidR="00035694">
        <w:rPr>
          <w:rFonts w:ascii="Microsoft YaHei" w:eastAsia="Microsoft YaHei" w:hAnsi="Microsoft YaHei" w:hint="eastAsia"/>
          <w:sz w:val="24"/>
          <w:szCs w:val="24"/>
          <w:u w:val="single"/>
        </w:rPr>
        <w:t>检查您的培训及quiz的完成情况</w:t>
      </w:r>
      <w:r w:rsidR="00237C13" w:rsidRPr="0029444D">
        <w:rPr>
          <w:rFonts w:ascii="Microsoft YaHei" w:eastAsia="Microsoft YaHei" w:hAnsi="Microsoft YaHei" w:hint="eastAsia"/>
          <w:sz w:val="24"/>
          <w:szCs w:val="24"/>
          <w:u w:val="single"/>
        </w:rPr>
        <w:t>。</w:t>
      </w:r>
      <w:r w:rsidR="00824D79" w:rsidRPr="0029444D">
        <w:rPr>
          <w:rFonts w:ascii="Microsoft YaHei" w:eastAsia="Microsoft YaHei" w:hAnsi="Microsoft YaHei" w:hint="eastAsia"/>
          <w:sz w:val="24"/>
          <w:szCs w:val="24"/>
          <w:u w:val="single"/>
        </w:rPr>
        <w:t>请您全程和</w:t>
      </w:r>
      <w:r w:rsidR="00035694">
        <w:rPr>
          <w:rFonts w:ascii="Microsoft YaHei" w:eastAsia="Microsoft YaHei" w:hAnsi="Microsoft YaHei" w:hint="eastAsia"/>
          <w:sz w:val="24"/>
          <w:szCs w:val="24"/>
          <w:u w:val="single"/>
        </w:rPr>
        <w:t>自己的专业导师负责人</w:t>
      </w:r>
      <w:r w:rsidR="00502E4A">
        <w:rPr>
          <w:rFonts w:ascii="Microsoft YaHei" w:eastAsia="Microsoft YaHei" w:hAnsi="Microsoft YaHei" w:hint="eastAsia"/>
          <w:sz w:val="24"/>
          <w:szCs w:val="24"/>
          <w:u w:val="single"/>
        </w:rPr>
        <w:t>和</w:t>
      </w:r>
      <w:r w:rsidR="00824D79" w:rsidRPr="0029444D">
        <w:rPr>
          <w:rFonts w:ascii="Microsoft YaHei" w:eastAsia="Microsoft YaHei" w:hAnsi="Microsoft YaHei" w:hint="eastAsia"/>
          <w:sz w:val="24"/>
          <w:szCs w:val="24"/>
          <w:u w:val="single"/>
        </w:rPr>
        <w:t>主导师</w:t>
      </w:r>
      <w:r w:rsidR="00502E4A">
        <w:rPr>
          <w:rFonts w:ascii="Microsoft YaHei" w:eastAsia="Microsoft YaHei" w:hAnsi="Microsoft YaHei" w:hint="eastAsia"/>
          <w:sz w:val="24"/>
          <w:szCs w:val="24"/>
          <w:u w:val="single"/>
        </w:rPr>
        <w:t>，</w:t>
      </w:r>
      <w:r w:rsidR="00824D79" w:rsidRPr="0029444D">
        <w:rPr>
          <w:rFonts w:ascii="Microsoft YaHei" w:eastAsia="Microsoft YaHei" w:hAnsi="Microsoft YaHei" w:hint="eastAsia"/>
          <w:sz w:val="24"/>
          <w:szCs w:val="24"/>
          <w:u w:val="single"/>
        </w:rPr>
        <w:t>积极配合</w:t>
      </w:r>
      <w:r w:rsidR="00416511" w:rsidRPr="0029444D">
        <w:rPr>
          <w:rFonts w:ascii="Microsoft YaHei" w:eastAsia="Microsoft YaHei" w:hAnsi="Microsoft YaHei" w:hint="eastAsia"/>
          <w:sz w:val="24"/>
          <w:szCs w:val="24"/>
          <w:u w:val="single"/>
        </w:rPr>
        <w:t>培训</w:t>
      </w:r>
      <w:r w:rsidR="00824D79" w:rsidRPr="0029444D">
        <w:rPr>
          <w:rFonts w:ascii="Microsoft YaHei" w:eastAsia="Microsoft YaHei" w:hAnsi="Microsoft YaHei" w:hint="eastAsia"/>
          <w:sz w:val="24"/>
          <w:szCs w:val="24"/>
          <w:u w:val="single"/>
        </w:rPr>
        <w:t>。</w:t>
      </w:r>
    </w:p>
    <w:p w14:paraId="5BF9E21A" w14:textId="77777777" w:rsidR="0029444D" w:rsidRPr="00E41F18" w:rsidRDefault="0029444D" w:rsidP="00E41F18">
      <w:pPr>
        <w:spacing w:after="0" w:line="240" w:lineRule="auto"/>
        <w:jc w:val="both"/>
        <w:rPr>
          <w:rFonts w:ascii="Microsoft YaHei" w:eastAsia="Microsoft YaHei" w:hAnsi="Microsoft YaHei"/>
          <w:sz w:val="24"/>
          <w:szCs w:val="24"/>
        </w:rPr>
      </w:pPr>
    </w:p>
    <w:p w14:paraId="301E69C8" w14:textId="4B619AD9" w:rsidR="00020E09" w:rsidRPr="00BA0EE4" w:rsidRDefault="00134CA7" w:rsidP="00020E09">
      <w:pPr>
        <w:pStyle w:val="ListParagraph"/>
        <w:numPr>
          <w:ilvl w:val="0"/>
          <w:numId w:val="26"/>
        </w:numPr>
        <w:spacing w:after="0" w:line="240" w:lineRule="auto"/>
        <w:jc w:val="both"/>
        <w:rPr>
          <w:rFonts w:ascii="Microsoft YaHei" w:eastAsia="Microsoft YaHei" w:hAnsi="Microsoft YaHei"/>
          <w:b/>
          <w:bCs/>
          <w:sz w:val="24"/>
          <w:szCs w:val="24"/>
        </w:rPr>
      </w:pPr>
      <w:r>
        <w:rPr>
          <w:rFonts w:ascii="Microsoft YaHei" w:eastAsia="Microsoft YaHei" w:hAnsi="Microsoft YaHei" w:hint="eastAsia"/>
          <w:b/>
          <w:bCs/>
          <w:sz w:val="24"/>
          <w:szCs w:val="24"/>
        </w:rPr>
        <w:t>辅导工作内容及薪酬</w:t>
      </w:r>
      <w:r w:rsidR="00F50E32">
        <w:rPr>
          <w:rFonts w:ascii="Microsoft YaHei" w:eastAsia="Microsoft YaHei" w:hAnsi="Microsoft YaHei" w:hint="eastAsia"/>
          <w:b/>
          <w:bCs/>
          <w:sz w:val="24"/>
          <w:szCs w:val="24"/>
        </w:rPr>
        <w:t>（以梦校计划为例，具体工作内容需服从棕榈主导师安排）</w:t>
      </w:r>
    </w:p>
    <w:p w14:paraId="011B757F" w14:textId="11975451" w:rsidR="00134CA7" w:rsidRPr="00134CA7" w:rsidRDefault="00134CA7" w:rsidP="00134CA7">
      <w:pPr>
        <w:spacing w:after="0" w:line="240" w:lineRule="auto"/>
        <w:jc w:val="both"/>
        <w:rPr>
          <w:rFonts w:ascii="Microsoft YaHei" w:eastAsia="Microsoft YaHei" w:hAnsi="Microsoft YaHei"/>
          <w:sz w:val="24"/>
          <w:szCs w:val="24"/>
        </w:rPr>
      </w:pPr>
      <w:r w:rsidRPr="00E00164">
        <w:rPr>
          <w:rFonts w:ascii="Tahoma" w:hAnsi="Tahoma" w:cs="Tahoma"/>
          <w:color w:val="000000"/>
          <w:sz w:val="24"/>
          <w:szCs w:val="24"/>
          <w:bdr w:val="none" w:sz="0" w:space="0" w:color="auto" w:frame="1"/>
        </w:rPr>
        <w:t>1</w:t>
      </w:r>
      <w:r w:rsidRPr="00502E4A">
        <w:rPr>
          <w:rFonts w:ascii="Microsoft YaHei" w:eastAsia="Microsoft YaHei" w:hAnsi="Microsoft YaHei"/>
          <w:sz w:val="24"/>
          <w:szCs w:val="24"/>
        </w:rPr>
        <w:t>.</w:t>
      </w:r>
      <w:r w:rsidR="00AD66C2">
        <w:rPr>
          <w:rFonts w:ascii="Microsoft YaHei" w:eastAsia="Microsoft YaHei" w:hAnsi="Microsoft YaHei"/>
          <w:sz w:val="24"/>
          <w:szCs w:val="24"/>
        </w:rPr>
        <w:t xml:space="preserve"> </w:t>
      </w:r>
      <w:r w:rsidRPr="00134CA7">
        <w:rPr>
          <w:rFonts w:ascii="Microsoft YaHei" w:eastAsia="Microsoft YaHei" w:hAnsi="Microsoft YaHei"/>
          <w:sz w:val="24"/>
          <w:szCs w:val="24"/>
        </w:rPr>
        <w:t>专业诊断定位课、素材挖掘&amp;Why School课</w:t>
      </w:r>
      <w:r w:rsidR="00AD66C2">
        <w:rPr>
          <w:rFonts w:ascii="Microsoft YaHei" w:eastAsia="Microsoft YaHei" w:hAnsi="Microsoft YaHei" w:hint="eastAsia"/>
          <w:sz w:val="24"/>
          <w:szCs w:val="24"/>
        </w:rPr>
        <w:t>（如有）</w:t>
      </w:r>
      <w:r w:rsidRPr="00134CA7">
        <w:rPr>
          <w:rFonts w:ascii="Microsoft YaHei" w:eastAsia="Microsoft YaHei" w:hAnsi="Microsoft YaHei"/>
          <w:sz w:val="24"/>
          <w:szCs w:val="24"/>
        </w:rPr>
        <w:t>、</w:t>
      </w:r>
      <w:r w:rsidR="00AD66C2">
        <w:rPr>
          <w:rFonts w:ascii="Microsoft YaHei" w:eastAsia="Microsoft YaHei" w:hAnsi="Microsoft YaHei" w:hint="eastAsia"/>
          <w:sz w:val="24"/>
          <w:szCs w:val="24"/>
        </w:rPr>
        <w:t>非申请季</w:t>
      </w:r>
      <w:r w:rsidRPr="00134CA7">
        <w:rPr>
          <w:rFonts w:ascii="Microsoft YaHei" w:eastAsia="Microsoft YaHei" w:hAnsi="Microsoft YaHei"/>
          <w:sz w:val="24"/>
          <w:szCs w:val="24"/>
        </w:rPr>
        <w:t>种子</w:t>
      </w:r>
      <w:r w:rsidR="00AD66C2">
        <w:rPr>
          <w:rFonts w:ascii="Microsoft YaHei" w:eastAsia="Microsoft YaHei" w:hAnsi="Microsoft YaHei" w:hint="eastAsia"/>
          <w:sz w:val="24"/>
          <w:szCs w:val="24"/>
        </w:rPr>
        <w:t>计划（如有）</w:t>
      </w:r>
      <w:r w:rsidRPr="00134CA7">
        <w:rPr>
          <w:rFonts w:ascii="Microsoft YaHei" w:eastAsia="Microsoft YaHei" w:hAnsi="Microsoft YaHei"/>
          <w:sz w:val="24"/>
          <w:szCs w:val="24"/>
        </w:rPr>
        <w:t>阶段性咨询课：400（RMB）/小时</w:t>
      </w:r>
    </w:p>
    <w:p w14:paraId="15774BE7" w14:textId="758A58CD" w:rsidR="00134CA7" w:rsidRPr="00134CA7" w:rsidRDefault="00AD66C2" w:rsidP="00134CA7">
      <w:pPr>
        <w:spacing w:after="0" w:line="240" w:lineRule="auto"/>
        <w:jc w:val="both"/>
        <w:rPr>
          <w:rFonts w:ascii="Microsoft YaHei" w:eastAsia="Microsoft YaHei" w:hAnsi="Microsoft YaHei"/>
          <w:sz w:val="24"/>
          <w:szCs w:val="24"/>
        </w:rPr>
      </w:pPr>
      <w:r>
        <w:rPr>
          <w:rFonts w:ascii="Microsoft YaHei" w:eastAsia="Microsoft YaHei" w:hAnsi="Microsoft YaHei"/>
          <w:sz w:val="24"/>
          <w:szCs w:val="24"/>
        </w:rPr>
        <w:t>辅导</w:t>
      </w:r>
      <w:r w:rsidR="00134CA7" w:rsidRPr="00134CA7">
        <w:rPr>
          <w:rFonts w:ascii="Microsoft YaHei" w:eastAsia="Microsoft YaHei" w:hAnsi="Microsoft YaHei"/>
          <w:sz w:val="24"/>
          <w:szCs w:val="24"/>
        </w:rPr>
        <w:t>内容：一小时诊断定位课、一小时素材挖掘&amp;Why School课、种子阶段按学生需求主导师安排的咨询课</w:t>
      </w:r>
    </w:p>
    <w:p w14:paraId="1CA78A54" w14:textId="77777777" w:rsidR="00134CA7" w:rsidRPr="00134CA7" w:rsidRDefault="00134CA7" w:rsidP="00134CA7">
      <w:pPr>
        <w:spacing w:after="0" w:line="240" w:lineRule="auto"/>
        <w:jc w:val="both"/>
        <w:rPr>
          <w:rFonts w:ascii="Microsoft YaHei" w:eastAsia="Microsoft YaHei" w:hAnsi="Microsoft YaHei"/>
          <w:sz w:val="24"/>
          <w:szCs w:val="24"/>
        </w:rPr>
      </w:pPr>
      <w:r w:rsidRPr="00134CA7">
        <w:rPr>
          <w:rFonts w:ascii="Microsoft YaHei" w:eastAsia="Microsoft YaHei" w:hAnsi="Microsoft YaHei"/>
          <w:sz w:val="24"/>
          <w:szCs w:val="24"/>
        </w:rPr>
        <w:t>支付方式：上完课后登记，每月月底支付</w:t>
      </w:r>
    </w:p>
    <w:p w14:paraId="684241C9" w14:textId="77777777" w:rsidR="00134CA7" w:rsidRDefault="00134CA7" w:rsidP="00134CA7">
      <w:pPr>
        <w:spacing w:after="0" w:line="240" w:lineRule="auto"/>
        <w:jc w:val="both"/>
        <w:rPr>
          <w:rFonts w:ascii="Microsoft YaHei" w:eastAsia="Microsoft YaHei" w:hAnsi="Microsoft YaHei"/>
          <w:sz w:val="24"/>
          <w:szCs w:val="24"/>
        </w:rPr>
      </w:pPr>
    </w:p>
    <w:p w14:paraId="5CCC382E" w14:textId="0DDF653A" w:rsidR="00134CA7" w:rsidRPr="00134CA7" w:rsidRDefault="00134CA7" w:rsidP="00134CA7">
      <w:pPr>
        <w:spacing w:after="0" w:line="240" w:lineRule="auto"/>
        <w:jc w:val="both"/>
        <w:rPr>
          <w:rFonts w:ascii="Microsoft YaHei" w:eastAsia="Microsoft YaHei" w:hAnsi="Microsoft YaHei"/>
          <w:sz w:val="24"/>
          <w:szCs w:val="24"/>
        </w:rPr>
      </w:pPr>
      <w:r>
        <w:rPr>
          <w:rFonts w:ascii="Microsoft YaHei" w:eastAsia="Microsoft YaHei" w:hAnsi="Microsoft YaHei"/>
          <w:sz w:val="24"/>
          <w:szCs w:val="24"/>
        </w:rPr>
        <w:t>***</w:t>
      </w:r>
      <w:r>
        <w:rPr>
          <w:rFonts w:ascii="Microsoft YaHei" w:eastAsia="Microsoft YaHei" w:hAnsi="Microsoft YaHei" w:hint="eastAsia"/>
          <w:sz w:val="24"/>
          <w:szCs w:val="24"/>
        </w:rPr>
        <w:t>文书</w:t>
      </w:r>
      <w:r>
        <w:rPr>
          <w:rFonts w:ascii="Microsoft YaHei" w:eastAsia="Microsoft YaHei" w:hAnsi="Microsoft YaHei"/>
          <w:sz w:val="24"/>
          <w:szCs w:val="24"/>
        </w:rPr>
        <w:t>修改模式</w:t>
      </w:r>
      <w:r w:rsidRPr="00134CA7">
        <w:rPr>
          <w:rFonts w:ascii="Microsoft YaHei" w:eastAsia="Microsoft YaHei" w:hAnsi="Microsoft YaHei"/>
          <w:sz w:val="24"/>
          <w:szCs w:val="24"/>
        </w:rPr>
        <w:t>***</w:t>
      </w:r>
    </w:p>
    <w:p w14:paraId="21941355" w14:textId="577DA536" w:rsidR="00134CA7" w:rsidRDefault="00134CA7" w:rsidP="00E00164">
      <w:pPr>
        <w:pStyle w:val="ListParagraph"/>
        <w:numPr>
          <w:ilvl w:val="0"/>
          <w:numId w:val="29"/>
        </w:numPr>
        <w:spacing w:after="0" w:line="240" w:lineRule="auto"/>
        <w:jc w:val="both"/>
        <w:rPr>
          <w:rFonts w:ascii="Microsoft YaHei" w:eastAsia="Microsoft YaHei" w:hAnsi="Microsoft YaHei"/>
          <w:sz w:val="24"/>
          <w:szCs w:val="24"/>
        </w:rPr>
      </w:pPr>
      <w:r w:rsidRPr="00E00164">
        <w:rPr>
          <w:rFonts w:ascii="Microsoft YaHei" w:eastAsia="Microsoft YaHei" w:hAnsi="Microsoft YaHei" w:hint="eastAsia"/>
          <w:sz w:val="24"/>
          <w:szCs w:val="24"/>
        </w:rPr>
        <w:t>棕榈主导师将承担文书结构框架和语法修改，保证文书交到专业导师修改时仅需要专业导师逐字逐句修改提升专业相关内容。</w:t>
      </w:r>
    </w:p>
    <w:p w14:paraId="48B65675" w14:textId="5A13C521" w:rsidR="00134CA7" w:rsidRDefault="00134CA7" w:rsidP="00E00164">
      <w:pPr>
        <w:pStyle w:val="ListParagraph"/>
        <w:numPr>
          <w:ilvl w:val="0"/>
          <w:numId w:val="29"/>
        </w:numPr>
        <w:spacing w:after="0" w:line="240" w:lineRule="auto"/>
        <w:jc w:val="both"/>
        <w:rPr>
          <w:rFonts w:ascii="Microsoft YaHei" w:eastAsia="Microsoft YaHei" w:hAnsi="Microsoft YaHei"/>
          <w:sz w:val="24"/>
          <w:szCs w:val="24"/>
        </w:rPr>
      </w:pPr>
      <w:r w:rsidRPr="00E00164">
        <w:rPr>
          <w:rFonts w:ascii="Microsoft YaHei" w:eastAsia="Microsoft YaHei" w:hAnsi="Microsoft YaHei" w:hint="eastAsia"/>
          <w:sz w:val="24"/>
          <w:szCs w:val="24"/>
        </w:rPr>
        <w:t>每篇文书修改时间应控制在至少一小时，至多两小时内的工作量。</w:t>
      </w:r>
    </w:p>
    <w:p w14:paraId="161F9149" w14:textId="5C30BBBC" w:rsidR="00134CA7" w:rsidRPr="00E00164" w:rsidRDefault="001B5CC0" w:rsidP="00E00164">
      <w:pPr>
        <w:pStyle w:val="ListParagraph"/>
        <w:numPr>
          <w:ilvl w:val="0"/>
          <w:numId w:val="29"/>
        </w:numPr>
        <w:spacing w:after="0" w:line="240" w:lineRule="auto"/>
        <w:jc w:val="both"/>
        <w:rPr>
          <w:rFonts w:ascii="Microsoft YaHei" w:eastAsia="Microsoft YaHei" w:hAnsi="Microsoft YaHei"/>
          <w:sz w:val="24"/>
          <w:szCs w:val="24"/>
        </w:rPr>
      </w:pPr>
      <w:r w:rsidRPr="00E00164">
        <w:rPr>
          <w:rFonts w:ascii="Microsoft YaHei" w:eastAsia="Microsoft YaHei" w:hAnsi="Microsoft YaHei" w:hint="eastAsia"/>
          <w:sz w:val="24"/>
          <w:szCs w:val="24"/>
        </w:rPr>
        <w:t>如果</w:t>
      </w:r>
      <w:r w:rsidR="00134CA7" w:rsidRPr="00E00164">
        <w:rPr>
          <w:rFonts w:ascii="Microsoft YaHei" w:eastAsia="Microsoft YaHei" w:hAnsi="Microsoft YaHei" w:hint="eastAsia"/>
          <w:sz w:val="24"/>
          <w:szCs w:val="24"/>
        </w:rPr>
        <w:t>您对具体文书修改工作量有质疑，或对主导师交接修改的文书质量有异议，请向该主导师直接反馈，后续和您直接对接的专业导师负责人及棕榈学术督导将介入判断文书质量，力求给予您更为流畅的工作体验。</w:t>
      </w:r>
    </w:p>
    <w:p w14:paraId="128FB47B" w14:textId="77777777" w:rsidR="00134CA7" w:rsidRDefault="00134CA7" w:rsidP="00134CA7">
      <w:pPr>
        <w:spacing w:after="0" w:line="240" w:lineRule="auto"/>
        <w:jc w:val="both"/>
        <w:rPr>
          <w:rFonts w:ascii="Microsoft YaHei" w:eastAsia="Microsoft YaHei" w:hAnsi="Microsoft YaHei"/>
          <w:sz w:val="24"/>
          <w:szCs w:val="24"/>
        </w:rPr>
      </w:pPr>
    </w:p>
    <w:p w14:paraId="526945F2" w14:textId="77777777" w:rsidR="00134CA7" w:rsidRPr="00134CA7" w:rsidRDefault="00134CA7" w:rsidP="00134CA7">
      <w:pPr>
        <w:spacing w:after="0" w:line="240" w:lineRule="auto"/>
        <w:jc w:val="both"/>
        <w:rPr>
          <w:rFonts w:ascii="Microsoft YaHei" w:eastAsia="Microsoft YaHei" w:hAnsi="Microsoft YaHei"/>
          <w:sz w:val="24"/>
          <w:szCs w:val="24"/>
        </w:rPr>
      </w:pPr>
      <w:r w:rsidRPr="00134CA7">
        <w:rPr>
          <w:rFonts w:ascii="Microsoft YaHei" w:eastAsia="Microsoft YaHei" w:hAnsi="Microsoft YaHei"/>
          <w:sz w:val="24"/>
          <w:szCs w:val="24"/>
        </w:rPr>
        <w:t>2.两小时第一篇主文书专业度提升修改：800 （RMB）</w:t>
      </w:r>
    </w:p>
    <w:p w14:paraId="2BAD2490" w14:textId="549F0FE2" w:rsidR="00134CA7" w:rsidRPr="00F50E32" w:rsidRDefault="00AD66C2" w:rsidP="00F50E32">
      <w:pPr>
        <w:spacing w:after="0" w:line="240" w:lineRule="auto"/>
        <w:jc w:val="both"/>
        <w:rPr>
          <w:rFonts w:ascii="Microsoft YaHei" w:eastAsia="Microsoft YaHei" w:hAnsi="Microsoft YaHei"/>
          <w:sz w:val="24"/>
          <w:szCs w:val="24"/>
        </w:rPr>
      </w:pPr>
      <w:r>
        <w:rPr>
          <w:rFonts w:ascii="Microsoft YaHei" w:eastAsia="Microsoft YaHei" w:hAnsi="Microsoft YaHei"/>
          <w:sz w:val="24"/>
          <w:szCs w:val="24"/>
        </w:rPr>
        <w:t>辅导</w:t>
      </w:r>
      <w:r w:rsidR="00134CA7" w:rsidRPr="00F50E32">
        <w:rPr>
          <w:rFonts w:ascii="Microsoft YaHei" w:eastAsia="Microsoft YaHei" w:hAnsi="Microsoft YaHei"/>
          <w:sz w:val="24"/>
          <w:szCs w:val="24"/>
        </w:rPr>
        <w:t>内容：最多两小时文书专业度提升修改（各400 RMB，共800 RMB）</w:t>
      </w:r>
    </w:p>
    <w:p w14:paraId="2C608560" w14:textId="77777777" w:rsidR="00134CA7" w:rsidRPr="00F50E32" w:rsidRDefault="00134CA7" w:rsidP="00F50E32">
      <w:pPr>
        <w:spacing w:after="0" w:line="240" w:lineRule="auto"/>
        <w:jc w:val="both"/>
        <w:rPr>
          <w:rFonts w:ascii="Microsoft YaHei" w:eastAsia="Microsoft YaHei" w:hAnsi="Microsoft YaHei"/>
          <w:sz w:val="24"/>
          <w:szCs w:val="24"/>
        </w:rPr>
      </w:pPr>
      <w:r w:rsidRPr="00F50E32">
        <w:rPr>
          <w:rFonts w:ascii="Microsoft YaHei" w:eastAsia="Microsoft YaHei" w:hAnsi="Microsoft YaHei"/>
          <w:sz w:val="24"/>
          <w:szCs w:val="24"/>
        </w:rPr>
        <w:t>支付方式：文书定稿后登记，每月月底支付</w:t>
      </w:r>
    </w:p>
    <w:p w14:paraId="0DE97E48" w14:textId="75314337" w:rsidR="00134CA7" w:rsidRPr="00F50E32" w:rsidRDefault="00134CA7" w:rsidP="00F50E32">
      <w:pPr>
        <w:spacing w:after="0" w:line="240" w:lineRule="auto"/>
        <w:jc w:val="both"/>
        <w:rPr>
          <w:rFonts w:ascii="Microsoft YaHei" w:eastAsia="Microsoft YaHei" w:hAnsi="Microsoft YaHei"/>
          <w:sz w:val="24"/>
          <w:szCs w:val="24"/>
        </w:rPr>
      </w:pPr>
    </w:p>
    <w:p w14:paraId="519E51CB" w14:textId="30341E60" w:rsidR="00134CA7" w:rsidRPr="00F50E32" w:rsidRDefault="00134CA7" w:rsidP="00F50E32">
      <w:pPr>
        <w:spacing w:after="0" w:line="240" w:lineRule="auto"/>
        <w:jc w:val="both"/>
        <w:rPr>
          <w:rFonts w:ascii="Microsoft YaHei" w:eastAsia="Microsoft YaHei" w:hAnsi="Microsoft YaHei"/>
          <w:sz w:val="24"/>
          <w:szCs w:val="24"/>
        </w:rPr>
      </w:pPr>
      <w:r w:rsidRPr="00F50E32">
        <w:rPr>
          <w:rFonts w:ascii="Microsoft YaHei" w:eastAsia="Microsoft YaHei" w:hAnsi="Microsoft YaHei"/>
          <w:sz w:val="24"/>
          <w:szCs w:val="24"/>
        </w:rPr>
        <w:t>3.</w:t>
      </w:r>
      <w:r w:rsidR="00B62353">
        <w:rPr>
          <w:rFonts w:ascii="Microsoft YaHei" w:eastAsia="Microsoft YaHei" w:hAnsi="Microsoft YaHei"/>
          <w:sz w:val="24"/>
          <w:szCs w:val="24"/>
        </w:rPr>
        <w:t xml:space="preserve"> </w:t>
      </w:r>
      <w:r w:rsidRPr="00F50E32">
        <w:rPr>
          <w:rFonts w:ascii="Microsoft YaHei" w:eastAsia="Microsoft YaHei" w:hAnsi="Microsoft YaHei"/>
          <w:sz w:val="24"/>
          <w:szCs w:val="24"/>
        </w:rPr>
        <w:t>第二个及之后的项目，不可复用文书（文书要求与第一所学校不同，无法通过删减或修改why school直接定稿的文书），无沟通，仅一小时修改，400 RMB/篇</w:t>
      </w:r>
    </w:p>
    <w:p w14:paraId="41B4B715" w14:textId="761035D1" w:rsidR="00134CA7" w:rsidRPr="00F50E32" w:rsidRDefault="00AD66C2" w:rsidP="00F50E32">
      <w:pPr>
        <w:spacing w:after="0" w:line="240" w:lineRule="auto"/>
        <w:jc w:val="both"/>
        <w:rPr>
          <w:rFonts w:ascii="Microsoft YaHei" w:eastAsia="Microsoft YaHei" w:hAnsi="Microsoft YaHei"/>
          <w:sz w:val="24"/>
          <w:szCs w:val="24"/>
        </w:rPr>
      </w:pPr>
      <w:r>
        <w:rPr>
          <w:rFonts w:ascii="Microsoft YaHei" w:eastAsia="Microsoft YaHei" w:hAnsi="Microsoft YaHei"/>
          <w:sz w:val="24"/>
          <w:szCs w:val="24"/>
        </w:rPr>
        <w:t>辅导</w:t>
      </w:r>
      <w:r w:rsidR="00134CA7" w:rsidRPr="00F50E32">
        <w:rPr>
          <w:rFonts w:ascii="Microsoft YaHei" w:eastAsia="Microsoft YaHei" w:hAnsi="Microsoft YaHei"/>
          <w:sz w:val="24"/>
          <w:szCs w:val="24"/>
        </w:rPr>
        <w:t>内容：一小时文书专业度提升修改</w:t>
      </w:r>
    </w:p>
    <w:p w14:paraId="4CE06E67" w14:textId="77777777" w:rsidR="00134CA7" w:rsidRPr="00F50E32" w:rsidRDefault="00134CA7" w:rsidP="00F50E32">
      <w:pPr>
        <w:spacing w:after="0" w:line="240" w:lineRule="auto"/>
        <w:jc w:val="both"/>
        <w:rPr>
          <w:rFonts w:ascii="Microsoft YaHei" w:eastAsia="Microsoft YaHei" w:hAnsi="Microsoft YaHei"/>
          <w:sz w:val="24"/>
          <w:szCs w:val="24"/>
        </w:rPr>
      </w:pPr>
      <w:r w:rsidRPr="00F50E32">
        <w:rPr>
          <w:rFonts w:ascii="Microsoft YaHei" w:eastAsia="Microsoft YaHei" w:hAnsi="Microsoft YaHei"/>
          <w:sz w:val="24"/>
          <w:szCs w:val="24"/>
        </w:rPr>
        <w:lastRenderedPageBreak/>
        <w:t>支付方式：文书定稿后登记，每月月底支付</w:t>
      </w:r>
    </w:p>
    <w:p w14:paraId="3490B498" w14:textId="77777777" w:rsidR="00237C13" w:rsidRDefault="00237C13" w:rsidP="00E41F18">
      <w:pPr>
        <w:spacing w:after="0" w:line="240" w:lineRule="auto"/>
        <w:jc w:val="both"/>
        <w:rPr>
          <w:rFonts w:ascii="Microsoft YaHei" w:eastAsia="Microsoft YaHei" w:hAnsi="Microsoft YaHei"/>
          <w:sz w:val="24"/>
          <w:szCs w:val="24"/>
        </w:rPr>
      </w:pPr>
    </w:p>
    <w:p w14:paraId="307E8F33" w14:textId="24075376" w:rsidR="00F50E32" w:rsidRPr="00F50E32" w:rsidRDefault="007F0455" w:rsidP="00F50E32">
      <w:pPr>
        <w:spacing w:after="0" w:line="240" w:lineRule="auto"/>
        <w:rPr>
          <w:rFonts w:ascii="Microsoft YaHei" w:eastAsia="Microsoft YaHei" w:hAnsi="Microsoft YaHei"/>
          <w:sz w:val="24"/>
          <w:szCs w:val="24"/>
        </w:rPr>
      </w:pPr>
      <w:r>
        <w:rPr>
          <w:rFonts w:ascii="Microsoft YaHei" w:eastAsia="Microsoft YaHei" w:hAnsi="Microsoft YaHei" w:hint="eastAsia"/>
          <w:sz w:val="24"/>
          <w:szCs w:val="24"/>
        </w:rPr>
        <w:t>附件中有该同学辅导类型对应的详细的工作内容和薪酬表，请查收并仔细阅读！</w:t>
      </w:r>
    </w:p>
    <w:p w14:paraId="1962E4E8" w14:textId="77777777" w:rsidR="00F50E32" w:rsidRPr="00E41F18" w:rsidRDefault="00F50E32" w:rsidP="00E41F18">
      <w:pPr>
        <w:spacing w:after="0" w:line="240" w:lineRule="auto"/>
        <w:jc w:val="both"/>
        <w:rPr>
          <w:rFonts w:ascii="Microsoft YaHei" w:eastAsia="Microsoft YaHei" w:hAnsi="Microsoft YaHei"/>
          <w:sz w:val="24"/>
          <w:szCs w:val="24"/>
        </w:rPr>
      </w:pPr>
    </w:p>
    <w:p w14:paraId="6330F2B7" w14:textId="77777777" w:rsidR="00F50E32" w:rsidRDefault="00F50E32" w:rsidP="006861D7">
      <w:pPr>
        <w:spacing w:after="0" w:line="240" w:lineRule="auto"/>
        <w:jc w:val="both"/>
        <w:rPr>
          <w:rFonts w:ascii="Microsoft YaHei" w:eastAsia="Microsoft YaHei" w:hAnsi="Microsoft YaHei"/>
          <w:sz w:val="24"/>
          <w:szCs w:val="24"/>
        </w:rPr>
      </w:pPr>
    </w:p>
    <w:p w14:paraId="67DC3770" w14:textId="77777777" w:rsidR="00F50E32" w:rsidRDefault="00F50E32" w:rsidP="006861D7">
      <w:pPr>
        <w:spacing w:after="0" w:line="240" w:lineRule="auto"/>
        <w:jc w:val="both"/>
        <w:rPr>
          <w:rFonts w:ascii="Microsoft YaHei" w:eastAsia="Microsoft YaHei" w:hAnsi="Microsoft YaHei"/>
          <w:sz w:val="24"/>
          <w:szCs w:val="24"/>
        </w:rPr>
      </w:pPr>
    </w:p>
    <w:p w14:paraId="06479F2E" w14:textId="77777777" w:rsidR="00F50E32" w:rsidRDefault="00F50E32" w:rsidP="006861D7">
      <w:pPr>
        <w:spacing w:after="0" w:line="240" w:lineRule="auto"/>
        <w:jc w:val="both"/>
        <w:rPr>
          <w:rFonts w:ascii="Microsoft YaHei" w:eastAsia="Microsoft YaHei" w:hAnsi="Microsoft YaHei"/>
          <w:sz w:val="24"/>
          <w:szCs w:val="24"/>
        </w:rPr>
      </w:pPr>
    </w:p>
    <w:p w14:paraId="04B252E0" w14:textId="77777777" w:rsidR="00F50E32" w:rsidRDefault="00F50E32" w:rsidP="006861D7">
      <w:pPr>
        <w:spacing w:after="0" w:line="240" w:lineRule="auto"/>
        <w:jc w:val="both"/>
        <w:rPr>
          <w:rFonts w:ascii="Microsoft YaHei" w:eastAsia="Microsoft YaHei" w:hAnsi="Microsoft YaHei"/>
          <w:sz w:val="24"/>
          <w:szCs w:val="24"/>
        </w:rPr>
      </w:pPr>
    </w:p>
    <w:p w14:paraId="48220077" w14:textId="77777777" w:rsidR="00F50E32" w:rsidRDefault="00F50E32" w:rsidP="006861D7">
      <w:pPr>
        <w:spacing w:after="0" w:line="240" w:lineRule="auto"/>
        <w:jc w:val="both"/>
        <w:rPr>
          <w:rFonts w:ascii="Microsoft YaHei" w:eastAsia="Microsoft YaHei" w:hAnsi="Microsoft YaHei"/>
          <w:sz w:val="24"/>
          <w:szCs w:val="24"/>
        </w:rPr>
      </w:pPr>
    </w:p>
    <w:p w14:paraId="5B78ABB2" w14:textId="77777777" w:rsidR="00F50E32" w:rsidRDefault="00F50E32" w:rsidP="006861D7">
      <w:pPr>
        <w:spacing w:after="0" w:line="240" w:lineRule="auto"/>
        <w:jc w:val="both"/>
        <w:rPr>
          <w:rFonts w:ascii="Microsoft YaHei" w:eastAsia="Microsoft YaHei" w:hAnsi="Microsoft YaHei"/>
          <w:sz w:val="24"/>
          <w:szCs w:val="24"/>
        </w:rPr>
      </w:pPr>
    </w:p>
    <w:p w14:paraId="3F5FBD08" w14:textId="77777777" w:rsidR="00F50E32" w:rsidRDefault="00F50E32" w:rsidP="006861D7">
      <w:pPr>
        <w:spacing w:after="0" w:line="240" w:lineRule="auto"/>
        <w:jc w:val="both"/>
        <w:rPr>
          <w:rFonts w:ascii="Microsoft YaHei" w:eastAsia="Microsoft YaHei" w:hAnsi="Microsoft YaHei"/>
          <w:sz w:val="24"/>
          <w:szCs w:val="24"/>
        </w:rPr>
      </w:pPr>
    </w:p>
    <w:p w14:paraId="0551D2C7" w14:textId="002A6A3D" w:rsidR="00D6409C" w:rsidRPr="00E00164" w:rsidRDefault="00237C13" w:rsidP="006861D7">
      <w:pPr>
        <w:spacing w:after="0" w:line="240" w:lineRule="auto"/>
        <w:jc w:val="both"/>
        <w:rPr>
          <w:rFonts w:ascii="Microsoft YaHei" w:eastAsia="Microsoft YaHei" w:hAnsi="Microsoft YaHei"/>
          <w:b/>
          <w:sz w:val="24"/>
          <w:szCs w:val="24"/>
        </w:rPr>
      </w:pPr>
      <w:r w:rsidRPr="00E00164">
        <w:rPr>
          <w:rFonts w:ascii="Microsoft YaHei" w:eastAsia="Microsoft YaHei" w:hAnsi="Microsoft YaHei" w:hint="eastAsia"/>
          <w:b/>
          <w:sz w:val="24"/>
          <w:szCs w:val="24"/>
        </w:rPr>
        <w:t>如果您同意辅导该同学，请在下文空白处签字</w:t>
      </w:r>
      <w:r w:rsidR="00944ADE" w:rsidRPr="00E00164">
        <w:rPr>
          <w:rFonts w:ascii="Microsoft YaHei" w:eastAsia="Microsoft YaHei" w:hAnsi="Microsoft YaHei" w:hint="eastAsia"/>
          <w:b/>
          <w:sz w:val="24"/>
          <w:szCs w:val="24"/>
        </w:rPr>
        <w:t>确认</w:t>
      </w:r>
      <w:r w:rsidRPr="00E00164">
        <w:rPr>
          <w:rFonts w:ascii="Microsoft YaHei" w:eastAsia="Microsoft YaHei" w:hAnsi="Microsoft YaHei" w:hint="eastAsia"/>
          <w:b/>
          <w:sz w:val="24"/>
          <w:szCs w:val="24"/>
        </w:rPr>
        <w:t>。</w:t>
      </w:r>
    </w:p>
    <w:p w14:paraId="1B95936C" w14:textId="26FD4AA8" w:rsidR="00E41F18" w:rsidRDefault="00E41F18" w:rsidP="00E41F18">
      <w:pPr>
        <w:spacing w:after="0" w:line="240" w:lineRule="auto"/>
        <w:jc w:val="both"/>
        <w:rPr>
          <w:rFonts w:ascii="Microsoft YaHei" w:eastAsia="Microsoft YaHei" w:hAnsi="Microsoft YaHei"/>
          <w:sz w:val="24"/>
          <w:szCs w:val="24"/>
        </w:rPr>
      </w:pPr>
    </w:p>
    <w:p w14:paraId="5E25C966" w14:textId="6AAC3B00" w:rsidR="0077313D" w:rsidRDefault="0077313D" w:rsidP="00E41F18">
      <w:pPr>
        <w:spacing w:after="0" w:line="240" w:lineRule="auto"/>
        <w:jc w:val="both"/>
        <w:rPr>
          <w:rFonts w:ascii="Microsoft YaHei" w:eastAsia="Microsoft YaHei" w:hAnsi="Microsoft YaHei"/>
          <w:sz w:val="24"/>
          <w:szCs w:val="24"/>
        </w:rPr>
      </w:pPr>
    </w:p>
    <w:p w14:paraId="6C604CE2" w14:textId="45726ACB" w:rsidR="0077313D" w:rsidRDefault="0077313D" w:rsidP="00E41F18">
      <w:pPr>
        <w:spacing w:after="0" w:line="240" w:lineRule="auto"/>
        <w:jc w:val="both"/>
        <w:rPr>
          <w:rFonts w:ascii="Microsoft YaHei" w:eastAsia="Microsoft YaHei" w:hAnsi="Microsoft YaHei"/>
          <w:sz w:val="24"/>
          <w:szCs w:val="24"/>
        </w:rPr>
      </w:pPr>
    </w:p>
    <w:p w14:paraId="5177CEC7" w14:textId="77777777" w:rsidR="0077313D" w:rsidRPr="00E41F18" w:rsidRDefault="0077313D" w:rsidP="00E41F18">
      <w:pPr>
        <w:spacing w:after="0" w:line="240" w:lineRule="auto"/>
        <w:jc w:val="both"/>
        <w:rPr>
          <w:rFonts w:ascii="Microsoft YaHei" w:eastAsia="Microsoft YaHei" w:hAnsi="Microsoft YaHei"/>
          <w:sz w:val="24"/>
          <w:szCs w:val="24"/>
        </w:rPr>
      </w:pPr>
    </w:p>
    <w:p w14:paraId="25FB9E74" w14:textId="2E56249D" w:rsidR="00237C13" w:rsidRPr="00E00164" w:rsidRDefault="00237C13" w:rsidP="00E41F18">
      <w:pPr>
        <w:spacing w:after="0" w:line="240" w:lineRule="auto"/>
        <w:jc w:val="both"/>
        <w:rPr>
          <w:rFonts w:ascii="Microsoft YaHei" w:eastAsia="Microsoft YaHei" w:hAnsi="Microsoft YaHei"/>
          <w:sz w:val="32"/>
          <w:szCs w:val="32"/>
        </w:rPr>
      </w:pPr>
      <w:r w:rsidRPr="00E00164">
        <w:rPr>
          <w:rFonts w:ascii="Microsoft YaHei" w:eastAsia="Microsoft YaHei" w:hAnsi="Microsoft YaHei" w:hint="eastAsia"/>
          <w:sz w:val="32"/>
          <w:szCs w:val="32"/>
        </w:rPr>
        <w:t>导师姓名：</w:t>
      </w:r>
      <w:r w:rsidRPr="00E00164">
        <w:rPr>
          <w:rFonts w:ascii="Microsoft YaHei" w:eastAsia="Microsoft YaHei" w:hAnsi="Microsoft YaHei"/>
          <w:sz w:val="32"/>
          <w:szCs w:val="32"/>
        </w:rPr>
        <w:t>_</w:t>
      </w:r>
      <w:r w:rsidR="00917DA0">
        <w:rPr>
          <w:rFonts w:ascii="Microsoft YaHei" w:eastAsia="Microsoft YaHei" w:hAnsi="Microsoft YaHei" w:hint="eastAsia"/>
          <w:sz w:val="32"/>
          <w:szCs w:val="32"/>
        </w:rPr>
        <w:t>尹伊</w:t>
      </w:r>
      <w:bookmarkStart w:id="0" w:name="_GoBack"/>
      <w:bookmarkEnd w:id="0"/>
      <w:r w:rsidRPr="00E00164">
        <w:rPr>
          <w:rFonts w:ascii="Microsoft YaHei" w:eastAsia="Microsoft YaHei" w:hAnsi="Microsoft YaHei"/>
          <w:sz w:val="32"/>
          <w:szCs w:val="32"/>
        </w:rPr>
        <w:t>__</w:t>
      </w:r>
    </w:p>
    <w:p w14:paraId="31B15585" w14:textId="554EC716" w:rsidR="00053A80" w:rsidRPr="00E00164" w:rsidRDefault="00237C13" w:rsidP="00E41F18">
      <w:pPr>
        <w:spacing w:after="0" w:line="240" w:lineRule="auto"/>
        <w:jc w:val="both"/>
        <w:rPr>
          <w:rFonts w:ascii="Microsoft YaHei" w:eastAsia="Microsoft YaHei" w:hAnsi="Microsoft YaHei"/>
          <w:sz w:val="32"/>
          <w:szCs w:val="32"/>
        </w:rPr>
      </w:pPr>
      <w:r w:rsidRPr="00E00164">
        <w:rPr>
          <w:rFonts w:ascii="Microsoft YaHei" w:eastAsia="Microsoft YaHei" w:hAnsi="Microsoft YaHei" w:hint="eastAsia"/>
          <w:sz w:val="32"/>
          <w:szCs w:val="32"/>
        </w:rPr>
        <w:t>时间：</w:t>
      </w:r>
      <w:r w:rsidRPr="00E00164">
        <w:rPr>
          <w:rFonts w:ascii="Microsoft YaHei" w:eastAsia="Microsoft YaHei" w:hAnsi="Microsoft YaHei"/>
          <w:sz w:val="32"/>
          <w:szCs w:val="32"/>
        </w:rPr>
        <w:t>_</w:t>
      </w:r>
      <w:r w:rsidR="00917DA0">
        <w:rPr>
          <w:rFonts w:ascii="Microsoft YaHei" w:eastAsia="Microsoft YaHei" w:hAnsi="Microsoft YaHei"/>
          <w:sz w:val="32"/>
          <w:szCs w:val="32"/>
        </w:rPr>
        <w:t>2019</w:t>
      </w:r>
      <w:r w:rsidRPr="00E00164">
        <w:rPr>
          <w:rFonts w:ascii="Microsoft YaHei" w:eastAsia="Microsoft YaHei" w:hAnsi="Microsoft YaHei"/>
          <w:sz w:val="32"/>
          <w:szCs w:val="32"/>
        </w:rPr>
        <w:t>_年_</w:t>
      </w:r>
      <w:r w:rsidR="00917DA0">
        <w:rPr>
          <w:rFonts w:ascii="Microsoft YaHei" w:eastAsia="Microsoft YaHei" w:hAnsi="Microsoft YaHei"/>
          <w:sz w:val="32"/>
          <w:szCs w:val="32"/>
        </w:rPr>
        <w:t>2</w:t>
      </w:r>
      <w:r w:rsidR="006E49BF" w:rsidRPr="00E00164">
        <w:rPr>
          <w:rFonts w:ascii="Microsoft YaHei" w:eastAsia="Microsoft YaHei" w:hAnsi="Microsoft YaHei"/>
          <w:sz w:val="32"/>
          <w:szCs w:val="32"/>
        </w:rPr>
        <w:t>_</w:t>
      </w:r>
      <w:r w:rsidRPr="00E00164">
        <w:rPr>
          <w:rFonts w:ascii="Microsoft YaHei" w:eastAsia="Microsoft YaHei" w:hAnsi="Microsoft YaHei" w:hint="eastAsia"/>
          <w:sz w:val="32"/>
          <w:szCs w:val="32"/>
        </w:rPr>
        <w:t>月</w:t>
      </w:r>
      <w:r w:rsidRPr="00E00164">
        <w:rPr>
          <w:rFonts w:ascii="Microsoft YaHei" w:eastAsia="Microsoft YaHei" w:hAnsi="Microsoft YaHei"/>
          <w:sz w:val="32"/>
          <w:szCs w:val="32"/>
        </w:rPr>
        <w:t>_</w:t>
      </w:r>
      <w:r w:rsidR="00917DA0">
        <w:rPr>
          <w:rFonts w:ascii="Microsoft YaHei" w:eastAsia="Microsoft YaHei" w:hAnsi="Microsoft YaHei"/>
          <w:sz w:val="32"/>
          <w:szCs w:val="32"/>
        </w:rPr>
        <w:t>14</w:t>
      </w:r>
      <w:r w:rsidRPr="00E00164">
        <w:rPr>
          <w:rFonts w:ascii="Microsoft YaHei" w:eastAsia="Microsoft YaHei" w:hAnsi="Microsoft YaHei"/>
          <w:sz w:val="32"/>
          <w:szCs w:val="32"/>
        </w:rPr>
        <w:t>_日</w:t>
      </w:r>
      <w:r w:rsidR="006E49BF" w:rsidRPr="00E00164">
        <w:rPr>
          <w:rFonts w:ascii="Microsoft YaHei" w:eastAsia="Microsoft YaHei" w:hAnsi="Microsoft YaHei"/>
          <w:sz w:val="32"/>
          <w:szCs w:val="32"/>
        </w:rPr>
        <w:t xml:space="preserve"> </w:t>
      </w:r>
    </w:p>
    <w:p w14:paraId="7A7E4906" w14:textId="77777777" w:rsidR="00F50E32" w:rsidRDefault="00F50E32" w:rsidP="00E41F18">
      <w:pPr>
        <w:spacing w:after="0" w:line="240" w:lineRule="auto"/>
        <w:jc w:val="both"/>
        <w:rPr>
          <w:rFonts w:ascii="Microsoft YaHei" w:eastAsia="Microsoft YaHei" w:hAnsi="Microsoft YaHei"/>
          <w:sz w:val="24"/>
          <w:szCs w:val="24"/>
        </w:rPr>
      </w:pPr>
    </w:p>
    <w:p w14:paraId="59C47559" w14:textId="77777777" w:rsidR="00F50E32" w:rsidRDefault="00F50E32" w:rsidP="00E41F18">
      <w:pPr>
        <w:spacing w:after="0" w:line="240" w:lineRule="auto"/>
        <w:jc w:val="both"/>
        <w:rPr>
          <w:rFonts w:ascii="Microsoft YaHei" w:eastAsia="Microsoft YaHei" w:hAnsi="Microsoft YaHei"/>
          <w:sz w:val="24"/>
          <w:szCs w:val="24"/>
        </w:rPr>
      </w:pPr>
    </w:p>
    <w:p w14:paraId="60D6AF12" w14:textId="48198B5E" w:rsidR="00F50E32" w:rsidRPr="00E41F18" w:rsidRDefault="00F50E32" w:rsidP="00F50E32">
      <w:pPr>
        <w:spacing w:after="0" w:line="240" w:lineRule="auto"/>
        <w:jc w:val="center"/>
        <w:rPr>
          <w:rFonts w:ascii="Microsoft YaHei" w:eastAsia="Microsoft YaHei" w:hAnsi="Microsoft YaHei"/>
          <w:sz w:val="24"/>
          <w:szCs w:val="24"/>
        </w:rPr>
      </w:pPr>
    </w:p>
    <w:sectPr w:rsidR="00F50E32" w:rsidRPr="00E41F18">
      <w:headerReference w:type="even" r:id="rId8"/>
      <w:headerReference w:type="default" r:id="rId9"/>
      <w:footerReference w:type="even" r:id="rId10"/>
      <w:foot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E60D6" w14:textId="77777777" w:rsidR="001C7166" w:rsidRDefault="001C7166" w:rsidP="005D573F">
      <w:pPr>
        <w:spacing w:after="0" w:line="240" w:lineRule="auto"/>
      </w:pPr>
      <w:r>
        <w:separator/>
      </w:r>
    </w:p>
  </w:endnote>
  <w:endnote w:type="continuationSeparator" w:id="0">
    <w:p w14:paraId="655CA7C2" w14:textId="77777777" w:rsidR="001C7166" w:rsidRDefault="001C7166" w:rsidP="005D5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00500000000000000"/>
    <w:charset w:val="00"/>
    <w:family w:val="auto"/>
    <w:pitch w:val="variable"/>
    <w:sig w:usb0="00000003" w:usb1="00000000" w:usb2="00000000" w:usb3="00000000" w:csb0="00000007" w:csb1="00000000"/>
  </w:font>
  <w:font w:name="Microsoft YaHei">
    <w:altName w:val="微软雅黑"/>
    <w:panose1 w:val="020B0503020204020204"/>
    <w:charset w:val="86"/>
    <w:family w:val="swiss"/>
    <w:pitch w:val="variable"/>
    <w:sig w:usb0="80000287" w:usb1="2AC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4754C" w14:textId="77777777" w:rsidR="00E41F18" w:rsidRDefault="00E41F18" w:rsidP="00B7546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780354" w14:textId="77777777" w:rsidR="00E41F18" w:rsidRDefault="00E41F18" w:rsidP="00E41F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4BEE5" w14:textId="356DFED7" w:rsidR="00E41F18" w:rsidRDefault="00E41F18" w:rsidP="00B7546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79EC">
      <w:rPr>
        <w:rStyle w:val="PageNumber"/>
        <w:noProof/>
      </w:rPr>
      <w:t>1</w:t>
    </w:r>
    <w:r>
      <w:rPr>
        <w:rStyle w:val="PageNumber"/>
      </w:rPr>
      <w:fldChar w:fldCharType="end"/>
    </w:r>
  </w:p>
  <w:p w14:paraId="780273E8" w14:textId="78B45D8C" w:rsidR="00237C13" w:rsidRDefault="00237C13" w:rsidP="00E41F18">
    <w:pPr>
      <w:pStyle w:val="Footer"/>
      <w:spacing w:after="0"/>
      <w:ind w:right="360"/>
    </w:pPr>
    <w:r>
      <w:rPr>
        <w:rFonts w:hint="eastAsia"/>
      </w:rPr>
      <w:t>北京办公室</w:t>
    </w:r>
    <w:r>
      <w:rPr>
        <w:rFonts w:hint="eastAsia"/>
      </w:rPr>
      <w:t xml:space="preserve">: </w:t>
    </w:r>
    <w:r>
      <w:rPr>
        <w:rFonts w:hint="eastAsia"/>
      </w:rPr>
      <w:t>北京市海淀区北四环西路</w:t>
    </w:r>
    <w:r>
      <w:rPr>
        <w:rFonts w:hint="eastAsia"/>
      </w:rPr>
      <w:t>66</w:t>
    </w:r>
    <w:r>
      <w:rPr>
        <w:rFonts w:hint="eastAsia"/>
      </w:rPr>
      <w:t>号中国技术交易大厦</w:t>
    </w:r>
    <w:r>
      <w:rPr>
        <w:rFonts w:hint="eastAsia"/>
      </w:rPr>
      <w:t>B</w:t>
    </w:r>
    <w:r>
      <w:rPr>
        <w:rFonts w:hint="eastAsia"/>
      </w:rPr>
      <w:t>座</w:t>
    </w:r>
    <w:r>
      <w:rPr>
        <w:rFonts w:hint="eastAsia"/>
      </w:rPr>
      <w:t>1232</w:t>
    </w:r>
    <w:r>
      <w:rPr>
        <w:rFonts w:hint="eastAsia"/>
      </w:rPr>
      <w:t>室</w:t>
    </w:r>
    <w:r>
      <w:rPr>
        <w:rFonts w:hint="eastAsia"/>
      </w:rPr>
      <w:t xml:space="preserve">   </w:t>
    </w:r>
    <w:r>
      <w:rPr>
        <w:rFonts w:hint="eastAsia"/>
      </w:rPr>
      <w:t>联系电话：</w:t>
    </w:r>
    <w:r>
      <w:rPr>
        <w:rFonts w:hint="eastAsia"/>
      </w:rPr>
      <w:t>+86 10 6268 0655</w:t>
    </w:r>
  </w:p>
  <w:p w14:paraId="456581D7" w14:textId="2D4B3BFD" w:rsidR="00237C13" w:rsidRDefault="00237C13" w:rsidP="00237C13">
    <w:pPr>
      <w:pStyle w:val="Footer"/>
      <w:spacing w:after="0"/>
    </w:pPr>
    <w:r>
      <w:rPr>
        <w:rFonts w:hint="eastAsia"/>
      </w:rPr>
      <w:t>上海办公室：上海市黄浦区延安东路</w:t>
    </w:r>
    <w:r>
      <w:rPr>
        <w:rFonts w:hint="eastAsia"/>
      </w:rPr>
      <w:t>550</w:t>
    </w:r>
    <w:r>
      <w:rPr>
        <w:rFonts w:hint="eastAsia"/>
      </w:rPr>
      <w:t>号海洋大厦</w:t>
    </w:r>
    <w:r>
      <w:rPr>
        <w:rFonts w:hint="eastAsia"/>
      </w:rPr>
      <w:t>6</w:t>
    </w:r>
    <w:r>
      <w:rPr>
        <w:rFonts w:hint="eastAsia"/>
      </w:rPr>
      <w:t>楼</w:t>
    </w:r>
    <w:r>
      <w:rPr>
        <w:rFonts w:hint="eastAsia"/>
      </w:rPr>
      <w:t>A010</w:t>
    </w:r>
    <w:r>
      <w:rPr>
        <w:rFonts w:hint="eastAsia"/>
      </w:rPr>
      <w:t>室</w:t>
    </w:r>
    <w:r>
      <w:rPr>
        <w:rFonts w:hint="eastAsia"/>
      </w:rPr>
      <w:t xml:space="preserve"> </w:t>
    </w:r>
    <w:r>
      <w:rPr>
        <w:rFonts w:hint="eastAsia"/>
      </w:rPr>
      <w:t>联系电话：</w:t>
    </w:r>
    <w:r>
      <w:rPr>
        <w:rFonts w:hint="eastAsia"/>
      </w:rPr>
      <w:t>+86 21 6120 7820</w:t>
    </w:r>
  </w:p>
  <w:p w14:paraId="1A3E2D9C" w14:textId="3AB9599C" w:rsidR="00237C13" w:rsidRDefault="00237C13" w:rsidP="00237C13">
    <w:pPr>
      <w:pStyle w:val="Footer"/>
      <w:spacing w:after="0"/>
    </w:pPr>
    <w:r>
      <w:rPr>
        <w:rFonts w:hint="eastAsia"/>
      </w:rPr>
      <w:t>成都办公室</w:t>
    </w:r>
    <w:r>
      <w:rPr>
        <w:rFonts w:hint="eastAsia"/>
      </w:rPr>
      <w:t xml:space="preserve">: </w:t>
    </w:r>
    <w:r>
      <w:rPr>
        <w:rFonts w:hint="eastAsia"/>
      </w:rPr>
      <w:t>成都市锦江区红星路三段</w:t>
    </w:r>
    <w:r>
      <w:rPr>
        <w:rFonts w:hint="eastAsia"/>
      </w:rPr>
      <w:t>99</w:t>
    </w:r>
    <w:r>
      <w:rPr>
        <w:rFonts w:hint="eastAsia"/>
      </w:rPr>
      <w:t>号银石广场</w:t>
    </w:r>
    <w:r>
      <w:rPr>
        <w:rFonts w:hint="eastAsia"/>
      </w:rPr>
      <w:t>2311</w:t>
    </w:r>
    <w:r>
      <w:rPr>
        <w:rFonts w:hint="eastAsia"/>
      </w:rPr>
      <w:t>室</w:t>
    </w:r>
    <w:r>
      <w:rPr>
        <w:rFonts w:hint="eastAsia"/>
      </w:rPr>
      <w:t xml:space="preserve"> </w:t>
    </w:r>
    <w:r>
      <w:rPr>
        <w:rFonts w:hint="eastAsia"/>
      </w:rPr>
      <w:t>联系电话：</w:t>
    </w:r>
    <w:r>
      <w:rPr>
        <w:rFonts w:hint="eastAsia"/>
      </w:rPr>
      <w:t>+86 28 8675 8946</w:t>
    </w:r>
  </w:p>
  <w:p w14:paraId="40E2FC2F" w14:textId="228E1723" w:rsidR="00237C13" w:rsidRDefault="00237C13" w:rsidP="00237C13">
    <w:pPr>
      <w:pStyle w:val="Footer"/>
      <w:spacing w:after="0"/>
    </w:pPr>
    <w:r>
      <w:rPr>
        <w:rFonts w:hint="eastAsia"/>
      </w:rPr>
      <w:t>硅谷办公室</w:t>
    </w:r>
    <w:r>
      <w:rPr>
        <w:rFonts w:hint="eastAsia"/>
      </w:rPr>
      <w:t>:</w:t>
    </w:r>
    <w:r w:rsidR="00035694">
      <w:rPr>
        <w:rFonts w:hint="eastAsia"/>
      </w:rPr>
      <w:t xml:space="preserve"> 440 </w:t>
    </w:r>
    <w:r w:rsidR="00DD31E7">
      <w:rPr>
        <w:rFonts w:hint="eastAsia"/>
      </w:rPr>
      <w:t>N</w:t>
    </w:r>
    <w:r w:rsidR="00DD31E7">
      <w:t xml:space="preserve"> Wolfe Rd</w:t>
    </w:r>
    <w:r>
      <w:rPr>
        <w:rFonts w:hint="eastAsia"/>
      </w:rPr>
      <w:t xml:space="preserve">, Sunnyvale, CA 94085 </w:t>
    </w:r>
    <w:r>
      <w:rPr>
        <w:rFonts w:hint="eastAsia"/>
      </w:rPr>
      <w:t>联系电话：</w:t>
    </w:r>
    <w:r>
      <w:rPr>
        <w:rFonts w:hint="eastAsia"/>
      </w:rPr>
      <w:t>+1 8143084945</w:t>
    </w:r>
  </w:p>
  <w:p w14:paraId="358FA74B" w14:textId="0703FF6F" w:rsidR="00237C13" w:rsidRDefault="00237C13">
    <w:pPr>
      <w:pStyle w:val="Footer"/>
    </w:pPr>
    <w:r>
      <w:rPr>
        <w:rFonts w:hint="eastAsia"/>
      </w:rPr>
      <w:t>www.palmdrive.cn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333F4" w14:textId="77777777" w:rsidR="001C7166" w:rsidRDefault="001C7166" w:rsidP="005D573F">
      <w:pPr>
        <w:spacing w:after="0" w:line="240" w:lineRule="auto"/>
      </w:pPr>
      <w:r>
        <w:separator/>
      </w:r>
    </w:p>
  </w:footnote>
  <w:footnote w:type="continuationSeparator" w:id="0">
    <w:p w14:paraId="3F1B6FDC" w14:textId="77777777" w:rsidR="001C7166" w:rsidRDefault="001C7166" w:rsidP="005D5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08B14" w14:textId="77777777" w:rsidR="00DA4622" w:rsidRDefault="001C7166">
    <w:pPr>
      <w:pStyle w:val="Header"/>
    </w:pPr>
    <w:r>
      <w:rPr>
        <w:noProof/>
      </w:rPr>
      <w:pict w14:anchorId="62DFAE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30127" o:spid="_x0000_s2051" type="#_x0000_t75" alt="422159059930101031" style="position:absolute;left:0;text-align:left;margin-left:0;margin-top:0;width:467.85pt;height:462.3pt;z-index:-251657216;mso-wrap-edited:f;mso-width-percent:0;mso-height-percent:0;mso-position-horizontal:center;mso-position-horizontal-relative:margin;mso-position-vertical:center;mso-position-vertical-relative:margin;mso-width-percent:0;mso-height-percent:0" o:allowincell="f">
          <v:imagedata r:id="rId1" o:title="42215905993010103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A6F1F" w14:textId="6F370247" w:rsidR="00DA4622" w:rsidRDefault="001C7166" w:rsidP="005D573F">
    <w:pPr>
      <w:pStyle w:val="Header"/>
      <w:wordWrap w:val="0"/>
      <w:jc w:val="right"/>
    </w:pPr>
    <w:r>
      <w:rPr>
        <w:noProof/>
      </w:rPr>
      <w:pict w14:anchorId="1FF098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30128" o:spid="_x0000_s2050" type="#_x0000_t75" alt="422159059930101031" style="position:absolute;left:0;text-align:left;margin-left:.35pt;margin-top:58.65pt;width:467.85pt;height:462.3pt;z-index:-251656192;mso-wrap-edited:f;mso-width-percent:0;mso-height-percent:0;mso-position-horizontal-relative:margin;mso-position-vertical-relative:margin;mso-width-percent:0;mso-height-percent:0" o:allowincell="f">
          <v:imagedata r:id="rId1" o:title="422159059930101031" gain="19661f" blacklevel="22938f"/>
          <w10:wrap anchorx="margin" anchory="margin"/>
        </v:shape>
      </w:pict>
    </w:r>
    <w:r w:rsidR="00DA4622">
      <w:rPr>
        <w:noProof/>
      </w:rPr>
      <w:drawing>
        <wp:inline distT="0" distB="0" distL="0" distR="0" wp14:anchorId="3A2DC88A" wp14:editId="09731B72">
          <wp:extent cx="771525" cy="8232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1477196416183560.jpg"/>
                  <pic:cNvPicPr/>
                </pic:nvPicPr>
                <pic:blipFill>
                  <a:blip r:embed="rId2">
                    <a:extLst>
                      <a:ext uri="{28A0092B-C50C-407E-A947-70E740481C1C}">
                        <a14:useLocalDpi xmlns:a14="http://schemas.microsoft.com/office/drawing/2010/main" val="0"/>
                      </a:ext>
                    </a:extLst>
                  </a:blip>
                  <a:stretch>
                    <a:fillRect/>
                  </a:stretch>
                </pic:blipFill>
                <pic:spPr>
                  <a:xfrm>
                    <a:off x="0" y="0"/>
                    <a:ext cx="776730" cy="82880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E2A9E" w14:textId="77777777" w:rsidR="00DA4622" w:rsidRDefault="001C7166">
    <w:pPr>
      <w:pStyle w:val="Header"/>
    </w:pPr>
    <w:r>
      <w:rPr>
        <w:noProof/>
      </w:rPr>
      <w:pict w14:anchorId="6C19B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30126" o:spid="_x0000_s2049" type="#_x0000_t75" alt="422159059930101031" style="position:absolute;left:0;text-align:left;margin-left:0;margin-top:0;width:467.85pt;height:462.3pt;z-index:-251658240;mso-wrap-edited:f;mso-width-percent:0;mso-height-percent:0;mso-position-horizontal:center;mso-position-horizontal-relative:margin;mso-position-vertical:center;mso-position-vertical-relative:margin;mso-width-percent:0;mso-height-percent:0" o:allowincell="f">
          <v:imagedata r:id="rId1" o:title="42215905993010103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F34AB"/>
    <w:multiLevelType w:val="hybridMultilevel"/>
    <w:tmpl w:val="280CC8CE"/>
    <w:lvl w:ilvl="0" w:tplc="00BA50C2">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D4145"/>
    <w:multiLevelType w:val="hybridMultilevel"/>
    <w:tmpl w:val="82A470E2"/>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4F557B1"/>
    <w:multiLevelType w:val="hybridMultilevel"/>
    <w:tmpl w:val="FAAADA7A"/>
    <w:lvl w:ilvl="0" w:tplc="B2AE353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216E44"/>
    <w:multiLevelType w:val="hybridMultilevel"/>
    <w:tmpl w:val="4FB43EE4"/>
    <w:lvl w:ilvl="0" w:tplc="23FCF14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F71501"/>
    <w:multiLevelType w:val="hybridMultilevel"/>
    <w:tmpl w:val="13B6A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5112C"/>
    <w:multiLevelType w:val="hybridMultilevel"/>
    <w:tmpl w:val="00EA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85650"/>
    <w:multiLevelType w:val="hybridMultilevel"/>
    <w:tmpl w:val="5E52F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06F5E"/>
    <w:multiLevelType w:val="hybridMultilevel"/>
    <w:tmpl w:val="5B1CD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90FC2"/>
    <w:multiLevelType w:val="hybridMultilevel"/>
    <w:tmpl w:val="4E545B8E"/>
    <w:lvl w:ilvl="0" w:tplc="0409000F">
      <w:start w:val="1"/>
      <w:numFmt w:val="decimal"/>
      <w:lvlText w:val="%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C553B4"/>
    <w:multiLevelType w:val="hybridMultilevel"/>
    <w:tmpl w:val="03CC26D4"/>
    <w:lvl w:ilvl="0" w:tplc="C630A73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4046E0"/>
    <w:multiLevelType w:val="hybridMultilevel"/>
    <w:tmpl w:val="539AA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A94C5E"/>
    <w:multiLevelType w:val="hybridMultilevel"/>
    <w:tmpl w:val="A7D08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0B78EB"/>
    <w:multiLevelType w:val="hybridMultilevel"/>
    <w:tmpl w:val="3BE8B484"/>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4E97F92"/>
    <w:multiLevelType w:val="hybridMultilevel"/>
    <w:tmpl w:val="32F2BBC8"/>
    <w:lvl w:ilvl="0" w:tplc="A1EEA75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E7788A"/>
    <w:multiLevelType w:val="hybridMultilevel"/>
    <w:tmpl w:val="CF1CFE5C"/>
    <w:lvl w:ilvl="0" w:tplc="A8CAC9F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CB5D2E"/>
    <w:multiLevelType w:val="hybridMultilevel"/>
    <w:tmpl w:val="1CB0F9F8"/>
    <w:lvl w:ilvl="0" w:tplc="335E1D94">
      <w:start w:val="1"/>
      <w:numFmt w:val="decimal"/>
      <w:lvlText w:val="（%1）"/>
      <w:lvlJc w:val="left"/>
      <w:pPr>
        <w:ind w:left="720" w:hanging="72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A590C94"/>
    <w:multiLevelType w:val="hybridMultilevel"/>
    <w:tmpl w:val="C7AC8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A9045A"/>
    <w:multiLevelType w:val="hybridMultilevel"/>
    <w:tmpl w:val="39E22682"/>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56B241D6"/>
    <w:multiLevelType w:val="hybridMultilevel"/>
    <w:tmpl w:val="D30E60E8"/>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15:restartNumberingAfterBreak="0">
    <w:nsid w:val="595F4A13"/>
    <w:multiLevelType w:val="hybridMultilevel"/>
    <w:tmpl w:val="D70EBEBC"/>
    <w:lvl w:ilvl="0" w:tplc="7870BCEA">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C364F65"/>
    <w:multiLevelType w:val="hybridMultilevel"/>
    <w:tmpl w:val="C52CD43E"/>
    <w:lvl w:ilvl="0" w:tplc="796A74D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5975CC"/>
    <w:multiLevelType w:val="hybridMultilevel"/>
    <w:tmpl w:val="CE3EC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ED438E5"/>
    <w:multiLevelType w:val="hybridMultilevel"/>
    <w:tmpl w:val="CC4AA6B8"/>
    <w:lvl w:ilvl="0" w:tplc="796C9226">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FAA387F"/>
    <w:multiLevelType w:val="hybridMultilevel"/>
    <w:tmpl w:val="DD4C4F86"/>
    <w:lvl w:ilvl="0" w:tplc="47C4A0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7D59E5"/>
    <w:multiLevelType w:val="hybridMultilevel"/>
    <w:tmpl w:val="123E45B6"/>
    <w:lvl w:ilvl="0" w:tplc="0B785B4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49F73F4"/>
    <w:multiLevelType w:val="hybridMultilevel"/>
    <w:tmpl w:val="5890EBEE"/>
    <w:lvl w:ilvl="0" w:tplc="D22EEB18">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3433B3"/>
    <w:multiLevelType w:val="hybridMultilevel"/>
    <w:tmpl w:val="88C0D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D7730A"/>
    <w:multiLevelType w:val="hybridMultilevel"/>
    <w:tmpl w:val="163EAC28"/>
    <w:lvl w:ilvl="0" w:tplc="1E0055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FC91DDB"/>
    <w:multiLevelType w:val="hybridMultilevel"/>
    <w:tmpl w:val="12E67988"/>
    <w:lvl w:ilvl="0" w:tplc="E0D6079C">
      <w:start w:val="1"/>
      <w:numFmt w:val="decimal"/>
      <w:lvlText w:val="%1）"/>
      <w:lvlJc w:val="left"/>
      <w:pPr>
        <w:ind w:left="720" w:hanging="720"/>
      </w:pPr>
      <w:rPr>
        <w:rFonts w:ascii="Times New Roman" w:eastAsiaTheme="minorEastAsia" w:hAnsi="Times New Roman"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17"/>
  </w:num>
  <w:num w:numId="3">
    <w:abstractNumId w:val="12"/>
  </w:num>
  <w:num w:numId="4">
    <w:abstractNumId w:val="1"/>
  </w:num>
  <w:num w:numId="5">
    <w:abstractNumId w:val="18"/>
  </w:num>
  <w:num w:numId="6">
    <w:abstractNumId w:val="24"/>
  </w:num>
  <w:num w:numId="7">
    <w:abstractNumId w:val="28"/>
  </w:num>
  <w:num w:numId="8">
    <w:abstractNumId w:val="27"/>
  </w:num>
  <w:num w:numId="9">
    <w:abstractNumId w:val="15"/>
  </w:num>
  <w:num w:numId="10">
    <w:abstractNumId w:val="22"/>
  </w:num>
  <w:num w:numId="11">
    <w:abstractNumId w:val="21"/>
  </w:num>
  <w:num w:numId="12">
    <w:abstractNumId w:val="8"/>
  </w:num>
  <w:num w:numId="13">
    <w:abstractNumId w:val="10"/>
  </w:num>
  <w:num w:numId="14">
    <w:abstractNumId w:val="25"/>
  </w:num>
  <w:num w:numId="15">
    <w:abstractNumId w:val="9"/>
  </w:num>
  <w:num w:numId="16">
    <w:abstractNumId w:val="11"/>
  </w:num>
  <w:num w:numId="17">
    <w:abstractNumId w:val="26"/>
  </w:num>
  <w:num w:numId="18">
    <w:abstractNumId w:val="4"/>
  </w:num>
  <w:num w:numId="19">
    <w:abstractNumId w:val="2"/>
  </w:num>
  <w:num w:numId="20">
    <w:abstractNumId w:val="0"/>
  </w:num>
  <w:num w:numId="21">
    <w:abstractNumId w:val="7"/>
  </w:num>
  <w:num w:numId="22">
    <w:abstractNumId w:val="20"/>
  </w:num>
  <w:num w:numId="23">
    <w:abstractNumId w:val="13"/>
  </w:num>
  <w:num w:numId="24">
    <w:abstractNumId w:val="14"/>
  </w:num>
  <w:num w:numId="25">
    <w:abstractNumId w:val="3"/>
  </w:num>
  <w:num w:numId="26">
    <w:abstractNumId w:val="19"/>
  </w:num>
  <w:num w:numId="27">
    <w:abstractNumId w:val="23"/>
  </w:num>
  <w:num w:numId="28">
    <w:abstractNumId w:val="6"/>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bordersDoNotSurroundHeader/>
  <w:bordersDoNotSurroundFooter/>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44CB"/>
    <w:rsid w:val="00000419"/>
    <w:rsid w:val="0001010F"/>
    <w:rsid w:val="000128F6"/>
    <w:rsid w:val="00020E09"/>
    <w:rsid w:val="00026E36"/>
    <w:rsid w:val="00035694"/>
    <w:rsid w:val="00042D9D"/>
    <w:rsid w:val="000448A0"/>
    <w:rsid w:val="00044D68"/>
    <w:rsid w:val="00047F0C"/>
    <w:rsid w:val="0005389C"/>
    <w:rsid w:val="00053A80"/>
    <w:rsid w:val="00066035"/>
    <w:rsid w:val="00071723"/>
    <w:rsid w:val="00073504"/>
    <w:rsid w:val="00075873"/>
    <w:rsid w:val="000844CB"/>
    <w:rsid w:val="000905DF"/>
    <w:rsid w:val="000931FB"/>
    <w:rsid w:val="00097522"/>
    <w:rsid w:val="000A3A70"/>
    <w:rsid w:val="000C0CD5"/>
    <w:rsid w:val="000D59E8"/>
    <w:rsid w:val="000D737E"/>
    <w:rsid w:val="000E33B4"/>
    <w:rsid w:val="000E36DD"/>
    <w:rsid w:val="000E7F04"/>
    <w:rsid w:val="000F66B1"/>
    <w:rsid w:val="00101E91"/>
    <w:rsid w:val="00103AAD"/>
    <w:rsid w:val="00107011"/>
    <w:rsid w:val="00115DC6"/>
    <w:rsid w:val="0011620B"/>
    <w:rsid w:val="001201B5"/>
    <w:rsid w:val="00130E1C"/>
    <w:rsid w:val="00133156"/>
    <w:rsid w:val="00134CA7"/>
    <w:rsid w:val="001457AF"/>
    <w:rsid w:val="001527F0"/>
    <w:rsid w:val="0017110B"/>
    <w:rsid w:val="0017245D"/>
    <w:rsid w:val="00172ED3"/>
    <w:rsid w:val="00186C1F"/>
    <w:rsid w:val="001964A4"/>
    <w:rsid w:val="001A6764"/>
    <w:rsid w:val="001B24DB"/>
    <w:rsid w:val="001B5CC0"/>
    <w:rsid w:val="001C1EAC"/>
    <w:rsid w:val="001C65C5"/>
    <w:rsid w:val="001C6D74"/>
    <w:rsid w:val="001C7166"/>
    <w:rsid w:val="001D5A52"/>
    <w:rsid w:val="001E1347"/>
    <w:rsid w:val="001F5DE1"/>
    <w:rsid w:val="001F6146"/>
    <w:rsid w:val="00203818"/>
    <w:rsid w:val="00214034"/>
    <w:rsid w:val="002159DB"/>
    <w:rsid w:val="00215F06"/>
    <w:rsid w:val="0021617C"/>
    <w:rsid w:val="0023639A"/>
    <w:rsid w:val="00237C13"/>
    <w:rsid w:val="002454BE"/>
    <w:rsid w:val="00246B3A"/>
    <w:rsid w:val="00260FBE"/>
    <w:rsid w:val="002714F0"/>
    <w:rsid w:val="002879EC"/>
    <w:rsid w:val="00291765"/>
    <w:rsid w:val="0029444D"/>
    <w:rsid w:val="002B3CF2"/>
    <w:rsid w:val="002C5AA1"/>
    <w:rsid w:val="002E1FA9"/>
    <w:rsid w:val="002F737F"/>
    <w:rsid w:val="00304D41"/>
    <w:rsid w:val="0031274E"/>
    <w:rsid w:val="00321428"/>
    <w:rsid w:val="00324CBD"/>
    <w:rsid w:val="00325C61"/>
    <w:rsid w:val="00325E67"/>
    <w:rsid w:val="00327CEA"/>
    <w:rsid w:val="00327FE7"/>
    <w:rsid w:val="003303F9"/>
    <w:rsid w:val="00332FCB"/>
    <w:rsid w:val="00334788"/>
    <w:rsid w:val="00352F9B"/>
    <w:rsid w:val="0035428D"/>
    <w:rsid w:val="00361C87"/>
    <w:rsid w:val="00382249"/>
    <w:rsid w:val="0038347D"/>
    <w:rsid w:val="00384972"/>
    <w:rsid w:val="00394908"/>
    <w:rsid w:val="003A2458"/>
    <w:rsid w:val="003C4B6F"/>
    <w:rsid w:val="003E41DB"/>
    <w:rsid w:val="003E6F60"/>
    <w:rsid w:val="004016EA"/>
    <w:rsid w:val="00416511"/>
    <w:rsid w:val="00440A85"/>
    <w:rsid w:val="00444E2F"/>
    <w:rsid w:val="00452A81"/>
    <w:rsid w:val="0045669E"/>
    <w:rsid w:val="0047591A"/>
    <w:rsid w:val="004879EC"/>
    <w:rsid w:val="00491A6D"/>
    <w:rsid w:val="00491C5E"/>
    <w:rsid w:val="004921A3"/>
    <w:rsid w:val="00493942"/>
    <w:rsid w:val="004B137A"/>
    <w:rsid w:val="004C010D"/>
    <w:rsid w:val="004C19F8"/>
    <w:rsid w:val="004C594D"/>
    <w:rsid w:val="004D3B90"/>
    <w:rsid w:val="004D4C39"/>
    <w:rsid w:val="004D6C29"/>
    <w:rsid w:val="004E179A"/>
    <w:rsid w:val="004F2BA8"/>
    <w:rsid w:val="004F602C"/>
    <w:rsid w:val="00502E4A"/>
    <w:rsid w:val="00524672"/>
    <w:rsid w:val="0053465F"/>
    <w:rsid w:val="00541A64"/>
    <w:rsid w:val="00555A68"/>
    <w:rsid w:val="0056014F"/>
    <w:rsid w:val="005627AC"/>
    <w:rsid w:val="00573350"/>
    <w:rsid w:val="005747F7"/>
    <w:rsid w:val="0058094F"/>
    <w:rsid w:val="005A42BE"/>
    <w:rsid w:val="005B3649"/>
    <w:rsid w:val="005B4211"/>
    <w:rsid w:val="005B4458"/>
    <w:rsid w:val="005B57AB"/>
    <w:rsid w:val="005C2220"/>
    <w:rsid w:val="005D368F"/>
    <w:rsid w:val="005D573F"/>
    <w:rsid w:val="005D637F"/>
    <w:rsid w:val="005E43DC"/>
    <w:rsid w:val="005F282D"/>
    <w:rsid w:val="00603C5C"/>
    <w:rsid w:val="006041AF"/>
    <w:rsid w:val="00604BDB"/>
    <w:rsid w:val="0060528F"/>
    <w:rsid w:val="0061742D"/>
    <w:rsid w:val="00634C87"/>
    <w:rsid w:val="0064423B"/>
    <w:rsid w:val="00660D32"/>
    <w:rsid w:val="00674B09"/>
    <w:rsid w:val="00683E31"/>
    <w:rsid w:val="006861D7"/>
    <w:rsid w:val="00697767"/>
    <w:rsid w:val="006A3513"/>
    <w:rsid w:val="006B23E7"/>
    <w:rsid w:val="006B6835"/>
    <w:rsid w:val="006C1BBC"/>
    <w:rsid w:val="006C252A"/>
    <w:rsid w:val="006D0CC1"/>
    <w:rsid w:val="006D712A"/>
    <w:rsid w:val="006E251C"/>
    <w:rsid w:val="006E49BF"/>
    <w:rsid w:val="006F5131"/>
    <w:rsid w:val="00703846"/>
    <w:rsid w:val="00704B1C"/>
    <w:rsid w:val="00704C48"/>
    <w:rsid w:val="007177D8"/>
    <w:rsid w:val="00722EFC"/>
    <w:rsid w:val="00725669"/>
    <w:rsid w:val="0072618C"/>
    <w:rsid w:val="00726D81"/>
    <w:rsid w:val="0073315F"/>
    <w:rsid w:val="00736DF3"/>
    <w:rsid w:val="00743E1F"/>
    <w:rsid w:val="00756BD0"/>
    <w:rsid w:val="0077115B"/>
    <w:rsid w:val="00772E32"/>
    <w:rsid w:val="0077313D"/>
    <w:rsid w:val="007842A9"/>
    <w:rsid w:val="007847F8"/>
    <w:rsid w:val="00791D19"/>
    <w:rsid w:val="00794EC3"/>
    <w:rsid w:val="00797B59"/>
    <w:rsid w:val="007A2642"/>
    <w:rsid w:val="007B6F4B"/>
    <w:rsid w:val="007D13AE"/>
    <w:rsid w:val="007D3D2E"/>
    <w:rsid w:val="007E3619"/>
    <w:rsid w:val="007F0455"/>
    <w:rsid w:val="008065B7"/>
    <w:rsid w:val="00811275"/>
    <w:rsid w:val="00814C7C"/>
    <w:rsid w:val="008201AD"/>
    <w:rsid w:val="00824D79"/>
    <w:rsid w:val="0083282F"/>
    <w:rsid w:val="00837C99"/>
    <w:rsid w:val="00840486"/>
    <w:rsid w:val="008410A5"/>
    <w:rsid w:val="008517B5"/>
    <w:rsid w:val="008537F5"/>
    <w:rsid w:val="00856E60"/>
    <w:rsid w:val="008611EC"/>
    <w:rsid w:val="00861C93"/>
    <w:rsid w:val="008715CC"/>
    <w:rsid w:val="00873AE7"/>
    <w:rsid w:val="00883A2E"/>
    <w:rsid w:val="00891312"/>
    <w:rsid w:val="008A3F83"/>
    <w:rsid w:val="008A7384"/>
    <w:rsid w:val="008B14E1"/>
    <w:rsid w:val="008B349C"/>
    <w:rsid w:val="008B7563"/>
    <w:rsid w:val="008B7CFF"/>
    <w:rsid w:val="008E3935"/>
    <w:rsid w:val="008E4007"/>
    <w:rsid w:val="008F0069"/>
    <w:rsid w:val="008F0230"/>
    <w:rsid w:val="0091099F"/>
    <w:rsid w:val="009124A5"/>
    <w:rsid w:val="00916B03"/>
    <w:rsid w:val="00917DA0"/>
    <w:rsid w:val="0092501B"/>
    <w:rsid w:val="0093412C"/>
    <w:rsid w:val="00943EDC"/>
    <w:rsid w:val="00944ADE"/>
    <w:rsid w:val="00947A29"/>
    <w:rsid w:val="00955236"/>
    <w:rsid w:val="0095689D"/>
    <w:rsid w:val="00957528"/>
    <w:rsid w:val="00961D8E"/>
    <w:rsid w:val="00961E32"/>
    <w:rsid w:val="009634FF"/>
    <w:rsid w:val="009825DB"/>
    <w:rsid w:val="009847BE"/>
    <w:rsid w:val="0099340A"/>
    <w:rsid w:val="009A268B"/>
    <w:rsid w:val="009A7E75"/>
    <w:rsid w:val="009C5591"/>
    <w:rsid w:val="009D02E7"/>
    <w:rsid w:val="009D6687"/>
    <w:rsid w:val="009E149A"/>
    <w:rsid w:val="009E1976"/>
    <w:rsid w:val="009E3036"/>
    <w:rsid w:val="009F03F1"/>
    <w:rsid w:val="009F130A"/>
    <w:rsid w:val="009F2E89"/>
    <w:rsid w:val="009F59E6"/>
    <w:rsid w:val="009F6B21"/>
    <w:rsid w:val="00A244B2"/>
    <w:rsid w:val="00A266F1"/>
    <w:rsid w:val="00A347D2"/>
    <w:rsid w:val="00A43DA5"/>
    <w:rsid w:val="00A51AE8"/>
    <w:rsid w:val="00A61DCC"/>
    <w:rsid w:val="00A6576B"/>
    <w:rsid w:val="00A735F9"/>
    <w:rsid w:val="00A92B2D"/>
    <w:rsid w:val="00A93B14"/>
    <w:rsid w:val="00AA6D54"/>
    <w:rsid w:val="00AB785E"/>
    <w:rsid w:val="00AC169C"/>
    <w:rsid w:val="00AC7D83"/>
    <w:rsid w:val="00AD5CF7"/>
    <w:rsid w:val="00AD66C2"/>
    <w:rsid w:val="00B17E3F"/>
    <w:rsid w:val="00B23443"/>
    <w:rsid w:val="00B26E32"/>
    <w:rsid w:val="00B438E3"/>
    <w:rsid w:val="00B51484"/>
    <w:rsid w:val="00B53B0A"/>
    <w:rsid w:val="00B62353"/>
    <w:rsid w:val="00B62BE2"/>
    <w:rsid w:val="00B85F93"/>
    <w:rsid w:val="00BA0EE4"/>
    <w:rsid w:val="00BB7090"/>
    <w:rsid w:val="00BC04F7"/>
    <w:rsid w:val="00BC244E"/>
    <w:rsid w:val="00BE01BB"/>
    <w:rsid w:val="00BE05B1"/>
    <w:rsid w:val="00BE56D4"/>
    <w:rsid w:val="00BF6C0C"/>
    <w:rsid w:val="00C018D8"/>
    <w:rsid w:val="00C02A18"/>
    <w:rsid w:val="00C11EEE"/>
    <w:rsid w:val="00C25E96"/>
    <w:rsid w:val="00C27524"/>
    <w:rsid w:val="00C40472"/>
    <w:rsid w:val="00C4797D"/>
    <w:rsid w:val="00C47BB9"/>
    <w:rsid w:val="00C650B8"/>
    <w:rsid w:val="00C739BA"/>
    <w:rsid w:val="00C93576"/>
    <w:rsid w:val="00CA2FA7"/>
    <w:rsid w:val="00CB324C"/>
    <w:rsid w:val="00CD352B"/>
    <w:rsid w:val="00CE3FBF"/>
    <w:rsid w:val="00CE4CB7"/>
    <w:rsid w:val="00CF1B40"/>
    <w:rsid w:val="00CF1E7E"/>
    <w:rsid w:val="00D061AC"/>
    <w:rsid w:val="00D257AC"/>
    <w:rsid w:val="00D27636"/>
    <w:rsid w:val="00D34225"/>
    <w:rsid w:val="00D443F9"/>
    <w:rsid w:val="00D4686D"/>
    <w:rsid w:val="00D53631"/>
    <w:rsid w:val="00D6409C"/>
    <w:rsid w:val="00D767C1"/>
    <w:rsid w:val="00D82722"/>
    <w:rsid w:val="00D8311A"/>
    <w:rsid w:val="00DA39E8"/>
    <w:rsid w:val="00DA4622"/>
    <w:rsid w:val="00DA5EB0"/>
    <w:rsid w:val="00DB0754"/>
    <w:rsid w:val="00DB4206"/>
    <w:rsid w:val="00DC5A5E"/>
    <w:rsid w:val="00DD31E7"/>
    <w:rsid w:val="00DD78C6"/>
    <w:rsid w:val="00DE7EA7"/>
    <w:rsid w:val="00DF5039"/>
    <w:rsid w:val="00E00164"/>
    <w:rsid w:val="00E11F80"/>
    <w:rsid w:val="00E168C9"/>
    <w:rsid w:val="00E17905"/>
    <w:rsid w:val="00E25B41"/>
    <w:rsid w:val="00E3469A"/>
    <w:rsid w:val="00E36A68"/>
    <w:rsid w:val="00E41F18"/>
    <w:rsid w:val="00E61B89"/>
    <w:rsid w:val="00E64498"/>
    <w:rsid w:val="00E67A45"/>
    <w:rsid w:val="00E773F1"/>
    <w:rsid w:val="00E921A4"/>
    <w:rsid w:val="00E92DCD"/>
    <w:rsid w:val="00EA136F"/>
    <w:rsid w:val="00EA31A3"/>
    <w:rsid w:val="00EB1AAF"/>
    <w:rsid w:val="00EB1E34"/>
    <w:rsid w:val="00EB2724"/>
    <w:rsid w:val="00EC1A8F"/>
    <w:rsid w:val="00ED24F4"/>
    <w:rsid w:val="00ED3374"/>
    <w:rsid w:val="00EE44A1"/>
    <w:rsid w:val="00EE4BFF"/>
    <w:rsid w:val="00EE7A4E"/>
    <w:rsid w:val="00F00267"/>
    <w:rsid w:val="00F108D2"/>
    <w:rsid w:val="00F11D5E"/>
    <w:rsid w:val="00F31487"/>
    <w:rsid w:val="00F32BA6"/>
    <w:rsid w:val="00F36434"/>
    <w:rsid w:val="00F44630"/>
    <w:rsid w:val="00F44900"/>
    <w:rsid w:val="00F45589"/>
    <w:rsid w:val="00F45863"/>
    <w:rsid w:val="00F50E32"/>
    <w:rsid w:val="00F576EC"/>
    <w:rsid w:val="00F644ED"/>
    <w:rsid w:val="00F64B72"/>
    <w:rsid w:val="00F76C15"/>
    <w:rsid w:val="00F80955"/>
    <w:rsid w:val="00F950C0"/>
    <w:rsid w:val="00F96C26"/>
    <w:rsid w:val="00FB135A"/>
    <w:rsid w:val="00FB2906"/>
    <w:rsid w:val="00FB348F"/>
    <w:rsid w:val="00FC40AA"/>
    <w:rsid w:val="00FC41A9"/>
    <w:rsid w:val="00FC7AA5"/>
    <w:rsid w:val="00FD1237"/>
    <w:rsid w:val="00FE02D7"/>
    <w:rsid w:val="00FE52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B2525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48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C222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D712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D712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0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94F"/>
    <w:pPr>
      <w:ind w:left="720"/>
      <w:contextualSpacing/>
    </w:pPr>
  </w:style>
  <w:style w:type="paragraph" w:styleId="Header">
    <w:name w:val="header"/>
    <w:basedOn w:val="Normal"/>
    <w:link w:val="HeaderChar"/>
    <w:uiPriority w:val="99"/>
    <w:unhideWhenUsed/>
    <w:rsid w:val="005D573F"/>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5D573F"/>
    <w:rPr>
      <w:sz w:val="18"/>
      <w:szCs w:val="18"/>
    </w:rPr>
  </w:style>
  <w:style w:type="paragraph" w:styleId="Footer">
    <w:name w:val="footer"/>
    <w:basedOn w:val="Normal"/>
    <w:link w:val="FooterChar"/>
    <w:uiPriority w:val="99"/>
    <w:unhideWhenUsed/>
    <w:rsid w:val="005D573F"/>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5D573F"/>
    <w:rPr>
      <w:sz w:val="18"/>
      <w:szCs w:val="18"/>
    </w:rPr>
  </w:style>
  <w:style w:type="paragraph" w:styleId="BalloonText">
    <w:name w:val="Balloon Text"/>
    <w:basedOn w:val="Normal"/>
    <w:link w:val="BalloonTextChar"/>
    <w:uiPriority w:val="99"/>
    <w:semiHidden/>
    <w:unhideWhenUsed/>
    <w:rsid w:val="005D573F"/>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D573F"/>
    <w:rPr>
      <w:sz w:val="18"/>
      <w:szCs w:val="18"/>
    </w:rPr>
  </w:style>
  <w:style w:type="paragraph" w:styleId="NormalWeb">
    <w:name w:val="Normal (Web)"/>
    <w:basedOn w:val="Normal"/>
    <w:uiPriority w:val="99"/>
    <w:unhideWhenUsed/>
    <w:rsid w:val="004F2BA8"/>
    <w:pPr>
      <w:spacing w:before="100" w:beforeAutospacing="1" w:after="100" w:afterAutospacing="1" w:line="240" w:lineRule="auto"/>
    </w:pPr>
    <w:rPr>
      <w:rFonts w:ascii="Times" w:hAnsi="Times" w:cs="Times New Roman"/>
      <w:sz w:val="20"/>
      <w:szCs w:val="20"/>
    </w:rPr>
  </w:style>
  <w:style w:type="table" w:styleId="LightShading">
    <w:name w:val="Light Shading"/>
    <w:basedOn w:val="TableNormal"/>
    <w:uiPriority w:val="60"/>
    <w:rsid w:val="00C739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F3148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C2220"/>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8B7563"/>
    <w:rPr>
      <w:color w:val="0000FF" w:themeColor="hyperlink"/>
      <w:u w:val="single"/>
    </w:rPr>
  </w:style>
  <w:style w:type="character" w:styleId="FollowedHyperlink">
    <w:name w:val="FollowedHyperlink"/>
    <w:basedOn w:val="DefaultParagraphFont"/>
    <w:uiPriority w:val="99"/>
    <w:semiHidden/>
    <w:unhideWhenUsed/>
    <w:rsid w:val="00961E32"/>
    <w:rPr>
      <w:color w:val="800080" w:themeColor="followedHyperlink"/>
      <w:u w:val="single"/>
    </w:rPr>
  </w:style>
  <w:style w:type="character" w:customStyle="1" w:styleId="Heading3Char">
    <w:name w:val="Heading 3 Char"/>
    <w:basedOn w:val="DefaultParagraphFont"/>
    <w:link w:val="Heading3"/>
    <w:uiPriority w:val="9"/>
    <w:rsid w:val="006D712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6D712A"/>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DA4622"/>
    <w:pPr>
      <w:spacing w:before="480"/>
      <w:outlineLvl w:val="9"/>
    </w:pPr>
    <w:rPr>
      <w:b/>
      <w:bCs/>
      <w:sz w:val="28"/>
      <w:szCs w:val="28"/>
      <w:lang w:eastAsia="en-US"/>
    </w:rPr>
  </w:style>
  <w:style w:type="paragraph" w:styleId="TOC1">
    <w:name w:val="toc 1"/>
    <w:basedOn w:val="Normal"/>
    <w:next w:val="Normal"/>
    <w:autoRedefine/>
    <w:uiPriority w:val="39"/>
    <w:unhideWhenUsed/>
    <w:rsid w:val="00DA4622"/>
    <w:pPr>
      <w:spacing w:before="120" w:after="0"/>
    </w:pPr>
    <w:rPr>
      <w:b/>
      <w:bCs/>
      <w:sz w:val="24"/>
      <w:szCs w:val="24"/>
    </w:rPr>
  </w:style>
  <w:style w:type="paragraph" w:styleId="TOC2">
    <w:name w:val="toc 2"/>
    <w:basedOn w:val="Normal"/>
    <w:next w:val="Normal"/>
    <w:autoRedefine/>
    <w:uiPriority w:val="39"/>
    <w:unhideWhenUsed/>
    <w:rsid w:val="00DA4622"/>
    <w:pPr>
      <w:spacing w:after="0"/>
      <w:ind w:left="220"/>
    </w:pPr>
    <w:rPr>
      <w:b/>
      <w:bCs/>
    </w:rPr>
  </w:style>
  <w:style w:type="paragraph" w:styleId="TOC3">
    <w:name w:val="toc 3"/>
    <w:basedOn w:val="Normal"/>
    <w:next w:val="Normal"/>
    <w:autoRedefine/>
    <w:uiPriority w:val="39"/>
    <w:unhideWhenUsed/>
    <w:rsid w:val="00DA4622"/>
    <w:pPr>
      <w:spacing w:after="0"/>
      <w:ind w:left="440"/>
    </w:pPr>
  </w:style>
  <w:style w:type="paragraph" w:styleId="TOC4">
    <w:name w:val="toc 4"/>
    <w:basedOn w:val="Normal"/>
    <w:next w:val="Normal"/>
    <w:autoRedefine/>
    <w:uiPriority w:val="39"/>
    <w:semiHidden/>
    <w:unhideWhenUsed/>
    <w:rsid w:val="00DA4622"/>
    <w:pPr>
      <w:spacing w:after="0"/>
      <w:ind w:left="660"/>
    </w:pPr>
    <w:rPr>
      <w:sz w:val="20"/>
      <w:szCs w:val="20"/>
    </w:rPr>
  </w:style>
  <w:style w:type="paragraph" w:styleId="TOC5">
    <w:name w:val="toc 5"/>
    <w:basedOn w:val="Normal"/>
    <w:next w:val="Normal"/>
    <w:autoRedefine/>
    <w:uiPriority w:val="39"/>
    <w:semiHidden/>
    <w:unhideWhenUsed/>
    <w:rsid w:val="00DA4622"/>
    <w:pPr>
      <w:spacing w:after="0"/>
      <w:ind w:left="880"/>
    </w:pPr>
    <w:rPr>
      <w:sz w:val="20"/>
      <w:szCs w:val="20"/>
    </w:rPr>
  </w:style>
  <w:style w:type="paragraph" w:styleId="TOC6">
    <w:name w:val="toc 6"/>
    <w:basedOn w:val="Normal"/>
    <w:next w:val="Normal"/>
    <w:autoRedefine/>
    <w:uiPriority w:val="39"/>
    <w:semiHidden/>
    <w:unhideWhenUsed/>
    <w:rsid w:val="00DA4622"/>
    <w:pPr>
      <w:spacing w:after="0"/>
      <w:ind w:left="1100"/>
    </w:pPr>
    <w:rPr>
      <w:sz w:val="20"/>
      <w:szCs w:val="20"/>
    </w:rPr>
  </w:style>
  <w:style w:type="paragraph" w:styleId="TOC7">
    <w:name w:val="toc 7"/>
    <w:basedOn w:val="Normal"/>
    <w:next w:val="Normal"/>
    <w:autoRedefine/>
    <w:uiPriority w:val="39"/>
    <w:semiHidden/>
    <w:unhideWhenUsed/>
    <w:rsid w:val="00DA4622"/>
    <w:pPr>
      <w:spacing w:after="0"/>
      <w:ind w:left="1320"/>
    </w:pPr>
    <w:rPr>
      <w:sz w:val="20"/>
      <w:szCs w:val="20"/>
    </w:rPr>
  </w:style>
  <w:style w:type="paragraph" w:styleId="TOC8">
    <w:name w:val="toc 8"/>
    <w:basedOn w:val="Normal"/>
    <w:next w:val="Normal"/>
    <w:autoRedefine/>
    <w:uiPriority w:val="39"/>
    <w:semiHidden/>
    <w:unhideWhenUsed/>
    <w:rsid w:val="00DA4622"/>
    <w:pPr>
      <w:spacing w:after="0"/>
      <w:ind w:left="1540"/>
    </w:pPr>
    <w:rPr>
      <w:sz w:val="20"/>
      <w:szCs w:val="20"/>
    </w:rPr>
  </w:style>
  <w:style w:type="paragraph" w:styleId="TOC9">
    <w:name w:val="toc 9"/>
    <w:basedOn w:val="Normal"/>
    <w:next w:val="Normal"/>
    <w:autoRedefine/>
    <w:uiPriority w:val="39"/>
    <w:semiHidden/>
    <w:unhideWhenUsed/>
    <w:rsid w:val="00DA4622"/>
    <w:pPr>
      <w:spacing w:after="0"/>
      <w:ind w:left="1760"/>
    </w:pPr>
    <w:rPr>
      <w:sz w:val="20"/>
      <w:szCs w:val="20"/>
    </w:rPr>
  </w:style>
  <w:style w:type="character" w:styleId="PageNumber">
    <w:name w:val="page number"/>
    <w:basedOn w:val="DefaultParagraphFont"/>
    <w:uiPriority w:val="99"/>
    <w:semiHidden/>
    <w:unhideWhenUsed/>
    <w:rsid w:val="00E41F18"/>
  </w:style>
  <w:style w:type="character" w:styleId="Strong">
    <w:name w:val="Strong"/>
    <w:basedOn w:val="DefaultParagraphFont"/>
    <w:uiPriority w:val="22"/>
    <w:qFormat/>
    <w:rsid w:val="00134C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7593">
      <w:bodyDiv w:val="1"/>
      <w:marLeft w:val="0"/>
      <w:marRight w:val="0"/>
      <w:marTop w:val="0"/>
      <w:marBottom w:val="0"/>
      <w:divBdr>
        <w:top w:val="none" w:sz="0" w:space="0" w:color="auto"/>
        <w:left w:val="none" w:sz="0" w:space="0" w:color="auto"/>
        <w:bottom w:val="none" w:sz="0" w:space="0" w:color="auto"/>
        <w:right w:val="none" w:sz="0" w:space="0" w:color="auto"/>
      </w:divBdr>
    </w:div>
    <w:div w:id="165902632">
      <w:bodyDiv w:val="1"/>
      <w:marLeft w:val="0"/>
      <w:marRight w:val="0"/>
      <w:marTop w:val="0"/>
      <w:marBottom w:val="0"/>
      <w:divBdr>
        <w:top w:val="none" w:sz="0" w:space="0" w:color="auto"/>
        <w:left w:val="none" w:sz="0" w:space="0" w:color="auto"/>
        <w:bottom w:val="none" w:sz="0" w:space="0" w:color="auto"/>
        <w:right w:val="none" w:sz="0" w:space="0" w:color="auto"/>
      </w:divBdr>
    </w:div>
    <w:div w:id="171644908">
      <w:bodyDiv w:val="1"/>
      <w:marLeft w:val="0"/>
      <w:marRight w:val="0"/>
      <w:marTop w:val="0"/>
      <w:marBottom w:val="0"/>
      <w:divBdr>
        <w:top w:val="none" w:sz="0" w:space="0" w:color="auto"/>
        <w:left w:val="none" w:sz="0" w:space="0" w:color="auto"/>
        <w:bottom w:val="none" w:sz="0" w:space="0" w:color="auto"/>
        <w:right w:val="none" w:sz="0" w:space="0" w:color="auto"/>
      </w:divBdr>
      <w:divsChild>
        <w:div w:id="190001749">
          <w:marLeft w:val="0"/>
          <w:marRight w:val="0"/>
          <w:marTop w:val="90"/>
          <w:marBottom w:val="0"/>
          <w:divBdr>
            <w:top w:val="none" w:sz="0" w:space="0" w:color="auto"/>
            <w:left w:val="none" w:sz="0" w:space="0" w:color="auto"/>
            <w:bottom w:val="none" w:sz="0" w:space="0" w:color="auto"/>
            <w:right w:val="none" w:sz="0" w:space="0" w:color="auto"/>
          </w:divBdr>
          <w:divsChild>
            <w:div w:id="1660303804">
              <w:marLeft w:val="0"/>
              <w:marRight w:val="0"/>
              <w:marTop w:val="0"/>
              <w:marBottom w:val="0"/>
              <w:divBdr>
                <w:top w:val="none" w:sz="0" w:space="0" w:color="auto"/>
                <w:left w:val="none" w:sz="0" w:space="0" w:color="auto"/>
                <w:bottom w:val="none" w:sz="0" w:space="0" w:color="auto"/>
                <w:right w:val="none" w:sz="0" w:space="0" w:color="auto"/>
              </w:divBdr>
              <w:divsChild>
                <w:div w:id="93595413">
                  <w:marLeft w:val="0"/>
                  <w:marRight w:val="0"/>
                  <w:marTop w:val="0"/>
                  <w:marBottom w:val="0"/>
                  <w:divBdr>
                    <w:top w:val="none" w:sz="0" w:space="0" w:color="auto"/>
                    <w:left w:val="none" w:sz="0" w:space="0" w:color="auto"/>
                    <w:bottom w:val="none" w:sz="0" w:space="0" w:color="auto"/>
                    <w:right w:val="none" w:sz="0" w:space="0" w:color="auto"/>
                  </w:divBdr>
                  <w:divsChild>
                    <w:div w:id="1425610310">
                      <w:marLeft w:val="0"/>
                      <w:marRight w:val="0"/>
                      <w:marTop w:val="0"/>
                      <w:marBottom w:val="390"/>
                      <w:divBdr>
                        <w:top w:val="none" w:sz="0" w:space="0" w:color="auto"/>
                        <w:left w:val="none" w:sz="0" w:space="0" w:color="auto"/>
                        <w:bottom w:val="none" w:sz="0" w:space="0" w:color="auto"/>
                        <w:right w:val="none" w:sz="0" w:space="0" w:color="auto"/>
                      </w:divBdr>
                      <w:divsChild>
                        <w:div w:id="8529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74728">
      <w:bodyDiv w:val="1"/>
      <w:marLeft w:val="0"/>
      <w:marRight w:val="0"/>
      <w:marTop w:val="0"/>
      <w:marBottom w:val="0"/>
      <w:divBdr>
        <w:top w:val="none" w:sz="0" w:space="0" w:color="auto"/>
        <w:left w:val="none" w:sz="0" w:space="0" w:color="auto"/>
        <w:bottom w:val="none" w:sz="0" w:space="0" w:color="auto"/>
        <w:right w:val="none" w:sz="0" w:space="0" w:color="auto"/>
      </w:divBdr>
    </w:div>
    <w:div w:id="192810002">
      <w:bodyDiv w:val="1"/>
      <w:marLeft w:val="0"/>
      <w:marRight w:val="0"/>
      <w:marTop w:val="0"/>
      <w:marBottom w:val="0"/>
      <w:divBdr>
        <w:top w:val="none" w:sz="0" w:space="0" w:color="auto"/>
        <w:left w:val="none" w:sz="0" w:space="0" w:color="auto"/>
        <w:bottom w:val="none" w:sz="0" w:space="0" w:color="auto"/>
        <w:right w:val="none" w:sz="0" w:space="0" w:color="auto"/>
      </w:divBdr>
    </w:div>
    <w:div w:id="213742135">
      <w:bodyDiv w:val="1"/>
      <w:marLeft w:val="0"/>
      <w:marRight w:val="0"/>
      <w:marTop w:val="0"/>
      <w:marBottom w:val="0"/>
      <w:divBdr>
        <w:top w:val="none" w:sz="0" w:space="0" w:color="auto"/>
        <w:left w:val="none" w:sz="0" w:space="0" w:color="auto"/>
        <w:bottom w:val="none" w:sz="0" w:space="0" w:color="auto"/>
        <w:right w:val="none" w:sz="0" w:space="0" w:color="auto"/>
      </w:divBdr>
    </w:div>
    <w:div w:id="221907805">
      <w:bodyDiv w:val="1"/>
      <w:marLeft w:val="0"/>
      <w:marRight w:val="0"/>
      <w:marTop w:val="0"/>
      <w:marBottom w:val="0"/>
      <w:divBdr>
        <w:top w:val="none" w:sz="0" w:space="0" w:color="auto"/>
        <w:left w:val="none" w:sz="0" w:space="0" w:color="auto"/>
        <w:bottom w:val="none" w:sz="0" w:space="0" w:color="auto"/>
        <w:right w:val="none" w:sz="0" w:space="0" w:color="auto"/>
      </w:divBdr>
    </w:div>
    <w:div w:id="339356530">
      <w:bodyDiv w:val="1"/>
      <w:marLeft w:val="0"/>
      <w:marRight w:val="0"/>
      <w:marTop w:val="0"/>
      <w:marBottom w:val="0"/>
      <w:divBdr>
        <w:top w:val="none" w:sz="0" w:space="0" w:color="auto"/>
        <w:left w:val="none" w:sz="0" w:space="0" w:color="auto"/>
        <w:bottom w:val="none" w:sz="0" w:space="0" w:color="auto"/>
        <w:right w:val="none" w:sz="0" w:space="0" w:color="auto"/>
      </w:divBdr>
    </w:div>
    <w:div w:id="387803933">
      <w:bodyDiv w:val="1"/>
      <w:marLeft w:val="0"/>
      <w:marRight w:val="0"/>
      <w:marTop w:val="0"/>
      <w:marBottom w:val="0"/>
      <w:divBdr>
        <w:top w:val="none" w:sz="0" w:space="0" w:color="auto"/>
        <w:left w:val="none" w:sz="0" w:space="0" w:color="auto"/>
        <w:bottom w:val="none" w:sz="0" w:space="0" w:color="auto"/>
        <w:right w:val="none" w:sz="0" w:space="0" w:color="auto"/>
      </w:divBdr>
    </w:div>
    <w:div w:id="469130980">
      <w:bodyDiv w:val="1"/>
      <w:marLeft w:val="0"/>
      <w:marRight w:val="0"/>
      <w:marTop w:val="0"/>
      <w:marBottom w:val="0"/>
      <w:divBdr>
        <w:top w:val="none" w:sz="0" w:space="0" w:color="auto"/>
        <w:left w:val="none" w:sz="0" w:space="0" w:color="auto"/>
        <w:bottom w:val="none" w:sz="0" w:space="0" w:color="auto"/>
        <w:right w:val="none" w:sz="0" w:space="0" w:color="auto"/>
      </w:divBdr>
    </w:div>
    <w:div w:id="485315844">
      <w:bodyDiv w:val="1"/>
      <w:marLeft w:val="0"/>
      <w:marRight w:val="0"/>
      <w:marTop w:val="0"/>
      <w:marBottom w:val="0"/>
      <w:divBdr>
        <w:top w:val="none" w:sz="0" w:space="0" w:color="auto"/>
        <w:left w:val="none" w:sz="0" w:space="0" w:color="auto"/>
        <w:bottom w:val="none" w:sz="0" w:space="0" w:color="auto"/>
        <w:right w:val="none" w:sz="0" w:space="0" w:color="auto"/>
      </w:divBdr>
    </w:div>
    <w:div w:id="549918605">
      <w:bodyDiv w:val="1"/>
      <w:marLeft w:val="0"/>
      <w:marRight w:val="0"/>
      <w:marTop w:val="0"/>
      <w:marBottom w:val="0"/>
      <w:divBdr>
        <w:top w:val="none" w:sz="0" w:space="0" w:color="auto"/>
        <w:left w:val="none" w:sz="0" w:space="0" w:color="auto"/>
        <w:bottom w:val="none" w:sz="0" w:space="0" w:color="auto"/>
        <w:right w:val="none" w:sz="0" w:space="0" w:color="auto"/>
      </w:divBdr>
    </w:div>
    <w:div w:id="645936308">
      <w:bodyDiv w:val="1"/>
      <w:marLeft w:val="0"/>
      <w:marRight w:val="0"/>
      <w:marTop w:val="0"/>
      <w:marBottom w:val="0"/>
      <w:divBdr>
        <w:top w:val="none" w:sz="0" w:space="0" w:color="auto"/>
        <w:left w:val="none" w:sz="0" w:space="0" w:color="auto"/>
        <w:bottom w:val="none" w:sz="0" w:space="0" w:color="auto"/>
        <w:right w:val="none" w:sz="0" w:space="0" w:color="auto"/>
      </w:divBdr>
    </w:div>
    <w:div w:id="658995258">
      <w:bodyDiv w:val="1"/>
      <w:marLeft w:val="0"/>
      <w:marRight w:val="0"/>
      <w:marTop w:val="0"/>
      <w:marBottom w:val="0"/>
      <w:divBdr>
        <w:top w:val="none" w:sz="0" w:space="0" w:color="auto"/>
        <w:left w:val="none" w:sz="0" w:space="0" w:color="auto"/>
        <w:bottom w:val="none" w:sz="0" w:space="0" w:color="auto"/>
        <w:right w:val="none" w:sz="0" w:space="0" w:color="auto"/>
      </w:divBdr>
    </w:div>
    <w:div w:id="784498338">
      <w:bodyDiv w:val="1"/>
      <w:marLeft w:val="0"/>
      <w:marRight w:val="0"/>
      <w:marTop w:val="0"/>
      <w:marBottom w:val="0"/>
      <w:divBdr>
        <w:top w:val="none" w:sz="0" w:space="0" w:color="auto"/>
        <w:left w:val="none" w:sz="0" w:space="0" w:color="auto"/>
        <w:bottom w:val="none" w:sz="0" w:space="0" w:color="auto"/>
        <w:right w:val="none" w:sz="0" w:space="0" w:color="auto"/>
      </w:divBdr>
    </w:div>
    <w:div w:id="821968531">
      <w:bodyDiv w:val="1"/>
      <w:marLeft w:val="0"/>
      <w:marRight w:val="0"/>
      <w:marTop w:val="0"/>
      <w:marBottom w:val="0"/>
      <w:divBdr>
        <w:top w:val="none" w:sz="0" w:space="0" w:color="auto"/>
        <w:left w:val="none" w:sz="0" w:space="0" w:color="auto"/>
        <w:bottom w:val="none" w:sz="0" w:space="0" w:color="auto"/>
        <w:right w:val="none" w:sz="0" w:space="0" w:color="auto"/>
      </w:divBdr>
    </w:div>
    <w:div w:id="853344939">
      <w:bodyDiv w:val="1"/>
      <w:marLeft w:val="0"/>
      <w:marRight w:val="0"/>
      <w:marTop w:val="0"/>
      <w:marBottom w:val="0"/>
      <w:divBdr>
        <w:top w:val="none" w:sz="0" w:space="0" w:color="auto"/>
        <w:left w:val="none" w:sz="0" w:space="0" w:color="auto"/>
        <w:bottom w:val="none" w:sz="0" w:space="0" w:color="auto"/>
        <w:right w:val="none" w:sz="0" w:space="0" w:color="auto"/>
      </w:divBdr>
    </w:div>
    <w:div w:id="989484917">
      <w:bodyDiv w:val="1"/>
      <w:marLeft w:val="0"/>
      <w:marRight w:val="0"/>
      <w:marTop w:val="0"/>
      <w:marBottom w:val="0"/>
      <w:divBdr>
        <w:top w:val="none" w:sz="0" w:space="0" w:color="auto"/>
        <w:left w:val="none" w:sz="0" w:space="0" w:color="auto"/>
        <w:bottom w:val="none" w:sz="0" w:space="0" w:color="auto"/>
        <w:right w:val="none" w:sz="0" w:space="0" w:color="auto"/>
      </w:divBdr>
    </w:div>
    <w:div w:id="1015229959">
      <w:bodyDiv w:val="1"/>
      <w:marLeft w:val="0"/>
      <w:marRight w:val="0"/>
      <w:marTop w:val="0"/>
      <w:marBottom w:val="0"/>
      <w:divBdr>
        <w:top w:val="none" w:sz="0" w:space="0" w:color="auto"/>
        <w:left w:val="none" w:sz="0" w:space="0" w:color="auto"/>
        <w:bottom w:val="none" w:sz="0" w:space="0" w:color="auto"/>
        <w:right w:val="none" w:sz="0" w:space="0" w:color="auto"/>
      </w:divBdr>
    </w:div>
    <w:div w:id="1040318611">
      <w:bodyDiv w:val="1"/>
      <w:marLeft w:val="0"/>
      <w:marRight w:val="0"/>
      <w:marTop w:val="0"/>
      <w:marBottom w:val="0"/>
      <w:divBdr>
        <w:top w:val="none" w:sz="0" w:space="0" w:color="auto"/>
        <w:left w:val="none" w:sz="0" w:space="0" w:color="auto"/>
        <w:bottom w:val="none" w:sz="0" w:space="0" w:color="auto"/>
        <w:right w:val="none" w:sz="0" w:space="0" w:color="auto"/>
      </w:divBdr>
    </w:div>
    <w:div w:id="1084259528">
      <w:bodyDiv w:val="1"/>
      <w:marLeft w:val="0"/>
      <w:marRight w:val="0"/>
      <w:marTop w:val="0"/>
      <w:marBottom w:val="0"/>
      <w:divBdr>
        <w:top w:val="none" w:sz="0" w:space="0" w:color="auto"/>
        <w:left w:val="none" w:sz="0" w:space="0" w:color="auto"/>
        <w:bottom w:val="none" w:sz="0" w:space="0" w:color="auto"/>
        <w:right w:val="none" w:sz="0" w:space="0" w:color="auto"/>
      </w:divBdr>
    </w:div>
    <w:div w:id="1119564068">
      <w:bodyDiv w:val="1"/>
      <w:marLeft w:val="0"/>
      <w:marRight w:val="0"/>
      <w:marTop w:val="0"/>
      <w:marBottom w:val="0"/>
      <w:divBdr>
        <w:top w:val="none" w:sz="0" w:space="0" w:color="auto"/>
        <w:left w:val="none" w:sz="0" w:space="0" w:color="auto"/>
        <w:bottom w:val="none" w:sz="0" w:space="0" w:color="auto"/>
        <w:right w:val="none" w:sz="0" w:space="0" w:color="auto"/>
      </w:divBdr>
    </w:div>
    <w:div w:id="1174109925">
      <w:bodyDiv w:val="1"/>
      <w:marLeft w:val="0"/>
      <w:marRight w:val="0"/>
      <w:marTop w:val="0"/>
      <w:marBottom w:val="0"/>
      <w:divBdr>
        <w:top w:val="none" w:sz="0" w:space="0" w:color="auto"/>
        <w:left w:val="none" w:sz="0" w:space="0" w:color="auto"/>
        <w:bottom w:val="none" w:sz="0" w:space="0" w:color="auto"/>
        <w:right w:val="none" w:sz="0" w:space="0" w:color="auto"/>
      </w:divBdr>
    </w:div>
    <w:div w:id="1176649977">
      <w:bodyDiv w:val="1"/>
      <w:marLeft w:val="0"/>
      <w:marRight w:val="0"/>
      <w:marTop w:val="0"/>
      <w:marBottom w:val="0"/>
      <w:divBdr>
        <w:top w:val="none" w:sz="0" w:space="0" w:color="auto"/>
        <w:left w:val="none" w:sz="0" w:space="0" w:color="auto"/>
        <w:bottom w:val="none" w:sz="0" w:space="0" w:color="auto"/>
        <w:right w:val="none" w:sz="0" w:space="0" w:color="auto"/>
      </w:divBdr>
    </w:div>
    <w:div w:id="1200243960">
      <w:bodyDiv w:val="1"/>
      <w:marLeft w:val="0"/>
      <w:marRight w:val="0"/>
      <w:marTop w:val="0"/>
      <w:marBottom w:val="0"/>
      <w:divBdr>
        <w:top w:val="none" w:sz="0" w:space="0" w:color="auto"/>
        <w:left w:val="none" w:sz="0" w:space="0" w:color="auto"/>
        <w:bottom w:val="none" w:sz="0" w:space="0" w:color="auto"/>
        <w:right w:val="none" w:sz="0" w:space="0" w:color="auto"/>
      </w:divBdr>
    </w:div>
    <w:div w:id="1239483159">
      <w:bodyDiv w:val="1"/>
      <w:marLeft w:val="0"/>
      <w:marRight w:val="0"/>
      <w:marTop w:val="0"/>
      <w:marBottom w:val="0"/>
      <w:divBdr>
        <w:top w:val="none" w:sz="0" w:space="0" w:color="auto"/>
        <w:left w:val="none" w:sz="0" w:space="0" w:color="auto"/>
        <w:bottom w:val="none" w:sz="0" w:space="0" w:color="auto"/>
        <w:right w:val="none" w:sz="0" w:space="0" w:color="auto"/>
      </w:divBdr>
      <w:divsChild>
        <w:div w:id="1600942927">
          <w:marLeft w:val="0"/>
          <w:marRight w:val="0"/>
          <w:marTop w:val="0"/>
          <w:marBottom w:val="0"/>
          <w:divBdr>
            <w:top w:val="none" w:sz="0" w:space="0" w:color="auto"/>
            <w:left w:val="none" w:sz="0" w:space="0" w:color="auto"/>
            <w:bottom w:val="none" w:sz="0" w:space="0" w:color="auto"/>
            <w:right w:val="none" w:sz="0" w:space="0" w:color="auto"/>
          </w:divBdr>
        </w:div>
      </w:divsChild>
    </w:div>
    <w:div w:id="1257788617">
      <w:bodyDiv w:val="1"/>
      <w:marLeft w:val="0"/>
      <w:marRight w:val="0"/>
      <w:marTop w:val="0"/>
      <w:marBottom w:val="0"/>
      <w:divBdr>
        <w:top w:val="none" w:sz="0" w:space="0" w:color="auto"/>
        <w:left w:val="none" w:sz="0" w:space="0" w:color="auto"/>
        <w:bottom w:val="none" w:sz="0" w:space="0" w:color="auto"/>
        <w:right w:val="none" w:sz="0" w:space="0" w:color="auto"/>
      </w:divBdr>
    </w:div>
    <w:div w:id="1282683297">
      <w:bodyDiv w:val="1"/>
      <w:marLeft w:val="0"/>
      <w:marRight w:val="0"/>
      <w:marTop w:val="0"/>
      <w:marBottom w:val="0"/>
      <w:divBdr>
        <w:top w:val="none" w:sz="0" w:space="0" w:color="auto"/>
        <w:left w:val="none" w:sz="0" w:space="0" w:color="auto"/>
        <w:bottom w:val="none" w:sz="0" w:space="0" w:color="auto"/>
        <w:right w:val="none" w:sz="0" w:space="0" w:color="auto"/>
      </w:divBdr>
    </w:div>
    <w:div w:id="1290743224">
      <w:bodyDiv w:val="1"/>
      <w:marLeft w:val="0"/>
      <w:marRight w:val="0"/>
      <w:marTop w:val="0"/>
      <w:marBottom w:val="0"/>
      <w:divBdr>
        <w:top w:val="none" w:sz="0" w:space="0" w:color="auto"/>
        <w:left w:val="none" w:sz="0" w:space="0" w:color="auto"/>
        <w:bottom w:val="none" w:sz="0" w:space="0" w:color="auto"/>
        <w:right w:val="none" w:sz="0" w:space="0" w:color="auto"/>
      </w:divBdr>
    </w:div>
    <w:div w:id="1347634627">
      <w:bodyDiv w:val="1"/>
      <w:marLeft w:val="0"/>
      <w:marRight w:val="0"/>
      <w:marTop w:val="0"/>
      <w:marBottom w:val="0"/>
      <w:divBdr>
        <w:top w:val="none" w:sz="0" w:space="0" w:color="auto"/>
        <w:left w:val="none" w:sz="0" w:space="0" w:color="auto"/>
        <w:bottom w:val="none" w:sz="0" w:space="0" w:color="auto"/>
        <w:right w:val="none" w:sz="0" w:space="0" w:color="auto"/>
      </w:divBdr>
    </w:div>
    <w:div w:id="1359235564">
      <w:bodyDiv w:val="1"/>
      <w:marLeft w:val="0"/>
      <w:marRight w:val="0"/>
      <w:marTop w:val="0"/>
      <w:marBottom w:val="0"/>
      <w:divBdr>
        <w:top w:val="none" w:sz="0" w:space="0" w:color="auto"/>
        <w:left w:val="none" w:sz="0" w:space="0" w:color="auto"/>
        <w:bottom w:val="none" w:sz="0" w:space="0" w:color="auto"/>
        <w:right w:val="none" w:sz="0" w:space="0" w:color="auto"/>
      </w:divBdr>
    </w:div>
    <w:div w:id="1400784968">
      <w:bodyDiv w:val="1"/>
      <w:marLeft w:val="0"/>
      <w:marRight w:val="0"/>
      <w:marTop w:val="0"/>
      <w:marBottom w:val="0"/>
      <w:divBdr>
        <w:top w:val="none" w:sz="0" w:space="0" w:color="auto"/>
        <w:left w:val="none" w:sz="0" w:space="0" w:color="auto"/>
        <w:bottom w:val="none" w:sz="0" w:space="0" w:color="auto"/>
        <w:right w:val="none" w:sz="0" w:space="0" w:color="auto"/>
      </w:divBdr>
    </w:div>
    <w:div w:id="1403025836">
      <w:bodyDiv w:val="1"/>
      <w:marLeft w:val="0"/>
      <w:marRight w:val="0"/>
      <w:marTop w:val="0"/>
      <w:marBottom w:val="0"/>
      <w:divBdr>
        <w:top w:val="none" w:sz="0" w:space="0" w:color="auto"/>
        <w:left w:val="none" w:sz="0" w:space="0" w:color="auto"/>
        <w:bottom w:val="none" w:sz="0" w:space="0" w:color="auto"/>
        <w:right w:val="none" w:sz="0" w:space="0" w:color="auto"/>
      </w:divBdr>
    </w:div>
    <w:div w:id="1606839930">
      <w:bodyDiv w:val="1"/>
      <w:marLeft w:val="0"/>
      <w:marRight w:val="0"/>
      <w:marTop w:val="0"/>
      <w:marBottom w:val="0"/>
      <w:divBdr>
        <w:top w:val="none" w:sz="0" w:space="0" w:color="auto"/>
        <w:left w:val="none" w:sz="0" w:space="0" w:color="auto"/>
        <w:bottom w:val="none" w:sz="0" w:space="0" w:color="auto"/>
        <w:right w:val="none" w:sz="0" w:space="0" w:color="auto"/>
      </w:divBdr>
    </w:div>
    <w:div w:id="1652442074">
      <w:bodyDiv w:val="1"/>
      <w:marLeft w:val="0"/>
      <w:marRight w:val="0"/>
      <w:marTop w:val="0"/>
      <w:marBottom w:val="0"/>
      <w:divBdr>
        <w:top w:val="none" w:sz="0" w:space="0" w:color="auto"/>
        <w:left w:val="none" w:sz="0" w:space="0" w:color="auto"/>
        <w:bottom w:val="none" w:sz="0" w:space="0" w:color="auto"/>
        <w:right w:val="none" w:sz="0" w:space="0" w:color="auto"/>
      </w:divBdr>
    </w:div>
    <w:div w:id="1733850432">
      <w:bodyDiv w:val="1"/>
      <w:marLeft w:val="0"/>
      <w:marRight w:val="0"/>
      <w:marTop w:val="0"/>
      <w:marBottom w:val="0"/>
      <w:divBdr>
        <w:top w:val="none" w:sz="0" w:space="0" w:color="auto"/>
        <w:left w:val="none" w:sz="0" w:space="0" w:color="auto"/>
        <w:bottom w:val="none" w:sz="0" w:space="0" w:color="auto"/>
        <w:right w:val="none" w:sz="0" w:space="0" w:color="auto"/>
      </w:divBdr>
    </w:div>
    <w:div w:id="1746949367">
      <w:bodyDiv w:val="1"/>
      <w:marLeft w:val="0"/>
      <w:marRight w:val="0"/>
      <w:marTop w:val="0"/>
      <w:marBottom w:val="0"/>
      <w:divBdr>
        <w:top w:val="none" w:sz="0" w:space="0" w:color="auto"/>
        <w:left w:val="none" w:sz="0" w:space="0" w:color="auto"/>
        <w:bottom w:val="none" w:sz="0" w:space="0" w:color="auto"/>
        <w:right w:val="none" w:sz="0" w:space="0" w:color="auto"/>
      </w:divBdr>
    </w:div>
    <w:div w:id="1866407524">
      <w:bodyDiv w:val="1"/>
      <w:marLeft w:val="0"/>
      <w:marRight w:val="0"/>
      <w:marTop w:val="0"/>
      <w:marBottom w:val="0"/>
      <w:divBdr>
        <w:top w:val="none" w:sz="0" w:space="0" w:color="auto"/>
        <w:left w:val="none" w:sz="0" w:space="0" w:color="auto"/>
        <w:bottom w:val="none" w:sz="0" w:space="0" w:color="auto"/>
        <w:right w:val="none" w:sz="0" w:space="0" w:color="auto"/>
      </w:divBdr>
    </w:div>
    <w:div w:id="2008285377">
      <w:bodyDiv w:val="1"/>
      <w:marLeft w:val="0"/>
      <w:marRight w:val="0"/>
      <w:marTop w:val="0"/>
      <w:marBottom w:val="0"/>
      <w:divBdr>
        <w:top w:val="none" w:sz="0" w:space="0" w:color="auto"/>
        <w:left w:val="none" w:sz="0" w:space="0" w:color="auto"/>
        <w:bottom w:val="none" w:sz="0" w:space="0" w:color="auto"/>
        <w:right w:val="none" w:sz="0" w:space="0" w:color="auto"/>
      </w:divBdr>
    </w:div>
    <w:div w:id="211551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732E636-7B17-DF40-BF3B-BB4A5EE45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Qi</dc:creator>
  <cp:lastModifiedBy>Yi Yin</cp:lastModifiedBy>
  <cp:revision>3</cp:revision>
  <cp:lastPrinted>2016-06-08T07:24:00Z</cp:lastPrinted>
  <dcterms:created xsi:type="dcterms:W3CDTF">2019-02-14T14:43:00Z</dcterms:created>
  <dcterms:modified xsi:type="dcterms:W3CDTF">2019-02-14T14:43:00Z</dcterms:modified>
</cp:coreProperties>
</file>