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5C0F1" w14:textId="77777777" w:rsidR="00E92733" w:rsidRDefault="00E92733" w:rsidP="00E92733">
      <w:pPr>
        <w:spacing w:line="480" w:lineRule="auto"/>
        <w:rPr>
          <w:rFonts w:ascii="Times New Roman" w:hAnsi="Times New Roman"/>
        </w:rPr>
      </w:pPr>
      <w:r w:rsidRPr="00E1403C">
        <w:rPr>
          <w:rFonts w:ascii="Times New Roman" w:hAnsi="Times New Roman"/>
          <w:b/>
        </w:rPr>
        <w:t>Exercises</w:t>
      </w:r>
      <w:r>
        <w:rPr>
          <w:rFonts w:ascii="Times New Roman" w:hAnsi="Times New Roman"/>
          <w:b/>
        </w:rPr>
        <w:t>: Chapter 3</w:t>
      </w:r>
    </w:p>
    <w:p w14:paraId="30C79260" w14:textId="77777777" w:rsidR="00E92733" w:rsidRDefault="00E92733" w:rsidP="00E92733">
      <w:pPr>
        <w:spacing w:line="480" w:lineRule="auto"/>
        <w:rPr>
          <w:rFonts w:ascii="Times New Roman" w:hAnsi="Times New Roman"/>
        </w:rPr>
      </w:pPr>
    </w:p>
    <w:p w14:paraId="734748E2" w14:textId="77777777" w:rsidR="00E92733" w:rsidRDefault="00E92733" w:rsidP="00E92733">
      <w:pPr>
        <w:spacing w:line="480" w:lineRule="auto"/>
        <w:rPr>
          <w:rFonts w:ascii="Times New Roman" w:hAnsi="Times New Roman"/>
        </w:rPr>
      </w:pPr>
      <w:r>
        <w:rPr>
          <w:rFonts w:ascii="Times New Roman" w:hAnsi="Times New Roman"/>
        </w:rPr>
        <w:t>Important concepts:</w:t>
      </w:r>
    </w:p>
    <w:p w14:paraId="10C40868" w14:textId="09BBC416"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What is a standard error?  What is the difference between a standard error and a standard deviation?</w:t>
      </w:r>
      <w:r w:rsidR="001E2CBB">
        <w:rPr>
          <w:rFonts w:ascii="Times New Roman" w:hAnsi="Times New Roman"/>
          <w:sz w:val="24"/>
          <w:szCs w:val="24"/>
        </w:rPr>
        <w:t xml:space="preserve">  </w:t>
      </w:r>
      <w:r w:rsidR="001E2CBB">
        <w:rPr>
          <w:rStyle w:val="SubtleReference"/>
        </w:rPr>
        <w:t>The standard error is a measure of the statistical uncert</w:t>
      </w:r>
      <w:r w:rsidR="00A37C42">
        <w:rPr>
          <w:rStyle w:val="SubtleReference"/>
        </w:rPr>
        <w:t>ainty surrounding</w:t>
      </w:r>
      <w:r w:rsidR="001E2CBB">
        <w:rPr>
          <w:rStyle w:val="SubtleReference"/>
        </w:rPr>
        <w:t xml:space="preserve"> a parameter</w:t>
      </w:r>
      <w:r w:rsidR="00A37C42">
        <w:rPr>
          <w:rStyle w:val="SubtleReference"/>
        </w:rPr>
        <w:t xml:space="preserve"> estimate</w:t>
      </w:r>
      <w:r w:rsidR="001E2CBB">
        <w:rPr>
          <w:rStyle w:val="SubtleReference"/>
        </w:rPr>
        <w:t xml:space="preserve">. </w:t>
      </w:r>
      <w:r w:rsidR="00A37C42">
        <w:rPr>
          <w:rStyle w:val="SubtleReference"/>
        </w:rPr>
        <w:t xml:space="preserve"> The standard error is a measure of dispersion in a sampling distribution; the standard deviation is the measure of dispersion of any distribution but is most often used to describe the dispersion in an observed variable.  </w:t>
      </w:r>
      <w:r w:rsidR="001E2CBB">
        <w:rPr>
          <w:rStyle w:val="SubtleReference"/>
        </w:rPr>
        <w:t xml:space="preserve">The standard error is the standard deviation of the sampling distribution, or the set of all possible estimates that could have arisen due to random assignment. </w:t>
      </w:r>
    </w:p>
    <w:p w14:paraId="4B832C76" w14:textId="36A05535"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How is randomization inference used to test the sharp null hypothesis of no effect for any subject?</w:t>
      </w:r>
      <w:r w:rsidR="00303595">
        <w:rPr>
          <w:rFonts w:ascii="Times New Roman" w:hAnsi="Times New Roman"/>
          <w:sz w:val="24"/>
          <w:szCs w:val="24"/>
        </w:rPr>
        <w:t xml:space="preserve">  </w:t>
      </w:r>
      <w:r w:rsidR="00303595">
        <w:rPr>
          <w:rStyle w:val="SubtleReference"/>
        </w:rPr>
        <w:t xml:space="preserve">The sharp null hypothesis of no effect is a case in which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1</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0</m:t>
            </m:r>
          </m:e>
        </m:d>
      </m:oMath>
      <w:r w:rsidR="00303595">
        <w:rPr>
          <w:rStyle w:val="SubtleReference"/>
        </w:rPr>
        <w:t xml:space="preserve">; under this assumption, all potential outcomes are observed because treated and untreated potential outcomes are identical.  In order to form the sampling distribution under the sharp null hypothesis of no effect, we simulate a random assignment and calculte the test statistic (for example, the difference-in-means between the assigned treatment and control groups). This simulation is repeated a large number of times in order to form the sampling distribution under the null hypothesis.  The p-value of the test statistic that is observed in the actual experiment is calculated by finding its location in the sampling distribution under the null hypothesis.  For example, if the observed test statistic is larger than 9,000 of 10,000 simulated experiments, the one-tailed p-value is 0.10.    </w:t>
      </w:r>
    </w:p>
    <w:p w14:paraId="024D8AEE" w14:textId="5CB5727E"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What is a 95% confidence interval?</w:t>
      </w:r>
      <w:r w:rsidR="00303595">
        <w:rPr>
          <w:rFonts w:ascii="Times New Roman" w:hAnsi="Times New Roman"/>
          <w:sz w:val="24"/>
          <w:szCs w:val="24"/>
        </w:rPr>
        <w:t xml:space="preserve">  </w:t>
      </w:r>
      <w:r w:rsidR="00AB08D2">
        <w:rPr>
          <w:rStyle w:val="SubtleReference"/>
        </w:rPr>
        <w:t>A confidence interval consists of two estimates, a lower number and an upper number, that are intended to bracket the true parameter of interest</w:t>
      </w:r>
      <w:r w:rsidR="00C53BE3">
        <w:rPr>
          <w:rStyle w:val="SubtleReference"/>
        </w:rPr>
        <w:t xml:space="preserve"> with a specified probability</w:t>
      </w:r>
      <w:r w:rsidR="00AB08D2">
        <w:rPr>
          <w:rStyle w:val="SubtleReference"/>
        </w:rPr>
        <w:t xml:space="preserve">. </w:t>
      </w:r>
      <w:r w:rsidR="00C53BE3">
        <w:rPr>
          <w:rStyle w:val="SubtleReference"/>
        </w:rPr>
        <w:t xml:space="preserve">An estimated confidence interval is a random variable that </w:t>
      </w:r>
      <w:r w:rsidR="00C53BE3">
        <w:rPr>
          <w:rStyle w:val="SubtleReference"/>
        </w:rPr>
        <w:lastRenderedPageBreak/>
        <w:t>varies from one experiment to the next due to sampling variability.  A 95% interval is designed to bracket the true parameter with a 0.95 probability.  In other words, across hypothetical replications of a given experiment, 95% of the estimated 95% confidence intervals will bracket the true parameter.</w:t>
      </w:r>
      <w:r w:rsidR="00AB08D2">
        <w:rPr>
          <w:rStyle w:val="SubtleReference"/>
        </w:rPr>
        <w:t xml:space="preserve">  </w:t>
      </w:r>
    </w:p>
    <w:p w14:paraId="73D77AB0" w14:textId="035E26BC"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How does complete random assignment differ from block random assignment and clustered random assignment?</w:t>
      </w:r>
      <w:r w:rsidR="006C6CE4">
        <w:rPr>
          <w:rFonts w:ascii="Times New Roman" w:hAnsi="Times New Roman"/>
          <w:sz w:val="24"/>
          <w:szCs w:val="24"/>
        </w:rPr>
        <w:t xml:space="preserve">  </w:t>
      </w:r>
      <w:r w:rsidR="006C6CE4">
        <w:rPr>
          <w:rStyle w:val="SubtleReference"/>
        </w:rPr>
        <w:t xml:space="preserve">Under complete random assignment, each subject is assigned separately to treatment or control groups such that </w:t>
      </w:r>
      <w:r w:rsidR="006C6CE4" w:rsidRPr="006C6CE4">
        <w:rPr>
          <w:rStyle w:val="SubtleReference"/>
          <w:i/>
        </w:rPr>
        <w:t>m</w:t>
      </w:r>
      <w:r w:rsidR="006C6CE4">
        <w:rPr>
          <w:rStyle w:val="SubtleReference"/>
        </w:rPr>
        <w:t xml:space="preserve"> of </w:t>
      </w:r>
      <w:r w:rsidR="006C6CE4" w:rsidRPr="006C6CE4">
        <w:rPr>
          <w:rStyle w:val="SubtleReference"/>
          <w:i/>
        </w:rPr>
        <w:t>N</w:t>
      </w:r>
      <w:r w:rsidR="006C6CE4">
        <w:rPr>
          <w:rStyle w:val="SubtleReference"/>
        </w:rPr>
        <w:t xml:space="preserve"> subjects end up in the treatment condition.  Under block random assignment, complete random assignment occurs within each block, or subgroup.  Under clustered assignment, groups of subjects are assigned </w:t>
      </w:r>
      <w:r w:rsidR="00A37C42">
        <w:rPr>
          <w:rStyle w:val="SubtleReference"/>
        </w:rPr>
        <w:t xml:space="preserve">jointly </w:t>
      </w:r>
      <w:r w:rsidR="006C6CE4">
        <w:rPr>
          <w:rStyle w:val="SubtleReference"/>
        </w:rPr>
        <w:t xml:space="preserve">to treatment or control; the assignment procedure requires that if one member of the group is assigned to the treatment group, all others in the same group are also assigned to treatment.  </w:t>
      </w:r>
    </w:p>
    <w:p w14:paraId="2C8AB4EA" w14:textId="4B2296F0" w:rsidR="00E92733" w:rsidRPr="00F31708" w:rsidRDefault="00E92733" w:rsidP="00E92733">
      <w:pPr>
        <w:pStyle w:val="ListParagraph"/>
        <w:numPr>
          <w:ilvl w:val="1"/>
          <w:numId w:val="1"/>
        </w:numPr>
        <w:spacing w:line="480" w:lineRule="auto"/>
        <w:ind w:left="1080"/>
        <w:rPr>
          <w:rFonts w:ascii="Times New Roman" w:hAnsi="Times New Roman"/>
          <w:sz w:val="24"/>
          <w:szCs w:val="24"/>
        </w:rPr>
      </w:pPr>
      <w:r w:rsidRPr="00F31708">
        <w:rPr>
          <w:rFonts w:ascii="Times New Roman" w:hAnsi="Times New Roman"/>
          <w:sz w:val="24"/>
          <w:szCs w:val="24"/>
        </w:rPr>
        <w:t xml:space="preserve">Experiments </w:t>
      </w:r>
      <w:r>
        <w:rPr>
          <w:rFonts w:ascii="Times New Roman" w:hAnsi="Times New Roman"/>
          <w:sz w:val="24"/>
          <w:szCs w:val="24"/>
        </w:rPr>
        <w:t xml:space="preserve">that assign the same number of subjects to the treatment group and control group are </w:t>
      </w:r>
      <w:r w:rsidRPr="00F31708">
        <w:rPr>
          <w:rFonts w:ascii="Times New Roman" w:hAnsi="Times New Roman"/>
          <w:sz w:val="24"/>
          <w:szCs w:val="24"/>
        </w:rPr>
        <w:t>said to have a “balanced design.</w:t>
      </w:r>
      <w:r>
        <w:rPr>
          <w:rFonts w:ascii="Times New Roman" w:hAnsi="Times New Roman"/>
          <w:sz w:val="24"/>
          <w:szCs w:val="24"/>
        </w:rPr>
        <w:t>”  What are some desirable statistical properties of balanced designs?</w:t>
      </w:r>
      <w:r w:rsidR="00C83D2A">
        <w:rPr>
          <w:rFonts w:ascii="Times New Roman" w:hAnsi="Times New Roman"/>
          <w:sz w:val="24"/>
          <w:szCs w:val="24"/>
        </w:rPr>
        <w:t xml:space="preserve">  </w:t>
      </w:r>
      <w:r w:rsidR="00320D0E">
        <w:rPr>
          <w:rStyle w:val="SubtleReference"/>
        </w:rPr>
        <w:t>One desir</w:t>
      </w:r>
      <w:r w:rsidR="00C83D2A">
        <w:rPr>
          <w:rStyle w:val="SubtleReference"/>
        </w:rPr>
        <w:t>able property of a b</w:t>
      </w:r>
      <w:r w:rsidR="00A37C42">
        <w:rPr>
          <w:rStyle w:val="SubtleReference"/>
        </w:rPr>
        <w:t>alanced design is that under certain conditions, it</w:t>
      </w:r>
      <w:r w:rsidR="00C83D2A">
        <w:rPr>
          <w:rStyle w:val="SubtleReference"/>
        </w:rPr>
        <w:t xml:space="preserve"> generate</w:t>
      </w:r>
      <w:r w:rsidR="00A37C42">
        <w:rPr>
          <w:rStyle w:val="SubtleReference"/>
        </w:rPr>
        <w:t>s</w:t>
      </w:r>
      <w:r w:rsidR="00C83D2A">
        <w:rPr>
          <w:rStyle w:val="SubtleReference"/>
        </w:rPr>
        <w:t xml:space="preserve"> less sampling variability than unbalanced designs; </w:t>
      </w:r>
      <w:r w:rsidR="00320D0E">
        <w:rPr>
          <w:rStyle w:val="SubtleReference"/>
        </w:rPr>
        <w:t xml:space="preserve">this property of balanced designs holds when the variance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0</m:t>
            </m:r>
          </m:e>
        </m:d>
      </m:oMath>
      <w:r w:rsidR="00320D0E">
        <w:rPr>
          <w:rStyle w:val="SubtleReference"/>
        </w:rPr>
        <w:t xml:space="preserve"> is approximatey the same as the variance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1</m:t>
            </m:r>
          </m:e>
        </m:d>
      </m:oMath>
      <w:r w:rsidR="00320D0E">
        <w:rPr>
          <w:rStyle w:val="SubtleReference"/>
        </w:rPr>
        <w:t>.  Another attractive property is that estimated standard errors are, on average, conservative (they tend to overestimate the true amount of sampling variability) under balanced designs.  (A final attractive property, which comes up in Chapter 4, is that regression is less prone to bias under balanced designs.)</w:t>
      </w:r>
    </w:p>
    <w:p w14:paraId="604B530B" w14:textId="77777777" w:rsidR="00E92733" w:rsidRDefault="00E92733" w:rsidP="00E92733">
      <w:pPr>
        <w:pStyle w:val="ListParagraph"/>
        <w:spacing w:line="480" w:lineRule="auto"/>
        <w:ind w:left="1440"/>
        <w:rPr>
          <w:rFonts w:ascii="Times New Roman" w:hAnsi="Times New Roman"/>
          <w:sz w:val="24"/>
          <w:szCs w:val="24"/>
        </w:rPr>
      </w:pPr>
    </w:p>
    <w:p w14:paraId="44BDA543" w14:textId="77777777" w:rsidR="00E92733" w:rsidRPr="0016275C" w:rsidRDefault="00E92733" w:rsidP="00E92733">
      <w:pPr>
        <w:pStyle w:val="ListParagraph"/>
        <w:numPr>
          <w:ilvl w:val="0"/>
          <w:numId w:val="1"/>
        </w:numPr>
        <w:spacing w:line="480" w:lineRule="auto"/>
        <w:rPr>
          <w:rFonts w:ascii="Times New Roman" w:hAnsi="Times New Roman"/>
          <w:sz w:val="24"/>
          <w:szCs w:val="24"/>
        </w:rPr>
      </w:pPr>
      <w:r w:rsidRPr="0016275C">
        <w:rPr>
          <w:rFonts w:ascii="Times New Roman" w:hAnsi="Times New Roman"/>
          <w:sz w:val="24"/>
          <w:szCs w:val="24"/>
        </w:rPr>
        <w:lastRenderedPageBreak/>
        <w:t xml:space="preserve">Rewrite equation (3.4) substituting for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(1)</m:t>
        </m:r>
      </m:oMath>
      <w:r w:rsidRPr="0016275C">
        <w:rPr>
          <w:rFonts w:ascii="Times New Roman" w:hAnsi="Times New Roman"/>
          <w:sz w:val="24"/>
          <w:szCs w:val="24"/>
        </w:rPr>
        <w:t xml:space="preserve"> using the equation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(1)</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16275C">
        <w:rPr>
          <w:rFonts w:ascii="Times New Roman" w:hAnsi="Times New Roman"/>
          <w:sz w:val="24"/>
          <w:szCs w:val="24"/>
        </w:rPr>
        <w:t xml:space="preserve">.  Assume that </w:t>
      </w:r>
      <m:oMath>
        <m:r>
          <w:rPr>
            <w:rFonts w:ascii="Cambria Math" w:hAnsi="Cambria Math"/>
            <w:sz w:val="24"/>
            <w:szCs w:val="24"/>
          </w:rPr>
          <m:t>N =2m</m:t>
        </m:r>
      </m:oMath>
      <w:r w:rsidRPr="0016275C">
        <w:rPr>
          <w:rFonts w:ascii="Times New Roman" w:hAnsi="Times New Roman"/>
          <w:sz w:val="24"/>
          <w:szCs w:val="24"/>
        </w:rPr>
        <w:t>, and interpret the implications of the resulting formula for experimental design.</w:t>
      </w:r>
    </w:p>
    <w:p w14:paraId="3A79D421" w14:textId="1E30B3FE" w:rsidR="00E92733" w:rsidRPr="00B47838" w:rsidRDefault="00B47838" w:rsidP="00B47838">
      <w:pPr>
        <w:spacing w:line="480" w:lineRule="auto"/>
        <w:rPr>
          <w:rStyle w:val="SubtleReference"/>
        </w:rPr>
      </w:pPr>
      <w:r>
        <w:rPr>
          <w:rStyle w:val="SubtleReference"/>
        </w:rPr>
        <w:t xml:space="preserve">Substituting </w:t>
      </w:r>
      <m:oMath>
        <m:r>
          <w:rPr>
            <w:rFonts w:ascii="Cambria Math" w:hAnsi="Cambria Math"/>
          </w:rPr>
          <m:t>N =2m</m:t>
        </m:r>
      </m:oMath>
      <w:r>
        <w:t xml:space="preserve"> </w:t>
      </w:r>
      <w:r>
        <w:rPr>
          <w:rStyle w:val="SubtleReference"/>
        </w:rPr>
        <w:t xml:space="preserve">and </w:t>
      </w:r>
      <m:oMath>
        <m:sSub>
          <m:sSubPr>
            <m:ctrlPr>
              <w:rPr>
                <w:rFonts w:ascii="Cambria Math" w:hAnsi="Times New Roman"/>
                <w:i/>
              </w:rPr>
            </m:ctrlPr>
          </m:sSubPr>
          <m:e>
            <m:r>
              <w:rPr>
                <w:rFonts w:ascii="Cambria Math" w:hAnsi="Cambria Math"/>
              </w:rPr>
              <m:t>Y</m:t>
            </m:r>
          </m:e>
          <m:sub>
            <m:r>
              <w:rPr>
                <w:rFonts w:ascii="Cambria Math" w:hAnsi="Cambria Math"/>
              </w:rPr>
              <m:t>i</m:t>
            </m:r>
          </m:sub>
        </m:sSub>
        <m:r>
          <m:rPr>
            <m:sty m:val="p"/>
          </m:rPr>
          <w:rPr>
            <w:rFonts w:ascii="Cambria Math" w:hAnsi="Times New Roman"/>
          </w:rPr>
          <m:t>(1)</m:t>
        </m:r>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Times New Roman"/>
          </w:rPr>
          <m:t>(0)</m:t>
        </m:r>
        <m:r>
          <w:rPr>
            <w:rFonts w:ascii="Cambria Math" w:hAnsi="Cambria Math"/>
          </w:rPr>
          <m:t xml:space="preserve"> + </m:t>
        </m:r>
        <m:sSub>
          <m:sSubPr>
            <m:ctrlPr>
              <w:rPr>
                <w:rFonts w:ascii="Cambria Math" w:hAnsi="Cambria Math"/>
                <w:i/>
              </w:rPr>
            </m:ctrlPr>
          </m:sSubPr>
          <m:e>
            <m:r>
              <w:rPr>
                <w:rFonts w:ascii="Cambria Math" w:hAnsi="Cambria Math"/>
              </w:rPr>
              <m:t>τ</m:t>
            </m:r>
          </m:e>
          <m:sub>
            <m:r>
              <w:rPr>
                <w:rFonts w:ascii="Cambria Math" w:hAnsi="Cambria Math"/>
              </w:rPr>
              <m:t>i</m:t>
            </m:r>
          </m:sub>
        </m:sSub>
      </m:oMath>
      <w:r>
        <w:rPr>
          <w:rStyle w:val="SubtleReference"/>
        </w:rPr>
        <w:t xml:space="preserve"> gives:</w:t>
      </w:r>
    </w:p>
    <w:p w14:paraId="0FEF6340" w14:textId="77777777" w:rsidR="00B47838" w:rsidRDefault="00B47838" w:rsidP="00B47838">
      <w:pPr>
        <w:tabs>
          <w:tab w:val="center" w:pos="4800"/>
          <w:tab w:val="right" w:pos="9500"/>
        </w:tabs>
        <w:ind w:firstLine="720"/>
        <w:jc w:val="both"/>
        <w:rPr>
          <w:rFonts w:ascii="Times New Roman" w:hAnsi="Times New Roman" w:cs="Times New Roman"/>
          <w:noProof/>
        </w:rPr>
      </w:pPr>
    </w:p>
    <w:p w14:paraId="6DBF5342" w14:textId="4E239952" w:rsidR="00B47838" w:rsidRDefault="00B47838" w:rsidP="00B47838">
      <w:pPr>
        <w:tabs>
          <w:tab w:val="center" w:pos="4800"/>
          <w:tab w:val="right" w:pos="9500"/>
        </w:tabs>
        <w:ind w:firstLine="720"/>
        <w:jc w:val="both"/>
        <w:rPr>
          <w:rFonts w:ascii="Times New Roman" w:hAnsi="Times New Roman" w:cs="Times New Roman"/>
          <w:noProof/>
        </w:rPr>
      </w:pPr>
      <m:oMathPara>
        <m:oMath>
          <m:r>
            <w:rPr>
              <w:rFonts w:ascii="Cambria Math" w:hAnsi="Cambria Math"/>
              <w:noProof/>
            </w:rPr>
            <m:t>SE</m:t>
          </m:r>
          <m:r>
            <m:rPr>
              <m:sty m:val="p"/>
            </m:rPr>
            <w:rPr>
              <w:rFonts w:ascii="Cambria Math" w:hAnsi="Cambria Math"/>
              <w:noProof/>
            </w:rPr>
            <m:t>(</m:t>
          </m:r>
          <m:acc>
            <m:accPr>
              <m:ctrlPr>
                <w:rPr>
                  <w:rFonts w:ascii="Cambria Math" w:hAnsi="Cambria Math"/>
                </w:rPr>
              </m:ctrlPr>
            </m:accPr>
            <m:e>
              <m:r>
                <w:rPr>
                  <w:rFonts w:ascii="Cambria Math" w:hAnsi="Cambria Math"/>
                  <w:noProof/>
                </w:rPr>
                <m:t>ATE</m:t>
              </m:r>
            </m:e>
          </m:acc>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N-1</m:t>
                  </m:r>
                </m:den>
              </m:f>
              <m:d>
                <m:dPr>
                  <m:begChr m:val="{"/>
                  <m:endChr m:val="}"/>
                  <m:ctrlPr>
                    <w:rPr>
                      <w:rFonts w:ascii="Cambria Math" w:hAnsi="Cambria Math"/>
                    </w:rPr>
                  </m:ctrlPr>
                </m:dPr>
                <m:e>
                  <m:f>
                    <m:fPr>
                      <m:ctrlPr>
                        <w:rPr>
                          <w:rFonts w:ascii="Cambria Math" w:hAnsi="Cambria Math"/>
                        </w:rPr>
                      </m:ctrlPr>
                    </m:fPr>
                    <m:num>
                      <m:r>
                        <w:rPr>
                          <w:rFonts w:ascii="Cambria Math" w:hAnsi="Cambria Math"/>
                          <w:noProof/>
                        </w:rPr>
                        <m:t>mVar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num>
                    <m:den>
                      <m:r>
                        <m:rPr>
                          <m:sty m:val="p"/>
                        </m:rPr>
                        <w:rPr>
                          <w:rFonts w:ascii="Cambria Math" w:hAnsi="Cambria Math"/>
                          <w:noProof/>
                        </w:rPr>
                        <m:t>2</m:t>
                      </m:r>
                      <m:r>
                        <w:rPr>
                          <w:rFonts w:ascii="Cambria Math" w:hAnsi="Cambria Math"/>
                          <w:noProof/>
                        </w:rPr>
                        <m:t>m</m:t>
                      </m:r>
                      <m:r>
                        <m:rPr>
                          <m:sty m:val="p"/>
                        </m:rPr>
                        <w:rPr>
                          <w:rFonts w:ascii="Cambria Math" w:hAnsi="Cambria Math"/>
                          <w:noProof/>
                        </w:rPr>
                        <m:t>-</m:t>
                      </m:r>
                      <m:r>
                        <w:rPr>
                          <w:rFonts w:ascii="Cambria Math" w:hAnsi="Cambria Math"/>
                          <w:noProof/>
                        </w:rPr>
                        <m:t>m</m:t>
                      </m:r>
                    </m:den>
                  </m:f>
                  <m:r>
                    <m:rPr>
                      <m:sty m:val="p"/>
                    </m:rPr>
                    <w:rPr>
                      <w:rFonts w:ascii="Cambria Math" w:hAnsi="Cambria Math"/>
                      <w:noProof/>
                    </w:rPr>
                    <m:t>+</m:t>
                  </m:r>
                  <m:f>
                    <m:fPr>
                      <m:ctrlPr>
                        <w:rPr>
                          <w:rFonts w:ascii="Cambria Math" w:hAnsi="Cambria Math"/>
                        </w:rPr>
                      </m:ctrlPr>
                    </m:fPr>
                    <m:num>
                      <m:r>
                        <w:rPr>
                          <w:rFonts w:ascii="Cambria Math" w:hAnsi="Cambria Math"/>
                          <w:noProof/>
                        </w:rPr>
                        <m:t>mVar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num>
                    <m:den>
                      <m:r>
                        <m:rPr>
                          <m:sty m:val="p"/>
                        </m:rPr>
                        <w:rPr>
                          <w:rFonts w:ascii="Cambria Math" w:hAnsi="Cambria Math"/>
                          <w:noProof/>
                        </w:rPr>
                        <m:t>2</m:t>
                      </m:r>
                      <m:r>
                        <w:rPr>
                          <w:rFonts w:ascii="Cambria Math" w:hAnsi="Cambria Math"/>
                          <w:noProof/>
                        </w:rPr>
                        <m:t>m</m:t>
                      </m:r>
                      <m:r>
                        <m:rPr>
                          <m:sty m:val="p"/>
                        </m:rPr>
                        <w:rPr>
                          <w:rFonts w:ascii="Cambria Math" w:hAnsi="Cambria Math"/>
                          <w:noProof/>
                        </w:rPr>
                        <m:t>-</m:t>
                      </m:r>
                      <m:r>
                        <w:rPr>
                          <w:rFonts w:ascii="Cambria Math" w:hAnsi="Cambria Math"/>
                          <w:noProof/>
                        </w:rPr>
                        <m:t>m</m:t>
                      </m:r>
                    </m:den>
                  </m:f>
                  <m:r>
                    <m:rPr>
                      <m:sty m:val="p"/>
                    </m:rPr>
                    <w:rPr>
                      <w:rFonts w:ascii="Cambria Math" w:hAnsi="Cambria Math"/>
                      <w:noProof/>
                    </w:rPr>
                    <m:t>+2</m:t>
                  </m:r>
                  <m: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e>
                  </m:d>
                </m:e>
              </m:d>
            </m:e>
          </m:rad>
          <m:r>
            <m:rPr>
              <m:sty m:val="p"/>
            </m:rPr>
            <w:rPr>
              <w:rFonts w:ascii="Cambria Math" w:hAnsi="Cambria Math"/>
              <w:noProof/>
            </w:rPr>
            <m:t>=</m:t>
          </m:r>
        </m:oMath>
      </m:oMathPara>
    </w:p>
    <w:p w14:paraId="5FE9EFFA" w14:textId="77777777" w:rsidR="00B47838" w:rsidRDefault="00B47838" w:rsidP="00B47838">
      <w:pPr>
        <w:tabs>
          <w:tab w:val="center" w:pos="4800"/>
          <w:tab w:val="right" w:pos="9500"/>
        </w:tabs>
        <w:ind w:firstLine="720"/>
        <w:jc w:val="both"/>
        <w:rPr>
          <w:rFonts w:ascii="Times New Roman" w:hAnsi="Times New Roman" w:cs="Times New Roman"/>
          <w:noProof/>
        </w:rPr>
      </w:pPr>
    </w:p>
    <w:p w14:paraId="2CA84454" w14:textId="77777777" w:rsidR="00B47838" w:rsidRDefault="00B47838" w:rsidP="00B47838">
      <w:pPr>
        <w:tabs>
          <w:tab w:val="center" w:pos="4800"/>
          <w:tab w:val="right" w:pos="9500"/>
        </w:tabs>
        <w:ind w:firstLine="720"/>
        <w:rPr>
          <w:rFonts w:ascii="Times New Roman" w:hAnsi="Times New Roman" w:cs="Times New Roman"/>
          <w:noProof/>
        </w:rPr>
      </w:pPr>
      <w:r>
        <w:rPr>
          <w:noProof/>
        </w:rPr>
        <w:tab/>
      </w:r>
    </w:p>
    <w:p w14:paraId="4E5223AE" w14:textId="77777777" w:rsidR="00B47838" w:rsidRDefault="00B47838" w:rsidP="00B47838">
      <w:pPr>
        <w:tabs>
          <w:tab w:val="center" w:pos="4800"/>
          <w:tab w:val="right" w:pos="9500"/>
        </w:tabs>
        <w:jc w:val="both"/>
        <w:rPr>
          <w:rFonts w:ascii="Times New Roman" w:hAnsi="Times New Roman" w:cs="Times New Roman"/>
          <w:noProof/>
        </w:rPr>
      </w:pPr>
    </w:p>
    <w:p w14:paraId="402FA9E5" w14:textId="78483402" w:rsidR="00B47838" w:rsidRDefault="00B47838" w:rsidP="00B47838">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N-1</m:t>
                  </m:r>
                </m:den>
              </m:f>
              <m:d>
                <m:dPr>
                  <m:begChr m:val="{"/>
                  <m:endChr m:val="}"/>
                  <m:ctrlPr>
                    <w:rPr>
                      <w:rFonts w:ascii="Cambria Math" w:hAnsi="Cambria Math"/>
                    </w:rPr>
                  </m:ctrlPr>
                </m:dPr>
                <m:e>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r>
                    <m:rPr>
                      <m:sty m:val="p"/>
                    </m:rPr>
                    <w:rPr>
                      <w:rFonts w:ascii="Cambria Math" w:hAnsi="Cambria Math"/>
                      <w:noProof/>
                    </w:rPr>
                    <m:t>+</m:t>
                  </m:r>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r>
                    <m:rPr>
                      <m:sty m:val="p"/>
                    </m:rPr>
                    <w:rPr>
                      <w:rFonts w:ascii="Cambria Math" w:hAnsi="Cambria Math"/>
                      <w:noProof/>
                    </w:rPr>
                    <m:t>+2</m:t>
                  </m:r>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r>
                    <m:rPr>
                      <m:sty m:val="p"/>
                    </m:rPr>
                    <w:rPr>
                      <w:rFonts w:ascii="Cambria Math" w:hAnsi="Cambria Math"/>
                      <w:noProof/>
                    </w:rPr>
                    <m:t>+2</m:t>
                  </m:r>
                  <m:r>
                    <w:rPr>
                      <w:rFonts w:ascii="Cambria Math" w:hAnsi="Cambria Math"/>
                      <w:noProof/>
                    </w:rPr>
                    <m:t>cov</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e>
                  </m:d>
                </m:e>
              </m:d>
            </m:e>
          </m:rad>
        </m:oMath>
      </m:oMathPara>
    </w:p>
    <w:p w14:paraId="7F958E4E" w14:textId="77777777" w:rsidR="00B47838" w:rsidRDefault="00B47838" w:rsidP="00B47838">
      <w:pPr>
        <w:tabs>
          <w:tab w:val="center" w:pos="4800"/>
          <w:tab w:val="right" w:pos="9500"/>
        </w:tabs>
        <w:ind w:firstLine="720"/>
        <w:jc w:val="both"/>
        <w:rPr>
          <w:rFonts w:ascii="Times New Roman" w:hAnsi="Times New Roman" w:cs="Times New Roman"/>
          <w:noProof/>
        </w:rPr>
      </w:pPr>
    </w:p>
    <w:p w14:paraId="2781378E" w14:textId="77777777" w:rsidR="00B47838" w:rsidRDefault="00B47838" w:rsidP="00B47838">
      <w:pPr>
        <w:tabs>
          <w:tab w:val="center" w:pos="4800"/>
          <w:tab w:val="right" w:pos="9500"/>
        </w:tabs>
        <w:ind w:firstLine="720"/>
        <w:rPr>
          <w:rFonts w:ascii="Times New Roman" w:hAnsi="Times New Roman" w:cs="Times New Roman"/>
          <w:noProof/>
        </w:rPr>
      </w:pPr>
      <w:r>
        <w:rPr>
          <w:noProof/>
        </w:rPr>
        <w:tab/>
      </w:r>
    </w:p>
    <w:p w14:paraId="233D07BF" w14:textId="77777777" w:rsidR="00B47838" w:rsidRDefault="00B47838" w:rsidP="00B47838">
      <w:pPr>
        <w:tabs>
          <w:tab w:val="center" w:pos="4800"/>
          <w:tab w:val="right" w:pos="9500"/>
        </w:tabs>
        <w:jc w:val="both"/>
        <w:rPr>
          <w:rFonts w:ascii="Times New Roman" w:hAnsi="Times New Roman" w:cs="Times New Roman"/>
          <w:noProof/>
        </w:rPr>
      </w:pPr>
    </w:p>
    <w:p w14:paraId="775EF6F6" w14:textId="43FB6D0C" w:rsidR="00B47838" w:rsidRDefault="00B47838" w:rsidP="00B47838">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N-1</m:t>
                  </m:r>
                </m:den>
              </m:f>
              <m:d>
                <m:dPr>
                  <m:begChr m:val="{"/>
                  <m:endChr m:val="}"/>
                  <m:ctrlPr>
                    <w:rPr>
                      <w:rFonts w:ascii="Cambria Math" w:hAnsi="Cambria Math"/>
                    </w:rPr>
                  </m:ctrlPr>
                </m:dPr>
                <m:e>
                  <m:r>
                    <m:rPr>
                      <m:sty m:val="p"/>
                    </m:rPr>
                    <w:rPr>
                      <w:rFonts w:ascii="Cambria Math" w:hAnsi="Cambria Math"/>
                      <w:noProof/>
                    </w:rPr>
                    <m:t>3</m:t>
                  </m:r>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r>
                    <m:rPr>
                      <m:sty m:val="p"/>
                    </m:rPr>
                    <w:rPr>
                      <w:rFonts w:ascii="Cambria Math" w:hAnsi="Cambria Math"/>
                      <w:noProof/>
                    </w:rPr>
                    <m:t>+</m:t>
                  </m:r>
                  <m:d>
                    <m:dPr>
                      <m:begChr m:val="["/>
                      <m:endChr m:val="]"/>
                      <m:ctrlPr>
                        <w:rPr>
                          <w:rFonts w:ascii="Cambria Math" w:hAnsi="Cambria Math"/>
                        </w:rPr>
                      </m:ctrlPr>
                    </m:dPr>
                    <m:e>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r>
                        <m:rPr>
                          <m:sty m:val="p"/>
                        </m:rPr>
                        <w:rPr>
                          <w:rFonts w:ascii="Cambria Math" w:hAnsi="Cambria Math"/>
                          <w:noProof/>
                        </w:rPr>
                        <m:t>+2</m:t>
                      </m:r>
                      <m:r>
                        <w:rPr>
                          <w:rFonts w:ascii="Cambria Math" w:hAnsi="Cambria Math"/>
                          <w:noProof/>
                        </w:rPr>
                        <m:t>cov</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e>
                      </m:d>
                    </m:e>
                  </m:d>
                  <m:r>
                    <m:rPr>
                      <m:sty m:val="p"/>
                    </m:rPr>
                    <w:rPr>
                      <w:rFonts w:ascii="Cambria Math" w:hAnsi="Cambria Math"/>
                      <w:noProof/>
                    </w:rPr>
                    <m:t>+2</m:t>
                  </m:r>
                  <m:r>
                    <w:rPr>
                      <w:rFonts w:ascii="Cambria Math" w:hAnsi="Cambria Math"/>
                      <w:noProof/>
                    </w:rPr>
                    <m:t>cov</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e>
                  </m:d>
                </m:e>
              </m:d>
            </m:e>
          </m:rad>
        </m:oMath>
      </m:oMathPara>
    </w:p>
    <w:p w14:paraId="11352DA3" w14:textId="77777777" w:rsidR="00B47838" w:rsidRDefault="00B47838" w:rsidP="00B47838">
      <w:pPr>
        <w:tabs>
          <w:tab w:val="center" w:pos="4800"/>
          <w:tab w:val="right" w:pos="9500"/>
        </w:tabs>
        <w:ind w:firstLine="720"/>
        <w:jc w:val="both"/>
        <w:rPr>
          <w:rFonts w:ascii="Times New Roman" w:hAnsi="Times New Roman" w:cs="Times New Roman"/>
          <w:noProof/>
        </w:rPr>
      </w:pPr>
    </w:p>
    <w:p w14:paraId="402479D7" w14:textId="77777777" w:rsidR="00B47838" w:rsidRDefault="00B47838" w:rsidP="00B47838">
      <w:pPr>
        <w:tabs>
          <w:tab w:val="center" w:pos="4800"/>
          <w:tab w:val="right" w:pos="9500"/>
        </w:tabs>
        <w:ind w:firstLine="720"/>
        <w:rPr>
          <w:rFonts w:ascii="Times New Roman" w:hAnsi="Times New Roman" w:cs="Times New Roman"/>
          <w:noProof/>
        </w:rPr>
      </w:pPr>
      <w:r>
        <w:rPr>
          <w:noProof/>
        </w:rPr>
        <w:tab/>
      </w:r>
    </w:p>
    <w:p w14:paraId="52630CB7" w14:textId="77777777" w:rsidR="00B47838" w:rsidRDefault="00B47838" w:rsidP="00B47838">
      <w:pPr>
        <w:tabs>
          <w:tab w:val="center" w:pos="4800"/>
          <w:tab w:val="right" w:pos="9500"/>
        </w:tabs>
        <w:jc w:val="both"/>
        <w:rPr>
          <w:rFonts w:ascii="Times New Roman" w:hAnsi="Times New Roman" w:cs="Times New Roman"/>
          <w:noProof/>
        </w:rPr>
      </w:pPr>
    </w:p>
    <w:p w14:paraId="3CEB99A1" w14:textId="3BD02539" w:rsidR="00B47838" w:rsidRDefault="00B47838" w:rsidP="00B47838">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m</m:t>
                </m:r>
                <m:r>
                  <m:rPr>
                    <m:sty m:val="p"/>
                  </m:rPr>
                  <w:rPr>
                    <w:rFonts w:ascii="Cambria Math" w:hAnsi="Cambria Math"/>
                    <w:noProof/>
                  </w:rPr>
                  <m:t>-1</m:t>
                </m:r>
              </m:den>
            </m:f>
            <m:d>
              <m:dPr>
                <m:begChr m:val="{"/>
                <m:endChr m:val="}"/>
                <m:ctrlPr>
                  <w:rPr>
                    <w:rFonts w:ascii="Cambria Math" w:hAnsi="Cambria Math"/>
                  </w:rPr>
                </m:ctrlPr>
              </m:dPr>
              <m:e>
                <m:r>
                  <m:rPr>
                    <m:sty m:val="p"/>
                  </m:rPr>
                  <w:rPr>
                    <w:rFonts w:ascii="Cambria Math" w:hAnsi="Cambria Math"/>
                    <w:noProof/>
                  </w:rPr>
                  <m:t>4</m:t>
                </m:r>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r>
                  <m:rPr>
                    <m:sty m:val="p"/>
                  </m:rPr>
                  <w:rPr>
                    <w:rFonts w:ascii="Cambria Math" w:hAnsi="Cambria Math"/>
                    <w:noProof/>
                  </w:rPr>
                  <m:t>+</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r>
                  <m:rPr>
                    <m:sty m:val="p"/>
                  </m:rPr>
                  <w:rPr>
                    <w:rFonts w:ascii="Cambria Math" w:hAnsi="Cambria Math"/>
                    <w:noProof/>
                  </w:rPr>
                  <m:t>)+4</m:t>
                </m:r>
                <m:r>
                  <w:rPr>
                    <w:rFonts w:ascii="Cambria Math" w:hAnsi="Cambria Math"/>
                    <w:noProof/>
                  </w:rPr>
                  <m:t>cov</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e>
                    </m:d>
                  </m:e>
                </m:d>
              </m:e>
            </m:d>
          </m:e>
        </m:rad>
      </m:oMath>
      <w:r w:rsidR="00AA1D25">
        <w:rPr>
          <w:rFonts w:ascii="Times New Roman" w:hAnsi="Times New Roman" w:cs="Times New Roman"/>
          <w:noProof/>
        </w:rPr>
        <w:t>.</w:t>
      </w:r>
    </w:p>
    <w:p w14:paraId="35718477" w14:textId="77777777" w:rsidR="00B47838" w:rsidRDefault="00B47838" w:rsidP="00B47838">
      <w:pPr>
        <w:tabs>
          <w:tab w:val="center" w:pos="4800"/>
          <w:tab w:val="right" w:pos="9500"/>
        </w:tabs>
        <w:ind w:firstLine="720"/>
        <w:jc w:val="both"/>
        <w:rPr>
          <w:rFonts w:ascii="Times New Roman" w:hAnsi="Times New Roman" w:cs="Times New Roman"/>
          <w:noProof/>
        </w:rPr>
      </w:pPr>
    </w:p>
    <w:p w14:paraId="5EF38DF0" w14:textId="77777777" w:rsidR="00B47838" w:rsidRDefault="00B47838" w:rsidP="00B47838">
      <w:pPr>
        <w:tabs>
          <w:tab w:val="center" w:pos="4800"/>
          <w:tab w:val="right" w:pos="9500"/>
        </w:tabs>
        <w:ind w:firstLine="720"/>
        <w:rPr>
          <w:rFonts w:ascii="Times New Roman" w:hAnsi="Times New Roman" w:cs="Times New Roman"/>
          <w:noProof/>
        </w:rPr>
      </w:pPr>
      <w:r>
        <w:rPr>
          <w:noProof/>
        </w:rPr>
        <w:tab/>
      </w:r>
    </w:p>
    <w:p w14:paraId="40991FAE" w14:textId="77777777" w:rsidR="00B47838" w:rsidRDefault="00B47838" w:rsidP="00B47838">
      <w:pPr>
        <w:tabs>
          <w:tab w:val="center" w:pos="4800"/>
          <w:tab w:val="right" w:pos="9500"/>
        </w:tabs>
        <w:jc w:val="both"/>
        <w:rPr>
          <w:rFonts w:ascii="Times New Roman" w:hAnsi="Times New Roman" w:cs="Times New Roman"/>
          <w:noProof/>
        </w:rPr>
      </w:pPr>
    </w:p>
    <w:p w14:paraId="5BD0CE68" w14:textId="428C14B9" w:rsidR="00B47838" w:rsidRPr="008500F1" w:rsidRDefault="008500F1" w:rsidP="008500F1">
      <w:pPr>
        <w:tabs>
          <w:tab w:val="center" w:pos="4800"/>
          <w:tab w:val="right" w:pos="9500"/>
        </w:tabs>
        <w:jc w:val="both"/>
        <w:rPr>
          <w:smallCaps/>
          <w:color w:val="C0504D" w:themeColor="accent2"/>
          <w:u w:val="single"/>
        </w:rPr>
      </w:pPr>
      <w:r>
        <w:rPr>
          <w:rStyle w:val="SubtleReference"/>
        </w:rPr>
        <w:t>A</w:t>
      </w:r>
      <w:r w:rsidR="00AA1D25">
        <w:rPr>
          <w:rStyle w:val="SubtleReference"/>
        </w:rPr>
        <w:t>ll else being equal,</w:t>
      </w:r>
      <w:r w:rsidR="00B47838" w:rsidRPr="00AA1D25">
        <w:rPr>
          <w:rStyle w:val="SubtleReference"/>
        </w:rPr>
        <w:t xml:space="preserve"> the </w:t>
      </w:r>
      <w:r>
        <w:rPr>
          <w:rStyle w:val="SubtleReference"/>
        </w:rPr>
        <w:t>true standard error</w:t>
      </w:r>
      <w:r w:rsidR="00B47838" w:rsidRPr="00AA1D25">
        <w:rPr>
          <w:rStyle w:val="SubtleReference"/>
        </w:rPr>
        <w:t xml:space="preserve"> is smaller when the variance of the treatment effect is smaller, the variance of </w:t>
      </w:r>
      <m:oMath>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oMath>
      <w:r w:rsidR="00B47838" w:rsidRPr="00AA1D25">
        <w:rPr>
          <w:rStyle w:val="SubtleReference"/>
        </w:rPr>
        <w:t xml:space="preserve"> is smaller, and the covariance of the treatment effect and </w:t>
      </w:r>
      <m:oMath>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oMath>
      <w:r w:rsidR="00AA1D25">
        <w:t xml:space="preserve"> </w:t>
      </w:r>
      <w:r w:rsidR="00B47838" w:rsidRPr="00AA1D25">
        <w:rPr>
          <w:rStyle w:val="SubtleReference"/>
        </w:rPr>
        <w:t>is s</w:t>
      </w:r>
      <w:r w:rsidR="00AA1D25">
        <w:rPr>
          <w:rStyle w:val="SubtleReference"/>
        </w:rPr>
        <w:t>maller</w:t>
      </w:r>
      <w:r w:rsidR="00B47838" w:rsidRPr="00AA1D25">
        <w:rPr>
          <w:rStyle w:val="SubtleReference"/>
        </w:rPr>
        <w:t>.</w:t>
      </w:r>
    </w:p>
    <w:p w14:paraId="748B526E" w14:textId="77777777" w:rsidR="00B47838" w:rsidRPr="00B47838" w:rsidRDefault="00B47838" w:rsidP="00B47838">
      <w:pPr>
        <w:spacing w:line="480" w:lineRule="auto"/>
        <w:rPr>
          <w:rFonts w:ascii="Times New Roman" w:hAnsi="Times New Roman"/>
        </w:rPr>
      </w:pPr>
    </w:p>
    <w:p w14:paraId="6ECBD931" w14:textId="77777777" w:rsidR="00E92733" w:rsidRDefault="00E92733" w:rsidP="00E9273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U</w:t>
      </w:r>
      <w:r w:rsidRPr="0016275C">
        <w:rPr>
          <w:rFonts w:ascii="Times New Roman" w:hAnsi="Times New Roman"/>
          <w:sz w:val="24"/>
          <w:szCs w:val="24"/>
        </w:rPr>
        <w:t xml:space="preserve">sing the equation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(1)</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Pr>
          <w:rFonts w:ascii="Times New Roman" w:hAnsi="Times New Roman"/>
          <w:sz w:val="24"/>
          <w:szCs w:val="24"/>
        </w:rPr>
        <w:t>, s</w:t>
      </w:r>
      <w:r w:rsidRPr="0016275C">
        <w:rPr>
          <w:rFonts w:ascii="Times New Roman" w:hAnsi="Times New Roman"/>
          <w:sz w:val="24"/>
          <w:szCs w:val="24"/>
        </w:rPr>
        <w:t>how that</w:t>
      </w:r>
      <w:r>
        <w:rPr>
          <w:rFonts w:ascii="Times New Roman" w:hAnsi="Times New Roman"/>
          <w:sz w:val="24"/>
          <w:szCs w:val="24"/>
        </w:rPr>
        <w:t xml:space="preserve"> when we assume that</w:t>
      </w:r>
      <w:r w:rsidRPr="0016275C">
        <w:rPr>
          <w:rFonts w:ascii="Times New Roman" w:hAnsi="Times New Roman"/>
          <w:sz w:val="24"/>
          <w:szCs w:val="24"/>
        </w:rPr>
        <w:t xml:space="preserve"> treatment effects</w:t>
      </w:r>
      <w:r>
        <w:rPr>
          <w:rFonts w:ascii="Times New Roman" w:hAnsi="Times New Roman"/>
          <w:sz w:val="24"/>
          <w:szCs w:val="24"/>
        </w:rPr>
        <w:t xml:space="preserve"> are the same for all subjects,</w:t>
      </w:r>
      <w:r w:rsidRPr="0016275C">
        <w:rPr>
          <w:rFonts w:ascii="Times New Roman" w:hAnsi="Times New Roman"/>
          <w:sz w:val="24"/>
          <w:szCs w:val="24"/>
        </w:rPr>
        <w:t xml:space="preserve"> </w:t>
      </w:r>
      <m:oMath>
        <m:sSub>
          <m:sSubPr>
            <m:ctrlPr>
              <w:rPr>
                <w:rFonts w:ascii="Cambria Math" w:hAnsi="Times New Roman"/>
                <w:i/>
                <w:sz w:val="24"/>
                <w:szCs w:val="24"/>
              </w:rPr>
            </m:ctrlPr>
          </m:sSubPr>
          <m:e>
            <m:r>
              <m:rPr>
                <m:sty m:val="p"/>
              </m:rPr>
              <w:rPr>
                <w:rFonts w:ascii="Cambria Math" w:hAnsi="Times New Roman"/>
                <w:sz w:val="24"/>
                <w:szCs w:val="24"/>
              </w:rPr>
              <m:t>Var(</m:t>
            </m:r>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sSub>
          <m:sSubPr>
            <m:ctrlPr>
              <w:rPr>
                <w:rFonts w:ascii="Cambria Math" w:hAnsi="Times New Roman"/>
                <w:i/>
                <w:sz w:val="24"/>
                <w:szCs w:val="24"/>
              </w:rPr>
            </m:ctrlPr>
          </m:sSubPr>
          <m:e>
            <m:r>
              <m:rPr>
                <m:sty m:val="p"/>
              </m:rPr>
              <w:rPr>
                <w:rFonts w:ascii="Cambria Math" w:hAnsi="Times New Roman"/>
                <w:sz w:val="24"/>
                <w:szCs w:val="24"/>
              </w:rPr>
              <m:t>Var(</m:t>
            </m:r>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(1))</m:t>
        </m:r>
      </m:oMath>
      <w:r>
        <w:rPr>
          <w:rFonts w:ascii="Times New Roman" w:hAnsi="Times New Roman"/>
          <w:sz w:val="24"/>
          <w:szCs w:val="24"/>
        </w:rPr>
        <w:t xml:space="preserve"> and </w:t>
      </w:r>
      <w:r w:rsidRPr="0016275C">
        <w:rPr>
          <w:rFonts w:ascii="Times New Roman" w:hAnsi="Times New Roman"/>
          <w:sz w:val="24"/>
          <w:szCs w:val="24"/>
        </w:rPr>
        <w:t xml:space="preserve">the correlation between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oMath>
      <w:r w:rsidRPr="0016275C">
        <w:rPr>
          <w:rFonts w:ascii="Times New Roman" w:hAnsi="Times New Roman"/>
          <w:sz w:val="24"/>
          <w:szCs w:val="24"/>
        </w:rPr>
        <w:t xml:space="preserve"> and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(1)</m:t>
        </m:r>
      </m:oMath>
      <w:r w:rsidRPr="0016275C">
        <w:rPr>
          <w:rFonts w:ascii="Times New Roman" w:hAnsi="Times New Roman"/>
          <w:sz w:val="24"/>
          <w:szCs w:val="24"/>
        </w:rPr>
        <w:t xml:space="preserve"> is 1.0.</w:t>
      </w:r>
    </w:p>
    <w:p w14:paraId="3DA4F7B7" w14:textId="77777777" w:rsidR="007706A6" w:rsidRDefault="007706A6" w:rsidP="007706A6">
      <w:pPr>
        <w:spacing w:line="480" w:lineRule="auto"/>
        <w:ind w:left="360"/>
        <w:rPr>
          <w:rFonts w:ascii="Times New Roman" w:hAnsi="Times New Roman"/>
        </w:rPr>
      </w:pPr>
    </w:p>
    <w:p w14:paraId="771719D4" w14:textId="7A3FEEDA" w:rsidR="007706A6" w:rsidRPr="00A37C42" w:rsidRDefault="007706A6" w:rsidP="00A37C42">
      <w:pPr>
        <w:tabs>
          <w:tab w:val="center" w:pos="4800"/>
          <w:tab w:val="right" w:pos="9500"/>
        </w:tabs>
        <w:jc w:val="both"/>
        <w:rPr>
          <w:smallCaps/>
          <w:color w:val="C0504D" w:themeColor="accent2"/>
          <w:u w:val="single"/>
        </w:rPr>
      </w:pPr>
      <w:r>
        <w:rPr>
          <w:rStyle w:val="SubtleReference"/>
        </w:rPr>
        <w:lastRenderedPageBreak/>
        <w:t>Under constant treatment effects,</w:t>
      </w:r>
      <w:r w:rsidRPr="007706A6">
        <w:rPr>
          <w:rStyle w:val="SubtleReference"/>
        </w:rPr>
        <w:t xml:space="preserve"> </w:t>
      </w:r>
      <w:r w:rsidR="00A37C42">
        <w:rPr>
          <w:rStyle w:val="SubtleReference"/>
        </w:rPr>
        <w:t xml:space="preserve"> </w:t>
      </w:r>
      <m:oMath>
        <m:r>
          <w:rPr>
            <w:rFonts w:ascii="Cambria Math" w:hAnsi="Cambria Math"/>
            <w:noProof/>
          </w:rPr>
          <m:t>Var</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r>
          <w:rPr>
            <w:rFonts w:ascii="Cambria Math" w:hAnsi="Cambria Math" w:cs="Cambria Math"/>
            <w:noProof/>
          </w:rPr>
          <m:t>τ</m:t>
        </m:r>
        <m:r>
          <m:rPr>
            <m:sty m:val="p"/>
          </m:rPr>
          <w:rPr>
            <w:rFonts w:ascii="Cambria Math" w:hAnsi="Cambria Math"/>
            <w:noProof/>
          </w:rPr>
          <m:t>)=</m:t>
        </m:r>
        <m:r>
          <w:rPr>
            <w:rFonts w:ascii="Cambria Math" w:hAnsi="Cambria Math"/>
            <w:noProof/>
          </w:rPr>
          <m:t>Var</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oMath>
      <w:r>
        <w:rPr>
          <w:rFonts w:ascii="Times New Roman" w:hAnsi="Times New Roman" w:cs="Times New Roman"/>
          <w:noProof/>
        </w:rPr>
        <w:t xml:space="preserve">, </w:t>
      </w:r>
      <w:r w:rsidRPr="00840A1F">
        <w:rPr>
          <w:rStyle w:val="SubtleReference"/>
        </w:rPr>
        <w:t xml:space="preserve">and the correlation between </w:t>
      </w:r>
      <m:oMath>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oMath>
      <w:r>
        <w:rPr>
          <w:noProof/>
        </w:rPr>
        <w:t xml:space="preserve"> and </w:t>
      </w:r>
      <m:oMath>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oMath>
      <w:r>
        <w:rPr>
          <w:noProof/>
        </w:rPr>
        <w:t xml:space="preserve"> </w:t>
      </w:r>
      <w:r w:rsidRPr="00840A1F">
        <w:rPr>
          <w:rStyle w:val="SubtleReference"/>
        </w:rPr>
        <w:t>is:</w:t>
      </w:r>
    </w:p>
    <w:p w14:paraId="5E4F123B" w14:textId="77777777" w:rsidR="007706A6" w:rsidRDefault="007706A6" w:rsidP="007706A6">
      <w:pPr>
        <w:tabs>
          <w:tab w:val="center" w:pos="4800"/>
          <w:tab w:val="right" w:pos="9500"/>
        </w:tabs>
        <w:rPr>
          <w:rFonts w:ascii="Times New Roman" w:hAnsi="Times New Roman" w:cs="Times New Roman"/>
          <w:noProof/>
        </w:rPr>
      </w:pPr>
    </w:p>
    <w:p w14:paraId="42E926B2" w14:textId="7AC7C6BE" w:rsidR="007706A6" w:rsidRDefault="007706A6" w:rsidP="007706A6">
      <w:pPr>
        <w:tabs>
          <w:tab w:val="left" w:pos="1500"/>
          <w:tab w:val="right" w:pos="9500"/>
        </w:tabs>
        <w:rPr>
          <w:rFonts w:ascii="Times New Roman" w:hAnsi="Times New Roman" w:cs="Times New Roman"/>
          <w:noProof/>
        </w:rPr>
      </w:pPr>
      <m:oMath>
        <m:r>
          <w:rPr>
            <w:rFonts w:ascii="Cambria Math" w:hAnsi="Cambria Math"/>
            <w:noProof/>
          </w:rPr>
          <m:t>Corr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e>
        </m:d>
        <m:r>
          <m:rPr>
            <m:sty m:val="p"/>
          </m:rPr>
          <w:rPr>
            <w:rFonts w:ascii="Cambria Math" w:hAnsi="Cambria Math"/>
            <w:noProof/>
          </w:rPr>
          <m:t>=</m:t>
        </m:r>
        <m:f>
          <m:fPr>
            <m:ctrlPr>
              <w:rPr>
                <w:rFonts w:ascii="Cambria Math" w:hAnsi="Cambria Math"/>
              </w:rPr>
            </m:ctrlPr>
          </m:fPr>
          <m:num>
            <m: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e>
            </m:d>
          </m:num>
          <m:den>
            <m:rad>
              <m:radPr>
                <m:degHide m:val="1"/>
                <m:ctrlPr>
                  <w:rPr>
                    <w:rFonts w:ascii="Cambria Math" w:hAnsi="Cambria Math"/>
                    <w:i/>
                    <w:noProof/>
                  </w:rPr>
                </m:ctrlPr>
              </m:radPr>
              <m:deg/>
              <m:e>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e>
                </m:d>
              </m:e>
            </m:rad>
          </m:den>
        </m:f>
        <m:r>
          <m:rPr>
            <m:sty m:val="p"/>
          </m:rPr>
          <w:rPr>
            <w:rFonts w:ascii="Cambria Math" w:hAnsi="Cambria Math"/>
            <w:noProof/>
          </w:rPr>
          <m:t>=</m:t>
        </m:r>
        <m:f>
          <m:fPr>
            <m:ctrlPr>
              <w:rPr>
                <w:rFonts w:ascii="Cambria Math" w:hAnsi="Cambria Math"/>
              </w:rPr>
            </m:ctrlPr>
          </m:fPr>
          <m:num>
            <m: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w:rPr>
                    <w:rFonts w:ascii="Cambria Math" w:hAnsi="Cambria Math"/>
                    <w:noProof/>
                  </w:rPr>
                  <m:t>+</m:t>
                </m:r>
                <m:r>
                  <w:rPr>
                    <w:rFonts w:ascii="Cambria Math" w:hAnsi="Cambria Math" w:cs="Cambria Math"/>
                    <w:noProof/>
                  </w:rPr>
                  <m:t>τ</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e>
            </m:d>
          </m:num>
          <m:den>
            <m:rad>
              <m:radPr>
                <m:degHide m:val="1"/>
                <m:ctrlPr>
                  <w:rPr>
                    <w:rFonts w:ascii="Cambria Math" w:hAnsi="Cambria Math"/>
                    <w:i/>
                    <w:noProof/>
                  </w:rPr>
                </m:ctrlPr>
              </m:radPr>
              <m:deg/>
              <m:e>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r>
                      <w:rPr>
                        <w:rFonts w:ascii="Cambria Math" w:hAnsi="Cambria Math"/>
                        <w:noProof/>
                      </w:rPr>
                      <m:t>Var</m:t>
                    </m:r>
                    <m:d>
                      <m:dPr>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e>
                </m:d>
              </m:e>
            </m:rad>
          </m:den>
        </m:f>
        <m:r>
          <m:rPr>
            <m:sty m:val="p"/>
          </m:rPr>
          <w:rPr>
            <w:rFonts w:ascii="Cambria Math" w:hAnsi="Cambria Math"/>
            <w:noProof/>
          </w:rPr>
          <m:t>=</m:t>
        </m:r>
        <m:f>
          <m:fPr>
            <m:ctrlPr>
              <w:rPr>
                <w:rFonts w:ascii="Cambria Math" w:hAnsi="Cambria Math"/>
              </w:rPr>
            </m:ctrlPr>
          </m:fPr>
          <m:num>
            <m:r>
              <w:rPr>
                <w:rFonts w:ascii="Cambria Math" w:hAnsi="Cambria Math"/>
                <w:noProof/>
              </w:rPr>
              <m:t>Var</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w:rPr>
                <w:rFonts w:ascii="Cambria Math" w:hAnsi="Cambria Math"/>
                <w:noProof/>
              </w:rPr>
              <m:t>Var</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den>
        </m:f>
        <m:r>
          <m:rPr>
            <m:sty m:val="p"/>
          </m:rPr>
          <w:rPr>
            <w:rFonts w:ascii="Cambria Math" w:hAnsi="Cambria Math"/>
            <w:noProof/>
          </w:rPr>
          <m:t>=1</m:t>
        </m:r>
      </m:oMath>
      <w:r>
        <w:rPr>
          <w:noProof/>
        </w:rPr>
        <w:t xml:space="preserve">. </w:t>
      </w:r>
    </w:p>
    <w:p w14:paraId="3262C212" w14:textId="77777777" w:rsidR="007706A6" w:rsidRPr="007706A6" w:rsidRDefault="007706A6" w:rsidP="007706A6">
      <w:pPr>
        <w:spacing w:line="480" w:lineRule="auto"/>
        <w:ind w:left="360"/>
        <w:rPr>
          <w:rFonts w:ascii="Times New Roman" w:hAnsi="Times New Roman"/>
        </w:rPr>
      </w:pPr>
    </w:p>
    <w:p w14:paraId="1D581986" w14:textId="77777777" w:rsidR="00E92733" w:rsidRPr="0016275C" w:rsidRDefault="00E92733" w:rsidP="00E92733">
      <w:pPr>
        <w:pStyle w:val="ListParagraph"/>
        <w:spacing w:line="480" w:lineRule="auto"/>
        <w:rPr>
          <w:rFonts w:ascii="Times New Roman" w:hAnsi="Times New Roman"/>
          <w:sz w:val="24"/>
          <w:szCs w:val="24"/>
        </w:rPr>
      </w:pPr>
    </w:p>
    <w:p w14:paraId="57D7F2BC" w14:textId="77777777" w:rsidR="00E92733" w:rsidRDefault="00E92733" w:rsidP="00E92733">
      <w:pPr>
        <w:pStyle w:val="ListParagraph"/>
        <w:numPr>
          <w:ilvl w:val="0"/>
          <w:numId w:val="1"/>
        </w:numPr>
        <w:spacing w:line="480" w:lineRule="auto"/>
        <w:rPr>
          <w:rFonts w:ascii="Times New Roman" w:hAnsi="Times New Roman"/>
          <w:sz w:val="24"/>
          <w:szCs w:val="24"/>
        </w:rPr>
      </w:pPr>
      <w:r w:rsidRPr="0016275C">
        <w:rPr>
          <w:rFonts w:ascii="Times New Roman" w:hAnsi="Times New Roman"/>
          <w:sz w:val="24"/>
          <w:szCs w:val="24"/>
        </w:rPr>
        <w:t>Consider the schedule of outcomes in the table below.  If treatment A is admi</w:t>
      </w:r>
      <w:r>
        <w:rPr>
          <w:rFonts w:ascii="Times New Roman" w:hAnsi="Times New Roman"/>
          <w:sz w:val="24"/>
          <w:szCs w:val="24"/>
        </w:rPr>
        <w:t>nistered, the potential outcome is</w:t>
      </w:r>
      <w:r w:rsidRPr="0016275C">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(A)</m:t>
        </m:r>
      </m:oMath>
      <w:r w:rsidRPr="0016275C">
        <w:rPr>
          <w:rFonts w:ascii="Times New Roman" w:hAnsi="Times New Roman"/>
          <w:sz w:val="24"/>
          <w:szCs w:val="24"/>
        </w:rPr>
        <w:t xml:space="preserve">, and if treatment B is administered, the potential outcome is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B</m:t>
            </m:r>
          </m:e>
        </m:d>
        <m:r>
          <m:rPr>
            <m:sty m:val="p"/>
          </m:rPr>
          <w:rPr>
            <w:rFonts w:ascii="Cambria Math" w:hAnsi="Times New Roman"/>
            <w:sz w:val="24"/>
            <w:szCs w:val="24"/>
          </w:rPr>
          <m:t xml:space="preserve">. </m:t>
        </m:r>
      </m:oMath>
      <w:r>
        <w:rPr>
          <w:rFonts w:ascii="Times New Roman" w:hAnsi="Times New Roman"/>
          <w:sz w:val="24"/>
          <w:szCs w:val="24"/>
        </w:rPr>
        <w:t xml:space="preserve"> If no treatment is</w:t>
      </w:r>
      <w:r w:rsidRPr="0016275C">
        <w:rPr>
          <w:rFonts w:ascii="Times New Roman" w:hAnsi="Times New Roman"/>
          <w:sz w:val="24"/>
          <w:szCs w:val="24"/>
        </w:rPr>
        <w:t xml:space="preserve"> admi</w:t>
      </w:r>
      <w:r>
        <w:rPr>
          <w:rFonts w:ascii="Times New Roman" w:hAnsi="Times New Roman"/>
          <w:sz w:val="24"/>
          <w:szCs w:val="24"/>
        </w:rPr>
        <w:t>nistered, the potential outcome is</w:t>
      </w:r>
      <w:r w:rsidRPr="0016275C">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oMath>
      <w:r>
        <w:rPr>
          <w:rFonts w:ascii="Times New Roman" w:hAnsi="Times New Roman"/>
          <w:sz w:val="24"/>
          <w:szCs w:val="24"/>
        </w:rPr>
        <w:t xml:space="preserve">.  The treatment effects are defined as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A</m:t>
            </m:r>
          </m:e>
        </m:d>
        <m:r>
          <m:rPr>
            <m:sty m:val="p"/>
          </m:rP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oMath>
      <w:r>
        <w:rPr>
          <w:rFonts w:ascii="Times New Roman" w:hAnsi="Times New Roman"/>
          <w:sz w:val="24"/>
          <w:szCs w:val="24"/>
        </w:rPr>
        <w:t xml:space="preserve"> or </w:t>
      </w: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Times New Roman"/>
                <w:sz w:val="24"/>
                <w:szCs w:val="24"/>
              </w:rPr>
            </m:ctrlPr>
          </m:dPr>
          <m:e>
            <m:r>
              <m:rPr>
                <m:sty m:val="p"/>
              </m:rPr>
              <w:rPr>
                <w:rFonts w:ascii="Cambria Math" w:hAnsi="Times New Roman"/>
                <w:sz w:val="24"/>
                <w:szCs w:val="24"/>
              </w:rPr>
              <m:t>B</m:t>
            </m:r>
          </m:e>
        </m:d>
        <m:r>
          <m:rPr>
            <m:sty m:val="p"/>
          </m:rP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Times New Roman"/>
            <w:sz w:val="24"/>
            <w:szCs w:val="24"/>
          </w:rPr>
          <m:t>(0)</m:t>
        </m:r>
      </m:oMath>
      <w:r>
        <w:rPr>
          <w:rFonts w:ascii="Times New Roman" w:hAnsi="Times New Roman"/>
          <w:sz w:val="24"/>
          <w:szCs w:val="24"/>
        </w:rPr>
        <w:t>.</w:t>
      </w:r>
    </w:p>
    <w:p w14:paraId="1287F3F6" w14:textId="182BF25F" w:rsidR="00E92733" w:rsidRPr="00DF53B2" w:rsidRDefault="00E92733" w:rsidP="00E92733">
      <w:pPr>
        <w:spacing w:line="480" w:lineRule="auto"/>
        <w:ind w:left="360"/>
        <w:rPr>
          <w:rFonts w:ascii="Times New Roman" w:hAnsi="Times New Roman"/>
        </w:rPr>
      </w:pPr>
    </w:p>
    <w:tbl>
      <w:tblPr>
        <w:tblW w:w="0" w:type="auto"/>
        <w:tblInd w:w="1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8"/>
        <w:gridCol w:w="729"/>
        <w:gridCol w:w="746"/>
        <w:gridCol w:w="743"/>
      </w:tblGrid>
      <w:tr w:rsidR="00E92733" w:rsidRPr="00F7517C" w14:paraId="60B84DA2" w14:textId="77777777" w:rsidTr="00AB08D2">
        <w:tc>
          <w:tcPr>
            <w:tcW w:w="0" w:type="auto"/>
          </w:tcPr>
          <w:p w14:paraId="04A6D9CC" w14:textId="77777777" w:rsidR="00E92733" w:rsidRPr="00F7517C" w:rsidRDefault="00E92733" w:rsidP="00AB08D2">
            <w:pPr>
              <w:spacing w:line="480" w:lineRule="auto"/>
            </w:pPr>
            <w:r w:rsidRPr="00F7517C">
              <w:t>Subject</w:t>
            </w:r>
          </w:p>
        </w:tc>
        <w:tc>
          <w:tcPr>
            <w:tcW w:w="0" w:type="auto"/>
          </w:tcPr>
          <w:p w14:paraId="0FFE07C8" w14:textId="77777777" w:rsidR="00E92733" w:rsidRPr="00F7517C" w:rsidRDefault="00E628A7" w:rsidP="00AB08D2">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(0)</m:t>
                </m:r>
              </m:oMath>
            </m:oMathPara>
          </w:p>
        </w:tc>
        <w:tc>
          <w:tcPr>
            <w:tcW w:w="0" w:type="auto"/>
          </w:tcPr>
          <w:p w14:paraId="1F7D3EA1" w14:textId="77777777" w:rsidR="00E92733" w:rsidRPr="00F7517C" w:rsidRDefault="00E628A7" w:rsidP="00AB08D2">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(A)</m:t>
                </m:r>
              </m:oMath>
            </m:oMathPara>
          </w:p>
        </w:tc>
        <w:tc>
          <w:tcPr>
            <w:tcW w:w="0" w:type="auto"/>
          </w:tcPr>
          <w:p w14:paraId="22D85818" w14:textId="77777777" w:rsidR="00E92733" w:rsidRPr="00F7517C" w:rsidRDefault="00E628A7" w:rsidP="00AB08D2">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(B)</m:t>
                </m:r>
              </m:oMath>
            </m:oMathPara>
          </w:p>
        </w:tc>
      </w:tr>
      <w:tr w:rsidR="00E92733" w:rsidRPr="00F7517C" w14:paraId="685E7D3F" w14:textId="77777777" w:rsidTr="00AB08D2">
        <w:tc>
          <w:tcPr>
            <w:tcW w:w="0" w:type="auto"/>
          </w:tcPr>
          <w:p w14:paraId="1987338B" w14:textId="77777777" w:rsidR="00E92733" w:rsidRPr="00F7517C" w:rsidRDefault="00E92733" w:rsidP="00AB08D2">
            <w:pPr>
              <w:spacing w:line="480" w:lineRule="auto"/>
            </w:pPr>
            <w:r>
              <w:t>Miriam</w:t>
            </w:r>
          </w:p>
        </w:tc>
        <w:tc>
          <w:tcPr>
            <w:tcW w:w="0" w:type="auto"/>
          </w:tcPr>
          <w:p w14:paraId="72D1205A" w14:textId="77777777" w:rsidR="00E92733" w:rsidRPr="00F7517C" w:rsidRDefault="00E92733" w:rsidP="00AB08D2">
            <w:pPr>
              <w:spacing w:line="480" w:lineRule="auto"/>
            </w:pPr>
            <w:r w:rsidRPr="00F7517C">
              <w:t>1</w:t>
            </w:r>
          </w:p>
        </w:tc>
        <w:tc>
          <w:tcPr>
            <w:tcW w:w="0" w:type="auto"/>
          </w:tcPr>
          <w:p w14:paraId="5BD31A20" w14:textId="77777777" w:rsidR="00E92733" w:rsidRPr="00F7517C" w:rsidRDefault="00E92733" w:rsidP="00AB08D2">
            <w:pPr>
              <w:spacing w:line="480" w:lineRule="auto"/>
            </w:pPr>
            <w:r w:rsidRPr="00F7517C">
              <w:t>2</w:t>
            </w:r>
          </w:p>
        </w:tc>
        <w:tc>
          <w:tcPr>
            <w:tcW w:w="0" w:type="auto"/>
          </w:tcPr>
          <w:p w14:paraId="4C9E1A29" w14:textId="77777777" w:rsidR="00E92733" w:rsidRPr="00F7517C" w:rsidRDefault="00E92733" w:rsidP="00AB08D2">
            <w:pPr>
              <w:spacing w:line="480" w:lineRule="auto"/>
            </w:pPr>
            <w:r w:rsidRPr="00F7517C">
              <w:t>3</w:t>
            </w:r>
          </w:p>
        </w:tc>
      </w:tr>
      <w:tr w:rsidR="00E92733" w:rsidRPr="00F7517C" w14:paraId="6E12086D" w14:textId="77777777" w:rsidTr="00AB08D2">
        <w:tc>
          <w:tcPr>
            <w:tcW w:w="0" w:type="auto"/>
          </w:tcPr>
          <w:p w14:paraId="0BF7B860" w14:textId="77777777" w:rsidR="00E92733" w:rsidRPr="00F7517C" w:rsidRDefault="00E92733" w:rsidP="00AB08D2">
            <w:pPr>
              <w:spacing w:line="480" w:lineRule="auto"/>
            </w:pPr>
            <w:r>
              <w:t>Benjamin</w:t>
            </w:r>
          </w:p>
        </w:tc>
        <w:tc>
          <w:tcPr>
            <w:tcW w:w="0" w:type="auto"/>
          </w:tcPr>
          <w:p w14:paraId="3968F03A" w14:textId="77777777" w:rsidR="00E92733" w:rsidRPr="00F7517C" w:rsidRDefault="00E92733" w:rsidP="00AB08D2">
            <w:pPr>
              <w:spacing w:line="480" w:lineRule="auto"/>
            </w:pPr>
            <w:r w:rsidRPr="00F7517C">
              <w:t>2</w:t>
            </w:r>
          </w:p>
        </w:tc>
        <w:tc>
          <w:tcPr>
            <w:tcW w:w="0" w:type="auto"/>
          </w:tcPr>
          <w:p w14:paraId="09D4A123" w14:textId="77777777" w:rsidR="00E92733" w:rsidRPr="00F7517C" w:rsidRDefault="00E92733" w:rsidP="00AB08D2">
            <w:pPr>
              <w:spacing w:line="480" w:lineRule="auto"/>
            </w:pPr>
            <w:r w:rsidRPr="00F7517C">
              <w:t>3</w:t>
            </w:r>
          </w:p>
        </w:tc>
        <w:tc>
          <w:tcPr>
            <w:tcW w:w="0" w:type="auto"/>
          </w:tcPr>
          <w:p w14:paraId="3D367ACE" w14:textId="77777777" w:rsidR="00E92733" w:rsidRPr="00F7517C" w:rsidRDefault="00E92733" w:rsidP="00AB08D2">
            <w:pPr>
              <w:spacing w:line="480" w:lineRule="auto"/>
            </w:pPr>
            <w:r w:rsidRPr="00F7517C">
              <w:t>3</w:t>
            </w:r>
          </w:p>
        </w:tc>
      </w:tr>
      <w:tr w:rsidR="00E92733" w:rsidRPr="00F7517C" w14:paraId="3686CBB7" w14:textId="77777777" w:rsidTr="00AB08D2">
        <w:tc>
          <w:tcPr>
            <w:tcW w:w="0" w:type="auto"/>
          </w:tcPr>
          <w:p w14:paraId="44DA2466" w14:textId="77777777" w:rsidR="00E92733" w:rsidRPr="00F7517C" w:rsidRDefault="00E92733" w:rsidP="00AB08D2">
            <w:pPr>
              <w:spacing w:line="480" w:lineRule="auto"/>
            </w:pPr>
            <w:r>
              <w:t>Helen</w:t>
            </w:r>
          </w:p>
        </w:tc>
        <w:tc>
          <w:tcPr>
            <w:tcW w:w="0" w:type="auto"/>
          </w:tcPr>
          <w:p w14:paraId="7FB33EFB" w14:textId="77777777" w:rsidR="00E92733" w:rsidRPr="00F7517C" w:rsidRDefault="00E92733" w:rsidP="00AB08D2">
            <w:pPr>
              <w:spacing w:line="480" w:lineRule="auto"/>
            </w:pPr>
            <w:r w:rsidRPr="00F7517C">
              <w:t>3</w:t>
            </w:r>
          </w:p>
        </w:tc>
        <w:tc>
          <w:tcPr>
            <w:tcW w:w="0" w:type="auto"/>
          </w:tcPr>
          <w:p w14:paraId="1A8432E6" w14:textId="77777777" w:rsidR="00E92733" w:rsidRPr="00F7517C" w:rsidRDefault="00E92733" w:rsidP="00AB08D2">
            <w:pPr>
              <w:spacing w:line="480" w:lineRule="auto"/>
            </w:pPr>
            <w:r w:rsidRPr="00F7517C">
              <w:t>4</w:t>
            </w:r>
          </w:p>
        </w:tc>
        <w:tc>
          <w:tcPr>
            <w:tcW w:w="0" w:type="auto"/>
          </w:tcPr>
          <w:p w14:paraId="5CA16404" w14:textId="77777777" w:rsidR="00E92733" w:rsidRPr="00F7517C" w:rsidRDefault="00E92733" w:rsidP="00AB08D2">
            <w:pPr>
              <w:spacing w:line="480" w:lineRule="auto"/>
            </w:pPr>
            <w:r w:rsidRPr="00F7517C">
              <w:t>3</w:t>
            </w:r>
          </w:p>
        </w:tc>
      </w:tr>
      <w:tr w:rsidR="00E92733" w:rsidRPr="00F7517C" w14:paraId="0208F4EC" w14:textId="77777777" w:rsidTr="00AB08D2">
        <w:tc>
          <w:tcPr>
            <w:tcW w:w="0" w:type="auto"/>
          </w:tcPr>
          <w:p w14:paraId="6C41F249" w14:textId="77777777" w:rsidR="00E92733" w:rsidRPr="00F7517C" w:rsidRDefault="00E92733" w:rsidP="00AB08D2">
            <w:pPr>
              <w:spacing w:line="480" w:lineRule="auto"/>
            </w:pPr>
            <w:r>
              <w:t>Eva</w:t>
            </w:r>
          </w:p>
        </w:tc>
        <w:tc>
          <w:tcPr>
            <w:tcW w:w="0" w:type="auto"/>
          </w:tcPr>
          <w:p w14:paraId="38F8CD4F" w14:textId="77777777" w:rsidR="00E92733" w:rsidRPr="00F7517C" w:rsidRDefault="00E92733" w:rsidP="00AB08D2">
            <w:pPr>
              <w:spacing w:line="480" w:lineRule="auto"/>
            </w:pPr>
            <w:r w:rsidRPr="00F7517C">
              <w:t>4</w:t>
            </w:r>
          </w:p>
        </w:tc>
        <w:tc>
          <w:tcPr>
            <w:tcW w:w="0" w:type="auto"/>
          </w:tcPr>
          <w:p w14:paraId="3BE93407" w14:textId="77777777" w:rsidR="00E92733" w:rsidRPr="00F7517C" w:rsidRDefault="00E92733" w:rsidP="00AB08D2">
            <w:pPr>
              <w:spacing w:line="480" w:lineRule="auto"/>
            </w:pPr>
            <w:r w:rsidRPr="00F7517C">
              <w:t>5</w:t>
            </w:r>
          </w:p>
        </w:tc>
        <w:tc>
          <w:tcPr>
            <w:tcW w:w="0" w:type="auto"/>
          </w:tcPr>
          <w:p w14:paraId="7C7DD2B2" w14:textId="77777777" w:rsidR="00E92733" w:rsidRPr="00F7517C" w:rsidRDefault="00E92733" w:rsidP="00AB08D2">
            <w:pPr>
              <w:spacing w:line="480" w:lineRule="auto"/>
            </w:pPr>
            <w:r w:rsidRPr="00F7517C">
              <w:t>3</w:t>
            </w:r>
          </w:p>
        </w:tc>
      </w:tr>
      <w:tr w:rsidR="00E92733" w:rsidRPr="00F7517C" w14:paraId="688690C3" w14:textId="77777777" w:rsidTr="00AB08D2">
        <w:tc>
          <w:tcPr>
            <w:tcW w:w="0" w:type="auto"/>
          </w:tcPr>
          <w:p w14:paraId="2CA8B7C2" w14:textId="77777777" w:rsidR="00E92733" w:rsidRPr="00F7517C" w:rsidRDefault="00E92733" w:rsidP="00AB08D2">
            <w:pPr>
              <w:spacing w:line="480" w:lineRule="auto"/>
            </w:pPr>
            <w:r>
              <w:t>Billie</w:t>
            </w:r>
          </w:p>
        </w:tc>
        <w:tc>
          <w:tcPr>
            <w:tcW w:w="0" w:type="auto"/>
          </w:tcPr>
          <w:p w14:paraId="5F9E65E5" w14:textId="77777777" w:rsidR="00E92733" w:rsidRPr="00F7517C" w:rsidRDefault="00E92733" w:rsidP="00AB08D2">
            <w:pPr>
              <w:spacing w:line="480" w:lineRule="auto"/>
            </w:pPr>
            <w:r w:rsidRPr="00F7517C">
              <w:t>5</w:t>
            </w:r>
          </w:p>
        </w:tc>
        <w:tc>
          <w:tcPr>
            <w:tcW w:w="0" w:type="auto"/>
          </w:tcPr>
          <w:p w14:paraId="5AB7D98E" w14:textId="77777777" w:rsidR="00E92733" w:rsidRPr="00F7517C" w:rsidRDefault="00E92733" w:rsidP="00AB08D2">
            <w:pPr>
              <w:spacing w:line="480" w:lineRule="auto"/>
            </w:pPr>
            <w:r w:rsidRPr="00F7517C">
              <w:t>6</w:t>
            </w:r>
          </w:p>
        </w:tc>
        <w:tc>
          <w:tcPr>
            <w:tcW w:w="0" w:type="auto"/>
          </w:tcPr>
          <w:p w14:paraId="5A2214D8" w14:textId="77777777" w:rsidR="00E92733" w:rsidRPr="00F7517C" w:rsidRDefault="00E92733" w:rsidP="00AB08D2">
            <w:pPr>
              <w:spacing w:line="480" w:lineRule="auto"/>
            </w:pPr>
            <w:r w:rsidRPr="00F7517C">
              <w:t>3</w:t>
            </w:r>
          </w:p>
        </w:tc>
      </w:tr>
    </w:tbl>
    <w:p w14:paraId="68FDDE7B" w14:textId="77777777" w:rsidR="00E37E1B" w:rsidRDefault="00E37E1B" w:rsidP="00E92733">
      <w:pPr>
        <w:spacing w:line="480" w:lineRule="auto"/>
        <w:ind w:left="720"/>
        <w:rPr>
          <w:rFonts w:ascii="Times New Roman" w:hAnsi="Times New Roman"/>
        </w:rPr>
      </w:pPr>
    </w:p>
    <w:p w14:paraId="0D6C7112" w14:textId="77777777" w:rsidR="00E92733" w:rsidRDefault="00E92733" w:rsidP="00E92733">
      <w:pPr>
        <w:spacing w:line="480" w:lineRule="auto"/>
        <w:ind w:left="720"/>
        <w:rPr>
          <w:rFonts w:ascii="Times New Roman" w:hAnsi="Times New Roman"/>
        </w:rPr>
      </w:pPr>
      <w:r>
        <w:rPr>
          <w:rFonts w:ascii="Times New Roman" w:hAnsi="Times New Roman"/>
        </w:rPr>
        <w:t xml:space="preserve">Suppose a researcher plans to assign two observations to the control group and the remaining three observations to just one of the two treatment conditions.  The researcher is unsure which treatment to use.  </w:t>
      </w:r>
    </w:p>
    <w:p w14:paraId="143A660E" w14:textId="77777777" w:rsidR="00E92733" w:rsidRDefault="00E92733" w:rsidP="00E92733">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Applying equation (3.4), determine w</w:t>
      </w:r>
      <w:r w:rsidRPr="00E60B4A">
        <w:rPr>
          <w:rFonts w:ascii="Times New Roman" w:hAnsi="Times New Roman"/>
          <w:sz w:val="24"/>
          <w:szCs w:val="24"/>
        </w:rPr>
        <w:t>hich treatment, A or B, will generate a sampling distributio</w:t>
      </w:r>
      <w:r>
        <w:rPr>
          <w:rFonts w:ascii="Times New Roman" w:hAnsi="Times New Roman"/>
          <w:sz w:val="24"/>
          <w:szCs w:val="24"/>
        </w:rPr>
        <w:t>n with a smaller standard error.</w:t>
      </w:r>
      <w:r w:rsidRPr="00E60B4A">
        <w:rPr>
          <w:rFonts w:ascii="Times New Roman" w:hAnsi="Times New Roman"/>
          <w:sz w:val="24"/>
          <w:szCs w:val="24"/>
        </w:rPr>
        <w:t xml:space="preserve">  </w:t>
      </w:r>
    </w:p>
    <w:p w14:paraId="3A65944B" w14:textId="77777777" w:rsidR="00E37E1B" w:rsidRDefault="00E37E1B" w:rsidP="00E37E1B">
      <w:pPr>
        <w:spacing w:line="480" w:lineRule="auto"/>
        <w:rPr>
          <w:rFonts w:ascii="Times New Roman" w:hAnsi="Times New Roman"/>
        </w:rPr>
      </w:pPr>
    </w:p>
    <w:p w14:paraId="0E9C3D62" w14:textId="08B27FF5" w:rsidR="00E37E1B" w:rsidRPr="00E37E1B" w:rsidRDefault="00E37E1B" w:rsidP="00E37E1B">
      <w:pPr>
        <w:tabs>
          <w:tab w:val="center" w:pos="4800"/>
          <w:tab w:val="right" w:pos="9500"/>
        </w:tabs>
        <w:rPr>
          <w:rStyle w:val="SubtleReference"/>
        </w:rPr>
      </w:pPr>
      <w:r>
        <w:rPr>
          <w:rStyle w:val="SubtleReference"/>
        </w:rPr>
        <w:t>First, notice</w:t>
      </w:r>
      <w:r w:rsidRPr="00E37E1B">
        <w:rPr>
          <w:rStyle w:val="SubtleReference"/>
        </w:rPr>
        <w:t xml:space="preserve"> that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r>
          <m:rPr>
            <m:sty m:val="p"/>
          </m:rPr>
          <w:rPr>
            <w:rStyle w:val="SubtleReference"/>
            <w:rFonts w:ascii="Cambria Math" w:hAnsi="Cambria Math"/>
          </w:rPr>
          <m:t>(</m:t>
        </m:r>
        <m:r>
          <w:rPr>
            <w:rStyle w:val="SubtleReference"/>
            <w:rFonts w:ascii="Cambria Math" w:hAnsi="Cambria Math"/>
          </w:rPr>
          <m:t>A</m:t>
        </m:r>
        <m:r>
          <m:rPr>
            <m:sty m:val="p"/>
          </m:rPr>
          <w:rPr>
            <w:rStyle w:val="SubtleReference"/>
            <w:rFonts w:ascii="Cambria Math" w:hAnsi="Cambria Math"/>
          </w:rPr>
          <m:t>)=</m:t>
        </m:r>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r>
          <m:rPr>
            <m:sty m:val="p"/>
          </m:rPr>
          <w:rPr>
            <w:rStyle w:val="SubtleReference"/>
            <w:rFonts w:ascii="Cambria Math" w:hAnsi="Cambria Math"/>
          </w:rPr>
          <m:t>(0)+1.</m:t>
        </m:r>
      </m:oMath>
      <w:r w:rsidRPr="00E37E1B">
        <w:rPr>
          <w:rStyle w:val="SubtleReference"/>
        </w:rPr>
        <w:t xml:space="preserve"> Then using the results developed in the previous exercise</w:t>
      </w:r>
      <w:r>
        <w:rPr>
          <w:rStyle w:val="SubtleReference"/>
        </w:rPr>
        <w:t>:</w:t>
      </w:r>
    </w:p>
    <w:p w14:paraId="1AEB930C" w14:textId="77777777" w:rsidR="00E37E1B" w:rsidRDefault="00E37E1B" w:rsidP="00E37E1B">
      <w:pPr>
        <w:tabs>
          <w:tab w:val="center" w:pos="4800"/>
          <w:tab w:val="right" w:pos="9500"/>
        </w:tabs>
        <w:ind w:firstLine="720"/>
        <w:jc w:val="both"/>
        <w:rPr>
          <w:rFonts w:ascii="Times New Roman" w:hAnsi="Times New Roman" w:cs="Times New Roman"/>
          <w:noProof/>
        </w:rPr>
      </w:pPr>
    </w:p>
    <w:tbl>
      <w:tblPr>
        <w:tblW w:w="0" w:type="auto"/>
        <w:tblInd w:w="108" w:type="dxa"/>
        <w:tblLook w:val="0000" w:firstRow="0" w:lastRow="0" w:firstColumn="0" w:lastColumn="0" w:noHBand="0" w:noVBand="0"/>
      </w:tblPr>
      <w:tblGrid>
        <w:gridCol w:w="1909"/>
        <w:gridCol w:w="1500"/>
        <w:gridCol w:w="2824"/>
        <w:gridCol w:w="2824"/>
      </w:tblGrid>
      <w:tr w:rsidR="00E37E1B" w14:paraId="5B09A1D1" w14:textId="77777777" w:rsidTr="00E37E1B">
        <w:tc>
          <w:tcPr>
            <w:tcW w:w="1909" w:type="dxa"/>
            <w:tcBorders>
              <w:top w:val="single" w:sz="4" w:space="0" w:color="auto"/>
              <w:left w:val="single" w:sz="4" w:space="0" w:color="auto"/>
              <w:bottom w:val="single" w:sz="4" w:space="0" w:color="auto"/>
              <w:right w:val="single" w:sz="4" w:space="0" w:color="auto"/>
            </w:tcBorders>
          </w:tcPr>
          <w:p w14:paraId="5A7500E9" w14:textId="77777777" w:rsidR="00E37E1B" w:rsidRDefault="00E37E1B" w:rsidP="00E37E1B">
            <w:pPr>
              <w:tabs>
                <w:tab w:val="center" w:pos="4800"/>
                <w:tab w:val="right" w:pos="9500"/>
              </w:tabs>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55B0C468" w14:textId="77777777" w:rsidR="00E37E1B" w:rsidRDefault="00E37E1B" w:rsidP="00E37E1B">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796BBAD8" w14:textId="77777777" w:rsidR="00E37E1B" w:rsidRDefault="00E37E1B" w:rsidP="00E37E1B">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34EBF458" w14:textId="77777777" w:rsidR="00E37E1B" w:rsidRDefault="00E37E1B" w:rsidP="00E37E1B">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w:p>
        </w:tc>
      </w:tr>
      <w:tr w:rsidR="00E37E1B" w14:paraId="32BE109D" w14:textId="77777777" w:rsidTr="00E37E1B">
        <w:tc>
          <w:tcPr>
            <w:tcW w:w="1909" w:type="dxa"/>
            <w:tcBorders>
              <w:top w:val="single" w:sz="4" w:space="0" w:color="auto"/>
              <w:left w:val="single" w:sz="4" w:space="0" w:color="auto"/>
              <w:bottom w:val="single" w:sz="4" w:space="0" w:color="auto"/>
              <w:right w:val="single" w:sz="4" w:space="0" w:color="auto"/>
            </w:tcBorders>
          </w:tcPr>
          <w:p w14:paraId="1B91C491" w14:textId="17A6CC3B" w:rsidR="00E37E1B" w:rsidRDefault="00E37E1B" w:rsidP="00E37E1B">
            <w:pPr>
              <w:tabs>
                <w:tab w:val="center" w:pos="4800"/>
                <w:tab w:val="right" w:pos="9500"/>
              </w:tabs>
              <w:jc w:val="both"/>
            </w:pPr>
            <w:r>
              <w:t>Miriam</w:t>
            </w:r>
          </w:p>
        </w:tc>
        <w:tc>
          <w:tcPr>
            <w:tcW w:w="1500" w:type="dxa"/>
            <w:tcBorders>
              <w:top w:val="single" w:sz="4" w:space="0" w:color="auto"/>
              <w:left w:val="single" w:sz="4" w:space="0" w:color="auto"/>
              <w:bottom w:val="single" w:sz="4" w:space="0" w:color="auto"/>
              <w:right w:val="single" w:sz="4" w:space="0" w:color="auto"/>
            </w:tcBorders>
          </w:tcPr>
          <w:p w14:paraId="422EA8E5" w14:textId="77777777" w:rsidR="00E37E1B" w:rsidRDefault="00E37E1B" w:rsidP="00E37E1B">
            <w:pPr>
              <w:tabs>
                <w:tab w:val="center" w:pos="4800"/>
                <w:tab w:val="right" w:pos="9500"/>
              </w:tabs>
              <w:jc w:val="both"/>
            </w:pPr>
            <w:r>
              <w:t xml:space="preserve"> </w:t>
            </w:r>
            <m:oMath>
              <m:r>
                <m:rPr>
                  <m:sty m:val="p"/>
                </m:rPr>
                <w:rPr>
                  <w:rFonts w:ascii="Cambria Math" w:hAnsi="Cambria Math"/>
                </w:rPr>
                <m:t>1</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13123834" w14:textId="77777777" w:rsidR="00E37E1B" w:rsidRDefault="00E37E1B" w:rsidP="00E37E1B">
            <w:pPr>
              <w:tabs>
                <w:tab w:val="center" w:pos="4800"/>
                <w:tab w:val="right" w:pos="9500"/>
              </w:tabs>
              <w:jc w:val="both"/>
            </w:pPr>
            <w:r>
              <w:t xml:space="preserve"> </w:t>
            </w:r>
            <m:oMath>
              <m:r>
                <m:rPr>
                  <m:sty m:val="p"/>
                </m:rPr>
                <w:rPr>
                  <w:rFonts w:ascii="Cambria Math" w:hAnsi="Cambria Math"/>
                </w:rPr>
                <m:t>2</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3D02E2A8"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r>
      <w:tr w:rsidR="00E37E1B" w14:paraId="0F6A50A1" w14:textId="77777777" w:rsidTr="00E37E1B">
        <w:tc>
          <w:tcPr>
            <w:tcW w:w="1909" w:type="dxa"/>
            <w:tcBorders>
              <w:top w:val="single" w:sz="4" w:space="0" w:color="auto"/>
              <w:left w:val="single" w:sz="4" w:space="0" w:color="auto"/>
              <w:bottom w:val="single" w:sz="4" w:space="0" w:color="auto"/>
              <w:right w:val="single" w:sz="4" w:space="0" w:color="auto"/>
            </w:tcBorders>
          </w:tcPr>
          <w:p w14:paraId="409018BF" w14:textId="0FAF2335" w:rsidR="00E37E1B" w:rsidRDefault="00E37E1B" w:rsidP="00E37E1B">
            <w:pPr>
              <w:tabs>
                <w:tab w:val="center" w:pos="4800"/>
                <w:tab w:val="right" w:pos="9500"/>
              </w:tabs>
              <w:jc w:val="both"/>
            </w:pPr>
            <w:r>
              <w:t>Benjamin</w:t>
            </w:r>
          </w:p>
        </w:tc>
        <w:tc>
          <w:tcPr>
            <w:tcW w:w="1500" w:type="dxa"/>
            <w:tcBorders>
              <w:top w:val="single" w:sz="4" w:space="0" w:color="auto"/>
              <w:left w:val="single" w:sz="4" w:space="0" w:color="auto"/>
              <w:bottom w:val="single" w:sz="4" w:space="0" w:color="auto"/>
              <w:right w:val="single" w:sz="4" w:space="0" w:color="auto"/>
            </w:tcBorders>
          </w:tcPr>
          <w:p w14:paraId="73123CB0" w14:textId="77777777" w:rsidR="00E37E1B" w:rsidRDefault="00E37E1B" w:rsidP="00E37E1B">
            <w:pPr>
              <w:tabs>
                <w:tab w:val="center" w:pos="4800"/>
                <w:tab w:val="right" w:pos="9500"/>
              </w:tabs>
              <w:jc w:val="both"/>
            </w:pPr>
            <w:r>
              <w:t xml:space="preserve"> </w:t>
            </w:r>
            <m:oMath>
              <m:r>
                <m:rPr>
                  <m:sty m:val="p"/>
                </m:rPr>
                <w:rPr>
                  <w:rFonts w:ascii="Cambria Math" w:hAnsi="Cambria Math"/>
                </w:rPr>
                <m:t>2</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1DAF1BF5"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61D04EC2"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r>
      <w:tr w:rsidR="00E37E1B" w14:paraId="53C8C11F" w14:textId="77777777" w:rsidTr="00E37E1B">
        <w:tc>
          <w:tcPr>
            <w:tcW w:w="1909" w:type="dxa"/>
            <w:tcBorders>
              <w:top w:val="single" w:sz="4" w:space="0" w:color="auto"/>
              <w:left w:val="single" w:sz="4" w:space="0" w:color="auto"/>
              <w:bottom w:val="single" w:sz="4" w:space="0" w:color="auto"/>
              <w:right w:val="single" w:sz="4" w:space="0" w:color="auto"/>
            </w:tcBorders>
          </w:tcPr>
          <w:p w14:paraId="7CA3F665" w14:textId="3CD2A12D" w:rsidR="00E37E1B" w:rsidRDefault="00E37E1B" w:rsidP="00E37E1B">
            <w:pPr>
              <w:tabs>
                <w:tab w:val="center" w:pos="4800"/>
                <w:tab w:val="right" w:pos="9500"/>
              </w:tabs>
              <w:jc w:val="both"/>
            </w:pPr>
            <w:r>
              <w:t>Helen</w:t>
            </w:r>
          </w:p>
        </w:tc>
        <w:tc>
          <w:tcPr>
            <w:tcW w:w="1500" w:type="dxa"/>
            <w:tcBorders>
              <w:top w:val="single" w:sz="4" w:space="0" w:color="auto"/>
              <w:left w:val="single" w:sz="4" w:space="0" w:color="auto"/>
              <w:bottom w:val="single" w:sz="4" w:space="0" w:color="auto"/>
              <w:right w:val="single" w:sz="4" w:space="0" w:color="auto"/>
            </w:tcBorders>
          </w:tcPr>
          <w:p w14:paraId="39306C97"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11C2A5EA" w14:textId="77777777" w:rsidR="00E37E1B" w:rsidRDefault="00E37E1B" w:rsidP="00E37E1B">
            <w:pPr>
              <w:tabs>
                <w:tab w:val="center" w:pos="4800"/>
                <w:tab w:val="right" w:pos="9500"/>
              </w:tabs>
              <w:jc w:val="both"/>
            </w:pPr>
            <w:r>
              <w:t xml:space="preserve"> </w:t>
            </w:r>
            <m:oMath>
              <m:r>
                <m:rPr>
                  <m:sty m:val="p"/>
                </m:rPr>
                <w:rPr>
                  <w:rFonts w:ascii="Cambria Math" w:hAnsi="Cambria Math"/>
                </w:rPr>
                <m:t>4</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7363B94D"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r>
      <w:tr w:rsidR="00E37E1B" w14:paraId="1933A09B" w14:textId="77777777" w:rsidTr="00E37E1B">
        <w:tc>
          <w:tcPr>
            <w:tcW w:w="1909" w:type="dxa"/>
            <w:tcBorders>
              <w:top w:val="single" w:sz="4" w:space="0" w:color="auto"/>
              <w:left w:val="single" w:sz="4" w:space="0" w:color="auto"/>
              <w:bottom w:val="single" w:sz="4" w:space="0" w:color="auto"/>
              <w:right w:val="single" w:sz="4" w:space="0" w:color="auto"/>
            </w:tcBorders>
          </w:tcPr>
          <w:p w14:paraId="57A5AFBB" w14:textId="37FD46C5" w:rsidR="00E37E1B" w:rsidRDefault="00E37E1B" w:rsidP="00E37E1B">
            <w:pPr>
              <w:tabs>
                <w:tab w:val="center" w:pos="4800"/>
                <w:tab w:val="right" w:pos="9500"/>
              </w:tabs>
              <w:jc w:val="both"/>
            </w:pPr>
            <w:r>
              <w:t>Eva</w:t>
            </w:r>
          </w:p>
        </w:tc>
        <w:tc>
          <w:tcPr>
            <w:tcW w:w="1500" w:type="dxa"/>
            <w:tcBorders>
              <w:top w:val="single" w:sz="4" w:space="0" w:color="auto"/>
              <w:left w:val="single" w:sz="4" w:space="0" w:color="auto"/>
              <w:bottom w:val="single" w:sz="4" w:space="0" w:color="auto"/>
              <w:right w:val="single" w:sz="4" w:space="0" w:color="auto"/>
            </w:tcBorders>
          </w:tcPr>
          <w:p w14:paraId="0A53813D" w14:textId="77777777" w:rsidR="00E37E1B" w:rsidRDefault="00E37E1B" w:rsidP="00E37E1B">
            <w:pPr>
              <w:tabs>
                <w:tab w:val="center" w:pos="4800"/>
                <w:tab w:val="right" w:pos="9500"/>
              </w:tabs>
              <w:jc w:val="both"/>
            </w:pPr>
            <w:r>
              <w:t xml:space="preserve"> </w:t>
            </w:r>
            <m:oMath>
              <m:r>
                <m:rPr>
                  <m:sty m:val="p"/>
                </m:rPr>
                <w:rPr>
                  <w:rFonts w:ascii="Cambria Math" w:hAnsi="Cambria Math"/>
                </w:rPr>
                <m:t>4</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4091AEA4" w14:textId="77777777" w:rsidR="00E37E1B" w:rsidRDefault="00E37E1B" w:rsidP="00E37E1B">
            <w:pPr>
              <w:tabs>
                <w:tab w:val="center" w:pos="4800"/>
                <w:tab w:val="right" w:pos="9500"/>
              </w:tabs>
              <w:jc w:val="both"/>
            </w:pPr>
            <w:r>
              <w:t xml:space="preserve"> </w:t>
            </w:r>
            <m:oMath>
              <m:r>
                <m:rPr>
                  <m:sty m:val="p"/>
                </m:rPr>
                <w:rPr>
                  <w:rFonts w:ascii="Cambria Math" w:hAnsi="Cambria Math"/>
                </w:rPr>
                <m:t>5</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2FE5AD3C"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r>
      <w:tr w:rsidR="00E37E1B" w14:paraId="0282ABD3" w14:textId="77777777" w:rsidTr="00E37E1B">
        <w:tc>
          <w:tcPr>
            <w:tcW w:w="1909" w:type="dxa"/>
            <w:tcBorders>
              <w:top w:val="single" w:sz="4" w:space="0" w:color="auto"/>
              <w:left w:val="single" w:sz="4" w:space="0" w:color="auto"/>
              <w:bottom w:val="single" w:sz="4" w:space="0" w:color="auto"/>
              <w:right w:val="single" w:sz="4" w:space="0" w:color="auto"/>
            </w:tcBorders>
          </w:tcPr>
          <w:p w14:paraId="6CA50A8F" w14:textId="6EE2EEEF" w:rsidR="00E37E1B" w:rsidRDefault="00E37E1B" w:rsidP="00E37E1B">
            <w:pPr>
              <w:tabs>
                <w:tab w:val="center" w:pos="4800"/>
                <w:tab w:val="right" w:pos="9500"/>
              </w:tabs>
              <w:jc w:val="both"/>
            </w:pPr>
            <w:r>
              <w:t>Billie</w:t>
            </w:r>
          </w:p>
        </w:tc>
        <w:tc>
          <w:tcPr>
            <w:tcW w:w="1500" w:type="dxa"/>
            <w:tcBorders>
              <w:top w:val="single" w:sz="4" w:space="0" w:color="auto"/>
              <w:left w:val="single" w:sz="4" w:space="0" w:color="auto"/>
              <w:bottom w:val="single" w:sz="4" w:space="0" w:color="auto"/>
              <w:right w:val="single" w:sz="4" w:space="0" w:color="auto"/>
            </w:tcBorders>
          </w:tcPr>
          <w:p w14:paraId="12930F41" w14:textId="77777777" w:rsidR="00E37E1B" w:rsidRDefault="00E37E1B" w:rsidP="00E37E1B">
            <w:pPr>
              <w:tabs>
                <w:tab w:val="center" w:pos="4800"/>
                <w:tab w:val="right" w:pos="9500"/>
              </w:tabs>
              <w:jc w:val="both"/>
            </w:pPr>
            <w:r>
              <w:t xml:space="preserve"> </w:t>
            </w:r>
            <m:oMath>
              <m:r>
                <m:rPr>
                  <m:sty m:val="p"/>
                </m:rPr>
                <w:rPr>
                  <w:rFonts w:ascii="Cambria Math" w:hAnsi="Cambria Math"/>
                </w:rPr>
                <m:t>5</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2EBCFB78" w14:textId="77777777" w:rsidR="00E37E1B" w:rsidRDefault="00E37E1B" w:rsidP="00E37E1B">
            <w:pPr>
              <w:tabs>
                <w:tab w:val="center" w:pos="4800"/>
                <w:tab w:val="right" w:pos="9500"/>
              </w:tabs>
              <w:jc w:val="both"/>
            </w:pPr>
            <w:r>
              <w:t xml:space="preserve"> </w:t>
            </w:r>
            <m:oMath>
              <m:r>
                <m:rPr>
                  <m:sty m:val="p"/>
                </m:rPr>
                <w:rPr>
                  <w:rFonts w:ascii="Cambria Math" w:hAnsi="Cambria Math"/>
                </w:rPr>
                <m:t>6</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252BAB5E"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p w14:paraId="2307EFAE" w14:textId="77777777" w:rsidR="00E37E1B" w:rsidRDefault="00E37E1B" w:rsidP="00E37E1B">
            <w:pPr>
              <w:tabs>
                <w:tab w:val="center" w:pos="4800"/>
                <w:tab w:val="right" w:pos="9500"/>
              </w:tabs>
              <w:jc w:val="both"/>
            </w:pPr>
          </w:p>
        </w:tc>
      </w:tr>
      <w:tr w:rsidR="00E37E1B" w14:paraId="6DDDB8BB" w14:textId="77777777" w:rsidTr="00E37E1B">
        <w:tc>
          <w:tcPr>
            <w:tcW w:w="1909" w:type="dxa"/>
            <w:tcBorders>
              <w:top w:val="single" w:sz="4" w:space="0" w:color="auto"/>
              <w:left w:val="single" w:sz="4" w:space="0" w:color="auto"/>
              <w:bottom w:val="single" w:sz="4" w:space="0" w:color="auto"/>
              <w:right w:val="single" w:sz="4" w:space="0" w:color="auto"/>
            </w:tcBorders>
          </w:tcPr>
          <w:p w14:paraId="6A06674F" w14:textId="0D365F2D" w:rsidR="00E37E1B" w:rsidRDefault="00E37E1B" w:rsidP="00E37E1B">
            <w:pPr>
              <w:tabs>
                <w:tab w:val="center" w:pos="4800"/>
                <w:tab w:val="right" w:pos="9500"/>
              </w:tabs>
              <w:jc w:val="both"/>
            </w:pPr>
            <w:r>
              <w:t>Sums</w:t>
            </w:r>
          </w:p>
        </w:tc>
        <w:tc>
          <w:tcPr>
            <w:tcW w:w="1500" w:type="dxa"/>
            <w:tcBorders>
              <w:top w:val="single" w:sz="4" w:space="0" w:color="auto"/>
              <w:left w:val="single" w:sz="4" w:space="0" w:color="auto"/>
              <w:bottom w:val="single" w:sz="4" w:space="0" w:color="auto"/>
              <w:right w:val="single" w:sz="4" w:space="0" w:color="auto"/>
            </w:tcBorders>
          </w:tcPr>
          <w:p w14:paraId="12B6419B" w14:textId="77777777" w:rsidR="00E37E1B" w:rsidRDefault="00E37E1B" w:rsidP="00E37E1B">
            <w:pPr>
              <w:tabs>
                <w:tab w:val="center" w:pos="4800"/>
                <w:tab w:val="right" w:pos="9500"/>
              </w:tabs>
              <w:jc w:val="both"/>
            </w:pPr>
            <w:r>
              <w:t xml:space="preserve"> </w:t>
            </w:r>
            <m:oMath>
              <m:r>
                <m:rPr>
                  <m:sty m:val="p"/>
                </m:rPr>
                <w:rPr>
                  <w:rFonts w:ascii="Cambria Math" w:hAnsi="Cambria Math"/>
                </w:rPr>
                <m:t>15</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74FFA41B" w14:textId="77777777" w:rsidR="00E37E1B" w:rsidRDefault="00E37E1B" w:rsidP="00E37E1B">
            <w:pPr>
              <w:tabs>
                <w:tab w:val="center" w:pos="4800"/>
                <w:tab w:val="right" w:pos="9500"/>
              </w:tabs>
              <w:jc w:val="both"/>
            </w:pPr>
            <w:r>
              <w:t xml:space="preserve"> </w:t>
            </w:r>
            <m:oMath>
              <m:r>
                <m:rPr>
                  <m:sty m:val="p"/>
                </m:rPr>
                <w:rPr>
                  <w:rFonts w:ascii="Cambria Math" w:hAnsi="Cambria Math"/>
                </w:rPr>
                <m:t>20</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0E47A6FC" w14:textId="77777777" w:rsidR="00E37E1B" w:rsidRDefault="00E37E1B" w:rsidP="00E37E1B">
            <w:pPr>
              <w:tabs>
                <w:tab w:val="center" w:pos="4800"/>
                <w:tab w:val="right" w:pos="9500"/>
              </w:tabs>
              <w:jc w:val="both"/>
            </w:pPr>
            <w:r>
              <w:t xml:space="preserve"> </w:t>
            </w:r>
            <m:oMath>
              <m:r>
                <m:rPr>
                  <m:sty m:val="p"/>
                </m:rPr>
                <w:rPr>
                  <w:rFonts w:ascii="Cambria Math" w:hAnsi="Cambria Math"/>
                </w:rPr>
                <m:t>15</m:t>
              </m:r>
            </m:oMath>
            <w:r>
              <w:t xml:space="preserve"> </w:t>
            </w:r>
          </w:p>
        </w:tc>
      </w:tr>
      <w:tr w:rsidR="00E37E1B" w14:paraId="73CBF132" w14:textId="77777777" w:rsidTr="00E37E1B">
        <w:tc>
          <w:tcPr>
            <w:tcW w:w="1909" w:type="dxa"/>
            <w:tcBorders>
              <w:top w:val="single" w:sz="4" w:space="0" w:color="auto"/>
              <w:left w:val="single" w:sz="4" w:space="0" w:color="auto"/>
              <w:bottom w:val="single" w:sz="4" w:space="0" w:color="auto"/>
              <w:right w:val="single" w:sz="4" w:space="0" w:color="auto"/>
            </w:tcBorders>
          </w:tcPr>
          <w:p w14:paraId="6E04DE0F" w14:textId="79EDFE56" w:rsidR="00E37E1B" w:rsidRDefault="00E37E1B" w:rsidP="00E37E1B">
            <w:pPr>
              <w:tabs>
                <w:tab w:val="center" w:pos="4800"/>
                <w:tab w:val="right" w:pos="9500"/>
              </w:tabs>
              <w:jc w:val="both"/>
            </w:pPr>
            <w:r>
              <w:t>Averages</w:t>
            </w:r>
          </w:p>
        </w:tc>
        <w:tc>
          <w:tcPr>
            <w:tcW w:w="1500" w:type="dxa"/>
            <w:tcBorders>
              <w:top w:val="single" w:sz="4" w:space="0" w:color="auto"/>
              <w:left w:val="single" w:sz="4" w:space="0" w:color="auto"/>
              <w:bottom w:val="single" w:sz="4" w:space="0" w:color="auto"/>
              <w:right w:val="single" w:sz="4" w:space="0" w:color="auto"/>
            </w:tcBorders>
          </w:tcPr>
          <w:p w14:paraId="4BC7D6AA"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4C832348" w14:textId="77777777" w:rsidR="00E37E1B" w:rsidRDefault="00E37E1B" w:rsidP="00E37E1B">
            <w:pPr>
              <w:tabs>
                <w:tab w:val="center" w:pos="4800"/>
                <w:tab w:val="right" w:pos="9500"/>
              </w:tabs>
              <w:jc w:val="both"/>
            </w:pPr>
            <w:r>
              <w:t xml:space="preserve"> </w:t>
            </w:r>
            <m:oMath>
              <m:r>
                <m:rPr>
                  <m:sty m:val="p"/>
                </m:rPr>
                <w:rPr>
                  <w:rFonts w:ascii="Cambria Math" w:hAnsi="Cambria Math"/>
                </w:rPr>
                <m:t>4</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5DED4DBB" w14:textId="77777777" w:rsidR="00E37E1B" w:rsidRDefault="00E37E1B" w:rsidP="00E37E1B">
            <w:pPr>
              <w:tabs>
                <w:tab w:val="center" w:pos="4800"/>
                <w:tab w:val="right" w:pos="9500"/>
              </w:tabs>
              <w:jc w:val="both"/>
            </w:pPr>
            <w:r>
              <w:t xml:space="preserve"> </w:t>
            </w:r>
            <m:oMath>
              <m:r>
                <m:rPr>
                  <m:sty m:val="p"/>
                </m:rPr>
                <w:rPr>
                  <w:rFonts w:ascii="Cambria Math" w:hAnsi="Cambria Math"/>
                </w:rPr>
                <m:t>3</m:t>
              </m:r>
            </m:oMath>
            <w:r>
              <w:t xml:space="preserve"> </w:t>
            </w:r>
          </w:p>
        </w:tc>
      </w:tr>
      <w:tr w:rsidR="00E37E1B" w14:paraId="0158A9B4" w14:textId="77777777" w:rsidTr="00E37E1B">
        <w:tc>
          <w:tcPr>
            <w:tcW w:w="1909" w:type="dxa"/>
            <w:tcBorders>
              <w:top w:val="single" w:sz="4" w:space="0" w:color="auto"/>
              <w:left w:val="single" w:sz="4" w:space="0" w:color="auto"/>
              <w:bottom w:val="single" w:sz="4" w:space="0" w:color="auto"/>
              <w:right w:val="single" w:sz="4" w:space="0" w:color="auto"/>
            </w:tcBorders>
          </w:tcPr>
          <w:p w14:paraId="71F10B70" w14:textId="433617A8" w:rsidR="00E37E1B" w:rsidRDefault="00E37E1B" w:rsidP="00E37E1B">
            <w:pPr>
              <w:tabs>
                <w:tab w:val="center" w:pos="4800"/>
                <w:tab w:val="right" w:pos="9500"/>
              </w:tabs>
              <w:jc w:val="both"/>
            </w:pPr>
            <w:r>
              <w:t>Variances</w:t>
            </w:r>
          </w:p>
        </w:tc>
        <w:tc>
          <w:tcPr>
            <w:tcW w:w="1500" w:type="dxa"/>
            <w:tcBorders>
              <w:top w:val="single" w:sz="4" w:space="0" w:color="auto"/>
              <w:left w:val="single" w:sz="4" w:space="0" w:color="auto"/>
              <w:bottom w:val="single" w:sz="4" w:space="0" w:color="auto"/>
              <w:right w:val="single" w:sz="4" w:space="0" w:color="auto"/>
            </w:tcBorders>
          </w:tcPr>
          <w:p w14:paraId="4750C6B1" w14:textId="77777777" w:rsidR="00E37E1B" w:rsidRDefault="00E37E1B" w:rsidP="00E37E1B">
            <w:pPr>
              <w:tabs>
                <w:tab w:val="center" w:pos="4800"/>
                <w:tab w:val="right" w:pos="9500"/>
              </w:tabs>
              <w:jc w:val="both"/>
            </w:pPr>
            <w:r>
              <w:t xml:space="preserve">   2 </w:t>
            </w:r>
          </w:p>
        </w:tc>
        <w:tc>
          <w:tcPr>
            <w:tcW w:w="2824" w:type="dxa"/>
            <w:tcBorders>
              <w:top w:val="single" w:sz="4" w:space="0" w:color="auto"/>
              <w:left w:val="single" w:sz="4" w:space="0" w:color="auto"/>
              <w:bottom w:val="single" w:sz="4" w:space="0" w:color="auto"/>
              <w:right w:val="single" w:sz="4" w:space="0" w:color="auto"/>
            </w:tcBorders>
          </w:tcPr>
          <w:p w14:paraId="00E349A6" w14:textId="77777777" w:rsidR="00E37E1B" w:rsidRDefault="00E37E1B" w:rsidP="00E37E1B">
            <w:pPr>
              <w:tabs>
                <w:tab w:val="center" w:pos="4800"/>
                <w:tab w:val="right" w:pos="9500"/>
              </w:tabs>
              <w:jc w:val="both"/>
            </w:pPr>
            <w:r>
              <w:t xml:space="preserve"> </w:t>
            </w:r>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(0))=2</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2A8D1483" w14:textId="77777777" w:rsidR="00E37E1B" w:rsidRDefault="00E37E1B" w:rsidP="00E37E1B">
            <w:pPr>
              <w:tabs>
                <w:tab w:val="center" w:pos="4800"/>
                <w:tab w:val="right" w:pos="9500"/>
              </w:tabs>
              <w:jc w:val="both"/>
            </w:pPr>
            <w:r>
              <w:t xml:space="preserve"> </w:t>
            </w:r>
            <m:oMath>
              <m:r>
                <m:rPr>
                  <m:sty m:val="p"/>
                </m:rPr>
                <w:rPr>
                  <w:rFonts w:ascii="Cambria Math" w:hAnsi="Cambria Math"/>
                </w:rPr>
                <m:t>0</m:t>
              </m:r>
            </m:oMath>
            <w:r>
              <w:t xml:space="preserve"> </w:t>
            </w:r>
          </w:p>
        </w:tc>
      </w:tr>
      <w:tr w:rsidR="00E37E1B" w14:paraId="68B2AC33" w14:textId="77777777" w:rsidTr="00E37E1B">
        <w:tc>
          <w:tcPr>
            <w:tcW w:w="1909" w:type="dxa"/>
            <w:tcBorders>
              <w:top w:val="single" w:sz="4" w:space="0" w:color="auto"/>
              <w:left w:val="single" w:sz="4" w:space="0" w:color="auto"/>
              <w:bottom w:val="single" w:sz="4" w:space="0" w:color="auto"/>
              <w:right w:val="single" w:sz="4" w:space="0" w:color="auto"/>
            </w:tcBorders>
          </w:tcPr>
          <w:p w14:paraId="417321A4" w14:textId="6FDF8557" w:rsidR="00E37E1B" w:rsidRDefault="00E37E1B" w:rsidP="00E37E1B">
            <w:pPr>
              <w:tabs>
                <w:tab w:val="center" w:pos="4800"/>
                <w:tab w:val="right" w:pos="9500"/>
              </w:tabs>
              <w:jc w:val="both"/>
            </w:pPr>
            <w:proofErr w:type="spellStart"/>
            <w:r>
              <w:t>Covariances</w:t>
            </w:r>
            <w:proofErr w:type="spellEnd"/>
          </w:p>
        </w:tc>
        <w:tc>
          <w:tcPr>
            <w:tcW w:w="1500" w:type="dxa"/>
            <w:tcBorders>
              <w:top w:val="single" w:sz="4" w:space="0" w:color="auto"/>
              <w:left w:val="single" w:sz="4" w:space="0" w:color="auto"/>
              <w:bottom w:val="single" w:sz="4" w:space="0" w:color="auto"/>
              <w:right w:val="single" w:sz="4" w:space="0" w:color="auto"/>
            </w:tcBorders>
          </w:tcPr>
          <w:p w14:paraId="78DE5818" w14:textId="77777777" w:rsidR="00E37E1B" w:rsidRDefault="00E37E1B" w:rsidP="00E37E1B">
            <w:pPr>
              <w:tabs>
                <w:tab w:val="center" w:pos="4800"/>
                <w:tab w:val="right" w:pos="9500"/>
              </w:tabs>
              <w:jc w:val="both"/>
            </w:pPr>
            <w:r>
              <w:t xml:space="preserve"> </w:t>
            </w:r>
          </w:p>
        </w:tc>
        <w:tc>
          <w:tcPr>
            <w:tcW w:w="2824" w:type="dxa"/>
            <w:tcBorders>
              <w:top w:val="single" w:sz="4" w:space="0" w:color="auto"/>
              <w:left w:val="single" w:sz="4" w:space="0" w:color="auto"/>
              <w:bottom w:val="single" w:sz="4" w:space="0" w:color="auto"/>
              <w:right w:val="single" w:sz="4" w:space="0" w:color="auto"/>
            </w:tcBorders>
          </w:tcPr>
          <w:p w14:paraId="04E697AB" w14:textId="5944FCA1" w:rsidR="00E37E1B" w:rsidRDefault="00E37E1B" w:rsidP="00E37E1B">
            <w:pPr>
              <w:tabs>
                <w:tab w:val="center" w:pos="4800"/>
                <w:tab w:val="right" w:pos="9500"/>
              </w:tabs>
              <w:jc w:val="both"/>
            </w:pPr>
            <w:r>
              <w:t xml:space="preserve">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oMath>
            <w:r>
              <w:t xml:space="preserve"> </w:t>
            </w:r>
            <m:oMath>
              <m:r>
                <m:rPr>
                  <m:sty m:val="p"/>
                </m:rPr>
                <w:rPr>
                  <w:rFonts w:ascii="Cambria Math" w:hAnsi="Cambria Math"/>
                </w:rPr>
                <m:t>2</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1D5533D8" w14:textId="0A7E61F5" w:rsidR="00E37E1B" w:rsidRDefault="00E37E1B" w:rsidP="00E37E1B">
            <w:pPr>
              <w:tabs>
                <w:tab w:val="center" w:pos="4800"/>
                <w:tab w:val="right" w:pos="9500"/>
              </w:tabs>
              <w:jc w:val="both"/>
            </w:pPr>
            <w:r>
              <w:t xml:space="preserve"> </w:t>
            </w:r>
            <m:oMath>
              <m:r>
                <w:rPr>
                  <w:rFonts w:ascii="Cambria Math" w:hAnsi="Cambria Math"/>
                </w:rPr>
                <m:t>Cov</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))=0</m:t>
              </m:r>
            </m:oMath>
            <w:r>
              <w:t xml:space="preserve"> </w:t>
            </w:r>
          </w:p>
        </w:tc>
      </w:tr>
      <w:tr w:rsidR="00E37E1B" w14:paraId="082D4FE0" w14:textId="77777777" w:rsidTr="00E37E1B">
        <w:tc>
          <w:tcPr>
            <w:tcW w:w="1909" w:type="dxa"/>
            <w:tcBorders>
              <w:top w:val="single" w:sz="4" w:space="0" w:color="auto"/>
              <w:left w:val="single" w:sz="4" w:space="0" w:color="auto"/>
              <w:bottom w:val="single" w:sz="4" w:space="0" w:color="auto"/>
              <w:right w:val="single" w:sz="4" w:space="0" w:color="auto"/>
            </w:tcBorders>
          </w:tcPr>
          <w:p w14:paraId="29850C5A" w14:textId="77777777" w:rsidR="00E37E1B" w:rsidRDefault="00E37E1B" w:rsidP="00E37E1B">
            <w:pPr>
              <w:tabs>
                <w:tab w:val="center" w:pos="4800"/>
                <w:tab w:val="right" w:pos="9500"/>
              </w:tabs>
              <w:jc w:val="both"/>
            </w:pPr>
            <m:oMath>
              <m:r>
                <w:rPr>
                  <w:rFonts w:ascii="Cambria Math" w:hAnsi="Cambria Math"/>
                </w:rPr>
                <m:t>SE</m:t>
              </m:r>
              <m:r>
                <m:rPr>
                  <m:sty m:val="p"/>
                </m:rPr>
                <w:rPr>
                  <w:rFonts w:ascii="Cambria Math" w:hAnsi="Cambria Math"/>
                </w:rPr>
                <m:t>(</m:t>
              </m:r>
              <m:acc>
                <m:accPr>
                  <m:ctrlPr>
                    <w:rPr>
                      <w:rFonts w:ascii="Cambria Math" w:hAnsi="Cambria Math"/>
                    </w:rPr>
                  </m:ctrlPr>
                </m:accPr>
                <m:e>
                  <m:r>
                    <w:rPr>
                      <w:rFonts w:ascii="Cambria Math" w:hAnsi="Cambria Math"/>
                    </w:rPr>
                    <m:t>ATE</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0379AC8" w14:textId="77777777" w:rsidR="00E37E1B" w:rsidRDefault="00E37E1B" w:rsidP="00E37E1B">
            <w:pPr>
              <w:tabs>
                <w:tab w:val="center" w:pos="4800"/>
                <w:tab w:val="right" w:pos="9500"/>
              </w:tabs>
              <w:jc w:val="both"/>
            </w:pPr>
            <w:r>
              <w:t xml:space="preserve"> </w:t>
            </w:r>
          </w:p>
        </w:tc>
        <w:tc>
          <w:tcPr>
            <w:tcW w:w="2824" w:type="dxa"/>
            <w:tcBorders>
              <w:top w:val="single" w:sz="4" w:space="0" w:color="auto"/>
              <w:left w:val="single" w:sz="4" w:space="0" w:color="auto"/>
              <w:bottom w:val="single" w:sz="4" w:space="0" w:color="auto"/>
              <w:right w:val="single" w:sz="4" w:space="0" w:color="auto"/>
            </w:tcBorders>
          </w:tcPr>
          <w:p w14:paraId="2039CC71" w14:textId="77777777" w:rsidR="00E37E1B" w:rsidRDefault="00E37E1B" w:rsidP="00E37E1B">
            <w:pPr>
              <w:tabs>
                <w:tab w:val="center" w:pos="4800"/>
                <w:tab w:val="right" w:pos="9500"/>
              </w:tabs>
              <w:jc w:val="both"/>
            </w:pPr>
            <w:r>
              <w:t xml:space="preserve"> </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5-1</m:t>
                      </m:r>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3*2</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2*2</m:t>
                          </m:r>
                        </m:num>
                        <m:den>
                          <m:r>
                            <m:rPr>
                              <m:sty m:val="p"/>
                            </m:rPr>
                            <w:rPr>
                              <w:rFonts w:ascii="Cambria Math" w:hAnsi="Cambria Math"/>
                            </w:rPr>
                            <m:t>3</m:t>
                          </m:r>
                        </m:den>
                      </m:f>
                      <m:r>
                        <m:rPr>
                          <m:sty m:val="p"/>
                        </m:rPr>
                        <w:rPr>
                          <w:rFonts w:ascii="Cambria Math" w:hAnsi="Cambria Math"/>
                        </w:rPr>
                        <m:t>+2*2</m:t>
                      </m:r>
                    </m:e>
                  </m:d>
                </m:e>
              </m:rad>
              <m:r>
                <m:rPr>
                  <m:sty m:val="p"/>
                </m:rPr>
                <w:rPr>
                  <w:rFonts w:ascii="Cambria Math" w:hAnsi="Cambria Math"/>
                </w:rPr>
                <m:t>=</m:t>
              </m:r>
            </m:oMath>
            <w:r>
              <w:t xml:space="preserve"> </w:t>
            </w:r>
            <m:oMath>
              <m:r>
                <m:rPr>
                  <m:sty m:val="p"/>
                </m:rPr>
                <w:rPr>
                  <w:rFonts w:ascii="Cambria Math" w:hAnsi="Cambria Math"/>
                </w:rPr>
                <m:t>1. 44</m:t>
              </m:r>
            </m:oMath>
            <w:r>
              <w:t xml:space="preserve"> </w:t>
            </w:r>
          </w:p>
        </w:tc>
        <w:tc>
          <w:tcPr>
            <w:tcW w:w="2824" w:type="dxa"/>
            <w:tcBorders>
              <w:top w:val="single" w:sz="4" w:space="0" w:color="auto"/>
              <w:left w:val="single" w:sz="4" w:space="0" w:color="auto"/>
              <w:bottom w:val="single" w:sz="4" w:space="0" w:color="auto"/>
              <w:right w:val="single" w:sz="4" w:space="0" w:color="auto"/>
            </w:tcBorders>
          </w:tcPr>
          <w:p w14:paraId="6464C02C" w14:textId="77777777" w:rsidR="00E37E1B" w:rsidRDefault="00E37E1B" w:rsidP="00E37E1B">
            <w:pPr>
              <w:tabs>
                <w:tab w:val="center" w:pos="4800"/>
                <w:tab w:val="right" w:pos="9500"/>
              </w:tabs>
              <w:jc w:val="both"/>
            </w:pPr>
            <w:r>
              <w:t xml:space="preserve"> </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5-1</m:t>
                      </m:r>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3*2</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3</m:t>
                          </m:r>
                        </m:den>
                      </m:f>
                      <m:r>
                        <m:rPr>
                          <m:sty m:val="p"/>
                        </m:rPr>
                        <w:rPr>
                          <w:rFonts w:ascii="Cambria Math" w:hAnsi="Cambria Math"/>
                        </w:rPr>
                        <m:t>+2*0</m:t>
                      </m:r>
                    </m:e>
                  </m:d>
                </m:e>
              </m:rad>
              <m:r>
                <m:rPr>
                  <m:sty m:val="p"/>
                </m:rPr>
                <w:rPr>
                  <w:rFonts w:ascii="Cambria Math" w:hAnsi="Cambria Math"/>
                </w:rPr>
                <m:t>=0.86</m:t>
              </m:r>
            </m:oMath>
          </w:p>
        </w:tc>
      </w:tr>
    </w:tbl>
    <w:p w14:paraId="4D5DE977" w14:textId="77777777" w:rsidR="00E37E1B" w:rsidRDefault="00E37E1B" w:rsidP="00E37E1B">
      <w:pPr>
        <w:tabs>
          <w:tab w:val="center" w:pos="4800"/>
          <w:tab w:val="right" w:pos="9500"/>
        </w:tabs>
        <w:ind w:firstLine="720"/>
        <w:jc w:val="both"/>
        <w:rPr>
          <w:rFonts w:ascii="Times New Roman" w:hAnsi="Times New Roman" w:cs="Times New Roman"/>
          <w:noProof/>
        </w:rPr>
      </w:pPr>
    </w:p>
    <w:p w14:paraId="26D250B3" w14:textId="77777777" w:rsidR="00E37E1B" w:rsidRDefault="00E37E1B" w:rsidP="00E37E1B">
      <w:pPr>
        <w:tabs>
          <w:tab w:val="center" w:pos="4800"/>
          <w:tab w:val="right" w:pos="9500"/>
        </w:tabs>
        <w:ind w:firstLine="720"/>
        <w:jc w:val="both"/>
        <w:rPr>
          <w:rFonts w:ascii="Times New Roman" w:hAnsi="Times New Roman" w:cs="Times New Roman"/>
          <w:noProof/>
        </w:rPr>
      </w:pPr>
    </w:p>
    <w:p w14:paraId="7862D6D3" w14:textId="7ECAB203" w:rsidR="00E37E1B" w:rsidRPr="00E37E1B" w:rsidRDefault="00E37E1B" w:rsidP="00E37E1B">
      <w:pPr>
        <w:tabs>
          <w:tab w:val="center" w:pos="4800"/>
          <w:tab w:val="right" w:pos="9500"/>
        </w:tabs>
        <w:jc w:val="both"/>
        <w:rPr>
          <w:smallCaps/>
          <w:color w:val="C0504D" w:themeColor="accent2"/>
          <w:u w:val="single"/>
        </w:rPr>
      </w:pPr>
      <w:r>
        <w:rPr>
          <w:rStyle w:val="SubtleReference"/>
        </w:rPr>
        <w:t>The standard error for the B vs. control comparison is smaller than the standard error for the A vs. control comparison. Thus, administering treatment B gives rise to a narrower sampling distribution.</w:t>
      </w:r>
    </w:p>
    <w:p w14:paraId="2F3E930E" w14:textId="77777777" w:rsidR="00E37E1B" w:rsidRPr="00E37E1B" w:rsidRDefault="00E37E1B" w:rsidP="00E37E1B">
      <w:pPr>
        <w:spacing w:line="480" w:lineRule="auto"/>
        <w:rPr>
          <w:rFonts w:ascii="Times New Roman" w:hAnsi="Times New Roman"/>
        </w:rPr>
      </w:pPr>
    </w:p>
    <w:p w14:paraId="1F69E880" w14:textId="77777777" w:rsidR="00E92733" w:rsidRDefault="00E92733" w:rsidP="00E92733">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What does the result in part (a)</w:t>
      </w:r>
      <w:r w:rsidRPr="00E60B4A">
        <w:rPr>
          <w:rFonts w:ascii="Times New Roman" w:hAnsi="Times New Roman"/>
          <w:sz w:val="24"/>
          <w:szCs w:val="24"/>
        </w:rPr>
        <w:t xml:space="preserve"> imply about the feasibility of studying interventions that attempt to close an existing “achievement gap”?</w:t>
      </w:r>
    </w:p>
    <w:p w14:paraId="4A3E31D5" w14:textId="3B61BB61" w:rsidR="001B6DB2" w:rsidRPr="001B6DB2" w:rsidRDefault="001B6DB2" w:rsidP="001B6DB2">
      <w:pPr>
        <w:spacing w:line="480" w:lineRule="auto"/>
        <w:rPr>
          <w:rStyle w:val="SubtleReference"/>
        </w:rPr>
      </w:pPr>
      <w:r>
        <w:rPr>
          <w:rStyle w:val="SubtleReference"/>
        </w:rPr>
        <w:t>When treatment B</w:t>
      </w:r>
      <w:r w:rsidRPr="001B6DB2">
        <w:rPr>
          <w:rStyle w:val="SubtleReference"/>
        </w:rPr>
        <w:t xml:space="preserve"> is administered, </w:t>
      </w:r>
      <w:r>
        <w:rPr>
          <w:rStyle w:val="SubtleReference"/>
        </w:rPr>
        <w:t xml:space="preserve">the achievement gap between the best and worst student narrows, leaving no variance in </w:t>
      </w:r>
      <m:oMath>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r>
          <m:rPr>
            <m:sty m:val="p"/>
          </m:rPr>
          <w:rPr>
            <w:rStyle w:val="SubtleReference"/>
            <w:rFonts w:ascii="Cambria Math" w:hAnsi="Cambria Math"/>
          </w:rPr>
          <m:t>(</m:t>
        </m:r>
        <m:r>
          <w:rPr>
            <w:rStyle w:val="SubtleReference"/>
            <w:rFonts w:ascii="Cambria Math" w:hAnsi="Cambria Math"/>
          </w:rPr>
          <m:t>B</m:t>
        </m:r>
        <m:r>
          <m:rPr>
            <m:sty m:val="p"/>
          </m:rPr>
          <w:rPr>
            <w:rStyle w:val="SubtleReference"/>
            <w:rFonts w:ascii="Cambria Math" w:hAnsi="Cambria Math"/>
          </w:rPr>
          <m:t>)</m:t>
        </m:r>
      </m:oMath>
      <w:r>
        <w:rPr>
          <w:rStyle w:val="SubtleReference"/>
        </w:rPr>
        <w:t>.  Two of the three terms in equation (3.4) therefore become zero, and the resulting standard error is much lower than it would be under treatment A, which has a constant effect across all subjects.</w:t>
      </w:r>
      <w:r w:rsidR="00BB7F3C">
        <w:rPr>
          <w:rStyle w:val="SubtleReference"/>
        </w:rPr>
        <w:t xml:space="preserve"> The basic principle here is that it helps to study treatments that reduce the covariance between untreated and treated potential outcomes.</w:t>
      </w:r>
      <w:r>
        <w:rPr>
          <w:rStyle w:val="SubtleReference"/>
        </w:rPr>
        <w:t xml:space="preserve"> </w:t>
      </w:r>
    </w:p>
    <w:p w14:paraId="26E6679A" w14:textId="77777777" w:rsidR="00E92733" w:rsidRDefault="00E92733" w:rsidP="00E92733">
      <w:pPr>
        <w:pStyle w:val="ListParagraph"/>
        <w:numPr>
          <w:ilvl w:val="0"/>
          <w:numId w:val="1"/>
        </w:numPr>
        <w:spacing w:line="480" w:lineRule="auto"/>
        <w:rPr>
          <w:rFonts w:ascii="Times New Roman" w:hAnsi="Times New Roman"/>
          <w:sz w:val="24"/>
          <w:szCs w:val="24"/>
        </w:rPr>
      </w:pPr>
      <w:r w:rsidRPr="00751F77">
        <w:rPr>
          <w:rFonts w:ascii="Times New Roman" w:hAnsi="Times New Roman"/>
          <w:sz w:val="24"/>
          <w:szCs w:val="24"/>
        </w:rPr>
        <w:t>Us</w:t>
      </w:r>
      <w:r>
        <w:rPr>
          <w:rFonts w:ascii="Times New Roman" w:hAnsi="Times New Roman"/>
          <w:sz w:val="24"/>
          <w:szCs w:val="24"/>
        </w:rPr>
        <w:t xml:space="preserve">ing </w:t>
      </w:r>
      <w:r w:rsidRPr="00751F77">
        <w:rPr>
          <w:rFonts w:ascii="Times New Roman" w:hAnsi="Times New Roman"/>
          <w:sz w:val="24"/>
          <w:szCs w:val="24"/>
        </w:rPr>
        <w:t>Table 2.1</w:t>
      </w:r>
      <w:r>
        <w:rPr>
          <w:rFonts w:ascii="Times New Roman" w:hAnsi="Times New Roman"/>
          <w:sz w:val="24"/>
          <w:szCs w:val="24"/>
        </w:rPr>
        <w:t xml:space="preserve">, imagine that your experiment allocates one village to treatment. </w:t>
      </w:r>
    </w:p>
    <w:p w14:paraId="70214620" w14:textId="77777777" w:rsidR="00E92733" w:rsidRDefault="00E92733" w:rsidP="00E92733">
      <w:pPr>
        <w:pStyle w:val="ListParagraph"/>
        <w:numPr>
          <w:ilvl w:val="0"/>
          <w:numId w:val="4"/>
        </w:numPr>
        <w:spacing w:line="480" w:lineRule="auto"/>
        <w:rPr>
          <w:rFonts w:ascii="Times New Roman" w:hAnsi="Times New Roman"/>
          <w:sz w:val="24"/>
          <w:szCs w:val="24"/>
        </w:rPr>
      </w:pPr>
      <w:r w:rsidRPr="005E7276">
        <w:rPr>
          <w:rFonts w:ascii="Times New Roman" w:hAnsi="Times New Roman"/>
          <w:sz w:val="24"/>
          <w:szCs w:val="24"/>
        </w:rPr>
        <w:t>Calculate the estimated difference-in-means for</w:t>
      </w:r>
      <w:r>
        <w:rPr>
          <w:rFonts w:ascii="Times New Roman" w:hAnsi="Times New Roman"/>
          <w:sz w:val="24"/>
          <w:szCs w:val="24"/>
        </w:rPr>
        <w:t xml:space="preserve"> all</w:t>
      </w:r>
      <w:r w:rsidRPr="005E7276">
        <w:rPr>
          <w:rFonts w:ascii="Times New Roman" w:hAnsi="Times New Roman"/>
          <w:sz w:val="24"/>
          <w:szCs w:val="24"/>
        </w:rPr>
        <w:t xml:space="preserve"> </w:t>
      </w:r>
      <w:r>
        <w:rPr>
          <w:rFonts w:ascii="Times New Roman" w:hAnsi="Times New Roman"/>
          <w:sz w:val="24"/>
          <w:szCs w:val="24"/>
        </w:rPr>
        <w:t>seven</w:t>
      </w:r>
      <w:r w:rsidRPr="005E7276">
        <w:rPr>
          <w:rFonts w:ascii="Times New Roman" w:hAnsi="Times New Roman"/>
          <w:sz w:val="24"/>
          <w:szCs w:val="24"/>
        </w:rPr>
        <w:t xml:space="preserve"> possible randomizations.  </w:t>
      </w:r>
    </w:p>
    <w:p w14:paraId="3B018FA0" w14:textId="77777777" w:rsidR="00554AE3" w:rsidRDefault="00554AE3" w:rsidP="00554AE3">
      <w:pPr>
        <w:spacing w:line="480" w:lineRule="auto"/>
        <w:rPr>
          <w:rFonts w:ascii="Times New Roman" w:hAnsi="Times New Roman"/>
        </w:rPr>
      </w:pPr>
    </w:p>
    <w:p w14:paraId="4EA6FC25" w14:textId="77777777" w:rsidR="00554AE3" w:rsidRDefault="00554AE3" w:rsidP="00554AE3">
      <w:pPr>
        <w:tabs>
          <w:tab w:val="center" w:pos="4800"/>
          <w:tab w:val="right" w:pos="9500"/>
        </w:tabs>
        <w:rPr>
          <w:rFonts w:ascii="Times New Roman" w:hAnsi="Times New Roman" w:cs="Times New Roman"/>
          <w:noProof/>
        </w:rPr>
      </w:pPr>
      <w:r w:rsidRPr="00554AE3">
        <w:rPr>
          <w:rStyle w:val="SubtleReference"/>
        </w:rPr>
        <w:t>There are 7 subjects, 1 of which is assigned to treatment, and thus the number of randomizations is</w:t>
      </w:r>
      <w:r>
        <w:rPr>
          <w:noProof/>
        </w:rPr>
        <w:t xml:space="preserve"> </w:t>
      </w:r>
      <m:oMath>
        <m:f>
          <m:fPr>
            <m:ctrlPr>
              <w:rPr>
                <w:rFonts w:ascii="Cambria Math" w:hAnsi="Cambria Math"/>
              </w:rPr>
            </m:ctrlPr>
          </m:fPr>
          <m:num>
            <m:r>
              <m:rPr>
                <m:sty m:val="p"/>
              </m:rPr>
              <w:rPr>
                <w:rFonts w:ascii="Cambria Math" w:hAnsi="Cambria Math"/>
                <w:noProof/>
              </w:rPr>
              <m:t>7!</m:t>
            </m:r>
          </m:num>
          <m:den>
            <m:r>
              <m:rPr>
                <m:sty m:val="p"/>
              </m:rPr>
              <w:rPr>
                <w:rFonts w:ascii="Cambria Math" w:hAnsi="Cambria Math"/>
                <w:noProof/>
              </w:rPr>
              <m:t>1!(7-1)!</m:t>
            </m:r>
          </m:den>
        </m:f>
        <m:r>
          <m:rPr>
            <m:sty m:val="p"/>
          </m:rPr>
          <w:rPr>
            <w:rFonts w:ascii="Cambria Math" w:hAnsi="Cambria Math"/>
            <w:noProof/>
          </w:rPr>
          <m:t>=7.</m:t>
        </m:r>
      </m:oMath>
      <w:r>
        <w:rPr>
          <w:noProof/>
        </w:rPr>
        <w:t xml:space="preserve"> </w:t>
      </w:r>
      <w:r w:rsidRPr="00554AE3">
        <w:rPr>
          <w:rStyle w:val="SubtleReference"/>
        </w:rPr>
        <w:t xml:space="preserve">Now let's define </w:t>
      </w:r>
      <m:oMath>
        <m:acc>
          <m:accPr>
            <m:ctrlPr>
              <w:rPr>
                <w:rStyle w:val="SubtleReference"/>
                <w:rFonts w:ascii="Cambria Math" w:hAnsi="Cambria Math"/>
              </w:rPr>
            </m:ctrlPr>
          </m:accPr>
          <m:e>
            <m:r>
              <w:rPr>
                <w:rStyle w:val="SubtleReference"/>
                <w:rFonts w:ascii="Cambria Math" w:hAnsi="Cambria Math"/>
              </w:rPr>
              <m:t>ATE</m:t>
            </m:r>
            <m:r>
              <m:rPr>
                <m:sty m:val="p"/>
              </m:rPr>
              <w:rPr>
                <w:rStyle w:val="SubtleReference"/>
                <w:rFonts w:ascii="Cambria Math" w:hAnsi="Cambria Math"/>
              </w:rPr>
              <m:t>(</m:t>
            </m:r>
            <m:r>
              <w:rPr>
                <w:rStyle w:val="SubtleReference"/>
                <w:rFonts w:ascii="Cambria Math" w:hAnsi="Cambria Math"/>
              </w:rPr>
              <m:t>i</m:t>
            </m:r>
            <m:r>
              <m:rPr>
                <m:sty m:val="p"/>
              </m:rPr>
              <w:rPr>
                <w:rStyle w:val="SubtleReference"/>
                <w:rFonts w:ascii="Cambria Math" w:hAnsi="Cambria Math"/>
              </w:rPr>
              <m:t>)</m:t>
            </m:r>
          </m:e>
        </m:acc>
      </m:oMath>
      <w:r w:rsidRPr="00554AE3">
        <w:rPr>
          <w:rStyle w:val="SubtleReference"/>
        </w:rPr>
        <w:t xml:space="preserve"> as the average in means constructed when assuming village i is assigned to treatment.</w:t>
      </w:r>
    </w:p>
    <w:p w14:paraId="7723F6D2" w14:textId="77777777" w:rsidR="00554AE3" w:rsidRDefault="00554AE3" w:rsidP="00554AE3">
      <w:pPr>
        <w:tabs>
          <w:tab w:val="center" w:pos="4800"/>
          <w:tab w:val="right" w:pos="9500"/>
        </w:tabs>
        <w:ind w:firstLine="720"/>
        <w:jc w:val="both"/>
        <w:rPr>
          <w:rFonts w:ascii="Times New Roman" w:hAnsi="Times New Roman" w:cs="Times New Roman"/>
          <w:noProof/>
        </w:rPr>
      </w:pPr>
    </w:p>
    <w:tbl>
      <w:tblPr>
        <w:tblW w:w="12300" w:type="dxa"/>
        <w:tblInd w:w="-1224" w:type="dxa"/>
        <w:tblLook w:val="0000" w:firstRow="0" w:lastRow="0" w:firstColumn="0" w:lastColumn="0" w:noHBand="0" w:noVBand="0"/>
      </w:tblPr>
      <w:tblGrid>
        <w:gridCol w:w="940"/>
        <w:gridCol w:w="2673"/>
        <w:gridCol w:w="2673"/>
        <w:gridCol w:w="575"/>
        <w:gridCol w:w="5439"/>
      </w:tblGrid>
      <w:tr w:rsidR="00554AE3" w14:paraId="50CA8394" w14:textId="77777777" w:rsidTr="00AD79AA">
        <w:trPr>
          <w:trHeight w:val="875"/>
        </w:trPr>
        <w:tc>
          <w:tcPr>
            <w:tcW w:w="940" w:type="dxa"/>
            <w:tcBorders>
              <w:top w:val="single" w:sz="4" w:space="0" w:color="auto"/>
              <w:left w:val="single" w:sz="4" w:space="0" w:color="auto"/>
              <w:bottom w:val="single" w:sz="4" w:space="0" w:color="auto"/>
              <w:right w:val="single" w:sz="4" w:space="0" w:color="auto"/>
            </w:tcBorders>
          </w:tcPr>
          <w:p w14:paraId="39C0DF42" w14:textId="77777777" w:rsidR="00554AE3" w:rsidRDefault="00554AE3" w:rsidP="00554AE3">
            <w:pPr>
              <w:tabs>
                <w:tab w:val="center" w:pos="4800"/>
                <w:tab w:val="right" w:pos="9500"/>
              </w:tabs>
              <w:jc w:val="both"/>
            </w:pPr>
            <w:r>
              <w:t xml:space="preserve"> Village </w:t>
            </w:r>
          </w:p>
        </w:tc>
        <w:tc>
          <w:tcPr>
            <w:tcW w:w="2673" w:type="dxa"/>
            <w:tcBorders>
              <w:top w:val="single" w:sz="4" w:space="0" w:color="auto"/>
              <w:left w:val="single" w:sz="4" w:space="0" w:color="auto"/>
              <w:bottom w:val="single" w:sz="4" w:space="0" w:color="auto"/>
              <w:right w:val="single" w:sz="4" w:space="0" w:color="auto"/>
            </w:tcBorders>
          </w:tcPr>
          <w:p w14:paraId="3741C251" w14:textId="77777777" w:rsidR="00554AE3" w:rsidRDefault="00554AE3" w:rsidP="00554AE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70C86102" w14:textId="77777777" w:rsidR="00554AE3" w:rsidRDefault="00554AE3" w:rsidP="00554AE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523E83C9" w14:textId="10080E5F" w:rsidR="00554AE3" w:rsidRDefault="00E628A7" w:rsidP="00554AE3">
            <w:pPr>
              <w:tabs>
                <w:tab w:val="center" w:pos="4800"/>
                <w:tab w:val="right" w:pos="9500"/>
              </w:tabs>
              <w:jc w:val="both"/>
            </w:pPr>
            <m:oMath>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oMath>
            <w:r w:rsidR="00554AE3">
              <w:t xml:space="preserve"> </w:t>
            </w:r>
          </w:p>
        </w:tc>
        <w:tc>
          <w:tcPr>
            <w:tcW w:w="5439" w:type="dxa"/>
            <w:tcBorders>
              <w:top w:val="single" w:sz="4" w:space="0" w:color="auto"/>
              <w:left w:val="single" w:sz="4" w:space="0" w:color="auto"/>
              <w:bottom w:val="single" w:sz="4" w:space="0" w:color="auto"/>
              <w:right w:val="single" w:sz="4" w:space="0" w:color="auto"/>
            </w:tcBorders>
          </w:tcPr>
          <w:p w14:paraId="43528BD0" w14:textId="77777777" w:rsidR="00554AE3" w:rsidRDefault="00554AE3" w:rsidP="00554AE3">
            <w:pPr>
              <w:tabs>
                <w:tab w:val="center" w:pos="4800"/>
                <w:tab w:val="right" w:pos="9500"/>
              </w:tabs>
              <w:jc w:val="both"/>
            </w:pPr>
            <w:r>
              <w:t xml:space="preserve"> </w:t>
            </w:r>
            <m:oMath>
              <m:acc>
                <m:accPr>
                  <m:ctrlPr>
                    <w:rPr>
                      <w:rFonts w:ascii="Cambria Math" w:hAnsi="Cambria Math"/>
                    </w:rPr>
                  </m:ctrlPr>
                </m:accPr>
                <m:e>
                  <m:r>
                    <w:rPr>
                      <w:rFonts w:ascii="Cambria Math" w:hAnsi="Cambria Math"/>
                    </w:rPr>
                    <m:t>ATE</m:t>
                  </m:r>
                  <m:r>
                    <m:rPr>
                      <m:sty m:val="p"/>
                    </m:rPr>
                    <w:rPr>
                      <w:rFonts w:ascii="Cambria Math" w:hAnsi="Cambria Math"/>
                    </w:rPr>
                    <m:t>(</m:t>
                  </m:r>
                  <m:r>
                    <w:rPr>
                      <w:rFonts w:ascii="Cambria Math" w:hAnsi="Cambria Math"/>
                    </w:rPr>
                    <m:t>i</m:t>
                  </m:r>
                  <m:r>
                    <m:rPr>
                      <m:sty m:val="p"/>
                    </m:rPr>
                    <w:rPr>
                      <w:rFonts w:ascii="Cambria Math" w:hAnsi="Cambria Math"/>
                    </w:rPr>
                    <m:t>)</m:t>
                  </m:r>
                </m:e>
              </m:acc>
            </m:oMath>
            <w:r>
              <w:t xml:space="preserve"> </w:t>
            </w:r>
          </w:p>
        </w:tc>
      </w:tr>
      <w:tr w:rsidR="00554AE3" w14:paraId="2ECC649B" w14:textId="77777777" w:rsidTr="00AD79AA">
        <w:trPr>
          <w:trHeight w:val="408"/>
        </w:trPr>
        <w:tc>
          <w:tcPr>
            <w:tcW w:w="940" w:type="dxa"/>
            <w:tcBorders>
              <w:top w:val="single" w:sz="4" w:space="0" w:color="auto"/>
              <w:left w:val="single" w:sz="4" w:space="0" w:color="auto"/>
              <w:bottom w:val="single" w:sz="4" w:space="0" w:color="auto"/>
              <w:right w:val="single" w:sz="4" w:space="0" w:color="auto"/>
            </w:tcBorders>
          </w:tcPr>
          <w:p w14:paraId="04269684" w14:textId="77777777" w:rsidR="00554AE3" w:rsidRDefault="00554AE3" w:rsidP="00554AE3">
            <w:pPr>
              <w:tabs>
                <w:tab w:val="center" w:pos="4800"/>
                <w:tab w:val="right" w:pos="9500"/>
              </w:tabs>
              <w:jc w:val="both"/>
            </w:pPr>
            <w:r>
              <w:t xml:space="preserve">1 </w:t>
            </w:r>
          </w:p>
        </w:tc>
        <w:tc>
          <w:tcPr>
            <w:tcW w:w="2673" w:type="dxa"/>
            <w:tcBorders>
              <w:top w:val="single" w:sz="4" w:space="0" w:color="auto"/>
              <w:left w:val="single" w:sz="4" w:space="0" w:color="auto"/>
              <w:bottom w:val="single" w:sz="4" w:space="0" w:color="auto"/>
              <w:right w:val="single" w:sz="4" w:space="0" w:color="auto"/>
            </w:tcBorders>
          </w:tcPr>
          <w:p w14:paraId="5768FFF2" w14:textId="77777777" w:rsidR="00554AE3" w:rsidRDefault="00554AE3" w:rsidP="00554AE3">
            <w:pPr>
              <w:tabs>
                <w:tab w:val="center" w:pos="4800"/>
                <w:tab w:val="right" w:pos="9500"/>
              </w:tabs>
              <w:jc w:val="both"/>
            </w:pPr>
            <w:r>
              <w:t xml:space="preserve"> </w:t>
            </w:r>
            <m:oMath>
              <m:r>
                <m:rPr>
                  <m:sty m:val="p"/>
                </m:rPr>
                <w:rPr>
                  <w:rFonts w:ascii="Cambria Math" w:hAnsi="Cambria Math"/>
                </w:rPr>
                <m:t>10</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722FD761"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306696BB" w14:textId="77777777" w:rsidR="00554AE3" w:rsidRDefault="00554AE3" w:rsidP="00554AE3">
            <w:pPr>
              <w:tabs>
                <w:tab w:val="center" w:pos="4800"/>
                <w:tab w:val="right" w:pos="9500"/>
              </w:tabs>
              <w:jc w:val="both"/>
            </w:pPr>
            <w:r>
              <w:t xml:space="preserve"> </w:t>
            </w:r>
            <m:oMath>
              <m:r>
                <m:rPr>
                  <m:sty m:val="p"/>
                </m:rPr>
                <w:rPr>
                  <w:rFonts w:ascii="Cambria Math" w:hAnsi="Cambria Math"/>
                </w:rPr>
                <m:t>5</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6AB14C63"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f>
                <m:fPr>
                  <m:ctrlPr>
                    <w:rPr>
                      <w:rFonts w:ascii="Cambria Math" w:hAnsi="Cambria Math"/>
                    </w:rPr>
                  </m:ctrlPr>
                </m:fPr>
                <m:num>
                  <m:r>
                    <m:rPr>
                      <m:sty m:val="p"/>
                    </m:rPr>
                    <w:rPr>
                      <w:rFonts w:ascii="Cambria Math" w:hAnsi="Cambria Math"/>
                    </w:rPr>
                    <m:t>15+20+20+10+15+15</m:t>
                  </m:r>
                </m:num>
                <m:den>
                  <m:r>
                    <m:rPr>
                      <m:sty m:val="p"/>
                    </m:rPr>
                    <w:rPr>
                      <w:rFonts w:ascii="Cambria Math" w:hAnsi="Cambria Math"/>
                    </w:rPr>
                    <m:t>6</m:t>
                  </m:r>
                </m:den>
              </m:f>
              <m:r>
                <m:rPr>
                  <m:sty m:val="p"/>
                </m:rPr>
                <w:rPr>
                  <w:rFonts w:ascii="Cambria Math" w:hAnsi="Cambria Math"/>
                </w:rPr>
                <m:t>=</m:t>
              </m:r>
            </m:oMath>
            <w: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oMath>
            <w:r>
              <w:t xml:space="preserve"> </w:t>
            </w:r>
          </w:p>
        </w:tc>
      </w:tr>
      <w:tr w:rsidR="00554AE3" w14:paraId="6938427C" w14:textId="77777777" w:rsidTr="00AD79AA">
        <w:trPr>
          <w:trHeight w:val="408"/>
        </w:trPr>
        <w:tc>
          <w:tcPr>
            <w:tcW w:w="940" w:type="dxa"/>
            <w:tcBorders>
              <w:top w:val="single" w:sz="4" w:space="0" w:color="auto"/>
              <w:left w:val="single" w:sz="4" w:space="0" w:color="auto"/>
              <w:bottom w:val="single" w:sz="4" w:space="0" w:color="auto"/>
              <w:right w:val="single" w:sz="4" w:space="0" w:color="auto"/>
            </w:tcBorders>
          </w:tcPr>
          <w:p w14:paraId="723C64B3" w14:textId="77777777" w:rsidR="00554AE3" w:rsidRDefault="00554AE3" w:rsidP="00554AE3">
            <w:pPr>
              <w:tabs>
                <w:tab w:val="center" w:pos="4800"/>
                <w:tab w:val="right" w:pos="9500"/>
              </w:tabs>
              <w:jc w:val="both"/>
            </w:pPr>
            <w:r>
              <w:t xml:space="preserve">2 </w:t>
            </w:r>
          </w:p>
        </w:tc>
        <w:tc>
          <w:tcPr>
            <w:tcW w:w="2673" w:type="dxa"/>
            <w:tcBorders>
              <w:top w:val="single" w:sz="4" w:space="0" w:color="auto"/>
              <w:left w:val="single" w:sz="4" w:space="0" w:color="auto"/>
              <w:bottom w:val="single" w:sz="4" w:space="0" w:color="auto"/>
              <w:right w:val="single" w:sz="4" w:space="0" w:color="auto"/>
            </w:tcBorders>
          </w:tcPr>
          <w:p w14:paraId="11F0116E"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41D959BD"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4A548B04" w14:textId="77777777" w:rsidR="00554AE3" w:rsidRDefault="00554AE3" w:rsidP="00554AE3">
            <w:pPr>
              <w:tabs>
                <w:tab w:val="center" w:pos="4800"/>
                <w:tab w:val="right" w:pos="9500"/>
              </w:tabs>
              <w:jc w:val="both"/>
            </w:pPr>
            <w:r>
              <w:t xml:space="preserve"> </w:t>
            </w:r>
            <m:oMath>
              <m:r>
                <m:rPr>
                  <m:sty m:val="p"/>
                </m:rPr>
                <w:rPr>
                  <w:rFonts w:ascii="Cambria Math" w:hAnsi="Cambria Math"/>
                </w:rPr>
                <m:t>0</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2865ECC0"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f>
                <m:fPr>
                  <m:ctrlPr>
                    <w:rPr>
                      <w:rFonts w:ascii="Cambria Math" w:hAnsi="Cambria Math"/>
                    </w:rPr>
                  </m:ctrlPr>
                </m:fPr>
                <m:num>
                  <m:r>
                    <m:rPr>
                      <m:sty m:val="p"/>
                    </m:rPr>
                    <w:rPr>
                      <w:rFonts w:ascii="Cambria Math" w:hAnsi="Cambria Math"/>
                    </w:rPr>
                    <m:t>10+20+20+10+15+15</m:t>
                  </m:r>
                </m:num>
                <m:den>
                  <m:r>
                    <m:rPr>
                      <m:sty m:val="p"/>
                    </m:rPr>
                    <w:rPr>
                      <w:rFonts w:ascii="Cambria Math" w:hAnsi="Cambria Math"/>
                    </w:rPr>
                    <m:t>6</m:t>
                  </m:r>
                </m:den>
              </m:f>
              <m:r>
                <m:rPr>
                  <m:sty m:val="p"/>
                </m:rPr>
                <w:rPr>
                  <w:rFonts w:ascii="Cambria Math" w:hAnsi="Cambria Math"/>
                </w:rPr>
                <m:t>=0</m:t>
              </m:r>
            </m:oMath>
            <w:r>
              <w:t xml:space="preserve"> </w:t>
            </w:r>
          </w:p>
        </w:tc>
      </w:tr>
      <w:tr w:rsidR="00554AE3" w14:paraId="160A3654" w14:textId="77777777" w:rsidTr="00AD79AA">
        <w:trPr>
          <w:trHeight w:val="577"/>
        </w:trPr>
        <w:tc>
          <w:tcPr>
            <w:tcW w:w="940" w:type="dxa"/>
            <w:tcBorders>
              <w:top w:val="single" w:sz="4" w:space="0" w:color="auto"/>
              <w:left w:val="single" w:sz="4" w:space="0" w:color="auto"/>
              <w:bottom w:val="single" w:sz="4" w:space="0" w:color="auto"/>
              <w:right w:val="single" w:sz="4" w:space="0" w:color="auto"/>
            </w:tcBorders>
          </w:tcPr>
          <w:p w14:paraId="2E5B8CDA" w14:textId="77777777" w:rsidR="00554AE3" w:rsidRDefault="00554AE3" w:rsidP="00554AE3">
            <w:pPr>
              <w:tabs>
                <w:tab w:val="center" w:pos="4800"/>
                <w:tab w:val="right" w:pos="9500"/>
              </w:tabs>
              <w:jc w:val="both"/>
            </w:pPr>
            <w:r>
              <w:t xml:space="preserve">3 </w:t>
            </w:r>
          </w:p>
        </w:tc>
        <w:tc>
          <w:tcPr>
            <w:tcW w:w="2673" w:type="dxa"/>
            <w:tcBorders>
              <w:top w:val="single" w:sz="4" w:space="0" w:color="auto"/>
              <w:left w:val="single" w:sz="4" w:space="0" w:color="auto"/>
              <w:bottom w:val="single" w:sz="4" w:space="0" w:color="auto"/>
              <w:right w:val="single" w:sz="4" w:space="0" w:color="auto"/>
            </w:tcBorders>
          </w:tcPr>
          <w:p w14:paraId="09376010" w14:textId="77777777" w:rsidR="00554AE3" w:rsidRDefault="00554AE3" w:rsidP="00554AE3">
            <w:pPr>
              <w:tabs>
                <w:tab w:val="center" w:pos="4800"/>
                <w:tab w:val="right" w:pos="9500"/>
              </w:tabs>
              <w:jc w:val="both"/>
            </w:pPr>
            <w:r>
              <w:t xml:space="preserve"> </w:t>
            </w:r>
            <m:oMath>
              <m:r>
                <m:rPr>
                  <m:sty m:val="p"/>
                </m:rPr>
                <w:rPr>
                  <w:rFonts w:ascii="Cambria Math" w:hAnsi="Cambria Math"/>
                </w:rPr>
                <m:t>20</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2C6D09A0" w14:textId="77777777" w:rsidR="00554AE3" w:rsidRDefault="00554AE3" w:rsidP="00554AE3">
            <w:pPr>
              <w:tabs>
                <w:tab w:val="center" w:pos="4800"/>
                <w:tab w:val="right" w:pos="9500"/>
              </w:tabs>
              <w:jc w:val="both"/>
            </w:pPr>
            <w:r>
              <w:t xml:space="preserve"> </w:t>
            </w:r>
            <m:oMath>
              <m:r>
                <m:rPr>
                  <m:sty m:val="p"/>
                </m:rPr>
                <w:rPr>
                  <w:rFonts w:ascii="Cambria Math" w:hAnsi="Cambria Math"/>
                </w:rPr>
                <m:t>30</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6E17015C" w14:textId="77777777" w:rsidR="00554AE3" w:rsidRDefault="00554AE3" w:rsidP="00554AE3">
            <w:pPr>
              <w:tabs>
                <w:tab w:val="center" w:pos="4800"/>
                <w:tab w:val="right" w:pos="9500"/>
              </w:tabs>
              <w:jc w:val="both"/>
            </w:pPr>
            <w:r>
              <w:t xml:space="preserve"> </w:t>
            </w:r>
            <m:oMath>
              <m:r>
                <m:rPr>
                  <m:sty m:val="p"/>
                </m:rPr>
                <w:rPr>
                  <w:rFonts w:ascii="Cambria Math" w:hAnsi="Cambria Math"/>
                </w:rPr>
                <m:t>10</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039C1625" w14:textId="77777777" w:rsidR="00554AE3" w:rsidRDefault="00554AE3" w:rsidP="00554AE3">
            <w:pPr>
              <w:tabs>
                <w:tab w:val="center" w:pos="4800"/>
                <w:tab w:val="right" w:pos="9500"/>
              </w:tabs>
              <w:jc w:val="both"/>
            </w:pPr>
            <w:r>
              <w:t xml:space="preserve"> </w:t>
            </w:r>
            <m:oMath>
              <m:r>
                <m:rPr>
                  <m:sty m:val="p"/>
                </m:rPr>
                <w:rPr>
                  <w:rFonts w:ascii="Cambria Math" w:hAnsi="Cambria Math"/>
                </w:rPr>
                <m:t>30-</m:t>
              </m:r>
              <m:f>
                <m:fPr>
                  <m:ctrlPr>
                    <w:rPr>
                      <w:rFonts w:ascii="Cambria Math" w:hAnsi="Cambria Math"/>
                    </w:rPr>
                  </m:ctrlPr>
                </m:fPr>
                <m:num>
                  <m:r>
                    <m:rPr>
                      <m:sty m:val="p"/>
                    </m:rPr>
                    <w:rPr>
                      <w:rFonts w:ascii="Cambria Math" w:hAnsi="Cambria Math"/>
                    </w:rPr>
                    <m:t>10+15+20+10+15+15</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95</m:t>
                  </m:r>
                </m:num>
                <m:den>
                  <m:r>
                    <m:rPr>
                      <m:sty m:val="p"/>
                    </m:rPr>
                    <w:rPr>
                      <w:rFonts w:ascii="Cambria Math" w:hAnsi="Cambria Math"/>
                    </w:rPr>
                    <m:t>6</m:t>
                  </m:r>
                </m:den>
              </m:f>
            </m:oMath>
            <w:r>
              <w:t xml:space="preserve"> </w:t>
            </w:r>
          </w:p>
        </w:tc>
      </w:tr>
      <w:tr w:rsidR="00554AE3" w14:paraId="3F46DD9A" w14:textId="77777777" w:rsidTr="00AD79AA">
        <w:trPr>
          <w:trHeight w:val="567"/>
        </w:trPr>
        <w:tc>
          <w:tcPr>
            <w:tcW w:w="940" w:type="dxa"/>
            <w:tcBorders>
              <w:top w:val="single" w:sz="4" w:space="0" w:color="auto"/>
              <w:left w:val="single" w:sz="4" w:space="0" w:color="auto"/>
              <w:bottom w:val="single" w:sz="4" w:space="0" w:color="auto"/>
              <w:right w:val="single" w:sz="4" w:space="0" w:color="auto"/>
            </w:tcBorders>
          </w:tcPr>
          <w:p w14:paraId="20D2E06D" w14:textId="77777777" w:rsidR="00554AE3" w:rsidRDefault="00554AE3" w:rsidP="00554AE3">
            <w:pPr>
              <w:tabs>
                <w:tab w:val="center" w:pos="4800"/>
                <w:tab w:val="right" w:pos="9500"/>
              </w:tabs>
              <w:jc w:val="both"/>
            </w:pPr>
            <w:r>
              <w:t xml:space="preserve">4 </w:t>
            </w:r>
          </w:p>
        </w:tc>
        <w:tc>
          <w:tcPr>
            <w:tcW w:w="2673" w:type="dxa"/>
            <w:tcBorders>
              <w:top w:val="single" w:sz="4" w:space="0" w:color="auto"/>
              <w:left w:val="single" w:sz="4" w:space="0" w:color="auto"/>
              <w:bottom w:val="single" w:sz="4" w:space="0" w:color="auto"/>
              <w:right w:val="single" w:sz="4" w:space="0" w:color="auto"/>
            </w:tcBorders>
          </w:tcPr>
          <w:p w14:paraId="54F87A02" w14:textId="77777777" w:rsidR="00554AE3" w:rsidRDefault="00554AE3" w:rsidP="00554AE3">
            <w:pPr>
              <w:tabs>
                <w:tab w:val="center" w:pos="4800"/>
                <w:tab w:val="right" w:pos="9500"/>
              </w:tabs>
              <w:jc w:val="both"/>
            </w:pPr>
            <w:r>
              <w:t xml:space="preserve"> </w:t>
            </w:r>
            <m:oMath>
              <m:r>
                <m:rPr>
                  <m:sty m:val="p"/>
                </m:rPr>
                <w:rPr>
                  <w:rFonts w:ascii="Cambria Math" w:hAnsi="Cambria Math"/>
                </w:rPr>
                <m:t>20</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5B6D7258"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10C88F16" w14:textId="77777777" w:rsidR="00554AE3" w:rsidRDefault="00554AE3" w:rsidP="00554AE3">
            <w:pPr>
              <w:tabs>
                <w:tab w:val="center" w:pos="4800"/>
                <w:tab w:val="right" w:pos="9500"/>
              </w:tabs>
              <w:jc w:val="both"/>
            </w:pPr>
            <w:r>
              <w:t xml:space="preserve"> </w:t>
            </w:r>
            <m:oMath>
              <m:r>
                <m:rPr>
                  <m:sty m:val="p"/>
                </m:rPr>
                <w:rPr>
                  <w:rFonts w:ascii="Cambria Math" w:hAnsi="Cambria Math"/>
                </w:rPr>
                <m:t>-5</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7925EECB"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f>
                <m:fPr>
                  <m:ctrlPr>
                    <w:rPr>
                      <w:rFonts w:ascii="Cambria Math" w:hAnsi="Cambria Math"/>
                    </w:rPr>
                  </m:ctrlPr>
                </m:fPr>
                <m:num>
                  <m:r>
                    <m:rPr>
                      <m:sty m:val="p"/>
                    </m:rPr>
                    <w:rPr>
                      <w:rFonts w:ascii="Cambria Math" w:hAnsi="Cambria Math"/>
                    </w:rPr>
                    <m:t>10+15+20+10+15+15</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oMath>
            <w:r>
              <w:t xml:space="preserve"> </w:t>
            </w:r>
          </w:p>
        </w:tc>
      </w:tr>
      <w:tr w:rsidR="00554AE3" w14:paraId="5E4642EC" w14:textId="77777777" w:rsidTr="00AD79AA">
        <w:trPr>
          <w:trHeight w:val="567"/>
        </w:trPr>
        <w:tc>
          <w:tcPr>
            <w:tcW w:w="940" w:type="dxa"/>
            <w:tcBorders>
              <w:top w:val="single" w:sz="4" w:space="0" w:color="auto"/>
              <w:left w:val="single" w:sz="4" w:space="0" w:color="auto"/>
              <w:bottom w:val="single" w:sz="4" w:space="0" w:color="auto"/>
              <w:right w:val="single" w:sz="4" w:space="0" w:color="auto"/>
            </w:tcBorders>
          </w:tcPr>
          <w:p w14:paraId="1CB04087" w14:textId="77777777" w:rsidR="00554AE3" w:rsidRDefault="00554AE3" w:rsidP="00554AE3">
            <w:pPr>
              <w:tabs>
                <w:tab w:val="center" w:pos="4800"/>
                <w:tab w:val="right" w:pos="9500"/>
              </w:tabs>
              <w:jc w:val="both"/>
            </w:pPr>
            <w:r>
              <w:t xml:space="preserve">5 </w:t>
            </w:r>
          </w:p>
        </w:tc>
        <w:tc>
          <w:tcPr>
            <w:tcW w:w="2673" w:type="dxa"/>
            <w:tcBorders>
              <w:top w:val="single" w:sz="4" w:space="0" w:color="auto"/>
              <w:left w:val="single" w:sz="4" w:space="0" w:color="auto"/>
              <w:bottom w:val="single" w:sz="4" w:space="0" w:color="auto"/>
              <w:right w:val="single" w:sz="4" w:space="0" w:color="auto"/>
            </w:tcBorders>
          </w:tcPr>
          <w:p w14:paraId="30A83DE1" w14:textId="77777777" w:rsidR="00554AE3" w:rsidRDefault="00554AE3" w:rsidP="00554AE3">
            <w:pPr>
              <w:tabs>
                <w:tab w:val="center" w:pos="4800"/>
                <w:tab w:val="right" w:pos="9500"/>
              </w:tabs>
              <w:jc w:val="both"/>
            </w:pPr>
            <w:r>
              <w:t xml:space="preserve"> </w:t>
            </w:r>
            <m:oMath>
              <m:r>
                <m:rPr>
                  <m:sty m:val="p"/>
                </m:rPr>
                <w:rPr>
                  <w:rFonts w:ascii="Cambria Math" w:hAnsi="Cambria Math"/>
                </w:rPr>
                <m:t>10</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415ABB7A" w14:textId="77777777" w:rsidR="00554AE3" w:rsidRDefault="00554AE3" w:rsidP="00554AE3">
            <w:pPr>
              <w:tabs>
                <w:tab w:val="center" w:pos="4800"/>
                <w:tab w:val="right" w:pos="9500"/>
              </w:tabs>
              <w:jc w:val="both"/>
            </w:pPr>
            <w:r>
              <w:t xml:space="preserve"> </w:t>
            </w:r>
            <m:oMath>
              <m:r>
                <m:rPr>
                  <m:sty m:val="p"/>
                </m:rPr>
                <w:rPr>
                  <w:rFonts w:ascii="Cambria Math" w:hAnsi="Cambria Math"/>
                </w:rPr>
                <m:t>20</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50D70FE3" w14:textId="77777777" w:rsidR="00554AE3" w:rsidRDefault="00554AE3" w:rsidP="00554AE3">
            <w:pPr>
              <w:tabs>
                <w:tab w:val="center" w:pos="4800"/>
                <w:tab w:val="right" w:pos="9500"/>
              </w:tabs>
              <w:jc w:val="both"/>
            </w:pPr>
            <w:r>
              <w:t xml:space="preserve"> </w:t>
            </w:r>
            <m:oMath>
              <m:r>
                <m:rPr>
                  <m:sty m:val="p"/>
                </m:rPr>
                <w:rPr>
                  <w:rFonts w:ascii="Cambria Math" w:hAnsi="Cambria Math"/>
                </w:rPr>
                <m:t>10</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658945C3" w14:textId="77777777" w:rsidR="00554AE3" w:rsidRDefault="00554AE3" w:rsidP="00554AE3">
            <w:pPr>
              <w:tabs>
                <w:tab w:val="center" w:pos="4800"/>
                <w:tab w:val="right" w:pos="9500"/>
              </w:tabs>
              <w:jc w:val="both"/>
            </w:pPr>
            <w:r>
              <w:t xml:space="preserve"> </w:t>
            </w:r>
            <m:oMath>
              <m:r>
                <m:rPr>
                  <m:sty m:val="p"/>
                </m:rPr>
                <w:rPr>
                  <w:rFonts w:ascii="Cambria Math" w:hAnsi="Cambria Math"/>
                </w:rPr>
                <m:t>20-</m:t>
              </m:r>
              <m:f>
                <m:fPr>
                  <m:ctrlPr>
                    <w:rPr>
                      <w:rFonts w:ascii="Cambria Math" w:hAnsi="Cambria Math"/>
                    </w:rPr>
                  </m:ctrlPr>
                </m:fPr>
                <m:num>
                  <m:r>
                    <m:rPr>
                      <m:sty m:val="p"/>
                    </m:rPr>
                    <w:rPr>
                      <w:rFonts w:ascii="Cambria Math" w:hAnsi="Cambria Math"/>
                    </w:rPr>
                    <m:t>10+15+20+20+15+15</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25</m:t>
                  </m:r>
                </m:num>
                <m:den>
                  <m:r>
                    <m:rPr>
                      <m:sty m:val="p"/>
                    </m:rPr>
                    <w:rPr>
                      <w:rFonts w:ascii="Cambria Math" w:hAnsi="Cambria Math"/>
                    </w:rPr>
                    <m:t>6</m:t>
                  </m:r>
                </m:den>
              </m:f>
            </m:oMath>
            <w:r>
              <w:t xml:space="preserve"> </w:t>
            </w:r>
          </w:p>
        </w:tc>
      </w:tr>
      <w:tr w:rsidR="00554AE3" w14:paraId="0BDCE4A6" w14:textId="77777777" w:rsidTr="00AD79AA">
        <w:trPr>
          <w:trHeight w:val="408"/>
        </w:trPr>
        <w:tc>
          <w:tcPr>
            <w:tcW w:w="940" w:type="dxa"/>
            <w:tcBorders>
              <w:top w:val="single" w:sz="4" w:space="0" w:color="auto"/>
              <w:left w:val="single" w:sz="4" w:space="0" w:color="auto"/>
              <w:bottom w:val="single" w:sz="4" w:space="0" w:color="auto"/>
              <w:right w:val="single" w:sz="4" w:space="0" w:color="auto"/>
            </w:tcBorders>
          </w:tcPr>
          <w:p w14:paraId="488245F4" w14:textId="77777777" w:rsidR="00554AE3" w:rsidRDefault="00554AE3" w:rsidP="00554AE3">
            <w:pPr>
              <w:tabs>
                <w:tab w:val="center" w:pos="4800"/>
                <w:tab w:val="right" w:pos="9500"/>
              </w:tabs>
              <w:jc w:val="both"/>
            </w:pPr>
            <w:r>
              <w:t xml:space="preserve">6 </w:t>
            </w:r>
          </w:p>
        </w:tc>
        <w:tc>
          <w:tcPr>
            <w:tcW w:w="2673" w:type="dxa"/>
            <w:tcBorders>
              <w:top w:val="single" w:sz="4" w:space="0" w:color="auto"/>
              <w:left w:val="single" w:sz="4" w:space="0" w:color="auto"/>
              <w:bottom w:val="single" w:sz="4" w:space="0" w:color="auto"/>
              <w:right w:val="single" w:sz="4" w:space="0" w:color="auto"/>
            </w:tcBorders>
          </w:tcPr>
          <w:p w14:paraId="48C282E6"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6924828D"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38B142A0" w14:textId="77777777" w:rsidR="00554AE3" w:rsidRDefault="00554AE3" w:rsidP="00554AE3">
            <w:pPr>
              <w:tabs>
                <w:tab w:val="center" w:pos="4800"/>
                <w:tab w:val="right" w:pos="9500"/>
              </w:tabs>
              <w:jc w:val="both"/>
            </w:pPr>
            <w:r>
              <w:t xml:space="preserve"> </w:t>
            </w:r>
            <m:oMath>
              <m:r>
                <m:rPr>
                  <m:sty m:val="p"/>
                </m:rPr>
                <w:rPr>
                  <w:rFonts w:ascii="Cambria Math" w:hAnsi="Cambria Math"/>
                </w:rPr>
                <m:t>0</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0355C115"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f>
                <m:fPr>
                  <m:ctrlPr>
                    <w:rPr>
                      <w:rFonts w:ascii="Cambria Math" w:hAnsi="Cambria Math"/>
                    </w:rPr>
                  </m:ctrlPr>
                </m:fPr>
                <m:num>
                  <m:r>
                    <m:rPr>
                      <m:sty m:val="p"/>
                    </m:rPr>
                    <w:rPr>
                      <w:rFonts w:ascii="Cambria Math" w:hAnsi="Cambria Math"/>
                    </w:rPr>
                    <m:t>10+15+20+20+10+15</m:t>
                  </m:r>
                </m:num>
                <m:den>
                  <m:r>
                    <m:rPr>
                      <m:sty m:val="p"/>
                    </m:rPr>
                    <w:rPr>
                      <w:rFonts w:ascii="Cambria Math" w:hAnsi="Cambria Math"/>
                    </w:rPr>
                    <m:t>6</m:t>
                  </m:r>
                </m:den>
              </m:f>
              <m:r>
                <m:rPr>
                  <m:sty m:val="p"/>
                </m:rPr>
                <w:rPr>
                  <w:rFonts w:ascii="Cambria Math" w:hAnsi="Cambria Math"/>
                </w:rPr>
                <m:t>=0</m:t>
              </m:r>
            </m:oMath>
            <w:r>
              <w:t xml:space="preserve"> </w:t>
            </w:r>
          </w:p>
        </w:tc>
      </w:tr>
      <w:tr w:rsidR="00554AE3" w14:paraId="36811CE5" w14:textId="77777777" w:rsidTr="00AD79AA">
        <w:trPr>
          <w:trHeight w:val="567"/>
        </w:trPr>
        <w:tc>
          <w:tcPr>
            <w:tcW w:w="940" w:type="dxa"/>
            <w:tcBorders>
              <w:top w:val="single" w:sz="4" w:space="0" w:color="auto"/>
              <w:left w:val="single" w:sz="4" w:space="0" w:color="auto"/>
              <w:bottom w:val="single" w:sz="4" w:space="0" w:color="auto"/>
              <w:right w:val="single" w:sz="4" w:space="0" w:color="auto"/>
            </w:tcBorders>
          </w:tcPr>
          <w:p w14:paraId="343C799D" w14:textId="77777777" w:rsidR="00554AE3" w:rsidRDefault="00554AE3" w:rsidP="00554AE3">
            <w:pPr>
              <w:tabs>
                <w:tab w:val="center" w:pos="4800"/>
                <w:tab w:val="right" w:pos="9500"/>
              </w:tabs>
              <w:jc w:val="both"/>
            </w:pPr>
            <w:r>
              <w:t xml:space="preserve">7 </w:t>
            </w:r>
          </w:p>
        </w:tc>
        <w:tc>
          <w:tcPr>
            <w:tcW w:w="2673" w:type="dxa"/>
            <w:tcBorders>
              <w:top w:val="single" w:sz="4" w:space="0" w:color="auto"/>
              <w:left w:val="single" w:sz="4" w:space="0" w:color="auto"/>
              <w:bottom w:val="single" w:sz="4" w:space="0" w:color="auto"/>
              <w:right w:val="single" w:sz="4" w:space="0" w:color="auto"/>
            </w:tcBorders>
          </w:tcPr>
          <w:p w14:paraId="0F12568D"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4D8F22E2" w14:textId="77777777" w:rsidR="00554AE3" w:rsidRDefault="00554AE3" w:rsidP="00554AE3">
            <w:pPr>
              <w:tabs>
                <w:tab w:val="center" w:pos="4800"/>
                <w:tab w:val="right" w:pos="9500"/>
              </w:tabs>
              <w:jc w:val="both"/>
            </w:pPr>
            <w:r>
              <w:t xml:space="preserve"> </w:t>
            </w:r>
            <m:oMath>
              <m:r>
                <m:rPr>
                  <m:sty m:val="p"/>
                </m:rPr>
                <w:rPr>
                  <w:rFonts w:ascii="Cambria Math" w:hAnsi="Cambria Math"/>
                </w:rPr>
                <m:t>30</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073A12C5"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59EEBACC" w14:textId="77777777" w:rsidR="00554AE3" w:rsidRDefault="00554AE3" w:rsidP="00554AE3">
            <w:pPr>
              <w:tabs>
                <w:tab w:val="center" w:pos="4800"/>
                <w:tab w:val="right" w:pos="9500"/>
              </w:tabs>
              <w:jc w:val="both"/>
            </w:pPr>
            <w:r>
              <w:t xml:space="preserve"> </w:t>
            </w:r>
            <m:oMath>
              <m:r>
                <m:rPr>
                  <m:sty m:val="p"/>
                </m:rPr>
                <w:rPr>
                  <w:rFonts w:ascii="Cambria Math" w:hAnsi="Cambria Math"/>
                </w:rPr>
                <m:t>30-</m:t>
              </m:r>
              <m:f>
                <m:fPr>
                  <m:ctrlPr>
                    <w:rPr>
                      <w:rFonts w:ascii="Cambria Math" w:hAnsi="Cambria Math"/>
                    </w:rPr>
                  </m:ctrlPr>
                </m:fPr>
                <m:num>
                  <m:r>
                    <m:rPr>
                      <m:sty m:val="p"/>
                    </m:rPr>
                    <w:rPr>
                      <w:rFonts w:ascii="Cambria Math" w:hAnsi="Cambria Math"/>
                    </w:rPr>
                    <m:t>10+15+20+20+10+15</m:t>
                  </m:r>
                </m:num>
                <m:den>
                  <m:r>
                    <m:rPr>
                      <m:sty m:val="p"/>
                    </m:rPr>
                    <w:rPr>
                      <w:rFonts w:ascii="Cambria Math" w:hAnsi="Cambria Math"/>
                    </w:rPr>
                    <m:t>6</m:t>
                  </m:r>
                </m:den>
              </m:f>
              <m:r>
                <m:rPr>
                  <m:sty m:val="p"/>
                </m:rPr>
                <w:rPr>
                  <w:rFonts w:ascii="Cambria Math" w:hAnsi="Cambria Math"/>
                </w:rPr>
                <m:t>=15</m:t>
              </m:r>
            </m:oMath>
            <w:r>
              <w:t xml:space="preserve"> </w:t>
            </w:r>
          </w:p>
        </w:tc>
      </w:tr>
      <w:tr w:rsidR="00554AE3" w14:paraId="5EC0AEA8" w14:textId="77777777" w:rsidTr="00AD79AA">
        <w:trPr>
          <w:trHeight w:val="517"/>
        </w:trPr>
        <w:tc>
          <w:tcPr>
            <w:tcW w:w="940" w:type="dxa"/>
            <w:tcBorders>
              <w:top w:val="single" w:sz="4" w:space="0" w:color="auto"/>
              <w:left w:val="single" w:sz="4" w:space="0" w:color="auto"/>
              <w:bottom w:val="single" w:sz="4" w:space="0" w:color="auto"/>
              <w:right w:val="single" w:sz="4" w:space="0" w:color="auto"/>
            </w:tcBorders>
          </w:tcPr>
          <w:p w14:paraId="123E4F8A" w14:textId="718B4523" w:rsidR="00554AE3" w:rsidRDefault="00554AE3" w:rsidP="00554AE3">
            <w:pPr>
              <w:tabs>
                <w:tab w:val="center" w:pos="4800"/>
                <w:tab w:val="right" w:pos="9500"/>
              </w:tabs>
              <w:jc w:val="both"/>
            </w:pPr>
            <w:r>
              <w:t>Avg.</w:t>
            </w:r>
          </w:p>
        </w:tc>
        <w:tc>
          <w:tcPr>
            <w:tcW w:w="2673" w:type="dxa"/>
            <w:tcBorders>
              <w:top w:val="single" w:sz="4" w:space="0" w:color="auto"/>
              <w:left w:val="single" w:sz="4" w:space="0" w:color="auto"/>
              <w:bottom w:val="single" w:sz="4" w:space="0" w:color="auto"/>
              <w:right w:val="single" w:sz="4" w:space="0" w:color="auto"/>
            </w:tcBorders>
          </w:tcPr>
          <w:p w14:paraId="7B7E2C82" w14:textId="77777777" w:rsidR="00554AE3" w:rsidRDefault="00554AE3" w:rsidP="00554AE3">
            <w:pPr>
              <w:tabs>
                <w:tab w:val="center" w:pos="4800"/>
                <w:tab w:val="right" w:pos="9500"/>
              </w:tabs>
              <w:jc w:val="both"/>
            </w:pPr>
            <w:r>
              <w:t xml:space="preserve"> </w:t>
            </w:r>
            <m:oMath>
              <m:r>
                <m:rPr>
                  <m:sty m:val="p"/>
                </m:rPr>
                <w:rPr>
                  <w:rFonts w:ascii="Cambria Math" w:hAnsi="Cambria Math"/>
                </w:rPr>
                <m:t>15</m:t>
              </m:r>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327E6D17" w14:textId="77777777" w:rsidR="00554AE3" w:rsidRDefault="00554AE3" w:rsidP="00554AE3">
            <w:pPr>
              <w:tabs>
                <w:tab w:val="center" w:pos="4800"/>
                <w:tab w:val="right" w:pos="9500"/>
              </w:tabs>
              <w:jc w:val="both"/>
            </w:pPr>
            <w:r>
              <w:t xml:space="preserve"> </w:t>
            </w:r>
            <m:oMath>
              <m:r>
                <m:rPr>
                  <m:sty m:val="p"/>
                </m:rPr>
                <w:rPr>
                  <w:rFonts w:ascii="Cambria Math" w:hAnsi="Cambria Math"/>
                </w:rPr>
                <m:t>20</m:t>
              </m:r>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372BDA8E" w14:textId="77777777" w:rsidR="00554AE3" w:rsidRDefault="00554AE3" w:rsidP="00554AE3">
            <w:pPr>
              <w:tabs>
                <w:tab w:val="center" w:pos="4800"/>
                <w:tab w:val="right" w:pos="9500"/>
              </w:tabs>
              <w:jc w:val="both"/>
            </w:pPr>
            <w:r>
              <w:t xml:space="preserve"> </w:t>
            </w:r>
            <m:oMath>
              <m:r>
                <m:rPr>
                  <m:sty m:val="p"/>
                </m:rPr>
                <w:rPr>
                  <w:rFonts w:ascii="Cambria Math" w:hAnsi="Cambria Math"/>
                </w:rPr>
                <m:t>5</m:t>
              </m:r>
            </m:oMath>
            <w:r>
              <w:t xml:space="preserve"> </w:t>
            </w:r>
          </w:p>
        </w:tc>
        <w:tc>
          <w:tcPr>
            <w:tcW w:w="5439" w:type="dxa"/>
            <w:tcBorders>
              <w:top w:val="single" w:sz="4" w:space="0" w:color="auto"/>
              <w:left w:val="single" w:sz="4" w:space="0" w:color="auto"/>
              <w:bottom w:val="single" w:sz="4" w:space="0" w:color="auto"/>
              <w:right w:val="single" w:sz="4" w:space="0" w:color="auto"/>
            </w:tcBorders>
          </w:tcPr>
          <w:p w14:paraId="286C5334" w14:textId="1898CE0C" w:rsidR="00554AE3" w:rsidRDefault="00554AE3" w:rsidP="00554AE3">
            <w:pPr>
              <w:tabs>
                <w:tab w:val="center" w:pos="4800"/>
                <w:tab w:val="right" w:pos="9500"/>
              </w:tabs>
              <w:jc w:val="both"/>
            </w:pPr>
            <w:r>
              <w:t xml:space="preserve"> </w:t>
            </w:r>
            <m:oMath>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m:rPr>
                      <m:sty m:val="p"/>
                    </m:rPr>
                    <w:rPr>
                      <w:rFonts w:ascii="Cambria Math" w:hAnsi="Cambria Math"/>
                    </w:rPr>
                    <m:t>+0+</m:t>
                  </m:r>
                  <m:f>
                    <m:fPr>
                      <m:ctrlPr>
                        <w:rPr>
                          <w:rFonts w:ascii="Cambria Math" w:hAnsi="Cambria Math"/>
                        </w:rPr>
                      </m:ctrlPr>
                    </m:fPr>
                    <m:num>
                      <m:r>
                        <m:rPr>
                          <m:sty m:val="p"/>
                        </m:rPr>
                        <w:rPr>
                          <w:rFonts w:ascii="Cambria Math" w:hAnsi="Cambria Math"/>
                        </w:rPr>
                        <m:t>95</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25</m:t>
                      </m:r>
                    </m:num>
                    <m:den>
                      <m:r>
                        <m:rPr>
                          <m:sty m:val="p"/>
                        </m:rPr>
                        <w:rPr>
                          <w:rFonts w:ascii="Cambria Math" w:hAnsi="Cambria Math"/>
                        </w:rPr>
                        <m:t>6</m:t>
                      </m:r>
                    </m:den>
                  </m:f>
                  <m:r>
                    <m:rPr>
                      <m:sty m:val="p"/>
                    </m:rPr>
                    <w:rPr>
                      <w:rFonts w:ascii="Cambria Math" w:hAnsi="Cambria Math"/>
                    </w:rPr>
                    <m:t>+0+15</m:t>
                  </m:r>
                </m:num>
                <m:den>
                  <m:r>
                    <m:rPr>
                      <m:sty m:val="p"/>
                    </m:rPr>
                    <w:rPr>
                      <w:rFonts w:ascii="Cambria Math" w:hAnsi="Cambria Math"/>
                    </w:rPr>
                    <m:t>7</m:t>
                  </m:r>
                </m:den>
              </m:f>
              <m:r>
                <m:rPr>
                  <m:sty m:val="p"/>
                </m:rPr>
                <w:rPr>
                  <w:rFonts w:ascii="Cambria Math" w:hAnsi="Cambria Math"/>
                </w:rPr>
                <m:t>=5</m:t>
              </m:r>
            </m:oMath>
            <w:r>
              <w:t xml:space="preserve"> </w:t>
            </w:r>
          </w:p>
        </w:tc>
      </w:tr>
      <w:tr w:rsidR="00554AE3" w14:paraId="62E58172" w14:textId="77777777" w:rsidTr="00AD79AA">
        <w:trPr>
          <w:trHeight w:val="1720"/>
        </w:trPr>
        <w:tc>
          <w:tcPr>
            <w:tcW w:w="940" w:type="dxa"/>
            <w:tcBorders>
              <w:top w:val="single" w:sz="4" w:space="0" w:color="auto"/>
              <w:left w:val="single" w:sz="4" w:space="0" w:color="auto"/>
              <w:bottom w:val="single" w:sz="4" w:space="0" w:color="auto"/>
              <w:right w:val="single" w:sz="4" w:space="0" w:color="auto"/>
            </w:tcBorders>
          </w:tcPr>
          <w:p w14:paraId="20F948C9" w14:textId="14D98F8A" w:rsidR="00554AE3" w:rsidRDefault="00554AE3" w:rsidP="00554AE3">
            <w:pPr>
              <w:tabs>
                <w:tab w:val="center" w:pos="4800"/>
                <w:tab w:val="right" w:pos="9500"/>
              </w:tabs>
              <w:jc w:val="both"/>
            </w:pPr>
            <w:r>
              <w:t xml:space="preserve">Std. Dev. </w:t>
            </w:r>
          </w:p>
        </w:tc>
        <w:tc>
          <w:tcPr>
            <w:tcW w:w="2673" w:type="dxa"/>
            <w:tcBorders>
              <w:top w:val="single" w:sz="4" w:space="0" w:color="auto"/>
              <w:left w:val="single" w:sz="4" w:space="0" w:color="auto"/>
              <w:bottom w:val="single" w:sz="4" w:space="0" w:color="auto"/>
              <w:right w:val="single" w:sz="4" w:space="0" w:color="auto"/>
            </w:tcBorders>
          </w:tcPr>
          <w:p w14:paraId="166A1420" w14:textId="77777777" w:rsidR="00554AE3" w:rsidRDefault="00554AE3" w:rsidP="00554AE3">
            <w:pPr>
              <w:tabs>
                <w:tab w:val="center" w:pos="4800"/>
                <w:tab w:val="right" w:pos="9500"/>
              </w:tabs>
              <w:jc w:val="both"/>
            </w:pPr>
            <w:r>
              <w:t xml:space="preserve"> </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10-15</m:t>
                              </m:r>
                            </m:e>
                          </m:d>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20-15</m:t>
                              </m:r>
                            </m:e>
                          </m:d>
                        </m:e>
                        <m:sup>
                          <m:r>
                            <m:rPr>
                              <m:sty m:val="p"/>
                            </m:rPr>
                            <w:rPr>
                              <w:rFonts w:ascii="Cambria Math" w:hAnsi="Cambria Math"/>
                            </w:rPr>
                            <m:t>2</m:t>
                          </m:r>
                        </m:sup>
                      </m:sSup>
                    </m:num>
                    <m:den>
                      <m:r>
                        <m:rPr>
                          <m:sty m:val="p"/>
                        </m:rPr>
                        <w:rPr>
                          <w:rFonts w:ascii="Cambria Math" w:hAnsi="Cambria Math"/>
                        </w:rPr>
                        <m:t>7</m:t>
                      </m:r>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100</m:t>
                      </m:r>
                    </m:num>
                    <m:den>
                      <m:r>
                        <m:rPr>
                          <m:sty m:val="p"/>
                        </m:rPr>
                        <w:rPr>
                          <w:rFonts w:ascii="Cambria Math" w:hAnsi="Cambria Math"/>
                        </w:rPr>
                        <m:t>7</m:t>
                      </m:r>
                    </m:den>
                  </m:f>
                </m:e>
              </m:rad>
            </m:oMath>
            <w:r>
              <w:t xml:space="preserve"> </w:t>
            </w:r>
          </w:p>
        </w:tc>
        <w:tc>
          <w:tcPr>
            <w:tcW w:w="2673" w:type="dxa"/>
            <w:tcBorders>
              <w:top w:val="single" w:sz="4" w:space="0" w:color="auto"/>
              <w:left w:val="single" w:sz="4" w:space="0" w:color="auto"/>
              <w:bottom w:val="single" w:sz="4" w:space="0" w:color="auto"/>
              <w:right w:val="single" w:sz="4" w:space="0" w:color="auto"/>
            </w:tcBorders>
          </w:tcPr>
          <w:p w14:paraId="7E92BF93" w14:textId="6181D082" w:rsidR="00554AE3" w:rsidRDefault="00554AE3" w:rsidP="00554AE3">
            <w:pPr>
              <w:tabs>
                <w:tab w:val="center" w:pos="4800"/>
                <w:tab w:val="right" w:pos="9500"/>
              </w:tabs>
              <w:jc w:val="both"/>
            </w:pPr>
            <w:r>
              <w:t xml:space="preserve"> </w:t>
            </w:r>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m:t>
                      </m:r>
                      <m:sSup>
                        <m:sSupPr>
                          <m:ctrlPr>
                            <w:rPr>
                              <w:rFonts w:ascii="Cambria Math" w:hAnsi="Cambria Math"/>
                            </w:rPr>
                          </m:ctrlPr>
                        </m:sSupPr>
                        <m:e>
                          <m:d>
                            <m:dPr>
                              <m:ctrlPr>
                                <w:rPr>
                                  <w:rFonts w:ascii="Cambria Math" w:hAnsi="Cambria Math"/>
                                </w:rPr>
                              </m:ctrlPr>
                            </m:dPr>
                            <m:e>
                              <m:r>
                                <m:rPr>
                                  <m:sty m:val="p"/>
                                </m:rPr>
                                <w:rPr>
                                  <w:rFonts w:ascii="Cambria Math" w:hAnsi="Cambria Math"/>
                                </w:rPr>
                                <m:t>15-20</m:t>
                              </m:r>
                            </m:e>
                          </m:d>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30-20</m:t>
                              </m:r>
                            </m:e>
                          </m:d>
                        </m:e>
                        <m:sup>
                          <m:r>
                            <m:rPr>
                              <m:sty m:val="p"/>
                            </m:rPr>
                            <w:rPr>
                              <w:rFonts w:ascii="Cambria Math" w:hAnsi="Cambria Math"/>
                            </w:rPr>
                            <m:t>2</m:t>
                          </m:r>
                        </m:sup>
                      </m:sSup>
                    </m:num>
                    <m:den>
                      <m:r>
                        <m:rPr>
                          <m:sty m:val="p"/>
                        </m:rPr>
                        <w:rPr>
                          <w:rFonts w:ascii="Cambria Math" w:hAnsi="Cambria Math"/>
                        </w:rPr>
                        <m:t>7</m:t>
                      </m:r>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300</m:t>
                      </m:r>
                    </m:num>
                    <m:den>
                      <m:r>
                        <m:rPr>
                          <m:sty m:val="p"/>
                        </m:rPr>
                        <w:rPr>
                          <w:rFonts w:ascii="Cambria Math" w:hAnsi="Cambria Math"/>
                        </w:rPr>
                        <m:t>7</m:t>
                      </m:r>
                    </m:den>
                  </m:f>
                </m:e>
              </m:rad>
            </m:oMath>
            <w:r>
              <w:t xml:space="preserve"> </w:t>
            </w:r>
          </w:p>
        </w:tc>
        <w:tc>
          <w:tcPr>
            <w:tcW w:w="575" w:type="dxa"/>
            <w:tcBorders>
              <w:top w:val="single" w:sz="4" w:space="0" w:color="auto"/>
              <w:left w:val="single" w:sz="4" w:space="0" w:color="auto"/>
              <w:bottom w:val="single" w:sz="4" w:space="0" w:color="auto"/>
              <w:right w:val="single" w:sz="4" w:space="0" w:color="auto"/>
            </w:tcBorders>
          </w:tcPr>
          <w:p w14:paraId="5ECC7432" w14:textId="77777777" w:rsidR="00554AE3" w:rsidRDefault="00554AE3" w:rsidP="00554AE3">
            <w:pPr>
              <w:tabs>
                <w:tab w:val="center" w:pos="4800"/>
                <w:tab w:val="right" w:pos="9500"/>
              </w:tabs>
              <w:jc w:val="both"/>
            </w:pPr>
            <w:r>
              <w:t xml:space="preserve"> </w:t>
            </w:r>
          </w:p>
        </w:tc>
        <w:tc>
          <w:tcPr>
            <w:tcW w:w="5439" w:type="dxa"/>
            <w:tcBorders>
              <w:top w:val="single" w:sz="4" w:space="0" w:color="auto"/>
              <w:left w:val="single" w:sz="4" w:space="0" w:color="auto"/>
              <w:bottom w:val="single" w:sz="4" w:space="0" w:color="auto"/>
              <w:right w:val="single" w:sz="4" w:space="0" w:color="auto"/>
            </w:tcBorders>
          </w:tcPr>
          <w:p w14:paraId="64927D80" w14:textId="6051BB95" w:rsidR="00554AE3" w:rsidRDefault="00554AE3" w:rsidP="00554AE3">
            <w:pPr>
              <w:tabs>
                <w:tab w:val="center" w:pos="4800"/>
                <w:tab w:val="right" w:pos="9500"/>
              </w:tabs>
              <w:jc w:val="both"/>
            </w:pPr>
            <w:r>
              <w:t xml:space="preserve">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95</m:t>
                                  </m:r>
                                </m:num>
                                <m:den>
                                  <m:r>
                                    <m:rPr>
                                      <m:sty m:val="p"/>
                                    </m:rPr>
                                    <w:rPr>
                                      <w:rFonts w:ascii="Cambria Math" w:hAnsi="Cambria Math"/>
                                    </w:rPr>
                                    <m:t>6</m:t>
                                  </m:r>
                                </m:den>
                              </m:f>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25</m:t>
                                  </m:r>
                                </m:num>
                                <m:den>
                                  <m:r>
                                    <m:rPr>
                                      <m:sty m:val="p"/>
                                    </m:rPr>
                                    <w:rPr>
                                      <w:rFonts w:ascii="Cambria Math" w:hAnsi="Cambria Math"/>
                                    </w:rPr>
                                    <m:t>6</m:t>
                                  </m:r>
                                </m:den>
                              </m:f>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15-5</m:t>
                              </m:r>
                            </m:e>
                          </m:d>
                        </m:e>
                        <m:sup>
                          <m:r>
                            <m:rPr>
                              <m:sty m:val="p"/>
                            </m:rPr>
                            <w:rPr>
                              <w:rFonts w:ascii="Cambria Math" w:hAnsi="Cambria Math"/>
                            </w:rPr>
                            <m:t>2</m:t>
                          </m:r>
                        </m:sup>
                      </m:sSup>
                    </m:num>
                    <m:den>
                      <m:r>
                        <m:rPr>
                          <m:sty m:val="p"/>
                        </m:rPr>
                        <w:rPr>
                          <w:rFonts w:ascii="Cambria Math" w:hAnsi="Cambria Math"/>
                        </w:rPr>
                        <m:t>7</m:t>
                      </m:r>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2875</m:t>
                      </m:r>
                    </m:num>
                    <m:den>
                      <m:r>
                        <m:rPr>
                          <m:sty m:val="p"/>
                        </m:rPr>
                        <w:rPr>
                          <w:rFonts w:ascii="Cambria Math" w:hAnsi="Cambria Math"/>
                        </w:rPr>
                        <m:t>63</m:t>
                      </m:r>
                    </m:den>
                  </m:f>
                </m:e>
              </m:rad>
            </m:oMath>
            <w:r w:rsidR="006F516F">
              <w:t xml:space="preserve"> = 6.7554</w:t>
            </w:r>
          </w:p>
        </w:tc>
      </w:tr>
    </w:tbl>
    <w:p w14:paraId="19A3EC7A" w14:textId="77777777" w:rsidR="00554AE3" w:rsidRDefault="00554AE3" w:rsidP="00554AE3">
      <w:pPr>
        <w:tabs>
          <w:tab w:val="center" w:pos="4800"/>
          <w:tab w:val="right" w:pos="9500"/>
        </w:tabs>
        <w:ind w:firstLine="720"/>
        <w:jc w:val="both"/>
        <w:rPr>
          <w:rFonts w:ascii="Times New Roman" w:hAnsi="Times New Roman" w:cs="Times New Roman"/>
          <w:noProof/>
        </w:rPr>
      </w:pPr>
    </w:p>
    <w:p w14:paraId="40B3B3AD" w14:textId="77777777" w:rsidR="00554AE3" w:rsidRDefault="00554AE3" w:rsidP="00554AE3">
      <w:pPr>
        <w:tabs>
          <w:tab w:val="center" w:pos="4800"/>
          <w:tab w:val="right" w:pos="9500"/>
        </w:tabs>
        <w:ind w:firstLine="720"/>
        <w:jc w:val="both"/>
        <w:rPr>
          <w:rFonts w:ascii="Times New Roman" w:hAnsi="Times New Roman" w:cs="Times New Roman"/>
          <w:noProof/>
        </w:rPr>
      </w:pPr>
    </w:p>
    <w:p w14:paraId="05A9657C" w14:textId="77777777" w:rsidR="00554AE3" w:rsidRPr="00554AE3" w:rsidRDefault="00554AE3" w:rsidP="00554AE3">
      <w:pPr>
        <w:spacing w:line="480" w:lineRule="auto"/>
        <w:rPr>
          <w:rFonts w:ascii="Times New Roman" w:hAnsi="Times New Roman"/>
        </w:rPr>
      </w:pPr>
    </w:p>
    <w:p w14:paraId="478C28E5" w14:textId="29B552CD" w:rsidR="00E92733" w:rsidRDefault="00E92733" w:rsidP="00E92733">
      <w:pPr>
        <w:pStyle w:val="ListParagraph"/>
        <w:numPr>
          <w:ilvl w:val="0"/>
          <w:numId w:val="4"/>
        </w:numPr>
        <w:spacing w:line="480" w:lineRule="auto"/>
        <w:rPr>
          <w:rFonts w:ascii="Times New Roman" w:hAnsi="Times New Roman"/>
          <w:sz w:val="24"/>
          <w:szCs w:val="24"/>
        </w:rPr>
      </w:pPr>
      <w:r w:rsidRPr="005E7276">
        <w:rPr>
          <w:rFonts w:ascii="Times New Roman" w:hAnsi="Times New Roman"/>
          <w:sz w:val="24"/>
          <w:szCs w:val="24"/>
        </w:rPr>
        <w:t xml:space="preserve">Show that the average of these estimates is the true ATE.  </w:t>
      </w:r>
      <w:r w:rsidR="00AD79AA" w:rsidRPr="00D571EA">
        <w:t>The table shows that the average across all randomizations is 5, which is the true ATE.</w:t>
      </w:r>
    </w:p>
    <w:p w14:paraId="3FB121BB" w14:textId="77777777" w:rsidR="00554AE3" w:rsidRDefault="00554AE3" w:rsidP="00554AE3">
      <w:pPr>
        <w:spacing w:line="480" w:lineRule="auto"/>
        <w:rPr>
          <w:rFonts w:ascii="Times New Roman" w:hAnsi="Times New Roman"/>
        </w:rPr>
      </w:pPr>
    </w:p>
    <w:p w14:paraId="424791B6" w14:textId="77777777" w:rsidR="00554AE3" w:rsidRPr="00554AE3" w:rsidRDefault="00554AE3" w:rsidP="00554AE3">
      <w:pPr>
        <w:spacing w:line="480" w:lineRule="auto"/>
        <w:rPr>
          <w:rFonts w:ascii="Times New Roman" w:hAnsi="Times New Roman"/>
        </w:rPr>
      </w:pPr>
    </w:p>
    <w:p w14:paraId="388213E8" w14:textId="25F0216B" w:rsidR="00AD79AA" w:rsidRDefault="00E92733" w:rsidP="00AD79AA">
      <w:pPr>
        <w:pStyle w:val="ListParagraph"/>
        <w:numPr>
          <w:ilvl w:val="0"/>
          <w:numId w:val="4"/>
        </w:numPr>
        <w:spacing w:line="480" w:lineRule="auto"/>
        <w:rPr>
          <w:rFonts w:ascii="Times New Roman" w:hAnsi="Times New Roman"/>
          <w:sz w:val="24"/>
          <w:szCs w:val="24"/>
        </w:rPr>
      </w:pPr>
      <w:r w:rsidRPr="005E7276">
        <w:rPr>
          <w:rFonts w:ascii="Times New Roman" w:hAnsi="Times New Roman"/>
          <w:sz w:val="24"/>
          <w:szCs w:val="24"/>
        </w:rPr>
        <w:t xml:space="preserve">Show that the standard deviation of the </w:t>
      </w:r>
      <w:r>
        <w:rPr>
          <w:rFonts w:ascii="Times New Roman" w:hAnsi="Times New Roman"/>
          <w:sz w:val="24"/>
          <w:szCs w:val="24"/>
        </w:rPr>
        <w:t>seven</w:t>
      </w:r>
      <w:r w:rsidRPr="005E7276">
        <w:rPr>
          <w:rFonts w:ascii="Times New Roman" w:hAnsi="Times New Roman"/>
          <w:sz w:val="24"/>
          <w:szCs w:val="24"/>
        </w:rPr>
        <w:t xml:space="preserve"> estimates is identical to the standard error implied by equation (3.4).  </w:t>
      </w:r>
    </w:p>
    <w:p w14:paraId="083EBCA6" w14:textId="5EF65080" w:rsidR="00AD79AA" w:rsidRDefault="00AD79AA" w:rsidP="00AD79AA">
      <w:pPr>
        <w:spacing w:line="480" w:lineRule="auto"/>
        <w:rPr>
          <w:rFonts w:ascii="Times New Roman" w:hAnsi="Times New Roman"/>
        </w:rPr>
      </w:pPr>
    </w:p>
    <w:p w14:paraId="4C13F989" w14:textId="77777777" w:rsidR="00E628A7" w:rsidRDefault="00E628A7" w:rsidP="00AD79AA">
      <w:pPr>
        <w:spacing w:line="480" w:lineRule="auto"/>
        <w:rPr>
          <w:rFonts w:ascii="Times New Roman" w:hAnsi="Times New Roman"/>
        </w:rPr>
      </w:pPr>
    </w:p>
    <w:p w14:paraId="53B7215B" w14:textId="77777777" w:rsidR="00AD79AA" w:rsidRPr="00AE3580" w:rsidRDefault="00AD79AA" w:rsidP="00AD79AA">
      <w:pPr>
        <w:tabs>
          <w:tab w:val="center" w:pos="4800"/>
          <w:tab w:val="right" w:pos="9500"/>
        </w:tabs>
        <w:rPr>
          <w:rStyle w:val="SubtleReference"/>
        </w:rPr>
      </w:pPr>
      <w:r w:rsidRPr="00AE3580">
        <w:rPr>
          <w:rStyle w:val="SubtleReference"/>
        </w:rPr>
        <w:t>Using equation 3.4:</w:t>
      </w:r>
    </w:p>
    <w:p w14:paraId="33878DFB" w14:textId="502D839F" w:rsidR="00AD79AA" w:rsidRPr="00AE3580" w:rsidRDefault="00AD79AA" w:rsidP="00AD79AA">
      <w:pPr>
        <w:tabs>
          <w:tab w:val="left" w:pos="1500"/>
          <w:tab w:val="right" w:pos="9500"/>
        </w:tabs>
        <w:ind w:firstLine="720"/>
        <w:rPr>
          <w:rFonts w:ascii="Times New Roman" w:hAnsi="Times New Roman" w:cs="Times New Roman"/>
          <w:noProof/>
        </w:rPr>
      </w:pPr>
      <w:r w:rsidRPr="00AE3580">
        <w:rPr>
          <w:rFonts w:ascii="Times New Roman" w:hAnsi="Times New Roman" w:cs="Times New Roman"/>
          <w:noProof/>
        </w:rPr>
        <w:tab/>
      </w:r>
      <m:oMath>
        <m:r>
          <w:rPr>
            <w:rFonts w:ascii="Cambria Math" w:hAnsi="Cambria Math" w:cs="Times New Roman"/>
            <w:noProof/>
          </w:rPr>
          <m:t>SE</m:t>
        </m:r>
        <m:r>
          <m:rPr>
            <m:sty m:val="p"/>
          </m:rPr>
          <w:rPr>
            <w:rFonts w:ascii="Cambria Math" w:hAnsi="Cambria Math" w:cs="Times New Roman"/>
            <w:noProof/>
          </w:rPr>
          <m:t>(</m:t>
        </m:r>
        <m:acc>
          <m:accPr>
            <m:ctrlPr>
              <w:rPr>
                <w:rFonts w:ascii="Cambria Math" w:hAnsi="Cambria Math" w:cs="Times New Roman"/>
              </w:rPr>
            </m:ctrlPr>
          </m:accPr>
          <m:e>
            <m:r>
              <w:rPr>
                <w:rFonts w:ascii="Cambria Math" w:hAnsi="Cambria Math" w:cs="Times New Roman"/>
                <w:noProof/>
              </w:rPr>
              <m:t>ATE</m:t>
            </m:r>
          </m:e>
        </m:acc>
        <m:r>
          <m:rPr>
            <m:sty m:val="p"/>
          </m:rPr>
          <w:rPr>
            <w:rFonts w:ascii="Cambria Math" w:hAnsi="Cambria Math" w:cs="Times New Roman"/>
            <w:noProof/>
          </w:rPr>
          <m:t>)=</m:t>
        </m:r>
        <m:rad>
          <m:radPr>
            <m:degHide m:val="1"/>
            <m:ctrlPr>
              <w:rPr>
                <w:rFonts w:ascii="Cambria Math" w:hAnsi="Cambria Math" w:cs="Times New Roman"/>
              </w:rPr>
            </m:ctrlPr>
          </m:radPr>
          <m:deg/>
          <m:e>
            <m:f>
              <m:fPr>
                <m:ctrlPr>
                  <w:rPr>
                    <w:rFonts w:ascii="Cambria Math" w:hAnsi="Cambria Math" w:cs="Times New Roman"/>
                  </w:rPr>
                </m:ctrlPr>
              </m:fPr>
              <m:num>
                <m:r>
                  <m:rPr>
                    <m:sty m:val="p"/>
                  </m:rPr>
                  <w:rPr>
                    <w:rFonts w:ascii="Cambria Math" w:hAnsi="Cambria Math" w:cs="Times New Roman"/>
                    <w:noProof/>
                  </w:rPr>
                  <m:t>1</m:t>
                </m:r>
              </m:num>
              <m:den>
                <m:r>
                  <w:rPr>
                    <w:rFonts w:ascii="Cambria Math" w:hAnsi="Cambria Math" w:cs="Times New Roman"/>
                    <w:noProof/>
                  </w:rPr>
                  <m:t>N</m:t>
                </m:r>
                <m:r>
                  <m:rPr>
                    <m:sty m:val="p"/>
                  </m:rPr>
                  <w:rPr>
                    <w:rFonts w:ascii="Cambria Math" w:hAnsi="Cambria Math" w:cs="Times New Roman"/>
                    <w:noProof/>
                  </w:rPr>
                  <m:t>-1</m:t>
                </m:r>
              </m:den>
            </m:f>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noProof/>
                      </w:rPr>
                      <m:t>mVar</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(0))</m:t>
                    </m:r>
                  </m:num>
                  <m:den>
                    <m:r>
                      <w:rPr>
                        <w:rFonts w:ascii="Cambria Math" w:hAnsi="Cambria Math" w:cs="Times New Roman"/>
                        <w:noProof/>
                      </w:rPr>
                      <m:t>N</m:t>
                    </m:r>
                    <m:r>
                      <m:rPr>
                        <m:sty m:val="p"/>
                      </m:rPr>
                      <w:rPr>
                        <w:rFonts w:ascii="Cambria Math" w:hAnsi="Cambria Math" w:cs="Times New Roman"/>
                        <w:noProof/>
                      </w:rPr>
                      <m:t>-</m:t>
                    </m:r>
                    <m:r>
                      <w:rPr>
                        <w:rFonts w:ascii="Cambria Math" w:hAnsi="Cambria Math" w:cs="Times New Roman"/>
                        <w:noProof/>
                      </w:rPr>
                      <m:t>m</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m:t>
                    </m:r>
                    <m:r>
                      <w:rPr>
                        <w:rFonts w:ascii="Cambria Math" w:hAnsi="Cambria Math" w:cs="Times New Roman"/>
                        <w:noProof/>
                      </w:rPr>
                      <m:t>N</m:t>
                    </m:r>
                    <m:r>
                      <m:rPr>
                        <m:sty m:val="p"/>
                      </m:rPr>
                      <w:rPr>
                        <w:rFonts w:ascii="Cambria Math" w:hAnsi="Cambria Math" w:cs="Times New Roman"/>
                        <w:noProof/>
                      </w:rPr>
                      <m:t>-</m:t>
                    </m:r>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Var</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(1))</m:t>
                    </m:r>
                  </m:num>
                  <m:den>
                    <m:r>
                      <w:rPr>
                        <w:rFonts w:ascii="Cambria Math" w:hAnsi="Cambria Math" w:cs="Times New Roman"/>
                        <w:noProof/>
                      </w:rPr>
                      <m:t>m</m:t>
                    </m:r>
                  </m:den>
                </m:f>
                <m:r>
                  <m:rPr>
                    <m:sty m:val="p"/>
                  </m:rPr>
                  <w:rPr>
                    <w:rFonts w:ascii="Cambria Math" w:hAnsi="Cambria Math" w:cs="Times New Roman"/>
                    <w:noProof/>
                  </w:rPr>
                  <m:t>+2</m:t>
                </m:r>
                <m:r>
                  <w:rPr>
                    <w:rFonts w:ascii="Cambria Math" w:hAnsi="Cambria Math" w:cs="Times New Roman"/>
                    <w:noProof/>
                  </w:rPr>
                  <m:t>Cov</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d>
                  <m:dPr>
                    <m:ctrlPr>
                      <w:rPr>
                        <w:rFonts w:ascii="Cambria Math" w:hAnsi="Cambria Math" w:cs="Times New Roman"/>
                        <w:noProof/>
                      </w:rPr>
                    </m:ctrlPr>
                  </m:dPr>
                  <m:e>
                    <m:r>
                      <m:rPr>
                        <m:sty m:val="p"/>
                      </m:rPr>
                      <w:rPr>
                        <w:rFonts w:ascii="Cambria Math" w:hAnsi="Cambria Math" w:cs="Times New Roman"/>
                        <w:noProof/>
                      </w:rPr>
                      <m:t>0</m:t>
                    </m:r>
                  </m:e>
                </m:d>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(1))</m:t>
                </m:r>
              </m:e>
            </m:d>
          </m:e>
        </m:rad>
      </m:oMath>
    </w:p>
    <w:p w14:paraId="725E9B90" w14:textId="12E95220" w:rsidR="00AD79AA" w:rsidRPr="00AE3580" w:rsidRDefault="00AD79AA" w:rsidP="00AD79AA">
      <w:pPr>
        <w:tabs>
          <w:tab w:val="left" w:pos="1500"/>
          <w:tab w:val="right" w:pos="9500"/>
        </w:tabs>
        <w:ind w:firstLine="720"/>
        <w:rPr>
          <w:rFonts w:ascii="Times New Roman" w:hAnsi="Times New Roman" w:cs="Times New Roman"/>
          <w:noProof/>
        </w:rPr>
      </w:pPr>
      <w:r w:rsidRPr="00AE3580">
        <w:rPr>
          <w:rFonts w:ascii="Times New Roman" w:hAnsi="Times New Roman" w:cs="Times New Roman"/>
          <w:noProof/>
        </w:rPr>
        <w:tab/>
      </w:r>
      <m:oMath>
        <m:r>
          <m:rPr>
            <m:sty m:val="p"/>
          </m:rPr>
          <w:rPr>
            <w:rFonts w:ascii="Cambria Math" w:hAnsi="Cambria Math" w:cs="Times New Roman"/>
            <w:noProof/>
          </w:rPr>
          <m:t>=</m:t>
        </m:r>
        <m:rad>
          <m:radPr>
            <m:degHide m:val="1"/>
            <m:ctrlPr>
              <w:rPr>
                <w:rFonts w:ascii="Cambria Math" w:hAnsi="Cambria Math" w:cs="Times New Roman"/>
              </w:rPr>
            </m:ctrlPr>
          </m:radPr>
          <m:deg/>
          <m:e>
            <m:f>
              <m:fPr>
                <m:ctrlPr>
                  <w:rPr>
                    <w:rFonts w:ascii="Cambria Math" w:hAnsi="Cambria Math" w:cs="Times New Roman"/>
                  </w:rPr>
                </m:ctrlPr>
              </m:fPr>
              <m:num>
                <m:r>
                  <m:rPr>
                    <m:sty m:val="p"/>
                  </m:rPr>
                  <w:rPr>
                    <w:rFonts w:ascii="Cambria Math" w:hAnsi="Cambria Math" w:cs="Times New Roman"/>
                    <w:noProof/>
                  </w:rPr>
                  <m:t>1</m:t>
                </m:r>
              </m:num>
              <m:den>
                <m:r>
                  <m:rPr>
                    <m:sty m:val="p"/>
                  </m:rPr>
                  <w:rPr>
                    <w:rFonts w:ascii="Cambria Math" w:hAnsi="Cambria Math" w:cs="Times New Roman"/>
                    <w:noProof/>
                  </w:rPr>
                  <m:t>6</m:t>
                </m:r>
              </m:den>
            </m:f>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noProof/>
                      </w:rPr>
                      <m:t>Var</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(0))</m:t>
                    </m:r>
                  </m:num>
                  <m:den>
                    <m:r>
                      <m:rPr>
                        <m:sty m:val="p"/>
                      </m:rPr>
                      <w:rPr>
                        <w:rFonts w:ascii="Cambria Math" w:hAnsi="Cambria Math" w:cs="Times New Roman"/>
                        <w:noProof/>
                      </w:rPr>
                      <m:t>6</m:t>
                    </m:r>
                  </m:den>
                </m:f>
                <m:r>
                  <m:rPr>
                    <m:sty m:val="p"/>
                  </m:rPr>
                  <w:rPr>
                    <w:rFonts w:ascii="Cambria Math" w:hAnsi="Cambria Math" w:cs="Times New Roman"/>
                    <w:noProof/>
                  </w:rPr>
                  <m:t>+6</m:t>
                </m:r>
                <m:r>
                  <w:rPr>
                    <w:rFonts w:ascii="Cambria Math" w:hAnsi="Cambria Math" w:cs="Times New Roman"/>
                    <w:noProof/>
                  </w:rPr>
                  <m:t>Var</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(1))+2</m:t>
                </m:r>
                <m:r>
                  <w:rPr>
                    <w:rFonts w:ascii="Cambria Math" w:hAnsi="Cambria Math" w:cs="Times New Roman"/>
                    <w:noProof/>
                  </w:rPr>
                  <m:t>Cov</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d>
                  <m:dPr>
                    <m:ctrlPr>
                      <w:rPr>
                        <w:rFonts w:ascii="Cambria Math" w:hAnsi="Cambria Math" w:cs="Times New Roman"/>
                        <w:noProof/>
                      </w:rPr>
                    </m:ctrlPr>
                  </m:dPr>
                  <m:e>
                    <m:r>
                      <m:rPr>
                        <m:sty m:val="p"/>
                      </m:rPr>
                      <w:rPr>
                        <w:rFonts w:ascii="Cambria Math" w:hAnsi="Cambria Math" w:cs="Times New Roman"/>
                        <w:noProof/>
                      </w:rPr>
                      <m:t>0</m:t>
                    </m:r>
                  </m:e>
                </m:d>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(1))</m:t>
                </m:r>
              </m:e>
            </m:d>
          </m:e>
        </m:rad>
      </m:oMath>
    </w:p>
    <w:p w14:paraId="3282EB29" w14:textId="73040803" w:rsidR="00AD79AA" w:rsidRPr="00AE3580" w:rsidRDefault="00AD79AA" w:rsidP="00AD79AA">
      <w:pPr>
        <w:tabs>
          <w:tab w:val="center" w:pos="4800"/>
          <w:tab w:val="right" w:pos="9500"/>
        </w:tabs>
        <w:jc w:val="both"/>
        <w:rPr>
          <w:rStyle w:val="SubtleReference"/>
        </w:rPr>
      </w:pPr>
      <w:r w:rsidRPr="00AE3580">
        <w:rPr>
          <w:rStyle w:val="SubtleReference"/>
        </w:rPr>
        <w:t>In this case,</w:t>
      </w:r>
    </w:p>
    <w:p w14:paraId="63844382" w14:textId="36576BDD" w:rsidR="00AD79AA" w:rsidRPr="00AE3580" w:rsidRDefault="00AD79AA" w:rsidP="00AD79AA">
      <w:pPr>
        <w:tabs>
          <w:tab w:val="center" w:pos="4800"/>
          <w:tab w:val="right" w:pos="9500"/>
        </w:tabs>
        <w:ind w:firstLine="720"/>
        <w:rPr>
          <w:rFonts w:ascii="Times New Roman" w:hAnsi="Times New Roman" w:cs="Times New Roman"/>
          <w:noProof/>
        </w:rPr>
      </w:pPr>
      <w:r w:rsidRPr="00AE3580">
        <w:rPr>
          <w:rFonts w:ascii="Times New Roman" w:hAnsi="Times New Roman" w:cs="Times New Roman"/>
          <w:noProof/>
        </w:rPr>
        <w:tab/>
      </w:r>
      <m:oMath>
        <m:r>
          <w:rPr>
            <w:rFonts w:ascii="Cambria Math" w:hAnsi="Cambria Math" w:cs="Times New Roman"/>
            <w:noProof/>
          </w:rPr>
          <m:t>Cov</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d>
          <m:dPr>
            <m:ctrlPr>
              <w:rPr>
                <w:rFonts w:ascii="Cambria Math" w:hAnsi="Cambria Math" w:cs="Times New Roman"/>
                <w:noProof/>
              </w:rPr>
            </m:ctrlPr>
          </m:dPr>
          <m:e>
            <m:r>
              <m:rPr>
                <m:sty m:val="p"/>
              </m:rPr>
              <w:rPr>
                <w:rFonts w:ascii="Cambria Math" w:hAnsi="Cambria Math" w:cs="Times New Roman"/>
                <w:noProof/>
              </w:rPr>
              <m:t>0</m:t>
            </m:r>
          </m:e>
        </m:d>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Y</m:t>
            </m:r>
          </m:e>
          <m:sub>
            <m:r>
              <w:rPr>
                <w:rFonts w:ascii="Cambria Math" w:hAnsi="Cambria Math" w:cs="Times New Roman"/>
                <w:noProof/>
              </w:rPr>
              <m:t>i</m:t>
            </m:r>
          </m:sub>
        </m:sSub>
        <m:r>
          <m:rPr>
            <m:sty m:val="p"/>
          </m:rPr>
          <w:rPr>
            <w:rFonts w:ascii="Cambria Math" w:hAnsi="Cambria Math" w:cs="Times New Roman"/>
            <w:noProof/>
          </w:rPr>
          <m:t>(1))=</m:t>
        </m:r>
        <m:f>
          <m:fPr>
            <m:ctrlPr>
              <w:rPr>
                <w:rFonts w:ascii="Cambria Math" w:hAnsi="Cambria Math" w:cs="Times New Roman"/>
              </w:rPr>
            </m:ctrlPr>
          </m:fPr>
          <m:num>
            <m:r>
              <m:rPr>
                <m:sty m:val="p"/>
              </m:rPr>
              <w:rPr>
                <w:rFonts w:ascii="Cambria Math" w:hAnsi="Cambria Math" w:cs="Times New Roman"/>
                <w:noProof/>
              </w:rPr>
              <m:t>(10-15)(15-20)+(20-15)(30-20)+(20-15)(15-20)</m:t>
            </m:r>
          </m:num>
          <m:den>
            <m:r>
              <m:rPr>
                <m:sty m:val="p"/>
              </m:rPr>
              <w:rPr>
                <w:rFonts w:ascii="Cambria Math" w:hAnsi="Cambria Math" w:cs="Times New Roman"/>
                <w:noProof/>
              </w:rPr>
              <m:t>7</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50</m:t>
            </m:r>
          </m:num>
          <m:den>
            <m:r>
              <m:rPr>
                <m:sty m:val="p"/>
              </m:rPr>
              <w:rPr>
                <w:rFonts w:ascii="Cambria Math" w:hAnsi="Cambria Math" w:cs="Times New Roman"/>
                <w:noProof/>
              </w:rPr>
              <m:t>7</m:t>
            </m:r>
          </m:den>
        </m:f>
      </m:oMath>
    </w:p>
    <w:p w14:paraId="641EB43B" w14:textId="26C50249" w:rsidR="00AD79AA" w:rsidRPr="00AE3580" w:rsidRDefault="00AD79AA" w:rsidP="00AD79AA">
      <w:pPr>
        <w:tabs>
          <w:tab w:val="center" w:pos="4800"/>
          <w:tab w:val="right" w:pos="9500"/>
        </w:tabs>
        <w:jc w:val="both"/>
        <w:rPr>
          <w:rStyle w:val="SubtleReference"/>
        </w:rPr>
      </w:pPr>
      <w:r w:rsidRPr="00AE3580">
        <w:rPr>
          <w:rStyle w:val="SubtleReference"/>
        </w:rPr>
        <w:t>Now let's plug in</w:t>
      </w:r>
      <w:r w:rsidR="00AE3580">
        <w:rPr>
          <w:rStyle w:val="SubtleReference"/>
        </w:rPr>
        <w:t>to equation</w:t>
      </w:r>
      <w:r w:rsidRPr="00AE3580">
        <w:rPr>
          <w:rStyle w:val="SubtleReference"/>
        </w:rPr>
        <w:t xml:space="preserve"> </w:t>
      </w:r>
      <w:r w:rsidR="00AE3580">
        <w:rPr>
          <w:rStyle w:val="SubtleReference"/>
        </w:rPr>
        <w:t>(</w:t>
      </w:r>
      <w:r w:rsidRPr="00AE3580">
        <w:rPr>
          <w:rStyle w:val="SubtleReference"/>
        </w:rPr>
        <w:t>3.4</w:t>
      </w:r>
      <w:r w:rsidR="00AE3580">
        <w:rPr>
          <w:rStyle w:val="SubtleReference"/>
        </w:rPr>
        <w:t>)</w:t>
      </w:r>
      <w:r w:rsidRPr="00AE3580">
        <w:rPr>
          <w:rStyle w:val="SubtleReference"/>
        </w:rPr>
        <w:t>:</w:t>
      </w:r>
    </w:p>
    <w:p w14:paraId="08F52BC1" w14:textId="3FAD4252" w:rsidR="00AD79AA" w:rsidRPr="00AE3580" w:rsidRDefault="00AD79AA" w:rsidP="00AD79AA">
      <w:pPr>
        <w:tabs>
          <w:tab w:val="center" w:pos="4800"/>
          <w:tab w:val="right" w:pos="9500"/>
        </w:tabs>
        <w:ind w:firstLine="720"/>
        <w:rPr>
          <w:rFonts w:ascii="Times New Roman" w:hAnsi="Times New Roman" w:cs="Times New Roman"/>
          <w:noProof/>
        </w:rPr>
      </w:pPr>
      <w:r w:rsidRPr="00AE3580">
        <w:rPr>
          <w:rFonts w:ascii="Times New Roman" w:hAnsi="Times New Roman" w:cs="Times New Roman"/>
          <w:noProof/>
        </w:rPr>
        <w:tab/>
      </w:r>
      <m:oMath>
        <m:r>
          <m:rPr>
            <m:sty m:val="p"/>
          </m:rPr>
          <w:rPr>
            <w:rFonts w:ascii="Cambria Math" w:hAnsi="Cambria Math" w:cs="Times New Roman"/>
            <w:noProof/>
          </w:rPr>
          <m:t>=</m:t>
        </m:r>
        <m:rad>
          <m:radPr>
            <m:degHide m:val="1"/>
            <m:ctrlPr>
              <w:rPr>
                <w:rFonts w:ascii="Cambria Math" w:hAnsi="Cambria Math" w:cs="Times New Roman"/>
              </w:rPr>
            </m:ctrlPr>
          </m:radPr>
          <m:deg/>
          <m:e>
            <m:f>
              <m:fPr>
                <m:ctrlPr>
                  <w:rPr>
                    <w:rFonts w:ascii="Cambria Math" w:hAnsi="Cambria Math" w:cs="Times New Roman"/>
                  </w:rPr>
                </m:ctrlPr>
              </m:fPr>
              <m:num>
                <m:r>
                  <m:rPr>
                    <m:sty m:val="p"/>
                  </m:rPr>
                  <w:rPr>
                    <w:rFonts w:ascii="Cambria Math" w:hAnsi="Cambria Math" w:cs="Times New Roman"/>
                    <w:noProof/>
                  </w:rPr>
                  <m:t>1</m:t>
                </m:r>
              </m:num>
              <m:den>
                <m:r>
                  <m:rPr>
                    <m:sty m:val="p"/>
                  </m:rPr>
                  <w:rPr>
                    <w:rFonts w:ascii="Cambria Math" w:hAnsi="Cambria Math" w:cs="Times New Roman"/>
                    <w:noProof/>
                  </w:rPr>
                  <m:t>6</m:t>
                </m:r>
              </m:den>
            </m:f>
            <m:d>
              <m:dPr>
                <m:begChr m:val="{"/>
                <m:endChr m:val="}"/>
                <m:ctrlPr>
                  <w:rPr>
                    <w:rFonts w:ascii="Cambria Math" w:hAnsi="Cambria Math" w:cs="Times New Roman"/>
                  </w:rPr>
                </m:ctrlPr>
              </m:dPr>
              <m:e>
                <m:f>
                  <m:fPr>
                    <m:ctrlPr>
                      <w:rPr>
                        <w:rFonts w:ascii="Cambria Math" w:hAnsi="Cambria Math" w:cs="Times New Roman"/>
                      </w:rPr>
                    </m:ctrlPr>
                  </m:fPr>
                  <m:num>
                    <m:f>
                      <m:fPr>
                        <m:ctrlPr>
                          <w:rPr>
                            <w:rFonts w:ascii="Cambria Math" w:hAnsi="Cambria Math" w:cs="Times New Roman"/>
                          </w:rPr>
                        </m:ctrlPr>
                      </m:fPr>
                      <m:num>
                        <m:r>
                          <m:rPr>
                            <m:sty m:val="p"/>
                          </m:rPr>
                          <w:rPr>
                            <w:rFonts w:ascii="Cambria Math" w:hAnsi="Cambria Math" w:cs="Times New Roman"/>
                            <w:noProof/>
                          </w:rPr>
                          <m:t>100</m:t>
                        </m:r>
                      </m:num>
                      <m:den>
                        <m:r>
                          <m:rPr>
                            <m:sty m:val="p"/>
                          </m:rPr>
                          <w:rPr>
                            <w:rFonts w:ascii="Cambria Math" w:hAnsi="Cambria Math" w:cs="Times New Roman"/>
                            <w:noProof/>
                          </w:rPr>
                          <m:t>7</m:t>
                        </m:r>
                      </m:den>
                    </m:f>
                  </m:num>
                  <m:den>
                    <m:r>
                      <m:rPr>
                        <m:sty m:val="p"/>
                      </m:rPr>
                      <w:rPr>
                        <w:rFonts w:ascii="Cambria Math" w:hAnsi="Cambria Math" w:cs="Times New Roman"/>
                        <w:noProof/>
                      </w:rPr>
                      <m:t>6</m:t>
                    </m:r>
                  </m:den>
                </m:f>
                <m:r>
                  <m:rPr>
                    <m:sty m:val="p"/>
                  </m:rPr>
                  <w:rPr>
                    <w:rFonts w:ascii="Cambria Math" w:hAnsi="Cambria Math" w:cs="Times New Roman"/>
                    <w:noProof/>
                  </w:rPr>
                  <m:t>+6</m:t>
                </m:r>
                <m:f>
                  <m:fPr>
                    <m:ctrlPr>
                      <w:rPr>
                        <w:rFonts w:ascii="Cambria Math" w:hAnsi="Cambria Math" w:cs="Times New Roman"/>
                      </w:rPr>
                    </m:ctrlPr>
                  </m:fPr>
                  <m:num>
                    <m:r>
                      <m:rPr>
                        <m:sty m:val="p"/>
                      </m:rPr>
                      <w:rPr>
                        <w:rFonts w:ascii="Cambria Math" w:hAnsi="Cambria Math" w:cs="Times New Roman"/>
                        <w:noProof/>
                      </w:rPr>
                      <m:t>300</m:t>
                    </m:r>
                  </m:num>
                  <m:den>
                    <m:r>
                      <m:rPr>
                        <m:sty m:val="p"/>
                      </m:rPr>
                      <w:rPr>
                        <w:rFonts w:ascii="Cambria Math" w:hAnsi="Cambria Math" w:cs="Times New Roman"/>
                        <w:noProof/>
                      </w:rPr>
                      <m:t>7</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100</m:t>
                    </m:r>
                  </m:num>
                  <m:den>
                    <m:r>
                      <m:rPr>
                        <m:sty m:val="p"/>
                      </m:rPr>
                      <w:rPr>
                        <w:rFonts w:ascii="Cambria Math" w:hAnsi="Cambria Math" w:cs="Times New Roman"/>
                        <w:noProof/>
                      </w:rPr>
                      <m:t>7</m:t>
                    </m:r>
                  </m:den>
                </m:f>
              </m:e>
            </m:d>
          </m:e>
        </m:rad>
        <m:r>
          <m:rPr>
            <m:sty m:val="p"/>
          </m:rPr>
          <w:rPr>
            <w:rFonts w:ascii="Cambria Math" w:hAnsi="Cambria Math" w:cs="Times New Roman"/>
            <w:noProof/>
          </w:rPr>
          <m:t>=</m:t>
        </m:r>
        <m:rad>
          <m:radPr>
            <m:degHide m:val="1"/>
            <m:ctrlPr>
              <w:rPr>
                <w:rFonts w:ascii="Cambria Math" w:hAnsi="Cambria Math" w:cs="Times New Roman"/>
              </w:rPr>
            </m:ctrlPr>
          </m:radPr>
          <m:deg/>
          <m:e>
            <m:f>
              <m:fPr>
                <m:ctrlPr>
                  <w:rPr>
                    <w:rFonts w:ascii="Cambria Math" w:hAnsi="Cambria Math" w:cs="Times New Roman"/>
                  </w:rPr>
                </m:ctrlPr>
              </m:fPr>
              <m:num>
                <m:r>
                  <m:rPr>
                    <m:sty m:val="p"/>
                  </m:rPr>
                  <w:rPr>
                    <w:rFonts w:ascii="Cambria Math" w:hAnsi="Cambria Math" w:cs="Times New Roman"/>
                    <w:noProof/>
                  </w:rPr>
                  <m:t>2875</m:t>
                </m:r>
              </m:num>
              <m:den>
                <m:r>
                  <m:rPr>
                    <m:sty m:val="p"/>
                  </m:rPr>
                  <w:rPr>
                    <w:rFonts w:ascii="Cambria Math" w:hAnsi="Cambria Math" w:cs="Times New Roman"/>
                    <w:noProof/>
                  </w:rPr>
                  <m:t>63</m:t>
                </m:r>
              </m:den>
            </m:f>
          </m:e>
        </m:rad>
        <m:r>
          <w:rPr>
            <w:rFonts w:ascii="Cambria Math" w:hAnsi="Cambria Math" w:cs="Times New Roman"/>
          </w:rPr>
          <m:t>=6.7754</m:t>
        </m:r>
      </m:oMath>
      <w:r w:rsidR="00AE3580" w:rsidRPr="00AE3580">
        <w:rPr>
          <w:rFonts w:ascii="Times New Roman" w:hAnsi="Times New Roman" w:cs="Times New Roman"/>
          <w:noProof/>
        </w:rPr>
        <w:t>.</w:t>
      </w:r>
    </w:p>
    <w:p w14:paraId="2A7B3543" w14:textId="77777777" w:rsidR="00AD79AA" w:rsidRPr="00AD79AA" w:rsidRDefault="00AD79AA" w:rsidP="00AD79AA">
      <w:pPr>
        <w:spacing w:line="480" w:lineRule="auto"/>
        <w:rPr>
          <w:rFonts w:ascii="Times New Roman" w:hAnsi="Times New Roman"/>
        </w:rPr>
      </w:pPr>
    </w:p>
    <w:p w14:paraId="78A4DCE8" w14:textId="1168CD50" w:rsidR="00E92733" w:rsidRDefault="00E92733" w:rsidP="00E92733">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Referring to equation (3.4), explain why this experimental design </w:t>
      </w:r>
      <w:r w:rsidRPr="005E7276">
        <w:rPr>
          <w:rFonts w:ascii="Times New Roman" w:hAnsi="Times New Roman"/>
          <w:sz w:val="24"/>
          <w:szCs w:val="24"/>
        </w:rPr>
        <w:t xml:space="preserve">has more sampling variability than the design in which </w:t>
      </w:r>
      <w:r>
        <w:rPr>
          <w:rFonts w:ascii="Times New Roman" w:hAnsi="Times New Roman"/>
          <w:sz w:val="24"/>
          <w:szCs w:val="24"/>
        </w:rPr>
        <w:t>two</w:t>
      </w:r>
      <w:r w:rsidRPr="005E7276">
        <w:rPr>
          <w:rFonts w:ascii="Times New Roman" w:hAnsi="Times New Roman"/>
          <w:sz w:val="24"/>
          <w:szCs w:val="24"/>
        </w:rPr>
        <w:t xml:space="preserve"> villages out of </w:t>
      </w:r>
      <w:r>
        <w:rPr>
          <w:rFonts w:ascii="Times New Roman" w:hAnsi="Times New Roman"/>
          <w:sz w:val="24"/>
          <w:szCs w:val="24"/>
        </w:rPr>
        <w:t>seven</w:t>
      </w:r>
      <w:r w:rsidRPr="005E7276">
        <w:rPr>
          <w:rFonts w:ascii="Times New Roman" w:hAnsi="Times New Roman"/>
          <w:sz w:val="24"/>
          <w:szCs w:val="24"/>
        </w:rPr>
        <w:t xml:space="preserve"> are assigned to treatment. </w:t>
      </w:r>
      <w:r w:rsidR="00AE3580" w:rsidRPr="00582A89">
        <w:t>The covariance term is unaffected, but the first two variance terms are multiplied by different numbers.  The first term is multiplied by 1/6 in this example as opposed to 2/5 in the 2-of-7 example.  The second term is multiplied by 6/1 in this example as opposed to 5/2 in the 2-of-7 example.  Because the second variance term is larger than the first, allocating more sample to the treatment group reduces sampling variance.</w:t>
      </w:r>
    </w:p>
    <w:p w14:paraId="67BB98CE" w14:textId="0FEEAC3D" w:rsidR="00E92733" w:rsidRPr="00ED6042" w:rsidRDefault="00E92733" w:rsidP="00E92733">
      <w:pPr>
        <w:pStyle w:val="ListParagraph"/>
        <w:numPr>
          <w:ilvl w:val="0"/>
          <w:numId w:val="4"/>
        </w:numPr>
        <w:spacing w:line="480" w:lineRule="auto"/>
        <w:rPr>
          <w:rStyle w:val="SubtleReference"/>
          <w:rFonts w:ascii="Times New Roman" w:hAnsi="Times New Roman"/>
          <w:smallCaps w:val="0"/>
          <w:color w:val="auto"/>
          <w:sz w:val="24"/>
          <w:szCs w:val="24"/>
          <w:u w:val="none"/>
        </w:rPr>
      </w:pPr>
      <w:r w:rsidRPr="005E7276">
        <w:rPr>
          <w:rFonts w:ascii="Times New Roman" w:hAnsi="Times New Roman"/>
          <w:sz w:val="24"/>
          <w:szCs w:val="24"/>
        </w:rPr>
        <w:t>Explain why</w:t>
      </w:r>
      <w:r>
        <w:rPr>
          <w:rFonts w:ascii="Times New Roman" w:hAnsi="Times New Roman"/>
          <w:sz w:val="24"/>
          <w:szCs w:val="24"/>
        </w:rPr>
        <w:t>, in this example,</w:t>
      </w:r>
      <w:r w:rsidRPr="005E7276">
        <w:rPr>
          <w:rFonts w:ascii="Times New Roman" w:hAnsi="Times New Roman"/>
          <w:sz w:val="24"/>
          <w:szCs w:val="24"/>
        </w:rPr>
        <w:t xml:space="preserve"> </w:t>
      </w:r>
      <w:r>
        <w:rPr>
          <w:rFonts w:ascii="Times New Roman" w:hAnsi="Times New Roman"/>
          <w:sz w:val="24"/>
          <w:szCs w:val="24"/>
        </w:rPr>
        <w:t xml:space="preserve">a design in which one of seven observations is assigned to treatment has </w:t>
      </w:r>
      <w:r w:rsidRPr="00ED6042">
        <w:rPr>
          <w:rFonts w:ascii="Times New Roman" w:hAnsi="Times New Roman"/>
          <w:sz w:val="24"/>
          <w:szCs w:val="24"/>
          <w:highlight w:val="yellow"/>
        </w:rPr>
        <w:t>less</w:t>
      </w:r>
      <w:r>
        <w:rPr>
          <w:rFonts w:ascii="Times New Roman" w:hAnsi="Times New Roman"/>
          <w:sz w:val="24"/>
          <w:szCs w:val="24"/>
        </w:rPr>
        <w:t xml:space="preserve"> sampling variability than a </w:t>
      </w:r>
      <w:r w:rsidRPr="005E7276">
        <w:rPr>
          <w:rFonts w:ascii="Times New Roman" w:hAnsi="Times New Roman"/>
          <w:sz w:val="24"/>
          <w:szCs w:val="24"/>
        </w:rPr>
        <w:t xml:space="preserve">design in which </w:t>
      </w:r>
      <w:r>
        <w:rPr>
          <w:rFonts w:ascii="Times New Roman" w:hAnsi="Times New Roman"/>
          <w:sz w:val="24"/>
          <w:szCs w:val="24"/>
        </w:rPr>
        <w:t>six</w:t>
      </w:r>
      <w:r w:rsidRPr="005E7276">
        <w:rPr>
          <w:rFonts w:ascii="Times New Roman" w:hAnsi="Times New Roman"/>
          <w:sz w:val="24"/>
          <w:szCs w:val="24"/>
        </w:rPr>
        <w:t xml:space="preserve"> villages out of </w:t>
      </w:r>
      <w:r>
        <w:rPr>
          <w:rFonts w:ascii="Times New Roman" w:hAnsi="Times New Roman"/>
          <w:sz w:val="24"/>
          <w:szCs w:val="24"/>
        </w:rPr>
        <w:t>seven</w:t>
      </w:r>
      <w:r w:rsidRPr="005E7276">
        <w:rPr>
          <w:rFonts w:ascii="Times New Roman" w:hAnsi="Times New Roman"/>
          <w:sz w:val="24"/>
          <w:szCs w:val="24"/>
        </w:rPr>
        <w:t xml:space="preserve"> are assigned to treatment.</w:t>
      </w:r>
      <w:r w:rsidR="00AE3580">
        <w:rPr>
          <w:rFonts w:ascii="Times New Roman" w:hAnsi="Times New Roman"/>
          <w:sz w:val="24"/>
          <w:szCs w:val="24"/>
        </w:rPr>
        <w:t xml:space="preserve">  </w:t>
      </w:r>
      <w:r w:rsidR="00ED6042">
        <w:rPr>
          <w:rStyle w:val="SubtleReference"/>
        </w:rPr>
        <w:t xml:space="preserve">The question has a mistake. It should say </w:t>
      </w:r>
      <w:r w:rsidR="008A6BAA">
        <w:rPr>
          <w:rStyle w:val="SubtleReference"/>
        </w:rPr>
        <w:t>“</w:t>
      </w:r>
      <w:r w:rsidR="00ED6042">
        <w:rPr>
          <w:rStyle w:val="SubtleReference"/>
        </w:rPr>
        <w:t>more</w:t>
      </w:r>
      <w:r w:rsidR="008A6BAA">
        <w:rPr>
          <w:rStyle w:val="SubtleReference"/>
        </w:rPr>
        <w:t>”</w:t>
      </w:r>
      <w:r w:rsidR="00ED6042">
        <w:rPr>
          <w:rStyle w:val="SubtleReference"/>
        </w:rPr>
        <w:t xml:space="preserve"> rather than </w:t>
      </w:r>
      <w:r w:rsidR="008A6BAA">
        <w:rPr>
          <w:rStyle w:val="SubtleReference"/>
        </w:rPr>
        <w:t>“</w:t>
      </w:r>
      <w:r w:rsidR="00ED6042">
        <w:rPr>
          <w:rStyle w:val="SubtleReference"/>
        </w:rPr>
        <w:t>less.</w:t>
      </w:r>
      <w:r w:rsidR="008A6BAA">
        <w:rPr>
          <w:rStyle w:val="SubtleReference"/>
        </w:rPr>
        <w:t>”</w:t>
      </w:r>
      <w:r w:rsidR="00ED6042">
        <w:rPr>
          <w:rStyle w:val="SubtleReference"/>
        </w:rPr>
        <w:t xml:space="preserve">  The comparison pits two versions of equation 3.4.  For the case in which m=1:</w:t>
      </w:r>
    </w:p>
    <w:p w14:paraId="21A92FB6" w14:textId="29FB0B7B" w:rsidR="00ED6042" w:rsidRDefault="00ED6042" w:rsidP="00ED6042">
      <w:pPr>
        <w:pStyle w:val="ListParagraph"/>
        <w:spacing w:line="480" w:lineRule="auto"/>
        <w:ind w:left="1080"/>
        <w:rPr>
          <w:rFonts w:ascii="Times New Roman" w:hAnsi="Times New Roman"/>
          <w:noProof/>
        </w:rPr>
      </w:pPr>
      <w:r w:rsidRPr="00AE3580">
        <w:rPr>
          <w:rFonts w:ascii="Times New Roman" w:hAnsi="Times New Roman"/>
          <w:noProof/>
        </w:rPr>
        <w:tab/>
      </w:r>
      <m:oMath>
        <m:r>
          <w:rPr>
            <w:rFonts w:ascii="Cambria Math" w:hAnsi="Cambria Math"/>
            <w:noProof/>
          </w:rPr>
          <m:t>SE</m:t>
        </m:r>
        <m:r>
          <m:rPr>
            <m:sty m:val="p"/>
          </m:rPr>
          <w:rPr>
            <w:rFonts w:ascii="Cambria Math" w:hAnsi="Cambria Math"/>
            <w:noProof/>
          </w:rPr>
          <m:t>(</m:t>
        </m:r>
        <m:acc>
          <m:accPr>
            <m:ctrlPr>
              <w:rPr>
                <w:rFonts w:ascii="Cambria Math" w:hAnsi="Cambria Math"/>
              </w:rPr>
            </m:ctrlPr>
          </m:accPr>
          <m:e>
            <m:r>
              <w:rPr>
                <w:rFonts w:ascii="Cambria Math" w:hAnsi="Cambria Math"/>
                <w:noProof/>
              </w:rPr>
              <m:t>ATE</m:t>
            </m:r>
          </m:e>
        </m:acc>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w:rPr>
                    <w:rFonts w:ascii="Cambria Math" w:hAnsi="Cambria Math"/>
                    <w:noProof/>
                  </w:rPr>
                  <m:t>N</m:t>
                </m:r>
                <m:r>
                  <m:rPr>
                    <m:sty m:val="p"/>
                  </m:rPr>
                  <w:rPr>
                    <w:rFonts w:ascii="Cambria Math" w:hAnsi="Cambria Math"/>
                    <w:noProof/>
                  </w:rPr>
                  <m:t>-1</m:t>
                </m:r>
              </m:den>
            </m:f>
            <m:d>
              <m:dPr>
                <m:begChr m:val="{"/>
                <m:endChr m:val="}"/>
                <m:ctrlPr>
                  <w:rPr>
                    <w:rFonts w:ascii="Cambria Math" w:hAnsi="Cambria Math"/>
                  </w:rPr>
                </m:ctrlPr>
              </m:dPr>
              <m:e>
                <m:f>
                  <m:fPr>
                    <m:ctrlPr>
                      <w:rPr>
                        <w:rFonts w:ascii="Cambria Math" w:hAnsi="Cambria Math"/>
                      </w:rPr>
                    </m:ctrlPr>
                  </m:fPr>
                  <m:num>
                    <m:r>
                      <w:rPr>
                        <w:rFonts w:ascii="Cambria Math" w:hAnsi="Cambria Math"/>
                        <w:noProof/>
                      </w:rPr>
                      <m:t>mVar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w:rPr>
                        <w:rFonts w:ascii="Cambria Math" w:hAnsi="Cambria Math"/>
                        <w:noProof/>
                      </w:rPr>
                      <m:t>N</m:t>
                    </m:r>
                    <m:r>
                      <m:rPr>
                        <m:sty m:val="p"/>
                      </m:rPr>
                      <w:rPr>
                        <w:rFonts w:ascii="Cambria Math" w:hAnsi="Cambria Math"/>
                        <w:noProof/>
                      </w:rPr>
                      <m:t>-</m:t>
                    </m:r>
                    <m:r>
                      <w:rPr>
                        <w:rFonts w:ascii="Cambria Math" w:hAnsi="Cambria Math"/>
                        <w:noProof/>
                      </w:rPr>
                      <m:t>m</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N</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num>
                  <m:den>
                    <m:r>
                      <w:rPr>
                        <w:rFonts w:ascii="Cambria Math" w:hAnsi="Cambria Math"/>
                        <w:noProof/>
                      </w:rPr>
                      <m:t>m</m:t>
                    </m:r>
                  </m:den>
                </m:f>
                <m:r>
                  <m:rPr>
                    <m:sty m:val="p"/>
                  </m:rPr>
                  <w:rPr>
                    <w:rFonts w:ascii="Cambria Math" w:hAnsi="Cambria Math"/>
                    <w:noProof/>
                  </w:rPr>
                  <m:t>+2</m:t>
                </m:r>
                <m:r>
                  <w:rPr>
                    <w:rFonts w:ascii="Cambria Math" w:hAnsi="Cambria Math"/>
                    <w:noProof/>
                  </w:rPr>
                  <m:t>Cov</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e>
            </m:d>
          </m:e>
        </m:rad>
      </m:oMath>
      <w:r>
        <w:rPr>
          <w:rFonts w:ascii="Times New Roman" w:hAnsi="Times New Roman"/>
          <w:noProof/>
        </w:rPr>
        <w:t xml:space="preserve"> =</w:t>
      </w:r>
    </w:p>
    <w:p w14:paraId="3270BC78" w14:textId="4D110BEB" w:rsidR="00ED6042" w:rsidRPr="005E7276" w:rsidRDefault="00E628A7" w:rsidP="00ED6042">
      <w:pPr>
        <w:pStyle w:val="ListParagraph"/>
        <w:spacing w:line="480" w:lineRule="auto"/>
        <w:ind w:left="1080"/>
        <w:rPr>
          <w:rFonts w:ascii="Times New Roman" w:hAnsi="Times New Roman"/>
          <w:sz w:val="24"/>
          <w:szCs w:val="24"/>
        </w:rPr>
      </w:pPr>
      <m:oMathPara>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w:rPr>
                      <w:rFonts w:ascii="Cambria Math" w:hAnsi="Cambria Math"/>
                      <w:noProof/>
                    </w:rPr>
                    <m:t>6</m:t>
                  </m:r>
                </m:den>
              </m:f>
              <m:d>
                <m:dPr>
                  <m:begChr m:val="{"/>
                  <m:endChr m:val="}"/>
                  <m:ctrlPr>
                    <w:rPr>
                      <w:rFonts w:ascii="Cambria Math" w:hAnsi="Cambria Math"/>
                    </w:rPr>
                  </m:ctrlPr>
                </m:dPr>
                <m:e>
                  <m:f>
                    <m:fPr>
                      <m:ctrlPr>
                        <w:rPr>
                          <w:rFonts w:ascii="Cambria Math" w:hAnsi="Cambria Math"/>
                        </w:rPr>
                      </m:ctrlPr>
                    </m:fPr>
                    <m:num>
                      <m:r>
                        <w:rPr>
                          <w:rFonts w:ascii="Cambria Math" w:hAnsi="Cambria Math"/>
                          <w:noProof/>
                        </w:rPr>
                        <m:t>(1)(14.29</m:t>
                      </m:r>
                      <m:r>
                        <m:rPr>
                          <m:sty m:val="p"/>
                        </m:rPr>
                        <w:rPr>
                          <w:rFonts w:ascii="Cambria Math" w:hAnsi="Cambria Math"/>
                          <w:noProof/>
                        </w:rPr>
                        <m:t>)</m:t>
                      </m:r>
                    </m:num>
                    <m:den>
                      <m:r>
                        <w:rPr>
                          <w:rFonts w:ascii="Cambria Math" w:hAnsi="Cambria Math"/>
                          <w:noProof/>
                        </w:rPr>
                        <m:t>6</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6</m:t>
                      </m:r>
                      <m:r>
                        <m:rPr>
                          <m:sty m:val="p"/>
                        </m:rPr>
                        <w:rPr>
                          <w:rFonts w:ascii="Cambria Math" w:hAnsi="Cambria Math"/>
                          <w:noProof/>
                        </w:rPr>
                        <m:t>)</m:t>
                      </m:r>
                      <m:r>
                        <w:rPr>
                          <w:rFonts w:ascii="Cambria Math" w:hAnsi="Cambria Math"/>
                          <w:noProof/>
                        </w:rPr>
                        <m:t>(42.86</m:t>
                      </m:r>
                      <m:r>
                        <m:rPr>
                          <m:sty m:val="p"/>
                        </m:rPr>
                        <w:rPr>
                          <w:rFonts w:ascii="Cambria Math" w:hAnsi="Cambria Math"/>
                          <w:noProof/>
                        </w:rPr>
                        <m:t>)</m:t>
                      </m:r>
                    </m:num>
                    <m:den>
                      <m:r>
                        <w:rPr>
                          <w:rFonts w:ascii="Cambria Math" w:hAnsi="Cambria Math"/>
                          <w:noProof/>
                        </w:rPr>
                        <m:t>1</m:t>
                      </m:r>
                    </m:den>
                  </m:f>
                  <m:r>
                    <m:rPr>
                      <m:sty m:val="p"/>
                    </m:rPr>
                    <w:rPr>
                      <w:rFonts w:ascii="Cambria Math" w:hAnsi="Cambria Math"/>
                      <w:noProof/>
                    </w:rPr>
                    <m:t>+(2)</m:t>
                  </m:r>
                  <m:r>
                    <w:rPr>
                      <w:rFonts w:ascii="Cambria Math" w:hAnsi="Cambria Math"/>
                      <w:noProof/>
                    </w:rPr>
                    <m:t>(7.14)</m:t>
                  </m:r>
                </m:e>
              </m:d>
            </m:e>
          </m:rad>
          <m:r>
            <w:rPr>
              <w:rFonts w:ascii="Cambria Math" w:hAnsi="Cambria Math"/>
            </w:rPr>
            <m:t>=6.76</m:t>
          </m:r>
        </m:oMath>
      </m:oMathPara>
    </w:p>
    <w:p w14:paraId="48A49695" w14:textId="4E7B3556" w:rsidR="00017159" w:rsidRPr="00ED6042" w:rsidRDefault="00017159" w:rsidP="00017159">
      <w:pPr>
        <w:pStyle w:val="ListParagraph"/>
        <w:numPr>
          <w:ilvl w:val="0"/>
          <w:numId w:val="4"/>
        </w:numPr>
        <w:spacing w:line="480" w:lineRule="auto"/>
        <w:rPr>
          <w:rStyle w:val="SubtleReference"/>
          <w:rFonts w:ascii="Times New Roman" w:hAnsi="Times New Roman"/>
          <w:smallCaps w:val="0"/>
          <w:color w:val="auto"/>
          <w:sz w:val="24"/>
          <w:szCs w:val="24"/>
          <w:u w:val="none"/>
        </w:rPr>
      </w:pPr>
      <w:r>
        <w:rPr>
          <w:rStyle w:val="SubtleReference"/>
        </w:rPr>
        <w:lastRenderedPageBreak/>
        <w:t>For the case in which m=6:</w:t>
      </w:r>
    </w:p>
    <w:p w14:paraId="6D31A9DE" w14:textId="77777777" w:rsidR="00017159" w:rsidRDefault="00017159" w:rsidP="00017159">
      <w:pPr>
        <w:pStyle w:val="ListParagraph"/>
        <w:spacing w:line="480" w:lineRule="auto"/>
        <w:ind w:left="1080"/>
        <w:rPr>
          <w:rFonts w:ascii="Times New Roman" w:hAnsi="Times New Roman"/>
          <w:noProof/>
        </w:rPr>
      </w:pPr>
      <w:r w:rsidRPr="00AE3580">
        <w:rPr>
          <w:rFonts w:ascii="Times New Roman" w:hAnsi="Times New Roman"/>
          <w:noProof/>
        </w:rPr>
        <w:tab/>
      </w:r>
      <m:oMath>
        <m:r>
          <w:rPr>
            <w:rFonts w:ascii="Cambria Math" w:hAnsi="Cambria Math"/>
            <w:noProof/>
          </w:rPr>
          <m:t>SE</m:t>
        </m:r>
        <m:r>
          <m:rPr>
            <m:sty m:val="p"/>
          </m:rPr>
          <w:rPr>
            <w:rFonts w:ascii="Cambria Math" w:hAnsi="Cambria Math"/>
            <w:noProof/>
          </w:rPr>
          <m:t>(</m:t>
        </m:r>
        <m:acc>
          <m:accPr>
            <m:ctrlPr>
              <w:rPr>
                <w:rFonts w:ascii="Cambria Math" w:hAnsi="Cambria Math"/>
              </w:rPr>
            </m:ctrlPr>
          </m:accPr>
          <m:e>
            <m:r>
              <w:rPr>
                <w:rFonts w:ascii="Cambria Math" w:hAnsi="Cambria Math"/>
                <w:noProof/>
              </w:rPr>
              <m:t>ATE</m:t>
            </m:r>
          </m:e>
        </m:acc>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w:rPr>
                    <w:rFonts w:ascii="Cambria Math" w:hAnsi="Cambria Math"/>
                    <w:noProof/>
                  </w:rPr>
                  <m:t>N</m:t>
                </m:r>
                <m:r>
                  <m:rPr>
                    <m:sty m:val="p"/>
                  </m:rPr>
                  <w:rPr>
                    <w:rFonts w:ascii="Cambria Math" w:hAnsi="Cambria Math"/>
                    <w:noProof/>
                  </w:rPr>
                  <m:t>-1</m:t>
                </m:r>
              </m:den>
            </m:f>
            <m:d>
              <m:dPr>
                <m:begChr m:val="{"/>
                <m:endChr m:val="}"/>
                <m:ctrlPr>
                  <w:rPr>
                    <w:rFonts w:ascii="Cambria Math" w:hAnsi="Cambria Math"/>
                  </w:rPr>
                </m:ctrlPr>
              </m:dPr>
              <m:e>
                <m:f>
                  <m:fPr>
                    <m:ctrlPr>
                      <w:rPr>
                        <w:rFonts w:ascii="Cambria Math" w:hAnsi="Cambria Math"/>
                      </w:rPr>
                    </m:ctrlPr>
                  </m:fPr>
                  <m:num>
                    <m:r>
                      <w:rPr>
                        <w:rFonts w:ascii="Cambria Math" w:hAnsi="Cambria Math"/>
                        <w:noProof/>
                      </w:rPr>
                      <m:t>mVar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w:rPr>
                        <w:rFonts w:ascii="Cambria Math" w:hAnsi="Cambria Math"/>
                        <w:noProof/>
                      </w:rPr>
                      <m:t>N</m:t>
                    </m:r>
                    <m:r>
                      <m:rPr>
                        <m:sty m:val="p"/>
                      </m:rPr>
                      <w:rPr>
                        <w:rFonts w:ascii="Cambria Math" w:hAnsi="Cambria Math"/>
                        <w:noProof/>
                      </w:rPr>
                      <m:t>-</m:t>
                    </m:r>
                    <m:r>
                      <w:rPr>
                        <w:rFonts w:ascii="Cambria Math" w:hAnsi="Cambria Math"/>
                        <w:noProof/>
                      </w:rPr>
                      <m:t>m</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N</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num>
                  <m:den>
                    <m:r>
                      <w:rPr>
                        <w:rFonts w:ascii="Cambria Math" w:hAnsi="Cambria Math"/>
                        <w:noProof/>
                      </w:rPr>
                      <m:t>m</m:t>
                    </m:r>
                  </m:den>
                </m:f>
                <m:r>
                  <m:rPr>
                    <m:sty m:val="p"/>
                  </m:rPr>
                  <w:rPr>
                    <w:rFonts w:ascii="Cambria Math" w:hAnsi="Cambria Math"/>
                    <w:noProof/>
                  </w:rPr>
                  <m:t>+2</m:t>
                </m:r>
                <m:r>
                  <w:rPr>
                    <w:rFonts w:ascii="Cambria Math" w:hAnsi="Cambria Math"/>
                    <w:noProof/>
                  </w:rPr>
                  <m:t>Cov</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e>
            </m:d>
          </m:e>
        </m:rad>
      </m:oMath>
      <w:r>
        <w:rPr>
          <w:rFonts w:ascii="Times New Roman" w:hAnsi="Times New Roman"/>
          <w:noProof/>
        </w:rPr>
        <w:t xml:space="preserve"> =</w:t>
      </w:r>
    </w:p>
    <w:p w14:paraId="254E9E64" w14:textId="000E67C7" w:rsidR="00017159" w:rsidRPr="005E7276" w:rsidRDefault="00E628A7" w:rsidP="00017159">
      <w:pPr>
        <w:pStyle w:val="ListParagraph"/>
        <w:spacing w:line="480" w:lineRule="auto"/>
        <w:ind w:left="1080"/>
        <w:rPr>
          <w:rFonts w:ascii="Times New Roman" w:hAnsi="Times New Roman"/>
          <w:sz w:val="24"/>
          <w:szCs w:val="24"/>
        </w:rPr>
      </w:pPr>
      <m:oMathPara>
        <m:oMath>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w:rPr>
                      <w:rFonts w:ascii="Cambria Math" w:hAnsi="Cambria Math"/>
                      <w:noProof/>
                    </w:rPr>
                    <m:t>6</m:t>
                  </m:r>
                </m:den>
              </m:f>
              <m:d>
                <m:dPr>
                  <m:begChr m:val="{"/>
                  <m:endChr m:val="}"/>
                  <m:ctrlPr>
                    <w:rPr>
                      <w:rFonts w:ascii="Cambria Math" w:hAnsi="Cambria Math"/>
                    </w:rPr>
                  </m:ctrlPr>
                </m:dPr>
                <m:e>
                  <m:f>
                    <m:fPr>
                      <m:ctrlPr>
                        <w:rPr>
                          <w:rFonts w:ascii="Cambria Math" w:hAnsi="Cambria Math"/>
                        </w:rPr>
                      </m:ctrlPr>
                    </m:fPr>
                    <m:num>
                      <m:r>
                        <w:rPr>
                          <w:rFonts w:ascii="Cambria Math" w:hAnsi="Cambria Math"/>
                          <w:noProof/>
                        </w:rPr>
                        <m:t>(6)(14.29</m:t>
                      </m:r>
                      <m:r>
                        <m:rPr>
                          <m:sty m:val="p"/>
                        </m:rPr>
                        <w:rPr>
                          <w:rFonts w:ascii="Cambria Math" w:hAnsi="Cambria Math"/>
                          <w:noProof/>
                        </w:rPr>
                        <m:t>)</m:t>
                      </m:r>
                    </m:num>
                    <m:den>
                      <m:r>
                        <w:rPr>
                          <w:rFonts w:ascii="Cambria Math" w:hAnsi="Cambria Math"/>
                          <w:noProof/>
                        </w:rPr>
                        <m:t>1</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1</m:t>
                      </m:r>
                      <m:r>
                        <m:rPr>
                          <m:sty m:val="p"/>
                        </m:rPr>
                        <w:rPr>
                          <w:rFonts w:ascii="Cambria Math" w:hAnsi="Cambria Math"/>
                          <w:noProof/>
                        </w:rPr>
                        <m:t>)</m:t>
                      </m:r>
                      <m:r>
                        <w:rPr>
                          <w:rFonts w:ascii="Cambria Math" w:hAnsi="Cambria Math"/>
                          <w:noProof/>
                        </w:rPr>
                        <m:t>(42.86</m:t>
                      </m:r>
                      <m:r>
                        <m:rPr>
                          <m:sty m:val="p"/>
                        </m:rPr>
                        <w:rPr>
                          <w:rFonts w:ascii="Cambria Math" w:hAnsi="Cambria Math"/>
                          <w:noProof/>
                        </w:rPr>
                        <m:t>)</m:t>
                      </m:r>
                    </m:num>
                    <m:den>
                      <m:r>
                        <w:rPr>
                          <w:rFonts w:ascii="Cambria Math" w:hAnsi="Cambria Math"/>
                          <w:noProof/>
                        </w:rPr>
                        <m:t>6</m:t>
                      </m:r>
                    </m:den>
                  </m:f>
                  <m:r>
                    <m:rPr>
                      <m:sty m:val="p"/>
                    </m:rPr>
                    <w:rPr>
                      <w:rFonts w:ascii="Cambria Math" w:hAnsi="Cambria Math"/>
                      <w:noProof/>
                    </w:rPr>
                    <m:t>+(2)</m:t>
                  </m:r>
                  <m:r>
                    <w:rPr>
                      <w:rFonts w:ascii="Cambria Math" w:hAnsi="Cambria Math"/>
                      <w:noProof/>
                    </w:rPr>
                    <m:t>(7.14)</m:t>
                  </m:r>
                </m:e>
              </m:d>
              <w:bookmarkStart w:id="0" w:name="_GoBack"/>
              <w:bookmarkEnd w:id="0"/>
            </m:e>
          </m:rad>
          <m:r>
            <w:rPr>
              <w:rFonts w:ascii="Cambria Math" w:hAnsi="Cambria Math"/>
            </w:rPr>
            <m:t>=4.23</m:t>
          </m:r>
        </m:oMath>
      </m:oMathPara>
    </w:p>
    <w:p w14:paraId="22E1FFAA" w14:textId="77777777" w:rsidR="00E92733" w:rsidRPr="00DE56C6" w:rsidRDefault="00E92733" w:rsidP="00E92733">
      <w:pPr>
        <w:pStyle w:val="ListParagraph"/>
        <w:spacing w:line="480" w:lineRule="auto"/>
        <w:rPr>
          <w:rFonts w:ascii="Times New Roman" w:hAnsi="Times New Roman"/>
          <w:sz w:val="24"/>
          <w:szCs w:val="24"/>
        </w:rPr>
      </w:pPr>
    </w:p>
    <w:p w14:paraId="5319D4A7" w14:textId="4A2C62A0" w:rsidR="00E92733" w:rsidRDefault="00E92733" w:rsidP="00E9273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The </w:t>
      </w:r>
      <w:proofErr w:type="spellStart"/>
      <w:r w:rsidRPr="003C0EC4">
        <w:rPr>
          <w:rFonts w:ascii="Times New Roman" w:hAnsi="Times New Roman"/>
          <w:sz w:val="24"/>
          <w:szCs w:val="24"/>
        </w:rPr>
        <w:t>Clingingsmith</w:t>
      </w:r>
      <w:proofErr w:type="spellEnd"/>
      <w:r>
        <w:rPr>
          <w:rFonts w:ascii="Times New Roman" w:hAnsi="Times New Roman"/>
          <w:sz w:val="24"/>
          <w:szCs w:val="24"/>
        </w:rPr>
        <w:t xml:space="preserve">, </w:t>
      </w:r>
      <w:proofErr w:type="spellStart"/>
      <w:r w:rsidRPr="003C0EC4">
        <w:rPr>
          <w:rFonts w:ascii="Times New Roman" w:hAnsi="Times New Roman"/>
          <w:sz w:val="24"/>
          <w:szCs w:val="24"/>
        </w:rPr>
        <w:t>Khwaja</w:t>
      </w:r>
      <w:proofErr w:type="spellEnd"/>
      <w:r>
        <w:rPr>
          <w:rFonts w:ascii="Times New Roman" w:hAnsi="Times New Roman"/>
          <w:sz w:val="24"/>
          <w:szCs w:val="24"/>
        </w:rPr>
        <w:t xml:space="preserve">, and </w:t>
      </w:r>
      <w:r w:rsidRPr="003C0EC4">
        <w:rPr>
          <w:rFonts w:ascii="Times New Roman" w:hAnsi="Times New Roman"/>
          <w:sz w:val="24"/>
          <w:szCs w:val="24"/>
        </w:rPr>
        <w:t>Kremer</w:t>
      </w:r>
      <w:r>
        <w:rPr>
          <w:rFonts w:ascii="Times New Roman" w:hAnsi="Times New Roman"/>
          <w:sz w:val="24"/>
          <w:szCs w:val="24"/>
        </w:rPr>
        <w:t xml:space="preserve"> study discussed in section 3.5 may be used to test the sharp null hypothesis that winning the</w:t>
      </w:r>
      <w:r w:rsidRPr="00BF7DAB">
        <w:rPr>
          <w:rFonts w:ascii="Times New Roman" w:hAnsi="Times New Roman"/>
          <w:sz w:val="24"/>
          <w:szCs w:val="24"/>
        </w:rPr>
        <w:t xml:space="preserve"> visa</w:t>
      </w:r>
      <w:r>
        <w:rPr>
          <w:rFonts w:ascii="Times New Roman" w:hAnsi="Times New Roman"/>
          <w:sz w:val="24"/>
          <w:szCs w:val="24"/>
        </w:rPr>
        <w:t xml:space="preserve"> lottery</w:t>
      </w:r>
      <w:r w:rsidRPr="00BF7DAB">
        <w:rPr>
          <w:rFonts w:ascii="Times New Roman" w:hAnsi="Times New Roman"/>
          <w:sz w:val="24"/>
          <w:szCs w:val="24"/>
        </w:rPr>
        <w:t xml:space="preserve"> for the pilgrimage to Mecca</w:t>
      </w:r>
      <w:r>
        <w:rPr>
          <w:rFonts w:ascii="Times New Roman" w:hAnsi="Times New Roman"/>
          <w:sz w:val="24"/>
          <w:szCs w:val="24"/>
        </w:rPr>
        <w:t xml:space="preserve"> had no effect on the views of Pakistani Muslims toward people from other countries.  Data from this experiment </w:t>
      </w:r>
      <w:r>
        <w:t>and accompanying R code for analysis</w:t>
      </w:r>
      <w:r>
        <w:rPr>
          <w:rFonts w:ascii="Times New Roman" w:hAnsi="Times New Roman"/>
          <w:sz w:val="24"/>
          <w:szCs w:val="24"/>
        </w:rPr>
        <w:t xml:space="preserve"> may be found at [</w:t>
      </w:r>
      <w:r w:rsidRPr="00BF7DAB">
        <w:rPr>
          <w:rFonts w:ascii="Times New Roman" w:hAnsi="Times New Roman"/>
          <w:sz w:val="24"/>
          <w:szCs w:val="24"/>
          <w:highlight w:val="yellow"/>
        </w:rPr>
        <w:t>Web address</w:t>
      </w:r>
      <w:r>
        <w:rPr>
          <w:rFonts w:ascii="Times New Roman" w:hAnsi="Times New Roman"/>
          <w:sz w:val="24"/>
          <w:szCs w:val="24"/>
        </w:rPr>
        <w:t xml:space="preserve">].  </w:t>
      </w:r>
      <w:r w:rsidR="00E31F18" w:rsidRPr="00E31F18">
        <w:rPr>
          <w:rFonts w:ascii="Times New Roman" w:hAnsi="Times New Roman"/>
          <w:sz w:val="24"/>
          <w:szCs w:val="24"/>
          <w:highlight w:val="red"/>
        </w:rPr>
        <w:t>Ass</w:t>
      </w:r>
      <w:r w:rsidR="0005076D">
        <w:rPr>
          <w:rFonts w:ascii="Times New Roman" w:hAnsi="Times New Roman"/>
          <w:sz w:val="24"/>
          <w:szCs w:val="24"/>
          <w:highlight w:val="red"/>
        </w:rPr>
        <w:t>ume that the visa authorities conducted a complete random assignment;</w:t>
      </w:r>
      <w:r w:rsidR="00E31F18" w:rsidRPr="00E31F18">
        <w:rPr>
          <w:rFonts w:ascii="Times New Roman" w:hAnsi="Times New Roman"/>
          <w:sz w:val="24"/>
          <w:szCs w:val="24"/>
          <w:highlight w:val="red"/>
        </w:rPr>
        <w:t xml:space="preserve"> </w:t>
      </w:r>
      <w:r w:rsidR="0005076D">
        <w:rPr>
          <w:rFonts w:ascii="Times New Roman" w:hAnsi="Times New Roman"/>
          <w:sz w:val="24"/>
          <w:szCs w:val="24"/>
          <w:highlight w:val="red"/>
        </w:rPr>
        <w:t>generate</w:t>
      </w:r>
      <w:r>
        <w:rPr>
          <w:rFonts w:ascii="Times New Roman" w:hAnsi="Times New Roman"/>
          <w:sz w:val="24"/>
          <w:szCs w:val="24"/>
        </w:rPr>
        <w:t xml:space="preserve"> </w:t>
      </w:r>
      <w:r w:rsidRPr="000F61A3">
        <w:rPr>
          <w:rFonts w:ascii="Times New Roman" w:hAnsi="Times New Roman"/>
          <w:sz w:val="24"/>
          <w:szCs w:val="24"/>
          <w:highlight w:val="red"/>
        </w:rPr>
        <w:t>100,000</w:t>
      </w:r>
      <w:r w:rsidR="000F61A3">
        <w:rPr>
          <w:rFonts w:ascii="Times New Roman" w:hAnsi="Times New Roman"/>
          <w:sz w:val="24"/>
          <w:szCs w:val="24"/>
        </w:rPr>
        <w:t>[</w:t>
      </w:r>
      <w:r w:rsidR="000F61A3" w:rsidRPr="000F61A3">
        <w:rPr>
          <w:rFonts w:ascii="Times New Roman" w:hAnsi="Times New Roman"/>
          <w:sz w:val="24"/>
          <w:szCs w:val="24"/>
          <w:highlight w:val="yellow"/>
        </w:rPr>
        <w:t>CHANGE TO 10,000 THROUGHOUT BOOK</w:t>
      </w:r>
      <w:r w:rsidR="000F61A3">
        <w:rPr>
          <w:rFonts w:ascii="Times New Roman" w:hAnsi="Times New Roman"/>
          <w:sz w:val="24"/>
          <w:szCs w:val="24"/>
        </w:rPr>
        <w:t>]</w:t>
      </w:r>
      <w:r>
        <w:rPr>
          <w:rFonts w:ascii="Times New Roman" w:hAnsi="Times New Roman"/>
          <w:sz w:val="24"/>
          <w:szCs w:val="24"/>
        </w:rPr>
        <w:t xml:space="preserve"> simulated random assignments under the sharp null hypothesis.  How many of the simulated random assignments generate an estimated ATE that is at least as large as the actual estimate of the ATE? </w:t>
      </w:r>
      <w:r w:rsidR="00AE3925">
        <w:rPr>
          <w:rStyle w:val="SubtleReference"/>
        </w:rPr>
        <w:t>17 out of 10,000.</w:t>
      </w:r>
      <w:r>
        <w:rPr>
          <w:rFonts w:ascii="Times New Roman" w:hAnsi="Times New Roman"/>
          <w:sz w:val="24"/>
          <w:szCs w:val="24"/>
        </w:rPr>
        <w:t xml:space="preserve"> What is the implied one-tailed </w:t>
      </w:r>
      <m:oMath>
        <m:r>
          <w:rPr>
            <w:rFonts w:ascii="Cambria Math" w:hAnsi="Cambria Math"/>
            <w:sz w:val="24"/>
            <w:szCs w:val="24"/>
          </w:rPr>
          <m:t>p</m:t>
        </m:r>
      </m:oMath>
      <w:r>
        <w:rPr>
          <w:rFonts w:ascii="Times New Roman" w:hAnsi="Times New Roman"/>
          <w:sz w:val="24"/>
          <w:szCs w:val="24"/>
        </w:rPr>
        <w:t xml:space="preserve">-value? </w:t>
      </w:r>
      <w:r w:rsidR="00AE3925">
        <w:rPr>
          <w:rFonts w:ascii="Times New Roman" w:hAnsi="Times New Roman"/>
          <w:sz w:val="24"/>
          <w:szCs w:val="24"/>
        </w:rPr>
        <w:t xml:space="preserve"> </w:t>
      </w:r>
      <w:r w:rsidR="00AE3925">
        <w:rPr>
          <w:rStyle w:val="SubtleReference"/>
        </w:rPr>
        <w:t xml:space="preserve">The p-value is 0.0017.  </w:t>
      </w:r>
      <w:r>
        <w:rPr>
          <w:rFonts w:ascii="Times New Roman" w:hAnsi="Times New Roman"/>
          <w:sz w:val="24"/>
          <w:szCs w:val="24"/>
        </w:rPr>
        <w:t xml:space="preserve">How many of the simulated random assignments generate an estimated ATE that is at least as large </w:t>
      </w:r>
      <w:r w:rsidRPr="00E9242C">
        <w:rPr>
          <w:rFonts w:ascii="Times New Roman" w:hAnsi="Times New Roman"/>
          <w:i/>
          <w:sz w:val="24"/>
          <w:szCs w:val="24"/>
        </w:rPr>
        <w:t>in absolute value</w:t>
      </w:r>
      <w:r>
        <w:rPr>
          <w:rFonts w:ascii="Times New Roman" w:hAnsi="Times New Roman"/>
          <w:sz w:val="24"/>
          <w:szCs w:val="24"/>
        </w:rPr>
        <w:t xml:space="preserve"> as the actual estimate of the ATE? </w:t>
      </w:r>
      <w:r w:rsidR="00AE3925">
        <w:rPr>
          <w:rStyle w:val="SubtleReference"/>
        </w:rPr>
        <w:t>34 out of 10,000.</w:t>
      </w:r>
      <w:r w:rsidR="00AE3925">
        <w:rPr>
          <w:rFonts w:ascii="Times New Roman" w:hAnsi="Times New Roman"/>
          <w:sz w:val="24"/>
          <w:szCs w:val="24"/>
        </w:rPr>
        <w:t xml:space="preserve"> </w:t>
      </w:r>
      <w:r>
        <w:rPr>
          <w:rFonts w:ascii="Times New Roman" w:hAnsi="Times New Roman"/>
          <w:sz w:val="24"/>
          <w:szCs w:val="24"/>
        </w:rPr>
        <w:t xml:space="preserve"> What is the implied two-tailed </w:t>
      </w:r>
      <m:oMath>
        <m:r>
          <w:rPr>
            <w:rFonts w:ascii="Cambria Math" w:hAnsi="Cambria Math"/>
            <w:sz w:val="24"/>
            <w:szCs w:val="24"/>
          </w:rPr>
          <m:t>p</m:t>
        </m:r>
      </m:oMath>
      <w:r>
        <w:rPr>
          <w:rFonts w:ascii="Times New Roman" w:hAnsi="Times New Roman"/>
          <w:sz w:val="24"/>
          <w:szCs w:val="24"/>
        </w:rPr>
        <w:t>-value?</w:t>
      </w:r>
      <w:r w:rsidR="00AE3925">
        <w:rPr>
          <w:rFonts w:ascii="Times New Roman" w:hAnsi="Times New Roman"/>
          <w:sz w:val="24"/>
          <w:szCs w:val="24"/>
        </w:rPr>
        <w:t xml:space="preserve">  </w:t>
      </w:r>
      <w:r w:rsidR="00AE3925">
        <w:rPr>
          <w:rStyle w:val="SubtleReference"/>
        </w:rPr>
        <w:t xml:space="preserve">The p-value is 0.0034.  </w:t>
      </w:r>
    </w:p>
    <w:p w14:paraId="20FFF7D7" w14:textId="77777777" w:rsidR="00E92733" w:rsidRDefault="00E92733" w:rsidP="00E92733">
      <w:pPr>
        <w:pStyle w:val="ListParagraph"/>
        <w:spacing w:line="480" w:lineRule="auto"/>
        <w:rPr>
          <w:rFonts w:ascii="Times New Roman" w:hAnsi="Times New Roman"/>
          <w:sz w:val="24"/>
          <w:szCs w:val="24"/>
        </w:rPr>
      </w:pPr>
    </w:p>
    <w:p w14:paraId="16D3BF89" w14:textId="1AD2820E" w:rsidR="00E92733" w:rsidRPr="00BB7F3C" w:rsidRDefault="00E92733" w:rsidP="00BB7F3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A diet and exercise program advertises </w:t>
      </w:r>
      <w:r w:rsidR="00BB7F3C">
        <w:rPr>
          <w:rFonts w:ascii="Times New Roman" w:hAnsi="Times New Roman"/>
          <w:sz w:val="24"/>
          <w:szCs w:val="24"/>
          <w:highlight w:val="red"/>
        </w:rPr>
        <w:t>that it causes everyone who is currently dieting</w:t>
      </w:r>
      <w:r w:rsidR="00BB7F3C" w:rsidRPr="00BB7F3C">
        <w:rPr>
          <w:rFonts w:ascii="Times New Roman" w:hAnsi="Times New Roman"/>
          <w:sz w:val="24"/>
          <w:szCs w:val="24"/>
          <w:highlight w:val="red"/>
        </w:rPr>
        <w:t xml:space="preserve"> to lose at leas</w:t>
      </w:r>
      <w:r w:rsidR="00BB7F3C">
        <w:rPr>
          <w:rFonts w:ascii="Times New Roman" w:hAnsi="Times New Roman"/>
          <w:sz w:val="24"/>
          <w:szCs w:val="24"/>
          <w:highlight w:val="red"/>
        </w:rPr>
        <w:t>t seven pounds more than they otherwise would have during</w:t>
      </w:r>
      <w:r w:rsidRPr="00BB7F3C">
        <w:rPr>
          <w:rFonts w:ascii="Times New Roman" w:hAnsi="Times New Roman"/>
          <w:sz w:val="24"/>
          <w:szCs w:val="24"/>
        </w:rPr>
        <w:t xml:space="preserve"> the first two weeks.  Use randomization inference (the procedure described in section 3.4) to test the hypothesis that </w:t>
      </w:r>
      <m:oMath>
        <m:sSub>
          <m:sSubPr>
            <m:ctrlPr>
              <w:rPr>
                <w:rFonts w:ascii="Cambria Math" w:hAnsi="Times New Roman"/>
                <w:i/>
                <w:sz w:val="24"/>
                <w:szCs w:val="24"/>
              </w:rPr>
            </m:ctrlPr>
          </m:sSubPr>
          <m:e>
            <m:r>
              <m:rPr>
                <m:sty m:val="p"/>
              </m:rPr>
              <w:rPr>
                <w:rFonts w:ascii="Cambria Math" w:hAnsi="Cambria Math"/>
                <w:sz w:val="24"/>
                <w:szCs w:val="24"/>
              </w:rPr>
              <m:t>τ</m:t>
            </m:r>
          </m:e>
          <m:sub>
            <m:r>
              <w:rPr>
                <w:rFonts w:ascii="Cambria Math" w:hAnsi="Cambria Math"/>
                <w:sz w:val="24"/>
                <w:szCs w:val="24"/>
              </w:rPr>
              <m:t>i</m:t>
            </m:r>
          </m:sub>
        </m:sSub>
        <m:r>
          <m:rPr>
            <m:sty m:val="p"/>
          </m:rPr>
          <w:rPr>
            <w:rFonts w:ascii="Cambria Math" w:hAnsi="Times New Roman"/>
            <w:sz w:val="24"/>
            <w:szCs w:val="24"/>
          </w:rPr>
          <m:t>=</m:t>
        </m:r>
        <m:r>
          <w:rPr>
            <w:rFonts w:ascii="Cambria Math" w:hAnsi="Times New Roman"/>
            <w:sz w:val="24"/>
            <w:szCs w:val="24"/>
          </w:rPr>
          <m:t>7</m:t>
        </m:r>
      </m:oMath>
      <w:r w:rsidRPr="00BB7F3C">
        <w:rPr>
          <w:rFonts w:ascii="Times New Roman" w:hAnsi="Times New Roman"/>
          <w:sz w:val="24"/>
          <w:szCs w:val="24"/>
        </w:rPr>
        <w:t xml:space="preserve"> for all </w:t>
      </w:r>
      <m:oMath>
        <m:r>
          <w:rPr>
            <w:rFonts w:ascii="Cambria Math" w:hAnsi="Cambria Math"/>
            <w:sz w:val="24"/>
            <w:szCs w:val="24"/>
          </w:rPr>
          <m:t>i</m:t>
        </m:r>
      </m:oMath>
      <w:r w:rsidRPr="00BB7F3C">
        <w:rPr>
          <w:rFonts w:ascii="Times New Roman" w:hAnsi="Times New Roman"/>
          <w:sz w:val="24"/>
          <w:szCs w:val="24"/>
        </w:rPr>
        <w:t xml:space="preserve">.  The treatment group’s weight losses after two weeks are {2, 11, 14, 0, 3} and the control group’s weight losses are {1, 0, 0, 4, 3}.  In order to </w:t>
      </w:r>
      <w:r w:rsidRPr="00BB7F3C">
        <w:rPr>
          <w:rFonts w:ascii="Times New Roman" w:hAnsi="Times New Roman"/>
          <w:sz w:val="24"/>
          <w:szCs w:val="24"/>
        </w:rPr>
        <w:lastRenderedPageBreak/>
        <w:t xml:space="preserve">test the hypothesis </w:t>
      </w:r>
      <m:oMath>
        <m:sSub>
          <m:sSubPr>
            <m:ctrlPr>
              <w:rPr>
                <w:rFonts w:ascii="Cambria Math" w:hAnsi="Times New Roman"/>
                <w:i/>
                <w:sz w:val="24"/>
                <w:szCs w:val="24"/>
              </w:rPr>
            </m:ctrlPr>
          </m:sSubPr>
          <m:e>
            <m:r>
              <m:rPr>
                <m:sty m:val="p"/>
              </m:rPr>
              <w:rPr>
                <w:rFonts w:ascii="Cambria Math" w:hAnsi="Cambria Math"/>
                <w:sz w:val="24"/>
                <w:szCs w:val="24"/>
              </w:rPr>
              <m:t>τ</m:t>
            </m:r>
          </m:e>
          <m:sub>
            <m:r>
              <w:rPr>
                <w:rFonts w:ascii="Cambria Math" w:hAnsi="Cambria Math"/>
                <w:sz w:val="24"/>
                <w:szCs w:val="24"/>
              </w:rPr>
              <m:t>i</m:t>
            </m:r>
          </m:sub>
        </m:sSub>
        <m:r>
          <m:rPr>
            <m:sty m:val="p"/>
          </m:rPr>
          <w:rPr>
            <w:rFonts w:ascii="Cambria Math" w:hAnsi="Times New Roman"/>
            <w:sz w:val="24"/>
            <w:szCs w:val="24"/>
          </w:rPr>
          <m:t>=</m:t>
        </m:r>
        <m:r>
          <w:rPr>
            <w:rFonts w:ascii="Cambria Math" w:hAnsi="Times New Roman"/>
            <w:sz w:val="24"/>
            <w:szCs w:val="24"/>
          </w:rPr>
          <m:t>7</m:t>
        </m:r>
      </m:oMath>
      <w:r w:rsidRPr="00BB7F3C">
        <w:rPr>
          <w:rFonts w:ascii="Times New Roman" w:hAnsi="Times New Roman"/>
          <w:sz w:val="24"/>
          <w:szCs w:val="24"/>
        </w:rPr>
        <w:t xml:space="preserve"> for all </w:t>
      </w:r>
      <m:oMath>
        <m:r>
          <w:rPr>
            <w:rFonts w:ascii="Cambria Math" w:hAnsi="Cambria Math"/>
            <w:sz w:val="24"/>
            <w:szCs w:val="24"/>
          </w:rPr>
          <m:t>i</m:t>
        </m:r>
      </m:oMath>
      <w:r w:rsidRPr="00BB7F3C">
        <w:rPr>
          <w:rFonts w:ascii="Times New Roman" w:hAnsi="Times New Roman"/>
          <w:sz w:val="24"/>
          <w:szCs w:val="24"/>
        </w:rPr>
        <w:t xml:space="preserve"> using the randomization inference methods discussed in this chapter, subtract 7 from each outcome in the treatment group so that the exercise turns into the more familiar test of the sharp n</w:t>
      </w:r>
      <w:proofErr w:type="spellStart"/>
      <w:r w:rsidRPr="00BB7F3C">
        <w:rPr>
          <w:rFonts w:ascii="Times New Roman" w:hAnsi="Times New Roman"/>
          <w:sz w:val="24"/>
          <w:szCs w:val="24"/>
        </w:rPr>
        <w:t>ull</w:t>
      </w:r>
      <w:proofErr w:type="spellEnd"/>
      <w:r w:rsidRPr="00BB7F3C">
        <w:rPr>
          <w:rFonts w:ascii="Times New Roman" w:hAnsi="Times New Roman"/>
          <w:sz w:val="24"/>
          <w:szCs w:val="24"/>
        </w:rPr>
        <w:t xml:space="preserve"> hypothesis that </w:t>
      </w:r>
      <m:oMath>
        <m:sSub>
          <m:sSubPr>
            <m:ctrlPr>
              <w:rPr>
                <w:rFonts w:ascii="Cambria Math" w:hAnsi="Times New Roman"/>
                <w:i/>
                <w:sz w:val="24"/>
                <w:szCs w:val="24"/>
              </w:rPr>
            </m:ctrlPr>
          </m:sSubPr>
          <m:e>
            <m:r>
              <m:rPr>
                <m:sty m:val="p"/>
              </m:rPr>
              <w:rPr>
                <w:rFonts w:ascii="Cambria Math" w:hAnsi="Cambria Math"/>
                <w:sz w:val="24"/>
                <w:szCs w:val="24"/>
              </w:rPr>
              <m:t>τ</m:t>
            </m:r>
          </m:e>
          <m:sub>
            <m:r>
              <w:rPr>
                <w:rFonts w:ascii="Cambria Math" w:hAnsi="Cambria Math"/>
                <w:sz w:val="24"/>
                <w:szCs w:val="24"/>
              </w:rPr>
              <m:t>i</m:t>
            </m:r>
          </m:sub>
        </m:sSub>
        <m:r>
          <m:rPr>
            <m:sty m:val="p"/>
          </m:rPr>
          <w:rPr>
            <w:rFonts w:ascii="Cambria Math" w:hAnsi="Times New Roman"/>
            <w:sz w:val="24"/>
            <w:szCs w:val="24"/>
          </w:rPr>
          <m:t>=</m:t>
        </m:r>
        <m:r>
          <w:rPr>
            <w:rFonts w:ascii="Cambria Math" w:hAnsi="Times New Roman"/>
            <w:sz w:val="24"/>
            <w:szCs w:val="24"/>
          </w:rPr>
          <m:t>0</m:t>
        </m:r>
      </m:oMath>
      <w:r w:rsidRPr="00BB7F3C">
        <w:rPr>
          <w:rFonts w:ascii="Times New Roman" w:hAnsi="Times New Roman"/>
          <w:sz w:val="24"/>
          <w:szCs w:val="24"/>
        </w:rPr>
        <w:t xml:space="preserve"> for all </w:t>
      </w:r>
      <m:oMath>
        <m:r>
          <w:rPr>
            <w:rFonts w:ascii="Cambria Math" w:hAnsi="Cambria Math"/>
            <w:sz w:val="24"/>
            <w:szCs w:val="24"/>
          </w:rPr>
          <m:t>i</m:t>
        </m:r>
      </m:oMath>
      <w:r w:rsidRPr="00BB7F3C">
        <w:rPr>
          <w:rFonts w:ascii="Times New Roman" w:hAnsi="Times New Roman"/>
          <w:sz w:val="24"/>
          <w:szCs w:val="24"/>
        </w:rPr>
        <w:t>.  When describing your results, remember to state the null hypothesis clearly, and explain why you chose to use a one-sided or two-sided test.</w:t>
      </w:r>
    </w:p>
    <w:p w14:paraId="5467A8BC" w14:textId="77777777" w:rsidR="00E92733" w:rsidRDefault="00E92733" w:rsidP="00E92733">
      <w:pPr>
        <w:pStyle w:val="ListParagraph"/>
        <w:spacing w:line="480" w:lineRule="auto"/>
        <w:rPr>
          <w:rFonts w:ascii="Times New Roman" w:hAnsi="Times New Roman"/>
          <w:sz w:val="24"/>
          <w:szCs w:val="24"/>
        </w:rPr>
      </w:pPr>
    </w:p>
    <w:p w14:paraId="365056EB" w14:textId="77777777" w:rsidR="00F573E3" w:rsidRDefault="00F573E3" w:rsidP="00F573E3">
      <w:pPr>
        <w:tabs>
          <w:tab w:val="center" w:pos="4800"/>
          <w:tab w:val="right" w:pos="9500"/>
        </w:tabs>
        <w:ind w:firstLine="720"/>
        <w:jc w:val="both"/>
        <w:rPr>
          <w:rFonts w:ascii="Times New Roman" w:hAnsi="Times New Roman" w:cs="Times New Roman"/>
          <w:noProof/>
        </w:rPr>
      </w:pPr>
    </w:p>
    <w:p w14:paraId="43234DB6" w14:textId="77777777" w:rsidR="00F573E3" w:rsidRDefault="00F573E3" w:rsidP="00F573E3">
      <w:pPr>
        <w:tabs>
          <w:tab w:val="center" w:pos="4800"/>
          <w:tab w:val="right" w:pos="9500"/>
        </w:tabs>
        <w:ind w:firstLine="720"/>
        <w:jc w:val="both"/>
        <w:rPr>
          <w:rFonts w:ascii="Times New Roman" w:hAnsi="Times New Roman" w:cs="Times New Roman"/>
          <w:noProof/>
        </w:rPr>
      </w:pPr>
    </w:p>
    <w:tbl>
      <w:tblPr>
        <w:tblW w:w="0" w:type="auto"/>
        <w:tblInd w:w="108" w:type="dxa"/>
        <w:tblLook w:val="0000" w:firstRow="0" w:lastRow="0" w:firstColumn="0" w:lastColumn="0" w:noHBand="0" w:noVBand="0"/>
      </w:tblPr>
      <w:tblGrid>
        <w:gridCol w:w="1500"/>
        <w:gridCol w:w="1500"/>
        <w:gridCol w:w="1500"/>
        <w:gridCol w:w="1500"/>
      </w:tblGrid>
      <w:tr w:rsidR="00F573E3" w14:paraId="57EEB7DE" w14:textId="77777777" w:rsidTr="00F573E3">
        <w:tc>
          <w:tcPr>
            <w:tcW w:w="1500" w:type="dxa"/>
            <w:tcBorders>
              <w:top w:val="single" w:sz="4" w:space="0" w:color="auto"/>
              <w:left w:val="single" w:sz="4" w:space="0" w:color="auto"/>
              <w:bottom w:val="single" w:sz="4" w:space="0" w:color="auto"/>
              <w:right w:val="single" w:sz="4" w:space="0" w:color="auto"/>
            </w:tcBorders>
          </w:tcPr>
          <w:p w14:paraId="3C691EE0" w14:textId="77777777" w:rsidR="00F573E3" w:rsidRDefault="00F573E3" w:rsidP="00F573E3">
            <w:pPr>
              <w:tabs>
                <w:tab w:val="center" w:pos="4800"/>
                <w:tab w:val="right" w:pos="9500"/>
              </w:tabs>
              <w:jc w:val="both"/>
            </w:pPr>
            <w:r>
              <w:t xml:space="preserve"> Subject </w:t>
            </w:r>
          </w:p>
        </w:tc>
        <w:tc>
          <w:tcPr>
            <w:tcW w:w="1500" w:type="dxa"/>
            <w:tcBorders>
              <w:top w:val="single" w:sz="4" w:space="0" w:color="auto"/>
              <w:left w:val="single" w:sz="4" w:space="0" w:color="auto"/>
              <w:bottom w:val="single" w:sz="4" w:space="0" w:color="auto"/>
              <w:right w:val="single" w:sz="4" w:space="0" w:color="auto"/>
            </w:tcBorders>
          </w:tcPr>
          <w:p w14:paraId="27D25676" w14:textId="77777777" w:rsidR="00F573E3" w:rsidRDefault="00F573E3" w:rsidP="00F573E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B4BB399" w14:textId="77777777" w:rsidR="00F573E3" w:rsidRDefault="00F573E3" w:rsidP="00F573E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235E068" w14:textId="77777777" w:rsidR="00F573E3" w:rsidRDefault="00F573E3" w:rsidP="00F573E3">
            <w:pPr>
              <w:tabs>
                <w:tab w:val="center" w:pos="4800"/>
                <w:tab w:val="right" w:pos="9500"/>
              </w:tabs>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(1)-7</m:t>
              </m:r>
            </m:oMath>
            <w:r>
              <w:t xml:space="preserve"> </w:t>
            </w:r>
          </w:p>
        </w:tc>
      </w:tr>
      <w:tr w:rsidR="00F573E3" w14:paraId="7C5C15DC" w14:textId="77777777" w:rsidTr="00F573E3">
        <w:tc>
          <w:tcPr>
            <w:tcW w:w="1500" w:type="dxa"/>
            <w:tcBorders>
              <w:top w:val="single" w:sz="4" w:space="0" w:color="auto"/>
              <w:left w:val="single" w:sz="4" w:space="0" w:color="auto"/>
              <w:bottom w:val="single" w:sz="4" w:space="0" w:color="auto"/>
              <w:right w:val="single" w:sz="4" w:space="0" w:color="auto"/>
            </w:tcBorders>
          </w:tcPr>
          <w:p w14:paraId="7C10A16D" w14:textId="77777777" w:rsidR="00F573E3" w:rsidRDefault="00F573E3" w:rsidP="00F573E3">
            <w:pPr>
              <w:tabs>
                <w:tab w:val="center" w:pos="4800"/>
                <w:tab w:val="right" w:pos="9500"/>
              </w:tabs>
              <w:jc w:val="both"/>
            </w:pPr>
            <w:r>
              <w:t xml:space="preserve">1 </w:t>
            </w:r>
          </w:p>
        </w:tc>
        <w:tc>
          <w:tcPr>
            <w:tcW w:w="1500" w:type="dxa"/>
            <w:tcBorders>
              <w:top w:val="single" w:sz="4" w:space="0" w:color="auto"/>
              <w:left w:val="single" w:sz="4" w:space="0" w:color="auto"/>
              <w:bottom w:val="single" w:sz="4" w:space="0" w:color="auto"/>
              <w:right w:val="single" w:sz="4" w:space="0" w:color="auto"/>
            </w:tcBorders>
          </w:tcPr>
          <w:p w14:paraId="250DD460"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1E99316E" w14:textId="77777777" w:rsidR="00F573E3" w:rsidRDefault="00F573E3" w:rsidP="00F573E3">
            <w:pPr>
              <w:tabs>
                <w:tab w:val="center" w:pos="4800"/>
                <w:tab w:val="right" w:pos="9500"/>
              </w:tabs>
              <w:jc w:val="both"/>
            </w:pPr>
            <w:r>
              <w:t xml:space="preserve"> </w:t>
            </w:r>
            <m:oMath>
              <m:r>
                <m:rPr>
                  <m:sty m:val="p"/>
                </m:rPr>
                <w:rPr>
                  <w:rFonts w:ascii="Cambria Math" w:hAnsi="Cambria Math"/>
                </w:rPr>
                <m:t>2</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60A1888" w14:textId="77777777" w:rsidR="00F573E3" w:rsidRDefault="00F573E3" w:rsidP="00F573E3">
            <w:pPr>
              <w:tabs>
                <w:tab w:val="center" w:pos="4800"/>
                <w:tab w:val="right" w:pos="9500"/>
              </w:tabs>
              <w:jc w:val="both"/>
            </w:pPr>
            <w:r>
              <w:t xml:space="preserve"> </w:t>
            </w:r>
            <m:oMath>
              <m:r>
                <m:rPr>
                  <m:sty m:val="p"/>
                </m:rPr>
                <w:rPr>
                  <w:rFonts w:ascii="Cambria Math" w:hAnsi="Cambria Math"/>
                </w:rPr>
                <m:t>-5</m:t>
              </m:r>
            </m:oMath>
            <w:r>
              <w:t xml:space="preserve"> </w:t>
            </w:r>
          </w:p>
        </w:tc>
      </w:tr>
      <w:tr w:rsidR="00F573E3" w14:paraId="79B0BA90" w14:textId="77777777" w:rsidTr="00F573E3">
        <w:tc>
          <w:tcPr>
            <w:tcW w:w="1500" w:type="dxa"/>
            <w:tcBorders>
              <w:top w:val="single" w:sz="4" w:space="0" w:color="auto"/>
              <w:left w:val="single" w:sz="4" w:space="0" w:color="auto"/>
              <w:bottom w:val="single" w:sz="4" w:space="0" w:color="auto"/>
              <w:right w:val="single" w:sz="4" w:space="0" w:color="auto"/>
            </w:tcBorders>
          </w:tcPr>
          <w:p w14:paraId="73BF8DE2" w14:textId="77777777" w:rsidR="00F573E3" w:rsidRDefault="00F573E3" w:rsidP="00F573E3">
            <w:pPr>
              <w:tabs>
                <w:tab w:val="center" w:pos="4800"/>
                <w:tab w:val="right" w:pos="9500"/>
              </w:tabs>
              <w:jc w:val="both"/>
            </w:pPr>
            <w:r>
              <w:t xml:space="preserve">2 </w:t>
            </w:r>
          </w:p>
        </w:tc>
        <w:tc>
          <w:tcPr>
            <w:tcW w:w="1500" w:type="dxa"/>
            <w:tcBorders>
              <w:top w:val="single" w:sz="4" w:space="0" w:color="auto"/>
              <w:left w:val="single" w:sz="4" w:space="0" w:color="auto"/>
              <w:bottom w:val="single" w:sz="4" w:space="0" w:color="auto"/>
              <w:right w:val="single" w:sz="4" w:space="0" w:color="auto"/>
            </w:tcBorders>
          </w:tcPr>
          <w:p w14:paraId="16B305C6"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6CF13B58" w14:textId="77777777" w:rsidR="00F573E3" w:rsidRDefault="00F573E3" w:rsidP="00F573E3">
            <w:pPr>
              <w:tabs>
                <w:tab w:val="center" w:pos="4800"/>
                <w:tab w:val="right" w:pos="9500"/>
              </w:tabs>
              <w:jc w:val="both"/>
            </w:pPr>
            <w:r>
              <w:t xml:space="preserve"> </w:t>
            </w:r>
            <m:oMath>
              <m:r>
                <m:rPr>
                  <m:sty m:val="p"/>
                </m:rPr>
                <w:rPr>
                  <w:rFonts w:ascii="Cambria Math" w:hAnsi="Cambria Math"/>
                </w:rPr>
                <m:t>11</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D7E8491" w14:textId="77777777" w:rsidR="00F573E3" w:rsidRDefault="00F573E3" w:rsidP="00F573E3">
            <w:pPr>
              <w:tabs>
                <w:tab w:val="center" w:pos="4800"/>
                <w:tab w:val="right" w:pos="9500"/>
              </w:tabs>
              <w:jc w:val="both"/>
            </w:pPr>
            <w:r>
              <w:t xml:space="preserve"> </w:t>
            </w:r>
            <m:oMath>
              <m:r>
                <m:rPr>
                  <m:sty m:val="p"/>
                </m:rPr>
                <w:rPr>
                  <w:rFonts w:ascii="Cambria Math" w:hAnsi="Cambria Math"/>
                </w:rPr>
                <m:t>4</m:t>
              </m:r>
            </m:oMath>
            <w:r>
              <w:t xml:space="preserve"> </w:t>
            </w:r>
          </w:p>
        </w:tc>
      </w:tr>
      <w:tr w:rsidR="00F573E3" w14:paraId="6C870448" w14:textId="77777777" w:rsidTr="00F573E3">
        <w:tc>
          <w:tcPr>
            <w:tcW w:w="1500" w:type="dxa"/>
            <w:tcBorders>
              <w:top w:val="single" w:sz="4" w:space="0" w:color="auto"/>
              <w:left w:val="single" w:sz="4" w:space="0" w:color="auto"/>
              <w:bottom w:val="single" w:sz="4" w:space="0" w:color="auto"/>
              <w:right w:val="single" w:sz="4" w:space="0" w:color="auto"/>
            </w:tcBorders>
          </w:tcPr>
          <w:p w14:paraId="0BF22B50" w14:textId="77777777" w:rsidR="00F573E3" w:rsidRDefault="00F573E3" w:rsidP="00F573E3">
            <w:pPr>
              <w:tabs>
                <w:tab w:val="center" w:pos="4800"/>
                <w:tab w:val="right" w:pos="9500"/>
              </w:tabs>
              <w:jc w:val="both"/>
            </w:pPr>
            <w:r>
              <w:t xml:space="preserve">3 </w:t>
            </w:r>
          </w:p>
        </w:tc>
        <w:tc>
          <w:tcPr>
            <w:tcW w:w="1500" w:type="dxa"/>
            <w:tcBorders>
              <w:top w:val="single" w:sz="4" w:space="0" w:color="auto"/>
              <w:left w:val="single" w:sz="4" w:space="0" w:color="auto"/>
              <w:bottom w:val="single" w:sz="4" w:space="0" w:color="auto"/>
              <w:right w:val="single" w:sz="4" w:space="0" w:color="auto"/>
            </w:tcBorders>
          </w:tcPr>
          <w:p w14:paraId="64745F6C"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F7D9763" w14:textId="77777777" w:rsidR="00F573E3" w:rsidRDefault="00F573E3" w:rsidP="00F573E3">
            <w:pPr>
              <w:tabs>
                <w:tab w:val="center" w:pos="4800"/>
                <w:tab w:val="right" w:pos="9500"/>
              </w:tabs>
              <w:jc w:val="both"/>
            </w:pPr>
            <w:r>
              <w:t xml:space="preserve"> </w:t>
            </w:r>
            <m:oMath>
              <m:r>
                <m:rPr>
                  <m:sty m:val="p"/>
                </m:rPr>
                <w:rPr>
                  <w:rFonts w:ascii="Cambria Math" w:hAnsi="Cambria Math"/>
                </w:rPr>
                <m:t>14</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025930B" w14:textId="77777777" w:rsidR="00F573E3" w:rsidRDefault="00F573E3" w:rsidP="00F573E3">
            <w:pPr>
              <w:tabs>
                <w:tab w:val="center" w:pos="4800"/>
                <w:tab w:val="right" w:pos="9500"/>
              </w:tabs>
              <w:jc w:val="both"/>
            </w:pPr>
            <w:r>
              <w:t xml:space="preserve"> </w:t>
            </w:r>
            <m:oMath>
              <m:r>
                <m:rPr>
                  <m:sty m:val="p"/>
                </m:rPr>
                <w:rPr>
                  <w:rFonts w:ascii="Cambria Math" w:hAnsi="Cambria Math"/>
                </w:rPr>
                <m:t>7</m:t>
              </m:r>
            </m:oMath>
            <w:r>
              <w:t xml:space="preserve"> </w:t>
            </w:r>
          </w:p>
        </w:tc>
      </w:tr>
      <w:tr w:rsidR="00F573E3" w14:paraId="4B81D78E" w14:textId="77777777" w:rsidTr="00F573E3">
        <w:tc>
          <w:tcPr>
            <w:tcW w:w="1500" w:type="dxa"/>
            <w:tcBorders>
              <w:top w:val="single" w:sz="4" w:space="0" w:color="auto"/>
              <w:left w:val="single" w:sz="4" w:space="0" w:color="auto"/>
              <w:bottom w:val="single" w:sz="4" w:space="0" w:color="auto"/>
              <w:right w:val="single" w:sz="4" w:space="0" w:color="auto"/>
            </w:tcBorders>
          </w:tcPr>
          <w:p w14:paraId="12BC1E98" w14:textId="77777777" w:rsidR="00F573E3" w:rsidRDefault="00F573E3" w:rsidP="00F573E3">
            <w:pPr>
              <w:tabs>
                <w:tab w:val="center" w:pos="4800"/>
                <w:tab w:val="right" w:pos="9500"/>
              </w:tabs>
              <w:jc w:val="both"/>
            </w:pPr>
            <w:r>
              <w:t xml:space="preserve">4 </w:t>
            </w:r>
          </w:p>
        </w:tc>
        <w:tc>
          <w:tcPr>
            <w:tcW w:w="1500" w:type="dxa"/>
            <w:tcBorders>
              <w:top w:val="single" w:sz="4" w:space="0" w:color="auto"/>
              <w:left w:val="single" w:sz="4" w:space="0" w:color="auto"/>
              <w:bottom w:val="single" w:sz="4" w:space="0" w:color="auto"/>
              <w:right w:val="single" w:sz="4" w:space="0" w:color="auto"/>
            </w:tcBorders>
          </w:tcPr>
          <w:p w14:paraId="55EE5800"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3B2ED57" w14:textId="77777777" w:rsidR="00F573E3" w:rsidRDefault="00F573E3" w:rsidP="00F573E3">
            <w:pPr>
              <w:tabs>
                <w:tab w:val="center" w:pos="4800"/>
                <w:tab w:val="right" w:pos="9500"/>
              </w:tabs>
              <w:jc w:val="both"/>
            </w:pPr>
            <w:r>
              <w:t xml:space="preserve"> </w:t>
            </w:r>
            <m:oMath>
              <m:r>
                <m:rPr>
                  <m:sty m:val="p"/>
                </m:rPr>
                <w:rPr>
                  <w:rFonts w:ascii="Cambria Math" w:hAnsi="Cambria Math"/>
                </w:rPr>
                <m:t>0</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247E750" w14:textId="77777777" w:rsidR="00F573E3" w:rsidRDefault="00F573E3" w:rsidP="00F573E3">
            <w:pPr>
              <w:tabs>
                <w:tab w:val="center" w:pos="4800"/>
                <w:tab w:val="right" w:pos="9500"/>
              </w:tabs>
              <w:jc w:val="both"/>
            </w:pPr>
            <w:r>
              <w:t xml:space="preserve"> </w:t>
            </w:r>
            <m:oMath>
              <m:r>
                <m:rPr>
                  <m:sty m:val="p"/>
                </m:rPr>
                <w:rPr>
                  <w:rFonts w:ascii="Cambria Math" w:hAnsi="Cambria Math"/>
                </w:rPr>
                <m:t>-7</m:t>
              </m:r>
            </m:oMath>
            <w:r>
              <w:t xml:space="preserve"> </w:t>
            </w:r>
          </w:p>
        </w:tc>
      </w:tr>
      <w:tr w:rsidR="00F573E3" w14:paraId="3C55A3D2" w14:textId="77777777" w:rsidTr="00F573E3">
        <w:tc>
          <w:tcPr>
            <w:tcW w:w="1500" w:type="dxa"/>
            <w:tcBorders>
              <w:top w:val="single" w:sz="4" w:space="0" w:color="auto"/>
              <w:left w:val="single" w:sz="4" w:space="0" w:color="auto"/>
              <w:bottom w:val="single" w:sz="4" w:space="0" w:color="auto"/>
              <w:right w:val="single" w:sz="4" w:space="0" w:color="auto"/>
            </w:tcBorders>
          </w:tcPr>
          <w:p w14:paraId="4F374737" w14:textId="77777777" w:rsidR="00F573E3" w:rsidRDefault="00F573E3" w:rsidP="00F573E3">
            <w:pPr>
              <w:tabs>
                <w:tab w:val="center" w:pos="4800"/>
                <w:tab w:val="right" w:pos="9500"/>
              </w:tabs>
              <w:jc w:val="both"/>
            </w:pPr>
            <w:r>
              <w:t xml:space="preserve">5 </w:t>
            </w:r>
          </w:p>
        </w:tc>
        <w:tc>
          <w:tcPr>
            <w:tcW w:w="1500" w:type="dxa"/>
            <w:tcBorders>
              <w:top w:val="single" w:sz="4" w:space="0" w:color="auto"/>
              <w:left w:val="single" w:sz="4" w:space="0" w:color="auto"/>
              <w:bottom w:val="single" w:sz="4" w:space="0" w:color="auto"/>
              <w:right w:val="single" w:sz="4" w:space="0" w:color="auto"/>
            </w:tcBorders>
          </w:tcPr>
          <w:p w14:paraId="16B3E0A6"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0DBE07B7" w14:textId="77777777" w:rsidR="00F573E3" w:rsidRDefault="00F573E3" w:rsidP="00F573E3">
            <w:pPr>
              <w:tabs>
                <w:tab w:val="center" w:pos="4800"/>
                <w:tab w:val="right" w:pos="9500"/>
              </w:tabs>
              <w:jc w:val="both"/>
            </w:pPr>
            <w:r>
              <w:t xml:space="preserve"> </w:t>
            </w:r>
            <m:oMath>
              <m:r>
                <m:rPr>
                  <m:sty m:val="p"/>
                </m:rPr>
                <w:rPr>
                  <w:rFonts w:ascii="Cambria Math" w:hAnsi="Cambria Math"/>
                </w:rPr>
                <m:t>3</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E3AAEED" w14:textId="77777777" w:rsidR="00F573E3" w:rsidRDefault="00F573E3" w:rsidP="00F573E3">
            <w:pPr>
              <w:tabs>
                <w:tab w:val="center" w:pos="4800"/>
                <w:tab w:val="right" w:pos="9500"/>
              </w:tabs>
              <w:jc w:val="both"/>
            </w:pPr>
            <w:r>
              <w:t xml:space="preserve"> </w:t>
            </w:r>
            <m:oMath>
              <m:r>
                <m:rPr>
                  <m:sty m:val="p"/>
                </m:rPr>
                <w:rPr>
                  <w:rFonts w:ascii="Cambria Math" w:hAnsi="Cambria Math"/>
                </w:rPr>
                <m:t>-4</m:t>
              </m:r>
            </m:oMath>
            <w:r>
              <w:t xml:space="preserve"> </w:t>
            </w:r>
          </w:p>
        </w:tc>
      </w:tr>
      <w:tr w:rsidR="00F573E3" w14:paraId="0309925D" w14:textId="77777777" w:rsidTr="00F573E3">
        <w:tc>
          <w:tcPr>
            <w:tcW w:w="1500" w:type="dxa"/>
            <w:tcBorders>
              <w:top w:val="single" w:sz="4" w:space="0" w:color="auto"/>
              <w:left w:val="single" w:sz="4" w:space="0" w:color="auto"/>
              <w:bottom w:val="single" w:sz="4" w:space="0" w:color="auto"/>
              <w:right w:val="single" w:sz="4" w:space="0" w:color="auto"/>
            </w:tcBorders>
          </w:tcPr>
          <w:p w14:paraId="3C7A9471" w14:textId="77777777" w:rsidR="00F573E3" w:rsidRDefault="00F573E3" w:rsidP="00F573E3">
            <w:pPr>
              <w:tabs>
                <w:tab w:val="center" w:pos="4800"/>
                <w:tab w:val="right" w:pos="9500"/>
              </w:tabs>
              <w:jc w:val="both"/>
            </w:pPr>
            <w:r>
              <w:t xml:space="preserve">6 </w:t>
            </w:r>
          </w:p>
        </w:tc>
        <w:tc>
          <w:tcPr>
            <w:tcW w:w="1500" w:type="dxa"/>
            <w:tcBorders>
              <w:top w:val="single" w:sz="4" w:space="0" w:color="auto"/>
              <w:left w:val="single" w:sz="4" w:space="0" w:color="auto"/>
              <w:bottom w:val="single" w:sz="4" w:space="0" w:color="auto"/>
              <w:right w:val="single" w:sz="4" w:space="0" w:color="auto"/>
            </w:tcBorders>
          </w:tcPr>
          <w:p w14:paraId="459D9522" w14:textId="77777777" w:rsidR="00F573E3" w:rsidRDefault="00F573E3" w:rsidP="00F573E3">
            <w:pPr>
              <w:tabs>
                <w:tab w:val="center" w:pos="4800"/>
                <w:tab w:val="right" w:pos="9500"/>
              </w:tabs>
              <w:jc w:val="both"/>
            </w:pPr>
            <w:r>
              <w:t xml:space="preserve"> </w:t>
            </w:r>
            <m:oMath>
              <m:r>
                <m:rPr>
                  <m:sty m:val="p"/>
                </m:rPr>
                <w:rPr>
                  <w:rFonts w:ascii="Cambria Math" w:hAnsi="Cambria Math"/>
                </w:rPr>
                <m:t>1</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96F0A46"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3E9FFDD"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r>
      <w:tr w:rsidR="00F573E3" w14:paraId="72A07A02" w14:textId="77777777" w:rsidTr="00F573E3">
        <w:tc>
          <w:tcPr>
            <w:tcW w:w="1500" w:type="dxa"/>
            <w:tcBorders>
              <w:top w:val="single" w:sz="4" w:space="0" w:color="auto"/>
              <w:left w:val="single" w:sz="4" w:space="0" w:color="auto"/>
              <w:bottom w:val="single" w:sz="4" w:space="0" w:color="auto"/>
              <w:right w:val="single" w:sz="4" w:space="0" w:color="auto"/>
            </w:tcBorders>
          </w:tcPr>
          <w:p w14:paraId="21409B6E" w14:textId="77777777" w:rsidR="00F573E3" w:rsidRDefault="00F573E3" w:rsidP="00F573E3">
            <w:pPr>
              <w:tabs>
                <w:tab w:val="center" w:pos="4800"/>
                <w:tab w:val="right" w:pos="9500"/>
              </w:tabs>
              <w:jc w:val="both"/>
            </w:pPr>
            <w:r>
              <w:t xml:space="preserve">7 </w:t>
            </w:r>
          </w:p>
        </w:tc>
        <w:tc>
          <w:tcPr>
            <w:tcW w:w="1500" w:type="dxa"/>
            <w:tcBorders>
              <w:top w:val="single" w:sz="4" w:space="0" w:color="auto"/>
              <w:left w:val="single" w:sz="4" w:space="0" w:color="auto"/>
              <w:bottom w:val="single" w:sz="4" w:space="0" w:color="auto"/>
              <w:right w:val="single" w:sz="4" w:space="0" w:color="auto"/>
            </w:tcBorders>
          </w:tcPr>
          <w:p w14:paraId="469793CB" w14:textId="77777777" w:rsidR="00F573E3" w:rsidRDefault="00F573E3" w:rsidP="00F573E3">
            <w:pPr>
              <w:tabs>
                <w:tab w:val="center" w:pos="4800"/>
                <w:tab w:val="right" w:pos="9500"/>
              </w:tabs>
              <w:jc w:val="both"/>
            </w:pPr>
            <w:r>
              <w:t xml:space="preserve"> </w:t>
            </w:r>
            <m:oMath>
              <m:r>
                <m:rPr>
                  <m:sty m:val="p"/>
                </m:rPr>
                <w:rPr>
                  <w:rFonts w:ascii="Cambria Math" w:hAnsi="Cambria Math"/>
                </w:rPr>
                <m:t>0</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00DB281"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6885DDF2"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r>
      <w:tr w:rsidR="00F573E3" w14:paraId="51744CEA" w14:textId="77777777" w:rsidTr="00F573E3">
        <w:tc>
          <w:tcPr>
            <w:tcW w:w="1500" w:type="dxa"/>
            <w:tcBorders>
              <w:top w:val="single" w:sz="4" w:space="0" w:color="auto"/>
              <w:left w:val="single" w:sz="4" w:space="0" w:color="auto"/>
              <w:bottom w:val="single" w:sz="4" w:space="0" w:color="auto"/>
              <w:right w:val="single" w:sz="4" w:space="0" w:color="auto"/>
            </w:tcBorders>
          </w:tcPr>
          <w:p w14:paraId="11758A8D" w14:textId="77777777" w:rsidR="00F573E3" w:rsidRDefault="00F573E3" w:rsidP="00F573E3">
            <w:pPr>
              <w:tabs>
                <w:tab w:val="center" w:pos="4800"/>
                <w:tab w:val="right" w:pos="9500"/>
              </w:tabs>
              <w:jc w:val="both"/>
            </w:pPr>
            <w:r>
              <w:t xml:space="preserve">8 </w:t>
            </w:r>
          </w:p>
        </w:tc>
        <w:tc>
          <w:tcPr>
            <w:tcW w:w="1500" w:type="dxa"/>
            <w:tcBorders>
              <w:top w:val="single" w:sz="4" w:space="0" w:color="auto"/>
              <w:left w:val="single" w:sz="4" w:space="0" w:color="auto"/>
              <w:bottom w:val="single" w:sz="4" w:space="0" w:color="auto"/>
              <w:right w:val="single" w:sz="4" w:space="0" w:color="auto"/>
            </w:tcBorders>
          </w:tcPr>
          <w:p w14:paraId="65510562" w14:textId="77777777" w:rsidR="00F573E3" w:rsidRDefault="00F573E3" w:rsidP="00F573E3">
            <w:pPr>
              <w:tabs>
                <w:tab w:val="center" w:pos="4800"/>
                <w:tab w:val="right" w:pos="9500"/>
              </w:tabs>
              <w:jc w:val="both"/>
            </w:pPr>
            <w:r>
              <w:t xml:space="preserve"> </w:t>
            </w:r>
            <m:oMath>
              <m:r>
                <m:rPr>
                  <m:sty m:val="p"/>
                </m:rPr>
                <w:rPr>
                  <w:rFonts w:ascii="Cambria Math" w:hAnsi="Cambria Math"/>
                </w:rPr>
                <m:t>0</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0486959"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4FE78FD"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r>
      <w:tr w:rsidR="00F573E3" w14:paraId="4524902C" w14:textId="77777777" w:rsidTr="00F573E3">
        <w:tc>
          <w:tcPr>
            <w:tcW w:w="1500" w:type="dxa"/>
            <w:tcBorders>
              <w:top w:val="single" w:sz="4" w:space="0" w:color="auto"/>
              <w:left w:val="single" w:sz="4" w:space="0" w:color="auto"/>
              <w:bottom w:val="single" w:sz="4" w:space="0" w:color="auto"/>
              <w:right w:val="single" w:sz="4" w:space="0" w:color="auto"/>
            </w:tcBorders>
          </w:tcPr>
          <w:p w14:paraId="75B78007" w14:textId="77777777" w:rsidR="00F573E3" w:rsidRDefault="00F573E3" w:rsidP="00F573E3">
            <w:pPr>
              <w:tabs>
                <w:tab w:val="center" w:pos="4800"/>
                <w:tab w:val="right" w:pos="9500"/>
              </w:tabs>
              <w:jc w:val="both"/>
            </w:pPr>
            <w:r>
              <w:t xml:space="preserve">9 </w:t>
            </w:r>
          </w:p>
        </w:tc>
        <w:tc>
          <w:tcPr>
            <w:tcW w:w="1500" w:type="dxa"/>
            <w:tcBorders>
              <w:top w:val="single" w:sz="4" w:space="0" w:color="auto"/>
              <w:left w:val="single" w:sz="4" w:space="0" w:color="auto"/>
              <w:bottom w:val="single" w:sz="4" w:space="0" w:color="auto"/>
              <w:right w:val="single" w:sz="4" w:space="0" w:color="auto"/>
            </w:tcBorders>
          </w:tcPr>
          <w:p w14:paraId="1BB77046" w14:textId="77777777" w:rsidR="00F573E3" w:rsidRDefault="00F573E3" w:rsidP="00F573E3">
            <w:pPr>
              <w:tabs>
                <w:tab w:val="center" w:pos="4800"/>
                <w:tab w:val="right" w:pos="9500"/>
              </w:tabs>
              <w:jc w:val="both"/>
            </w:pPr>
            <w:r>
              <w:t xml:space="preserve"> </w:t>
            </w:r>
            <m:oMath>
              <m:r>
                <m:rPr>
                  <m:sty m:val="p"/>
                </m:rPr>
                <w:rPr>
                  <w:rFonts w:ascii="Cambria Math" w:hAnsi="Cambria Math"/>
                </w:rPr>
                <m:t>4</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675AFE46"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8D9C342"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r>
      <w:tr w:rsidR="00F573E3" w14:paraId="6BCD025E" w14:textId="77777777" w:rsidTr="00F573E3">
        <w:tc>
          <w:tcPr>
            <w:tcW w:w="1500" w:type="dxa"/>
            <w:tcBorders>
              <w:top w:val="single" w:sz="4" w:space="0" w:color="auto"/>
              <w:left w:val="single" w:sz="4" w:space="0" w:color="auto"/>
              <w:bottom w:val="single" w:sz="4" w:space="0" w:color="auto"/>
              <w:right w:val="single" w:sz="4" w:space="0" w:color="auto"/>
            </w:tcBorders>
          </w:tcPr>
          <w:p w14:paraId="26BBAF9E" w14:textId="77777777" w:rsidR="00F573E3" w:rsidRDefault="00F573E3" w:rsidP="00F573E3">
            <w:pPr>
              <w:tabs>
                <w:tab w:val="center" w:pos="4800"/>
                <w:tab w:val="right" w:pos="9500"/>
              </w:tabs>
              <w:jc w:val="both"/>
            </w:pPr>
            <w:r>
              <w:t xml:space="preserve">10 </w:t>
            </w:r>
          </w:p>
        </w:tc>
        <w:tc>
          <w:tcPr>
            <w:tcW w:w="1500" w:type="dxa"/>
            <w:tcBorders>
              <w:top w:val="single" w:sz="4" w:space="0" w:color="auto"/>
              <w:left w:val="single" w:sz="4" w:space="0" w:color="auto"/>
              <w:bottom w:val="single" w:sz="4" w:space="0" w:color="auto"/>
              <w:right w:val="single" w:sz="4" w:space="0" w:color="auto"/>
            </w:tcBorders>
          </w:tcPr>
          <w:p w14:paraId="094D0CC1" w14:textId="77777777" w:rsidR="00F573E3" w:rsidRDefault="00F573E3" w:rsidP="00F573E3">
            <w:pPr>
              <w:tabs>
                <w:tab w:val="center" w:pos="4800"/>
                <w:tab w:val="right" w:pos="9500"/>
              </w:tabs>
              <w:jc w:val="both"/>
            </w:pPr>
            <w:r>
              <w:t xml:space="preserve"> </w:t>
            </w:r>
            <m:oMath>
              <m:r>
                <m:rPr>
                  <m:sty m:val="p"/>
                </m:rPr>
                <w:rPr>
                  <w:rFonts w:ascii="Cambria Math" w:hAnsi="Cambria Math"/>
                </w:rPr>
                <m:t>3</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6BEEFF1C"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ABDBB73" w14:textId="77777777" w:rsidR="00F573E3" w:rsidRDefault="00F573E3" w:rsidP="00F573E3">
            <w:pPr>
              <w:tabs>
                <w:tab w:val="center" w:pos="4800"/>
                <w:tab w:val="right" w:pos="9500"/>
              </w:tabs>
              <w:jc w:val="both"/>
            </w:pPr>
            <w:r>
              <w:t xml:space="preserve"> </w:t>
            </w:r>
            <m:oMath>
              <m:r>
                <m:rPr>
                  <m:sty m:val="p"/>
                </m:rPr>
                <w:rPr>
                  <w:rFonts w:ascii="Cambria Math" w:hAnsi="Cambria Math"/>
                </w:rPr>
                <m:t>?</m:t>
              </m:r>
            </m:oMath>
          </w:p>
        </w:tc>
      </w:tr>
    </w:tbl>
    <w:p w14:paraId="32E0B6F4" w14:textId="77777777" w:rsidR="00F573E3" w:rsidRDefault="00F573E3" w:rsidP="00F573E3">
      <w:pPr>
        <w:tabs>
          <w:tab w:val="center" w:pos="4800"/>
          <w:tab w:val="right" w:pos="9500"/>
        </w:tabs>
        <w:ind w:firstLine="720"/>
        <w:jc w:val="both"/>
        <w:rPr>
          <w:rFonts w:ascii="Times New Roman" w:hAnsi="Times New Roman" w:cs="Times New Roman"/>
          <w:noProof/>
        </w:rPr>
      </w:pPr>
    </w:p>
    <w:p w14:paraId="71D76A35" w14:textId="77777777" w:rsidR="00F573E3" w:rsidRDefault="00F573E3" w:rsidP="00F573E3">
      <w:pPr>
        <w:tabs>
          <w:tab w:val="center" w:pos="4800"/>
          <w:tab w:val="right" w:pos="9500"/>
        </w:tabs>
        <w:ind w:firstLine="720"/>
        <w:jc w:val="both"/>
        <w:rPr>
          <w:rFonts w:ascii="Times New Roman" w:hAnsi="Times New Roman" w:cs="Times New Roman"/>
          <w:noProof/>
        </w:rPr>
      </w:pPr>
    </w:p>
    <w:p w14:paraId="70125C9A" w14:textId="77777777" w:rsidR="00F573E3" w:rsidRDefault="00F573E3" w:rsidP="00F573E3">
      <w:pPr>
        <w:tabs>
          <w:tab w:val="center" w:pos="4800"/>
          <w:tab w:val="right" w:pos="9500"/>
        </w:tabs>
        <w:ind w:firstLine="720"/>
        <w:jc w:val="both"/>
        <w:rPr>
          <w:rFonts w:ascii="Times New Roman" w:hAnsi="Times New Roman" w:cs="Times New Roman"/>
          <w:noProof/>
        </w:rPr>
      </w:pPr>
    </w:p>
    <w:p w14:paraId="7EFB2BE6" w14:textId="1027FE6B" w:rsidR="00F573E3" w:rsidRPr="00F573E3" w:rsidRDefault="00F573E3" w:rsidP="00755619">
      <w:pPr>
        <w:tabs>
          <w:tab w:val="center" w:pos="4800"/>
          <w:tab w:val="right" w:pos="9500"/>
        </w:tabs>
        <w:ind w:firstLine="720"/>
        <w:jc w:val="both"/>
        <w:rPr>
          <w:rStyle w:val="SubtleReference"/>
        </w:rPr>
      </w:pPr>
      <w:r w:rsidRPr="00F573E3">
        <w:rPr>
          <w:rStyle w:val="SubtleReference"/>
        </w:rPr>
        <w:t xml:space="preserve">There are 10 subjects, 5 of which are assigned to treatment, and thus the number of randomizations is </w:t>
      </w:r>
      <m:oMath>
        <m:f>
          <m:fPr>
            <m:ctrlPr>
              <w:rPr>
                <w:rStyle w:val="SubtleReference"/>
                <w:rFonts w:ascii="Cambria Math" w:hAnsi="Cambria Math"/>
              </w:rPr>
            </m:ctrlPr>
          </m:fPr>
          <m:num>
            <m:r>
              <m:rPr>
                <m:sty m:val="p"/>
              </m:rPr>
              <w:rPr>
                <w:rStyle w:val="SubtleReference"/>
                <w:rFonts w:ascii="Cambria Math" w:hAnsi="Cambria Math"/>
              </w:rPr>
              <m:t>10!</m:t>
            </m:r>
          </m:num>
          <m:den>
            <m:r>
              <m:rPr>
                <m:sty m:val="p"/>
              </m:rPr>
              <w:rPr>
                <w:rStyle w:val="SubtleReference"/>
                <w:rFonts w:ascii="Cambria Math" w:hAnsi="Cambria Math"/>
              </w:rPr>
              <m:t>5!5!</m:t>
            </m:r>
          </m:den>
        </m:f>
        <m:r>
          <m:rPr>
            <m:sty m:val="p"/>
          </m:rPr>
          <w:rPr>
            <w:rStyle w:val="SubtleReference"/>
            <w:rFonts w:ascii="Cambria Math" w:hAnsi="Cambria Math"/>
          </w:rPr>
          <m:t>=252</m:t>
        </m:r>
      </m:oMath>
      <w:r>
        <w:rPr>
          <w:rStyle w:val="SubtleReference"/>
        </w:rPr>
        <w:t xml:space="preserve">.  The null hypothesis is that </w:t>
      </w:r>
      <w:r w:rsidR="00755619">
        <w:rPr>
          <w:rStyle w:val="SubtleReference"/>
        </w:rPr>
        <w:t xml:space="preserve">the true ATE is a 7 pound loss; the alterantive hypothesis is that the weight loss ATE is less than 7 pounds.  </w:t>
      </w:r>
      <w:r>
        <w:rPr>
          <w:rStyle w:val="SubtleReference"/>
        </w:rPr>
        <w:t>A one-sided hypothesis test is used because we only want to reject the weight loss program’s claims if the observed weight loss is less than what they claimed; if they understated the degree of weight loss, their program would be even more effective than claimed</w:t>
      </w:r>
      <w:r w:rsidR="009A3411">
        <w:rPr>
          <w:rStyle w:val="SubtleReference"/>
        </w:rPr>
        <w:t>, and one would hardly fault them for that</w:t>
      </w:r>
      <w:r>
        <w:rPr>
          <w:rStyle w:val="SubtleReference"/>
        </w:rPr>
        <w:t>.  U</w:t>
      </w:r>
      <w:r w:rsidRPr="00F573E3">
        <w:rPr>
          <w:rStyle w:val="SubtleReference"/>
        </w:rPr>
        <w:t>sing the code for randomization inference</w:t>
      </w:r>
      <w:r>
        <w:rPr>
          <w:rStyle w:val="SubtleReference"/>
        </w:rPr>
        <w:t xml:space="preserve"> posted on the website, we find that the observed difference in weight loss between the treatment and control groups (</w:t>
      </w:r>
      <w:r w:rsidR="00755619">
        <w:rPr>
          <w:rStyle w:val="SubtleReference"/>
        </w:rPr>
        <w:t xml:space="preserve">6 – 1.6 = 4.4) is smaller than 96% of all simulated experiments under the null hypothesis of a 7 pound effect for everyone.  Thus, the p-value is 0.04, which leads us to </w:t>
      </w:r>
      <w:r w:rsidR="00250B56">
        <w:rPr>
          <w:rStyle w:val="SubtleReference"/>
        </w:rPr>
        <w:t>reject the null hypothesis</w:t>
      </w:r>
      <w:r w:rsidR="009A3411">
        <w:rPr>
          <w:rStyle w:val="SubtleReference"/>
        </w:rPr>
        <w:t xml:space="preserve"> of a 7 pound effect</w:t>
      </w:r>
      <w:r w:rsidR="00250B56">
        <w:rPr>
          <w:rStyle w:val="SubtleReference"/>
        </w:rPr>
        <w:t xml:space="preserve"> according to</w:t>
      </w:r>
      <w:r w:rsidR="00755619">
        <w:rPr>
          <w:rStyle w:val="SubtleReference"/>
        </w:rPr>
        <w:t xml:space="preserve"> the conventional </w:t>
      </w:r>
      <w:r w:rsidR="00250B56">
        <w:rPr>
          <w:rStyle w:val="SubtleReference"/>
        </w:rPr>
        <w:t>0.05 significance threshold.</w:t>
      </w:r>
    </w:p>
    <w:p w14:paraId="7EB9BB38" w14:textId="77777777" w:rsidR="00F573E3" w:rsidRPr="00B15449" w:rsidRDefault="00F573E3" w:rsidP="00E92733">
      <w:pPr>
        <w:pStyle w:val="ListParagraph"/>
        <w:spacing w:line="480" w:lineRule="auto"/>
        <w:rPr>
          <w:rFonts w:ascii="Times New Roman" w:hAnsi="Times New Roman"/>
          <w:sz w:val="24"/>
          <w:szCs w:val="24"/>
        </w:rPr>
      </w:pPr>
    </w:p>
    <w:p w14:paraId="27C11674" w14:textId="77777777" w:rsidR="00E92733" w:rsidRDefault="00E92733" w:rsidP="00E9273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lastRenderedPageBreak/>
        <w:t xml:space="preserve">Natural experiments sometimes involve what is, in effect, block random assignment.  For example, </w:t>
      </w:r>
      <w:proofErr w:type="spellStart"/>
      <w:r>
        <w:rPr>
          <w:rFonts w:ascii="Times New Roman" w:hAnsi="Times New Roman"/>
          <w:sz w:val="24"/>
          <w:szCs w:val="24"/>
        </w:rPr>
        <w:t>Titiunik</w:t>
      </w:r>
      <w:proofErr w:type="spellEnd"/>
      <w:r>
        <w:rPr>
          <w:rFonts w:ascii="Times New Roman" w:hAnsi="Times New Roman"/>
          <w:sz w:val="24"/>
          <w:szCs w:val="24"/>
        </w:rPr>
        <w:t xml:space="preserve"> studies the effect of lotteries that determine whether state senators in Texas and Arkansas serve two-year or four-year terms in the aftermath of decennial redistricting.</w:t>
      </w:r>
      <w:r>
        <w:rPr>
          <w:rStyle w:val="FootnoteReference"/>
          <w:rFonts w:ascii="Times New Roman" w:hAnsi="Times New Roman"/>
          <w:sz w:val="24"/>
          <w:szCs w:val="24"/>
        </w:rPr>
        <w:footnoteReference w:id="1"/>
      </w:r>
      <w:r>
        <w:rPr>
          <w:rFonts w:ascii="Times New Roman" w:hAnsi="Times New Roman"/>
          <w:sz w:val="24"/>
          <w:szCs w:val="24"/>
        </w:rPr>
        <w:t xml:space="preserve">  These lotteries are conducted within each state, and so there are effectively two distinct experiments on the effects of term length.  An interesting outcome variable is the number of bills (legislative proposals) that each senator introduces during a legislative session.  The table below lists the number of bills introduced by senators in each state during 2003.</w:t>
      </w:r>
    </w:p>
    <w:p w14:paraId="35873808" w14:textId="77777777" w:rsidR="00E92733" w:rsidRPr="002412FA" w:rsidRDefault="00E92733" w:rsidP="00E92733">
      <w:pPr>
        <w:pStyle w:val="ListParagraph"/>
        <w:numPr>
          <w:ilvl w:val="0"/>
          <w:numId w:val="5"/>
        </w:numPr>
        <w:spacing w:line="480" w:lineRule="auto"/>
        <w:rPr>
          <w:rFonts w:ascii="Times New Roman" w:hAnsi="Times New Roman"/>
          <w:sz w:val="24"/>
          <w:szCs w:val="24"/>
        </w:rPr>
      </w:pPr>
      <w:r w:rsidRPr="002412FA">
        <w:rPr>
          <w:rFonts w:ascii="Times New Roman" w:hAnsi="Times New Roman"/>
          <w:sz w:val="24"/>
          <w:szCs w:val="24"/>
        </w:rPr>
        <w:t xml:space="preserve">For each state, estimate of the effect of having a two-year term on the number of bills introduced.  </w:t>
      </w:r>
    </w:p>
    <w:p w14:paraId="5B793A0B" w14:textId="5BF1960C" w:rsidR="00B54A19" w:rsidRPr="002412FA" w:rsidRDefault="00E628A7" w:rsidP="00B54A19">
      <w:pPr>
        <w:spacing w:line="480" w:lineRule="auto"/>
        <w:rPr>
          <w:rFonts w:ascii="Times New Roman" w:hAnsi="Times New Roman"/>
        </w:rPr>
      </w:pPr>
      <m:oMath>
        <m:sSub>
          <m:sSubPr>
            <m:ctrlPr>
              <w:rPr>
                <w:rFonts w:ascii="Cambria Math" w:hAnsi="Cambria Math"/>
              </w:rPr>
            </m:ctrlPr>
          </m:sSubPr>
          <m:e>
            <m:acc>
              <m:accPr>
                <m:ctrlPr>
                  <w:rPr>
                    <w:rFonts w:ascii="Cambria Math" w:hAnsi="Cambria Math"/>
                  </w:rPr>
                </m:ctrlPr>
              </m:accPr>
              <m:e>
                <m:r>
                  <w:rPr>
                    <w:rFonts w:ascii="Cambria Math" w:hAnsi="Cambria Math"/>
                    <w:noProof/>
                  </w:rPr>
                  <m:t>ATE</m:t>
                </m:r>
              </m:e>
            </m:acc>
          </m:e>
          <m:sub>
            <m:r>
              <w:rPr>
                <w:rFonts w:ascii="Cambria Math" w:hAnsi="Cambria Math"/>
                <w:noProof/>
              </w:rPr>
              <m:t>texas</m:t>
            </m:r>
          </m:sub>
        </m:sSub>
        <m:r>
          <m:rPr>
            <m:sty m:val="p"/>
          </m:rPr>
          <w:rPr>
            <w:rFonts w:ascii="Cambria Math" w:hAnsi="Cambria Math"/>
            <w:noProof/>
          </w:rPr>
          <m:t>=60.133-76.875=-16.742</m:t>
        </m:r>
      </m:oMath>
      <w:r w:rsidR="00B54A19" w:rsidRPr="002412FA">
        <w:rPr>
          <w:noProof/>
        </w:rP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noProof/>
                  </w:rPr>
                  <m:t>ATE</m:t>
                </m:r>
              </m:e>
            </m:acc>
          </m:e>
          <m:sub>
            <m:r>
              <w:rPr>
                <w:rFonts w:ascii="Cambria Math" w:hAnsi="Cambria Math"/>
                <w:noProof/>
              </w:rPr>
              <m:t>arkansas</m:t>
            </m:r>
          </m:sub>
        </m:sSub>
        <m:r>
          <m:rPr>
            <m:sty m:val="p"/>
          </m:rPr>
          <w:rPr>
            <w:rFonts w:ascii="Cambria Math" w:hAnsi="Cambria Math"/>
            <w:noProof/>
          </w:rPr>
          <m:t>=20.611-30.706=</m:t>
        </m:r>
        <m:r>
          <w:rPr>
            <w:rFonts w:ascii="Cambria Math" w:hAnsi="Cambria Math"/>
            <w:noProof/>
          </w:rPr>
          <m:t>-10.095</m:t>
        </m:r>
      </m:oMath>
    </w:p>
    <w:p w14:paraId="1F7D6738" w14:textId="77777777" w:rsidR="00E92733" w:rsidRPr="002412FA" w:rsidRDefault="00E92733" w:rsidP="00E92733">
      <w:pPr>
        <w:pStyle w:val="ListParagraph"/>
        <w:numPr>
          <w:ilvl w:val="0"/>
          <w:numId w:val="5"/>
        </w:numPr>
        <w:spacing w:line="480" w:lineRule="auto"/>
        <w:rPr>
          <w:rFonts w:ascii="Times New Roman" w:hAnsi="Times New Roman"/>
          <w:sz w:val="24"/>
          <w:szCs w:val="24"/>
        </w:rPr>
      </w:pPr>
      <w:r w:rsidRPr="002412FA">
        <w:rPr>
          <w:rFonts w:ascii="Times New Roman" w:hAnsi="Times New Roman"/>
          <w:sz w:val="24"/>
          <w:szCs w:val="24"/>
        </w:rPr>
        <w:t>For each state, estimate the standard error of the estimated ATE.</w:t>
      </w:r>
    </w:p>
    <w:p w14:paraId="6702BE6B" w14:textId="37817668" w:rsidR="00B54A19" w:rsidRPr="002412FA" w:rsidRDefault="00E628A7" w:rsidP="00B54A19">
      <w:pPr>
        <w:spacing w:line="480" w:lineRule="auto"/>
        <w:rPr>
          <w:noProof/>
        </w:rPr>
      </w:pPr>
      <m:oMath>
        <m:acc>
          <m:accPr>
            <m:ctrlPr>
              <w:rPr>
                <w:rFonts w:ascii="Cambria Math" w:hAnsi="Cambria Math"/>
              </w:rPr>
            </m:ctrlPr>
          </m:accPr>
          <m:e>
            <m:acc>
              <m:accPr>
                <m:ctrlPr>
                  <w:rPr>
                    <w:rFonts w:ascii="Cambria Math" w:hAnsi="Cambria Math"/>
                    <w:i/>
                    <w:noProof/>
                  </w:rPr>
                </m:ctrlPr>
              </m:accPr>
              <m:e>
                <m:r>
                  <w:rPr>
                    <w:rFonts w:ascii="Cambria Math" w:hAnsi="Cambria Math"/>
                    <w:noProof/>
                  </w:rPr>
                  <m:t>SE</m:t>
                </m:r>
              </m:e>
            </m:acc>
            <m:r>
              <m:rPr>
                <m:sty m:val="p"/>
              </m:rPr>
              <w:rPr>
                <w:rFonts w:ascii="Cambria Math" w:hAnsi="Cambria Math"/>
                <w:noProof/>
              </w:rPr>
              <m:t>(</m:t>
            </m:r>
            <m:r>
              <w:rPr>
                <w:rFonts w:ascii="Cambria Math" w:hAnsi="Cambria Math"/>
                <w:noProof/>
              </w:rPr>
              <m:t>AT</m:t>
            </m:r>
            <m:sSub>
              <m:sSubPr>
                <m:ctrlPr>
                  <w:rPr>
                    <w:rFonts w:ascii="Cambria Math" w:hAnsi="Cambria Math"/>
                  </w:rPr>
                </m:ctrlPr>
              </m:sSubPr>
              <m:e>
                <m:r>
                  <w:rPr>
                    <w:rFonts w:ascii="Cambria Math" w:hAnsi="Cambria Math"/>
                    <w:noProof/>
                  </w:rPr>
                  <m:t>E</m:t>
                </m:r>
              </m:e>
              <m:sub>
                <m:r>
                  <w:rPr>
                    <w:rFonts w:ascii="Cambria Math" w:hAnsi="Cambria Math"/>
                    <w:noProof/>
                  </w:rPr>
                  <m:t>texas</m:t>
                </m:r>
              </m:sub>
            </m:sSub>
            <m:r>
              <m:rPr>
                <m:sty m:val="p"/>
              </m:rPr>
              <w:rPr>
                <w:rFonts w:ascii="Cambria Math" w:hAnsi="Cambria Math"/>
                <w:noProof/>
              </w:rPr>
              <m:t>)</m:t>
            </m:r>
          </m:e>
        </m:acc>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acc>
                  <m:accPr>
                    <m:ctrlPr>
                      <w:rPr>
                        <w:rFonts w:ascii="Cambria Math" w:hAnsi="Cambria Math"/>
                        <w:i/>
                        <w:noProof/>
                      </w:rPr>
                    </m:ctrlPr>
                  </m:accPr>
                  <m:e>
                    <m:r>
                      <w:rPr>
                        <w:rFonts w:ascii="Cambria Math" w:hAnsi="Cambria Math"/>
                        <w:noProof/>
                      </w:rPr>
                      <m:t>Var</m:t>
                    </m:r>
                  </m:e>
                </m:acc>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w:rPr>
                    <w:rFonts w:ascii="Cambria Math" w:hAnsi="Cambria Math"/>
                    <w:noProof/>
                  </w:rPr>
                  <m:t>N</m:t>
                </m:r>
                <m:r>
                  <m:rPr>
                    <m:sty m:val="p"/>
                  </m:rPr>
                  <w:rPr>
                    <w:rFonts w:ascii="Cambria Math" w:hAnsi="Cambria Math"/>
                    <w:noProof/>
                  </w:rPr>
                  <m:t>-</m:t>
                </m:r>
                <m:r>
                  <w:rPr>
                    <w:rFonts w:ascii="Cambria Math" w:hAnsi="Cambria Math"/>
                    <w:noProof/>
                  </w:rPr>
                  <m:t>m</m:t>
                </m:r>
              </m:den>
            </m:f>
            <m:r>
              <m:rPr>
                <m:sty m:val="p"/>
              </m:rPr>
              <w:rPr>
                <w:rFonts w:ascii="Cambria Math" w:hAnsi="Cambria Math"/>
                <w:noProof/>
              </w:rPr>
              <m:t>+</m:t>
            </m:r>
            <m:f>
              <m:fPr>
                <m:ctrlPr>
                  <w:rPr>
                    <w:rFonts w:ascii="Cambria Math" w:hAnsi="Cambria Math"/>
                  </w:rPr>
                </m:ctrlPr>
              </m:fPr>
              <m:num>
                <m:acc>
                  <m:accPr>
                    <m:ctrlPr>
                      <w:rPr>
                        <w:rFonts w:ascii="Cambria Math" w:hAnsi="Cambria Math"/>
                        <w:i/>
                        <w:noProof/>
                      </w:rPr>
                    </m:ctrlPr>
                  </m:accPr>
                  <m:e>
                    <m:r>
                      <w:rPr>
                        <w:rFonts w:ascii="Cambria Math" w:hAnsi="Cambria Math"/>
                        <w:noProof/>
                      </w:rPr>
                      <m:t>Var</m:t>
                    </m:r>
                  </m:e>
                </m:acc>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num>
              <m:den>
                <m:r>
                  <w:rPr>
                    <w:rFonts w:ascii="Cambria Math" w:hAnsi="Cambria Math"/>
                    <w:noProof/>
                  </w:rPr>
                  <m:t>m</m:t>
                </m:r>
              </m:den>
            </m:f>
          </m:e>
        </m:rad>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noProof/>
                      </w:rPr>
                    </m:ctrlPr>
                  </m:sSupPr>
                  <m:e>
                    <m:r>
                      <m:rPr>
                        <m:sty m:val="p"/>
                      </m:rPr>
                      <w:rPr>
                        <w:rFonts w:ascii="Cambria Math" w:hAnsi="Cambria Math"/>
                        <w:noProof/>
                      </w:rPr>
                      <m:t>(30.923)</m:t>
                    </m:r>
                  </m:e>
                  <m:sup>
                    <m:r>
                      <w:rPr>
                        <w:rFonts w:ascii="Cambria Math" w:hAnsi="Cambria Math"/>
                        <w:noProof/>
                      </w:rPr>
                      <m:t>2</m:t>
                    </m:r>
                  </m:sup>
                </m:sSup>
              </m:num>
              <m:den>
                <m:r>
                  <m:rPr>
                    <m:sty m:val="p"/>
                  </m:rPr>
                  <w:rPr>
                    <w:rFonts w:ascii="Cambria Math" w:hAnsi="Cambria Math"/>
                    <w:noProof/>
                  </w:rPr>
                  <m:t>31-15</m:t>
                </m:r>
              </m:den>
            </m:f>
            <m:r>
              <m:rPr>
                <m:sty m:val="p"/>
              </m:rPr>
              <w:rPr>
                <w:rFonts w:ascii="Cambria Math" w:hAnsi="Cambria Math"/>
                <w:noProof/>
              </w:rPr>
              <m:t>+</m:t>
            </m:r>
            <m:f>
              <m:fPr>
                <m:ctrlPr>
                  <w:rPr>
                    <w:rFonts w:ascii="Cambria Math" w:hAnsi="Cambria Math"/>
                  </w:rPr>
                </m:ctrlPr>
              </m:fPr>
              <m:num>
                <m:sSup>
                  <m:sSupPr>
                    <m:ctrlPr>
                      <w:rPr>
                        <w:rFonts w:ascii="Cambria Math" w:hAnsi="Cambria Math"/>
                        <w:noProof/>
                      </w:rPr>
                    </m:ctrlPr>
                  </m:sSupPr>
                  <m:e>
                    <m:r>
                      <m:rPr>
                        <m:sty m:val="p"/>
                      </m:rPr>
                      <w:rPr>
                        <w:rFonts w:ascii="Cambria Math" w:hAnsi="Cambria Math"/>
                        <w:noProof/>
                      </w:rPr>
                      <m:t>(20.340)</m:t>
                    </m:r>
                  </m:e>
                  <m:sup>
                    <m:r>
                      <w:rPr>
                        <w:rFonts w:ascii="Cambria Math" w:hAnsi="Cambria Math"/>
                        <w:noProof/>
                      </w:rPr>
                      <m:t>2</m:t>
                    </m:r>
                  </m:sup>
                </m:sSup>
              </m:num>
              <m:den>
                <m:r>
                  <m:rPr>
                    <m:sty m:val="p"/>
                  </m:rPr>
                  <w:rPr>
                    <w:rFonts w:ascii="Cambria Math" w:hAnsi="Cambria Math"/>
                    <w:noProof/>
                  </w:rPr>
                  <m:t>15</m:t>
                </m:r>
              </m:den>
            </m:f>
          </m:e>
        </m:rad>
        <m:r>
          <m:rPr>
            <m:sty m:val="p"/>
          </m:rPr>
          <w:rPr>
            <w:rFonts w:ascii="Cambria Math" w:hAnsi="Cambria Math"/>
            <w:noProof/>
          </w:rPr>
          <m:t>=9.346</m:t>
        </m:r>
      </m:oMath>
      <w:r w:rsidR="00B54A19" w:rsidRPr="002412FA">
        <w:rPr>
          <w:noProof/>
        </w:rPr>
        <w:t xml:space="preserve"> ;</w:t>
      </w:r>
    </w:p>
    <w:p w14:paraId="32845FCA" w14:textId="16E1EF83" w:rsidR="00B54A19" w:rsidRPr="002412FA" w:rsidRDefault="00E628A7" w:rsidP="00B54A19">
      <w:pPr>
        <w:spacing w:line="480" w:lineRule="auto"/>
        <w:rPr>
          <w:rFonts w:ascii="Times New Roman" w:hAnsi="Times New Roman"/>
        </w:rPr>
      </w:pPr>
      <m:oMath>
        <m:acc>
          <m:accPr>
            <m:ctrlPr>
              <w:rPr>
                <w:rFonts w:ascii="Cambria Math" w:hAnsi="Cambria Math"/>
              </w:rPr>
            </m:ctrlPr>
          </m:accPr>
          <m:e>
            <m:r>
              <w:rPr>
                <w:rFonts w:ascii="Cambria Math" w:hAnsi="Cambria Math"/>
                <w:noProof/>
              </w:rPr>
              <m:t>SE</m:t>
            </m:r>
          </m:e>
        </m:acc>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r>
                  <w:rPr>
                    <w:rFonts w:ascii="Cambria Math" w:hAnsi="Cambria Math"/>
                    <w:noProof/>
                  </w:rPr>
                  <m:t>ATE</m:t>
                </m:r>
              </m:e>
            </m:acc>
          </m:e>
          <m:sub>
            <m:r>
              <w:rPr>
                <w:rFonts w:ascii="Cambria Math" w:hAnsi="Cambria Math"/>
                <w:noProof/>
              </w:rPr>
              <m:t>arkansas</m:t>
            </m:r>
          </m:sub>
        </m:sSub>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noProof/>
                          </w:rPr>
                          <m:t>12.190</m:t>
                        </m:r>
                      </m:e>
                    </m:d>
                  </m:e>
                  <m:sup>
                    <m:r>
                      <w:rPr>
                        <w:rFonts w:ascii="Cambria Math" w:hAnsi="Cambria Math"/>
                        <w:noProof/>
                      </w:rPr>
                      <m:t>2</m:t>
                    </m:r>
                  </m:sup>
                </m:sSup>
              </m:num>
              <m:den>
                <m:r>
                  <m:rPr>
                    <m:sty m:val="p"/>
                  </m:rPr>
                  <w:rPr>
                    <w:rFonts w:ascii="Cambria Math" w:hAnsi="Cambria Math"/>
                    <w:noProof/>
                  </w:rPr>
                  <m:t>35-18</m:t>
                </m:r>
              </m:den>
            </m:f>
            <m:r>
              <m:rPr>
                <m:sty m:val="p"/>
              </m:rPr>
              <w:rPr>
                <w:rFonts w:ascii="Cambria Math" w:hAnsi="Cambria Math"/>
                <w:noProof/>
              </w:rPr>
              <m:t>+</m:t>
            </m:r>
            <m:f>
              <m:fPr>
                <m:ctrlPr>
                  <w:rPr>
                    <w:rFonts w:ascii="Cambria Math" w:hAnsi="Cambria Math"/>
                  </w:rPr>
                </m:ctrlPr>
              </m:fPr>
              <m:num>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noProof/>
                          </w:rPr>
                          <m:t>7.089</m:t>
                        </m:r>
                      </m:e>
                    </m:d>
                  </m:e>
                  <m:sup>
                    <m:r>
                      <w:rPr>
                        <w:rFonts w:ascii="Cambria Math" w:hAnsi="Cambria Math"/>
                        <w:noProof/>
                      </w:rPr>
                      <m:t>2</m:t>
                    </m:r>
                  </m:sup>
                </m:sSup>
              </m:num>
              <m:den>
                <m:r>
                  <m:rPr>
                    <m:sty m:val="p"/>
                  </m:rPr>
                  <w:rPr>
                    <w:rFonts w:ascii="Cambria Math" w:hAnsi="Cambria Math"/>
                    <w:noProof/>
                  </w:rPr>
                  <m:t>18</m:t>
                </m:r>
              </m:den>
            </m:f>
          </m:e>
        </m:rad>
        <m:r>
          <m:rPr>
            <m:sty m:val="p"/>
          </m:rPr>
          <w:rPr>
            <w:rFonts w:ascii="Cambria Math" w:hAnsi="Cambria Math"/>
            <w:noProof/>
          </w:rPr>
          <m:t>=3.396</m:t>
        </m:r>
      </m:oMath>
      <w:r w:rsidR="00B54A19" w:rsidRPr="002412FA">
        <w:rPr>
          <w:rFonts w:ascii="Times New Roman" w:hAnsi="Times New Roman"/>
        </w:rPr>
        <w:t>.</w:t>
      </w:r>
    </w:p>
    <w:p w14:paraId="28EDA0CB" w14:textId="77777777" w:rsidR="00E92733" w:rsidRPr="002412FA" w:rsidRDefault="00E92733" w:rsidP="00E92733">
      <w:pPr>
        <w:pStyle w:val="ListParagraph"/>
        <w:numPr>
          <w:ilvl w:val="0"/>
          <w:numId w:val="5"/>
        </w:numPr>
        <w:spacing w:line="480" w:lineRule="auto"/>
        <w:rPr>
          <w:rFonts w:ascii="Times New Roman" w:hAnsi="Times New Roman"/>
          <w:sz w:val="24"/>
          <w:szCs w:val="24"/>
        </w:rPr>
      </w:pPr>
      <w:r w:rsidRPr="002412FA">
        <w:rPr>
          <w:rFonts w:ascii="Times New Roman" w:hAnsi="Times New Roman"/>
          <w:sz w:val="24"/>
          <w:szCs w:val="24"/>
        </w:rPr>
        <w:t>Use equation (3.10) to estimate the overall ATE for both states combined.</w:t>
      </w:r>
    </w:p>
    <w:p w14:paraId="58B5BDE1" w14:textId="5B23C4BD" w:rsidR="00B54A19" w:rsidRPr="00B54A19" w:rsidRDefault="00E628A7" w:rsidP="00B54A19">
      <w:pPr>
        <w:spacing w:line="480" w:lineRule="auto"/>
        <w:rPr>
          <w:rFonts w:ascii="Times New Roman" w:hAnsi="Times New Roman"/>
        </w:rPr>
      </w:pPr>
      <m:oMath>
        <m:acc>
          <m:accPr>
            <m:ctrlPr>
              <w:rPr>
                <w:rFonts w:ascii="Cambria Math" w:hAnsi="Cambria Math"/>
              </w:rPr>
            </m:ctrlPr>
          </m:accPr>
          <m:e>
            <m:r>
              <w:rPr>
                <w:rFonts w:ascii="Cambria Math" w:hAnsi="Cambria Math"/>
                <w:noProof/>
              </w:rPr>
              <m:t>ATE</m:t>
            </m:r>
          </m:e>
        </m:acc>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31</m:t>
            </m:r>
          </m:num>
          <m:den>
            <m:r>
              <m:rPr>
                <m:sty m:val="p"/>
              </m:rPr>
              <w:rPr>
                <w:rFonts w:ascii="Cambria Math" w:hAnsi="Cambria Math"/>
                <w:noProof/>
              </w:rPr>
              <m:t>66</m:t>
            </m:r>
          </m:den>
        </m:f>
        <m:r>
          <m:rPr>
            <m:sty m:val="p"/>
          </m:rPr>
          <w:rPr>
            <w:rFonts w:ascii="Cambria Math" w:hAnsi="Cambria Math"/>
            <w:noProof/>
          </w:rPr>
          <m:t>(-16.742)+</m:t>
        </m:r>
        <m:f>
          <m:fPr>
            <m:ctrlPr>
              <w:rPr>
                <w:rFonts w:ascii="Cambria Math" w:hAnsi="Cambria Math"/>
              </w:rPr>
            </m:ctrlPr>
          </m:fPr>
          <m:num>
            <m:r>
              <m:rPr>
                <m:sty m:val="p"/>
              </m:rPr>
              <w:rPr>
                <w:rFonts w:ascii="Cambria Math" w:hAnsi="Cambria Math"/>
                <w:noProof/>
              </w:rPr>
              <m:t>35</m:t>
            </m:r>
          </m:num>
          <m:den>
            <m:r>
              <m:rPr>
                <m:sty m:val="p"/>
              </m:rPr>
              <w:rPr>
                <w:rFonts w:ascii="Cambria Math" w:hAnsi="Cambria Math"/>
                <w:noProof/>
              </w:rPr>
              <m:t>66</m:t>
            </m:r>
          </m:den>
        </m:f>
        <m:d>
          <m:dPr>
            <m:ctrlPr>
              <w:rPr>
                <w:rFonts w:ascii="Cambria Math" w:hAnsi="Cambria Math"/>
              </w:rPr>
            </m:ctrlPr>
          </m:dPr>
          <m:e>
            <m:r>
              <m:rPr>
                <m:sty m:val="p"/>
              </m:rPr>
              <w:rPr>
                <w:rFonts w:ascii="Cambria Math" w:hAnsi="Cambria Math"/>
                <w:noProof/>
              </w:rPr>
              <m:t>-10.095</m:t>
            </m:r>
          </m:e>
        </m:d>
        <m:r>
          <m:rPr>
            <m:sty m:val="p"/>
          </m:rPr>
          <w:rPr>
            <w:rFonts w:ascii="Cambria Math" w:hAnsi="Cambria Math"/>
            <w:noProof/>
          </w:rPr>
          <m:t>=-13. 217</m:t>
        </m:r>
      </m:oMath>
      <w:r w:rsidR="00B54A19" w:rsidRPr="002412FA">
        <w:rPr>
          <w:rFonts w:ascii="Times New Roman" w:hAnsi="Times New Roman"/>
        </w:rPr>
        <w:t>.</w:t>
      </w:r>
      <w:r w:rsidR="004B5EC4">
        <w:rPr>
          <w:rFonts w:ascii="Times New Roman" w:hAnsi="Times New Roman"/>
        </w:rPr>
        <w:t xml:space="preserve">   </w:t>
      </w:r>
    </w:p>
    <w:p w14:paraId="3F3E503B" w14:textId="33A08768" w:rsidR="00E92733" w:rsidRDefault="00E92733" w:rsidP="00E92733">
      <w:pPr>
        <w:pStyle w:val="ListParagraph"/>
        <w:numPr>
          <w:ilvl w:val="0"/>
          <w:numId w:val="5"/>
        </w:numPr>
        <w:spacing w:line="480" w:lineRule="auto"/>
        <w:rPr>
          <w:rFonts w:ascii="Times New Roman" w:hAnsi="Times New Roman"/>
          <w:sz w:val="24"/>
          <w:szCs w:val="24"/>
        </w:rPr>
      </w:pPr>
      <w:r>
        <w:rPr>
          <w:rFonts w:ascii="Times New Roman" w:hAnsi="Times New Roman"/>
          <w:sz w:val="24"/>
          <w:szCs w:val="24"/>
        </w:rPr>
        <w:t>Explain why, in this study, simply pooling the data for the two states and comparing the average number of bills introduced by two-year senators to the average number of bills introduced by four-year senators leads to biased estimates of the overall ATE.</w:t>
      </w:r>
      <w:r w:rsidR="006E5364">
        <w:rPr>
          <w:rFonts w:ascii="Times New Roman" w:hAnsi="Times New Roman"/>
          <w:sz w:val="24"/>
          <w:szCs w:val="24"/>
        </w:rPr>
        <w:t xml:space="preserve"> </w:t>
      </w:r>
      <w:r w:rsidR="006E5364">
        <w:rPr>
          <w:rStyle w:val="SubtleReference"/>
        </w:rPr>
        <w:t xml:space="preserve">The two states differ in terms of the probability that a given legislator will be assigned to the </w:t>
      </w:r>
      <w:r w:rsidR="006E5364">
        <w:rPr>
          <w:rStyle w:val="SubtleReference"/>
        </w:rPr>
        <w:lastRenderedPageBreak/>
        <w:t>treatment.  Therefore, we cannot pool the data without introducing a correlation between treatment assignment and the potential outcomes associated with the two states.  In this study, the experiments take place within each state, and the analyst should pool the state-level results in order to obtain an overall result.</w:t>
      </w:r>
    </w:p>
    <w:p w14:paraId="5498C205" w14:textId="77777777" w:rsidR="00E92733" w:rsidRDefault="00E92733" w:rsidP="00E92733">
      <w:pPr>
        <w:pStyle w:val="ListParagraph"/>
        <w:numPr>
          <w:ilvl w:val="0"/>
          <w:numId w:val="5"/>
        </w:numPr>
        <w:spacing w:line="480" w:lineRule="auto"/>
        <w:rPr>
          <w:rFonts w:ascii="Times New Roman" w:hAnsi="Times New Roman"/>
          <w:sz w:val="24"/>
          <w:szCs w:val="24"/>
        </w:rPr>
      </w:pPr>
      <w:r>
        <w:rPr>
          <w:rFonts w:ascii="Times New Roman" w:hAnsi="Times New Roman"/>
          <w:sz w:val="24"/>
          <w:szCs w:val="24"/>
        </w:rPr>
        <w:t>Insert the estimated standard errors into equation (3.12) to estimate the standard error for the overall ATE.</w:t>
      </w:r>
    </w:p>
    <w:p w14:paraId="3503702A" w14:textId="2A9430D0" w:rsidR="00B54A19" w:rsidRPr="00B54A19" w:rsidRDefault="00E628A7" w:rsidP="00B54A19">
      <w:pPr>
        <w:spacing w:line="480" w:lineRule="auto"/>
        <w:rPr>
          <w:rFonts w:ascii="Times New Roman" w:hAnsi="Times New Roman"/>
        </w:rPr>
      </w:pPr>
      <m:oMathPara>
        <m:oMath>
          <m:acc>
            <m:accPr>
              <m:ctrlPr>
                <w:rPr>
                  <w:rFonts w:ascii="Cambria Math" w:hAnsi="Cambria Math"/>
                  <w:i/>
                  <w:noProof/>
                </w:rPr>
              </m:ctrlPr>
            </m:accPr>
            <m:e>
              <m:r>
                <w:rPr>
                  <w:rFonts w:ascii="Cambria Math" w:hAnsi="Cambria Math"/>
                  <w:noProof/>
                </w:rPr>
                <m:t>SE</m:t>
              </m:r>
            </m:e>
          </m:acc>
          <m:r>
            <m:rPr>
              <m:sty m:val="p"/>
            </m:rPr>
            <w:rPr>
              <w:rFonts w:ascii="Cambria Math" w:hAnsi="Cambria Math"/>
              <w:noProof/>
            </w:rPr>
            <m:t>(</m:t>
          </m:r>
          <m:acc>
            <m:accPr>
              <m:ctrlPr>
                <w:rPr>
                  <w:rFonts w:ascii="Cambria Math" w:hAnsi="Cambria Math"/>
                  <w:i/>
                  <w:noProof/>
                </w:rPr>
              </m:ctrlPr>
            </m:accPr>
            <m:e>
              <m:r>
                <w:rPr>
                  <w:rFonts w:ascii="Cambria Math" w:hAnsi="Cambria Math"/>
                  <w:noProof/>
                </w:rPr>
                <m:t>ATE</m:t>
              </m:r>
            </m:e>
          </m:acc>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31</m:t>
                  </m:r>
                </m:num>
                <m:den>
                  <m:r>
                    <m:rPr>
                      <m:sty m:val="p"/>
                    </m:rPr>
                    <w:rPr>
                      <w:rFonts w:ascii="Cambria Math" w:hAnsi="Cambria Math"/>
                      <w:noProof/>
                    </w:rPr>
                    <m:t>66</m:t>
                  </m:r>
                </m:den>
              </m:f>
              <m:sSup>
                <m:sSupPr>
                  <m:ctrlPr>
                    <w:rPr>
                      <w:rFonts w:ascii="Cambria Math" w:hAnsi="Cambria Math"/>
                    </w:rPr>
                  </m:ctrlPr>
                </m:sSupPr>
                <m:e>
                  <m:d>
                    <m:dPr>
                      <m:ctrlPr>
                        <w:rPr>
                          <w:rFonts w:ascii="Cambria Math" w:hAnsi="Cambria Math"/>
                        </w:rPr>
                      </m:ctrlPr>
                    </m:dPr>
                    <m:e>
                      <m:r>
                        <m:rPr>
                          <m:sty m:val="p"/>
                        </m:rPr>
                        <w:rPr>
                          <w:rFonts w:ascii="Cambria Math" w:hAnsi="Cambria Math"/>
                          <w:noProof/>
                        </w:rPr>
                        <m:t>9. 346</m:t>
                      </m:r>
                    </m:e>
                  </m:d>
                </m:e>
                <m:sup>
                  <m:r>
                    <m:rPr>
                      <m:sty m:val="p"/>
                    </m:rPr>
                    <w:rPr>
                      <w:rFonts w:ascii="Cambria Math" w:hAnsi="Cambria Math"/>
                      <w:noProof/>
                    </w:rPr>
                    <m:t>2</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35</m:t>
                  </m:r>
                </m:num>
                <m:den>
                  <m:r>
                    <m:rPr>
                      <m:sty m:val="p"/>
                    </m:rPr>
                    <w:rPr>
                      <w:rFonts w:ascii="Cambria Math" w:hAnsi="Cambria Math"/>
                      <w:noProof/>
                    </w:rPr>
                    <m:t>66</m:t>
                  </m:r>
                </m:den>
              </m:f>
              <m:sSup>
                <m:sSupPr>
                  <m:ctrlPr>
                    <w:rPr>
                      <w:rFonts w:ascii="Cambria Math" w:hAnsi="Cambria Math"/>
                    </w:rPr>
                  </m:ctrlPr>
                </m:sSupPr>
                <m:e>
                  <m:d>
                    <m:dPr>
                      <m:ctrlPr>
                        <w:rPr>
                          <w:rFonts w:ascii="Cambria Math" w:hAnsi="Cambria Math"/>
                        </w:rPr>
                      </m:ctrlPr>
                    </m:dPr>
                    <m:e>
                      <m:r>
                        <m:rPr>
                          <m:sty m:val="p"/>
                        </m:rPr>
                        <w:rPr>
                          <w:rFonts w:ascii="Cambria Math" w:hAnsi="Cambria Math"/>
                          <w:noProof/>
                        </w:rPr>
                        <m:t>3.396</m:t>
                      </m:r>
                    </m:e>
                  </m:d>
                </m:e>
                <m:sup>
                  <m:r>
                    <m:rPr>
                      <m:sty m:val="p"/>
                    </m:rPr>
                    <w:rPr>
                      <w:rFonts w:ascii="Cambria Math" w:hAnsi="Cambria Math"/>
                      <w:noProof/>
                    </w:rPr>
                    <m:t>2</m:t>
                  </m:r>
                </m:sup>
              </m:sSup>
            </m:e>
          </m:rad>
          <m:r>
            <m:rPr>
              <m:sty m:val="p"/>
            </m:rPr>
            <w:rPr>
              <w:rFonts w:ascii="Cambria Math" w:hAnsi="Cambria Math"/>
              <w:noProof/>
            </w:rPr>
            <m:t>=6. 866.</m:t>
          </m:r>
        </m:oMath>
      </m:oMathPara>
    </w:p>
    <w:p w14:paraId="22746411" w14:textId="4DB7C936" w:rsidR="00B54A19" w:rsidRPr="00B54A19" w:rsidRDefault="00E92733" w:rsidP="00403977">
      <w:pPr>
        <w:pStyle w:val="ListParagraph"/>
        <w:numPr>
          <w:ilvl w:val="0"/>
          <w:numId w:val="5"/>
        </w:numPr>
        <w:spacing w:line="480" w:lineRule="auto"/>
        <w:rPr>
          <w:rFonts w:ascii="Times New Roman" w:hAnsi="Times New Roman"/>
        </w:rPr>
      </w:pPr>
      <w:r>
        <w:rPr>
          <w:rFonts w:ascii="Times New Roman" w:hAnsi="Times New Roman"/>
          <w:sz w:val="24"/>
          <w:szCs w:val="24"/>
        </w:rPr>
        <w:t xml:space="preserve">Use randomization inference to test the sharp null hypothesis that the treatment effect is zero for senators in both states.  </w:t>
      </w:r>
      <w:r w:rsidR="00403977">
        <w:rPr>
          <w:rStyle w:val="SubtleReference"/>
        </w:rPr>
        <w:t xml:space="preserve">Here, we use a two-tailed test because it is not clear theoretically whether longer or shorter terms should make legislators more responsive.  Comparing the observed difference-in-means to the distribution of 10,000 simulated randomizations under the sharp null hypothesis reveals a two-tailed p-value of 0.0076, leading us to reject the null hypothesis. </w:t>
      </w:r>
    </w:p>
    <w:p w14:paraId="686F1DBD" w14:textId="00064F74" w:rsidR="00E92733" w:rsidRPr="00DF53B2" w:rsidRDefault="00E92733" w:rsidP="00E92733">
      <w:pPr>
        <w:spacing w:line="480" w:lineRule="auto"/>
        <w:ind w:left="720"/>
        <w:rPr>
          <w:rFonts w:ascii="Times New Roman" w:hAnsi="Times New Roman"/>
        </w:rPr>
      </w:pPr>
    </w:p>
    <w:tbl>
      <w:tblPr>
        <w:tblW w:w="7840" w:type="dxa"/>
        <w:tblInd w:w="98" w:type="dxa"/>
        <w:tblLayout w:type="fixed"/>
        <w:tblLook w:val="00A0" w:firstRow="1" w:lastRow="0" w:firstColumn="1" w:lastColumn="0" w:noHBand="0" w:noVBand="0"/>
      </w:tblPr>
      <w:tblGrid>
        <w:gridCol w:w="2080"/>
        <w:gridCol w:w="1707"/>
        <w:gridCol w:w="2163"/>
        <w:gridCol w:w="1620"/>
        <w:gridCol w:w="270"/>
      </w:tblGrid>
      <w:tr w:rsidR="00E92733" w:rsidRPr="00F7517C" w14:paraId="0BF449A1" w14:textId="77777777" w:rsidTr="00AB08D2">
        <w:trPr>
          <w:trHeight w:val="300"/>
        </w:trPr>
        <w:tc>
          <w:tcPr>
            <w:tcW w:w="3787" w:type="dxa"/>
            <w:gridSpan w:val="2"/>
            <w:tcBorders>
              <w:top w:val="single" w:sz="4" w:space="0" w:color="auto"/>
              <w:left w:val="single" w:sz="4" w:space="0" w:color="auto"/>
              <w:bottom w:val="single" w:sz="6" w:space="0" w:color="auto"/>
              <w:right w:val="single" w:sz="6" w:space="0" w:color="auto"/>
            </w:tcBorders>
            <w:noWrap/>
            <w:vAlign w:val="bottom"/>
          </w:tcPr>
          <w:p w14:paraId="09D4D400" w14:textId="77777777" w:rsidR="00E92733" w:rsidRPr="00A92C1C" w:rsidRDefault="00E92733" w:rsidP="00AB08D2">
            <w:pPr>
              <w:spacing w:line="480" w:lineRule="auto"/>
              <w:jc w:val="center"/>
              <w:rPr>
                <w:color w:val="000000"/>
              </w:rPr>
            </w:pPr>
            <w:r>
              <w:rPr>
                <w:color w:val="000000"/>
              </w:rPr>
              <w:t>Texas</w:t>
            </w:r>
          </w:p>
        </w:tc>
        <w:tc>
          <w:tcPr>
            <w:tcW w:w="3783" w:type="dxa"/>
            <w:gridSpan w:val="2"/>
            <w:tcBorders>
              <w:top w:val="single" w:sz="4" w:space="0" w:color="auto"/>
              <w:left w:val="single" w:sz="6" w:space="0" w:color="auto"/>
              <w:bottom w:val="single" w:sz="6" w:space="0" w:color="auto"/>
              <w:right w:val="single" w:sz="4" w:space="0" w:color="auto"/>
            </w:tcBorders>
            <w:noWrap/>
            <w:vAlign w:val="bottom"/>
          </w:tcPr>
          <w:p w14:paraId="44D5AC89" w14:textId="77777777" w:rsidR="00E92733" w:rsidRPr="00A92C1C" w:rsidRDefault="00E92733" w:rsidP="00AB08D2">
            <w:pPr>
              <w:spacing w:line="480" w:lineRule="auto"/>
              <w:jc w:val="center"/>
              <w:rPr>
                <w:color w:val="000000"/>
              </w:rPr>
            </w:pPr>
            <w:r>
              <w:rPr>
                <w:color w:val="000000"/>
              </w:rPr>
              <w:t>Arkansas</w:t>
            </w:r>
          </w:p>
        </w:tc>
        <w:tc>
          <w:tcPr>
            <w:tcW w:w="270" w:type="dxa"/>
            <w:tcBorders>
              <w:top w:val="nil"/>
              <w:left w:val="single" w:sz="4" w:space="0" w:color="auto"/>
              <w:bottom w:val="nil"/>
              <w:right w:val="nil"/>
            </w:tcBorders>
            <w:noWrap/>
            <w:vAlign w:val="bottom"/>
          </w:tcPr>
          <w:p w14:paraId="5448E7DF" w14:textId="77777777" w:rsidR="00E92733" w:rsidRPr="00A92C1C" w:rsidRDefault="00E92733" w:rsidP="00AB08D2">
            <w:pPr>
              <w:spacing w:line="480" w:lineRule="auto"/>
              <w:rPr>
                <w:color w:val="000000"/>
              </w:rPr>
            </w:pPr>
          </w:p>
        </w:tc>
      </w:tr>
      <w:tr w:rsidR="00E92733" w:rsidRPr="00F7517C" w14:paraId="0F2990D1"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35B96361" w14:textId="77777777" w:rsidR="00E92733" w:rsidRDefault="00E92733" w:rsidP="00AB08D2">
            <w:pPr>
              <w:spacing w:line="480" w:lineRule="auto"/>
              <w:jc w:val="center"/>
              <w:rPr>
                <w:color w:val="000000"/>
              </w:rPr>
            </w:pPr>
            <w:r>
              <w:rPr>
                <w:color w:val="000000"/>
              </w:rPr>
              <w:t xml:space="preserve">Term Length: </w:t>
            </w:r>
          </w:p>
          <w:p w14:paraId="24265B6E" w14:textId="77777777" w:rsidR="00E92733" w:rsidRDefault="00E92733" w:rsidP="00AB08D2">
            <w:pPr>
              <w:spacing w:line="480" w:lineRule="auto"/>
              <w:jc w:val="center"/>
              <w:rPr>
                <w:color w:val="000000"/>
              </w:rPr>
            </w:pPr>
            <w:r>
              <w:rPr>
                <w:color w:val="000000"/>
              </w:rPr>
              <w:t>0 = four-year term;</w:t>
            </w:r>
          </w:p>
          <w:p w14:paraId="6E8E409B" w14:textId="77777777" w:rsidR="00E92733" w:rsidRPr="00A92C1C" w:rsidRDefault="00E92733" w:rsidP="00AB08D2">
            <w:pPr>
              <w:spacing w:line="480" w:lineRule="auto"/>
              <w:jc w:val="center"/>
              <w:rPr>
                <w:color w:val="000000"/>
              </w:rPr>
            </w:pPr>
            <w:r>
              <w:rPr>
                <w:color w:val="000000"/>
              </w:rPr>
              <w:t>1 = two-year term</w:t>
            </w:r>
          </w:p>
        </w:tc>
        <w:tc>
          <w:tcPr>
            <w:tcW w:w="1707" w:type="dxa"/>
            <w:tcBorders>
              <w:top w:val="single" w:sz="6" w:space="0" w:color="auto"/>
              <w:left w:val="single" w:sz="6" w:space="0" w:color="auto"/>
              <w:bottom w:val="single" w:sz="6" w:space="0" w:color="auto"/>
              <w:right w:val="single" w:sz="6" w:space="0" w:color="auto"/>
            </w:tcBorders>
            <w:noWrap/>
            <w:vAlign w:val="bottom"/>
          </w:tcPr>
          <w:p w14:paraId="62517C9B" w14:textId="77777777" w:rsidR="00E92733" w:rsidRPr="00A92C1C" w:rsidRDefault="00E92733" w:rsidP="00AB08D2">
            <w:pPr>
              <w:spacing w:line="480" w:lineRule="auto"/>
              <w:jc w:val="center"/>
              <w:rPr>
                <w:color w:val="000000"/>
              </w:rPr>
            </w:pPr>
            <w:r>
              <w:rPr>
                <w:color w:val="000000"/>
              </w:rPr>
              <w:t># of bills introduced</w:t>
            </w:r>
          </w:p>
        </w:tc>
        <w:tc>
          <w:tcPr>
            <w:tcW w:w="2163" w:type="dxa"/>
            <w:tcBorders>
              <w:top w:val="single" w:sz="6" w:space="0" w:color="auto"/>
              <w:left w:val="single" w:sz="6" w:space="0" w:color="auto"/>
              <w:bottom w:val="single" w:sz="6" w:space="0" w:color="auto"/>
              <w:right w:val="single" w:sz="6" w:space="0" w:color="auto"/>
            </w:tcBorders>
            <w:noWrap/>
            <w:vAlign w:val="bottom"/>
          </w:tcPr>
          <w:p w14:paraId="6B2641B7" w14:textId="77777777" w:rsidR="00E92733" w:rsidRDefault="00E92733" w:rsidP="00AB08D2">
            <w:pPr>
              <w:spacing w:line="480" w:lineRule="auto"/>
              <w:jc w:val="center"/>
              <w:rPr>
                <w:color w:val="000000"/>
              </w:rPr>
            </w:pPr>
            <w:r>
              <w:rPr>
                <w:color w:val="000000"/>
              </w:rPr>
              <w:t xml:space="preserve">Term Length: </w:t>
            </w:r>
          </w:p>
          <w:p w14:paraId="35B3E98A" w14:textId="77777777" w:rsidR="00E92733" w:rsidRDefault="00E92733" w:rsidP="00AB08D2">
            <w:pPr>
              <w:spacing w:line="480" w:lineRule="auto"/>
              <w:jc w:val="center"/>
              <w:rPr>
                <w:color w:val="000000"/>
              </w:rPr>
            </w:pPr>
            <w:r>
              <w:rPr>
                <w:color w:val="000000"/>
              </w:rPr>
              <w:t>0 = four-year term;</w:t>
            </w:r>
          </w:p>
          <w:p w14:paraId="521327E0" w14:textId="77777777" w:rsidR="00E92733" w:rsidRPr="00A92C1C" w:rsidRDefault="00E92733" w:rsidP="00AB08D2">
            <w:pPr>
              <w:spacing w:line="480" w:lineRule="auto"/>
              <w:jc w:val="center"/>
              <w:rPr>
                <w:color w:val="000000"/>
              </w:rPr>
            </w:pPr>
            <w:r>
              <w:rPr>
                <w:color w:val="000000"/>
              </w:rPr>
              <w:t>1 = two-year term</w:t>
            </w:r>
          </w:p>
        </w:tc>
        <w:tc>
          <w:tcPr>
            <w:tcW w:w="1620" w:type="dxa"/>
            <w:tcBorders>
              <w:top w:val="single" w:sz="6" w:space="0" w:color="auto"/>
              <w:left w:val="single" w:sz="6" w:space="0" w:color="auto"/>
              <w:bottom w:val="single" w:sz="6" w:space="0" w:color="auto"/>
              <w:right w:val="single" w:sz="4" w:space="0" w:color="auto"/>
            </w:tcBorders>
            <w:noWrap/>
            <w:vAlign w:val="bottom"/>
          </w:tcPr>
          <w:p w14:paraId="43EDA6EC" w14:textId="77777777" w:rsidR="00E92733" w:rsidRPr="00A92C1C" w:rsidRDefault="00E92733" w:rsidP="00AB08D2">
            <w:pPr>
              <w:spacing w:line="480" w:lineRule="auto"/>
              <w:jc w:val="center"/>
              <w:rPr>
                <w:color w:val="000000"/>
              </w:rPr>
            </w:pPr>
            <w:r>
              <w:rPr>
                <w:color w:val="000000"/>
              </w:rPr>
              <w:t># of bills introduced</w:t>
            </w:r>
          </w:p>
        </w:tc>
      </w:tr>
      <w:tr w:rsidR="00E92733" w:rsidRPr="00F7517C" w14:paraId="6DB9C622"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48A556AD"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09FAFFE5" w14:textId="77777777" w:rsidR="00E92733" w:rsidRPr="00A92C1C" w:rsidRDefault="00E92733" w:rsidP="00AB08D2">
            <w:pPr>
              <w:spacing w:line="480" w:lineRule="auto"/>
              <w:jc w:val="center"/>
              <w:rPr>
                <w:color w:val="000000"/>
              </w:rPr>
            </w:pPr>
            <w:r w:rsidRPr="00A92C1C">
              <w:rPr>
                <w:color w:val="000000"/>
              </w:rPr>
              <w:t>18</w:t>
            </w:r>
          </w:p>
        </w:tc>
        <w:tc>
          <w:tcPr>
            <w:tcW w:w="2163" w:type="dxa"/>
            <w:tcBorders>
              <w:top w:val="single" w:sz="6" w:space="0" w:color="auto"/>
              <w:left w:val="single" w:sz="6" w:space="0" w:color="auto"/>
              <w:bottom w:val="single" w:sz="6" w:space="0" w:color="auto"/>
              <w:right w:val="single" w:sz="6" w:space="0" w:color="auto"/>
            </w:tcBorders>
            <w:noWrap/>
            <w:vAlign w:val="bottom"/>
          </w:tcPr>
          <w:p w14:paraId="7D37ADE2"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5C16B20F" w14:textId="77777777" w:rsidR="00E92733" w:rsidRPr="00A92C1C" w:rsidRDefault="00E92733" w:rsidP="00AB08D2">
            <w:pPr>
              <w:spacing w:line="480" w:lineRule="auto"/>
              <w:jc w:val="center"/>
              <w:rPr>
                <w:color w:val="000000"/>
              </w:rPr>
            </w:pPr>
            <w:r w:rsidRPr="00A92C1C">
              <w:rPr>
                <w:color w:val="000000"/>
              </w:rPr>
              <w:t>11</w:t>
            </w:r>
          </w:p>
        </w:tc>
      </w:tr>
      <w:tr w:rsidR="00E92733" w:rsidRPr="00F7517C" w14:paraId="233A06F6"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AF2FAA5"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26863BD3" w14:textId="77777777" w:rsidR="00E92733" w:rsidRPr="00A92C1C" w:rsidRDefault="00E92733" w:rsidP="00AB08D2">
            <w:pPr>
              <w:spacing w:line="480" w:lineRule="auto"/>
              <w:jc w:val="center"/>
              <w:rPr>
                <w:color w:val="000000"/>
              </w:rPr>
            </w:pPr>
            <w:r w:rsidRPr="00A92C1C">
              <w:rPr>
                <w:color w:val="000000"/>
              </w:rPr>
              <w:t>29</w:t>
            </w:r>
          </w:p>
        </w:tc>
        <w:tc>
          <w:tcPr>
            <w:tcW w:w="2163" w:type="dxa"/>
            <w:tcBorders>
              <w:top w:val="single" w:sz="6" w:space="0" w:color="auto"/>
              <w:left w:val="single" w:sz="6" w:space="0" w:color="auto"/>
              <w:bottom w:val="single" w:sz="6" w:space="0" w:color="auto"/>
              <w:right w:val="single" w:sz="6" w:space="0" w:color="auto"/>
            </w:tcBorders>
            <w:noWrap/>
            <w:vAlign w:val="bottom"/>
          </w:tcPr>
          <w:p w14:paraId="06B1C3C1"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6CAF7C22" w14:textId="77777777" w:rsidR="00E92733" w:rsidRPr="00A92C1C" w:rsidRDefault="00E92733" w:rsidP="00AB08D2">
            <w:pPr>
              <w:spacing w:line="480" w:lineRule="auto"/>
              <w:jc w:val="center"/>
              <w:rPr>
                <w:color w:val="000000"/>
              </w:rPr>
            </w:pPr>
            <w:r w:rsidRPr="00A92C1C">
              <w:rPr>
                <w:color w:val="000000"/>
              </w:rPr>
              <w:t>15</w:t>
            </w:r>
          </w:p>
        </w:tc>
      </w:tr>
      <w:tr w:rsidR="00E92733" w:rsidRPr="00F7517C" w14:paraId="5DC2D86C"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429C058"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50C4B38E" w14:textId="77777777" w:rsidR="00E92733" w:rsidRPr="00A92C1C" w:rsidRDefault="00E92733" w:rsidP="00AB08D2">
            <w:pPr>
              <w:spacing w:line="480" w:lineRule="auto"/>
              <w:jc w:val="center"/>
              <w:rPr>
                <w:color w:val="000000"/>
              </w:rPr>
            </w:pPr>
            <w:r w:rsidRPr="00A92C1C">
              <w:rPr>
                <w:color w:val="000000"/>
              </w:rPr>
              <w:t>41</w:t>
            </w:r>
          </w:p>
        </w:tc>
        <w:tc>
          <w:tcPr>
            <w:tcW w:w="2163" w:type="dxa"/>
            <w:tcBorders>
              <w:top w:val="single" w:sz="6" w:space="0" w:color="auto"/>
              <w:left w:val="single" w:sz="6" w:space="0" w:color="auto"/>
              <w:bottom w:val="single" w:sz="6" w:space="0" w:color="auto"/>
              <w:right w:val="single" w:sz="6" w:space="0" w:color="auto"/>
            </w:tcBorders>
            <w:noWrap/>
            <w:vAlign w:val="bottom"/>
          </w:tcPr>
          <w:p w14:paraId="25292248"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3614F9E0" w14:textId="77777777" w:rsidR="00E92733" w:rsidRPr="00A92C1C" w:rsidRDefault="00E92733" w:rsidP="00AB08D2">
            <w:pPr>
              <w:spacing w:line="480" w:lineRule="auto"/>
              <w:jc w:val="center"/>
              <w:rPr>
                <w:color w:val="000000"/>
              </w:rPr>
            </w:pPr>
            <w:r w:rsidRPr="00A92C1C">
              <w:rPr>
                <w:color w:val="000000"/>
              </w:rPr>
              <w:t>17</w:t>
            </w:r>
          </w:p>
        </w:tc>
      </w:tr>
      <w:tr w:rsidR="00E92733" w:rsidRPr="00F7517C" w14:paraId="3A44BDBA"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6F57D1B" w14:textId="77777777" w:rsidR="00E92733" w:rsidRPr="00A92C1C" w:rsidRDefault="00E92733" w:rsidP="00AB08D2">
            <w:pPr>
              <w:spacing w:line="480" w:lineRule="auto"/>
              <w:jc w:val="center"/>
              <w:rPr>
                <w:color w:val="000000"/>
              </w:rPr>
            </w:pPr>
            <w:r w:rsidRPr="00A92C1C">
              <w:rPr>
                <w:color w:val="000000"/>
              </w:rPr>
              <w:lastRenderedPageBreak/>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62CD2E6D" w14:textId="77777777" w:rsidR="00E92733" w:rsidRPr="00A92C1C" w:rsidRDefault="00E92733" w:rsidP="00AB08D2">
            <w:pPr>
              <w:spacing w:line="480" w:lineRule="auto"/>
              <w:jc w:val="center"/>
              <w:rPr>
                <w:color w:val="000000"/>
              </w:rPr>
            </w:pPr>
            <w:r w:rsidRPr="00A92C1C">
              <w:rPr>
                <w:color w:val="000000"/>
              </w:rPr>
              <w:t>53</w:t>
            </w:r>
          </w:p>
        </w:tc>
        <w:tc>
          <w:tcPr>
            <w:tcW w:w="2163" w:type="dxa"/>
            <w:tcBorders>
              <w:top w:val="single" w:sz="6" w:space="0" w:color="auto"/>
              <w:left w:val="single" w:sz="6" w:space="0" w:color="auto"/>
              <w:bottom w:val="single" w:sz="6" w:space="0" w:color="auto"/>
              <w:right w:val="single" w:sz="6" w:space="0" w:color="auto"/>
            </w:tcBorders>
            <w:noWrap/>
            <w:vAlign w:val="bottom"/>
          </w:tcPr>
          <w:p w14:paraId="747AFF95"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2DABFE3A" w14:textId="77777777" w:rsidR="00E92733" w:rsidRPr="00A92C1C" w:rsidRDefault="00E92733" w:rsidP="00AB08D2">
            <w:pPr>
              <w:spacing w:line="480" w:lineRule="auto"/>
              <w:jc w:val="center"/>
              <w:rPr>
                <w:color w:val="000000"/>
              </w:rPr>
            </w:pPr>
            <w:r w:rsidRPr="00A92C1C">
              <w:rPr>
                <w:color w:val="000000"/>
              </w:rPr>
              <w:t>23</w:t>
            </w:r>
          </w:p>
        </w:tc>
      </w:tr>
      <w:tr w:rsidR="00E92733" w:rsidRPr="00F7517C" w14:paraId="07DDFA8F"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7A2F6D6C"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0885B4CF" w14:textId="77777777" w:rsidR="00E92733" w:rsidRPr="00A92C1C" w:rsidRDefault="00E92733" w:rsidP="00AB08D2">
            <w:pPr>
              <w:spacing w:line="480" w:lineRule="auto"/>
              <w:jc w:val="center"/>
              <w:rPr>
                <w:color w:val="000000"/>
              </w:rPr>
            </w:pPr>
            <w:r w:rsidRPr="00A92C1C">
              <w:rPr>
                <w:color w:val="000000"/>
              </w:rPr>
              <w:t>60</w:t>
            </w:r>
          </w:p>
        </w:tc>
        <w:tc>
          <w:tcPr>
            <w:tcW w:w="2163" w:type="dxa"/>
            <w:tcBorders>
              <w:top w:val="single" w:sz="6" w:space="0" w:color="auto"/>
              <w:left w:val="single" w:sz="6" w:space="0" w:color="auto"/>
              <w:bottom w:val="single" w:sz="6" w:space="0" w:color="auto"/>
              <w:right w:val="single" w:sz="6" w:space="0" w:color="auto"/>
            </w:tcBorders>
            <w:noWrap/>
            <w:vAlign w:val="bottom"/>
          </w:tcPr>
          <w:p w14:paraId="0C762452"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2B5C1D54" w14:textId="77777777" w:rsidR="00E92733" w:rsidRPr="00A92C1C" w:rsidRDefault="00E92733" w:rsidP="00AB08D2">
            <w:pPr>
              <w:spacing w:line="480" w:lineRule="auto"/>
              <w:jc w:val="center"/>
              <w:rPr>
                <w:color w:val="000000"/>
              </w:rPr>
            </w:pPr>
            <w:r w:rsidRPr="00A92C1C">
              <w:rPr>
                <w:color w:val="000000"/>
              </w:rPr>
              <w:t>24</w:t>
            </w:r>
          </w:p>
        </w:tc>
      </w:tr>
      <w:tr w:rsidR="00E92733" w:rsidRPr="00F7517C" w14:paraId="4638D0C1"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69E1E7A9"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1A812294" w14:textId="77777777" w:rsidR="00E92733" w:rsidRPr="00A92C1C" w:rsidRDefault="00E92733" w:rsidP="00AB08D2">
            <w:pPr>
              <w:spacing w:line="480" w:lineRule="auto"/>
              <w:jc w:val="center"/>
              <w:rPr>
                <w:color w:val="000000"/>
              </w:rPr>
            </w:pPr>
            <w:r w:rsidRPr="00A92C1C">
              <w:rPr>
                <w:color w:val="000000"/>
              </w:rPr>
              <w:t>67</w:t>
            </w:r>
          </w:p>
        </w:tc>
        <w:tc>
          <w:tcPr>
            <w:tcW w:w="2163" w:type="dxa"/>
            <w:tcBorders>
              <w:top w:val="single" w:sz="6" w:space="0" w:color="auto"/>
              <w:left w:val="single" w:sz="6" w:space="0" w:color="auto"/>
              <w:bottom w:val="single" w:sz="6" w:space="0" w:color="auto"/>
              <w:right w:val="single" w:sz="6" w:space="0" w:color="auto"/>
            </w:tcBorders>
            <w:noWrap/>
            <w:vAlign w:val="bottom"/>
          </w:tcPr>
          <w:p w14:paraId="6718359F"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26CDF4E6" w14:textId="77777777" w:rsidR="00E92733" w:rsidRPr="00A92C1C" w:rsidRDefault="00E92733" w:rsidP="00AB08D2">
            <w:pPr>
              <w:spacing w:line="480" w:lineRule="auto"/>
              <w:jc w:val="center"/>
              <w:rPr>
                <w:color w:val="000000"/>
              </w:rPr>
            </w:pPr>
            <w:r w:rsidRPr="00A92C1C">
              <w:rPr>
                <w:color w:val="000000"/>
              </w:rPr>
              <w:t>25</w:t>
            </w:r>
          </w:p>
        </w:tc>
      </w:tr>
      <w:tr w:rsidR="00E92733" w:rsidRPr="00F7517C" w14:paraId="58A06221"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CAD549B"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709385A3" w14:textId="77777777" w:rsidR="00E92733" w:rsidRPr="00A92C1C" w:rsidRDefault="00E92733" w:rsidP="00AB08D2">
            <w:pPr>
              <w:spacing w:line="480" w:lineRule="auto"/>
              <w:jc w:val="center"/>
              <w:rPr>
                <w:color w:val="000000"/>
              </w:rPr>
            </w:pPr>
            <w:r w:rsidRPr="00A92C1C">
              <w:rPr>
                <w:color w:val="000000"/>
              </w:rPr>
              <w:t>75</w:t>
            </w:r>
          </w:p>
        </w:tc>
        <w:tc>
          <w:tcPr>
            <w:tcW w:w="2163" w:type="dxa"/>
            <w:tcBorders>
              <w:top w:val="single" w:sz="6" w:space="0" w:color="auto"/>
              <w:left w:val="single" w:sz="6" w:space="0" w:color="auto"/>
              <w:bottom w:val="single" w:sz="6" w:space="0" w:color="auto"/>
              <w:right w:val="single" w:sz="6" w:space="0" w:color="auto"/>
            </w:tcBorders>
            <w:noWrap/>
            <w:vAlign w:val="bottom"/>
          </w:tcPr>
          <w:p w14:paraId="667ABB6B"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0D74E5CB" w14:textId="77777777" w:rsidR="00E92733" w:rsidRPr="00A92C1C" w:rsidRDefault="00E92733" w:rsidP="00AB08D2">
            <w:pPr>
              <w:spacing w:line="480" w:lineRule="auto"/>
              <w:jc w:val="center"/>
              <w:rPr>
                <w:color w:val="000000"/>
              </w:rPr>
            </w:pPr>
            <w:r w:rsidRPr="00A92C1C">
              <w:rPr>
                <w:color w:val="000000"/>
              </w:rPr>
              <w:t>26</w:t>
            </w:r>
          </w:p>
        </w:tc>
      </w:tr>
      <w:tr w:rsidR="00E92733" w:rsidRPr="00F7517C" w14:paraId="3BE68C6A"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BE16D79"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32317A7F" w14:textId="77777777" w:rsidR="00E92733" w:rsidRPr="00A92C1C" w:rsidRDefault="00E92733" w:rsidP="00AB08D2">
            <w:pPr>
              <w:spacing w:line="480" w:lineRule="auto"/>
              <w:jc w:val="center"/>
              <w:rPr>
                <w:color w:val="000000"/>
              </w:rPr>
            </w:pPr>
            <w:r w:rsidRPr="00A92C1C">
              <w:rPr>
                <w:color w:val="000000"/>
              </w:rPr>
              <w:t>79</w:t>
            </w:r>
          </w:p>
        </w:tc>
        <w:tc>
          <w:tcPr>
            <w:tcW w:w="2163" w:type="dxa"/>
            <w:tcBorders>
              <w:top w:val="single" w:sz="6" w:space="0" w:color="auto"/>
              <w:left w:val="single" w:sz="6" w:space="0" w:color="auto"/>
              <w:bottom w:val="single" w:sz="6" w:space="0" w:color="auto"/>
              <w:right w:val="single" w:sz="6" w:space="0" w:color="auto"/>
            </w:tcBorders>
            <w:noWrap/>
            <w:vAlign w:val="bottom"/>
          </w:tcPr>
          <w:p w14:paraId="2F35352D"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2745CD6D" w14:textId="77777777" w:rsidR="00E92733" w:rsidRPr="00A92C1C" w:rsidRDefault="00E92733" w:rsidP="00AB08D2">
            <w:pPr>
              <w:spacing w:line="480" w:lineRule="auto"/>
              <w:jc w:val="center"/>
              <w:rPr>
                <w:color w:val="000000"/>
              </w:rPr>
            </w:pPr>
            <w:r w:rsidRPr="00A92C1C">
              <w:rPr>
                <w:color w:val="000000"/>
              </w:rPr>
              <w:t>28</w:t>
            </w:r>
          </w:p>
        </w:tc>
      </w:tr>
      <w:tr w:rsidR="00E92733" w:rsidRPr="00F7517C" w14:paraId="5C5265C2"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6A592BB"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68FAC9B3" w14:textId="77777777" w:rsidR="00E92733" w:rsidRPr="00A92C1C" w:rsidRDefault="00E92733" w:rsidP="00AB08D2">
            <w:pPr>
              <w:spacing w:line="480" w:lineRule="auto"/>
              <w:jc w:val="center"/>
              <w:rPr>
                <w:color w:val="000000"/>
              </w:rPr>
            </w:pPr>
            <w:r w:rsidRPr="00A92C1C">
              <w:rPr>
                <w:color w:val="000000"/>
              </w:rPr>
              <w:t>79</w:t>
            </w:r>
          </w:p>
        </w:tc>
        <w:tc>
          <w:tcPr>
            <w:tcW w:w="2163" w:type="dxa"/>
            <w:tcBorders>
              <w:top w:val="single" w:sz="6" w:space="0" w:color="auto"/>
              <w:left w:val="single" w:sz="6" w:space="0" w:color="auto"/>
              <w:bottom w:val="single" w:sz="6" w:space="0" w:color="auto"/>
              <w:right w:val="single" w:sz="6" w:space="0" w:color="auto"/>
            </w:tcBorders>
            <w:noWrap/>
            <w:vAlign w:val="bottom"/>
          </w:tcPr>
          <w:p w14:paraId="7818D9F3"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6C6E3E21" w14:textId="77777777" w:rsidR="00E92733" w:rsidRPr="00A92C1C" w:rsidRDefault="00E92733" w:rsidP="00AB08D2">
            <w:pPr>
              <w:spacing w:line="480" w:lineRule="auto"/>
              <w:jc w:val="center"/>
              <w:rPr>
                <w:color w:val="000000"/>
              </w:rPr>
            </w:pPr>
            <w:r w:rsidRPr="00A92C1C">
              <w:rPr>
                <w:color w:val="000000"/>
              </w:rPr>
              <w:t>31</w:t>
            </w:r>
          </w:p>
        </w:tc>
      </w:tr>
      <w:tr w:rsidR="00E92733" w:rsidRPr="00F7517C" w14:paraId="7CA3C2C0"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6016A15C"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5F39371D" w14:textId="77777777" w:rsidR="00E92733" w:rsidRPr="00A92C1C" w:rsidRDefault="00E92733" w:rsidP="00AB08D2">
            <w:pPr>
              <w:spacing w:line="480" w:lineRule="auto"/>
              <w:jc w:val="center"/>
              <w:rPr>
                <w:color w:val="000000"/>
              </w:rPr>
            </w:pPr>
            <w:r w:rsidRPr="00A92C1C">
              <w:rPr>
                <w:color w:val="000000"/>
              </w:rPr>
              <w:t>88</w:t>
            </w:r>
          </w:p>
        </w:tc>
        <w:tc>
          <w:tcPr>
            <w:tcW w:w="2163" w:type="dxa"/>
            <w:tcBorders>
              <w:top w:val="single" w:sz="6" w:space="0" w:color="auto"/>
              <w:left w:val="single" w:sz="6" w:space="0" w:color="auto"/>
              <w:bottom w:val="single" w:sz="6" w:space="0" w:color="auto"/>
              <w:right w:val="single" w:sz="6" w:space="0" w:color="auto"/>
            </w:tcBorders>
            <w:noWrap/>
            <w:vAlign w:val="bottom"/>
          </w:tcPr>
          <w:p w14:paraId="31043492"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09618123" w14:textId="77777777" w:rsidR="00E92733" w:rsidRPr="00A92C1C" w:rsidRDefault="00E92733" w:rsidP="00AB08D2">
            <w:pPr>
              <w:spacing w:line="480" w:lineRule="auto"/>
              <w:jc w:val="center"/>
              <w:rPr>
                <w:color w:val="000000"/>
              </w:rPr>
            </w:pPr>
            <w:r w:rsidRPr="00A92C1C">
              <w:rPr>
                <w:color w:val="000000"/>
              </w:rPr>
              <w:t>33</w:t>
            </w:r>
          </w:p>
        </w:tc>
      </w:tr>
      <w:tr w:rsidR="00E92733" w:rsidRPr="00F7517C" w14:paraId="5F295EE6"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317331F1"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2B4FBD7F" w14:textId="77777777" w:rsidR="00E92733" w:rsidRPr="00A92C1C" w:rsidRDefault="00E92733" w:rsidP="00AB08D2">
            <w:pPr>
              <w:spacing w:line="480" w:lineRule="auto"/>
              <w:jc w:val="center"/>
              <w:rPr>
                <w:color w:val="000000"/>
              </w:rPr>
            </w:pPr>
            <w:r w:rsidRPr="00A92C1C">
              <w:rPr>
                <w:color w:val="000000"/>
              </w:rPr>
              <w:t>93</w:t>
            </w:r>
          </w:p>
        </w:tc>
        <w:tc>
          <w:tcPr>
            <w:tcW w:w="2163" w:type="dxa"/>
            <w:tcBorders>
              <w:top w:val="single" w:sz="6" w:space="0" w:color="auto"/>
              <w:left w:val="single" w:sz="6" w:space="0" w:color="auto"/>
              <w:bottom w:val="single" w:sz="6" w:space="0" w:color="auto"/>
              <w:right w:val="single" w:sz="6" w:space="0" w:color="auto"/>
            </w:tcBorders>
            <w:noWrap/>
            <w:vAlign w:val="bottom"/>
          </w:tcPr>
          <w:p w14:paraId="2D258DE6"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14C18574" w14:textId="77777777" w:rsidR="00E92733" w:rsidRPr="00A92C1C" w:rsidRDefault="00E92733" w:rsidP="00AB08D2">
            <w:pPr>
              <w:spacing w:line="480" w:lineRule="auto"/>
              <w:jc w:val="center"/>
              <w:rPr>
                <w:color w:val="000000"/>
              </w:rPr>
            </w:pPr>
            <w:r w:rsidRPr="00A92C1C">
              <w:rPr>
                <w:color w:val="000000"/>
              </w:rPr>
              <w:t>34</w:t>
            </w:r>
          </w:p>
        </w:tc>
      </w:tr>
      <w:tr w:rsidR="00E92733" w:rsidRPr="00F7517C" w14:paraId="1A4B11EB"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512A7A64"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65A62A30" w14:textId="77777777" w:rsidR="00E92733" w:rsidRPr="00A92C1C" w:rsidRDefault="00E92733" w:rsidP="00AB08D2">
            <w:pPr>
              <w:spacing w:line="480" w:lineRule="auto"/>
              <w:jc w:val="center"/>
              <w:rPr>
                <w:color w:val="000000"/>
              </w:rPr>
            </w:pPr>
            <w:r w:rsidRPr="00A92C1C">
              <w:rPr>
                <w:color w:val="000000"/>
              </w:rPr>
              <w:t>101</w:t>
            </w:r>
          </w:p>
        </w:tc>
        <w:tc>
          <w:tcPr>
            <w:tcW w:w="2163" w:type="dxa"/>
            <w:tcBorders>
              <w:top w:val="single" w:sz="6" w:space="0" w:color="auto"/>
              <w:left w:val="single" w:sz="6" w:space="0" w:color="auto"/>
              <w:bottom w:val="single" w:sz="6" w:space="0" w:color="auto"/>
              <w:right w:val="single" w:sz="6" w:space="0" w:color="auto"/>
            </w:tcBorders>
            <w:noWrap/>
            <w:vAlign w:val="bottom"/>
          </w:tcPr>
          <w:p w14:paraId="32AD67CD"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417400AF" w14:textId="77777777" w:rsidR="00E92733" w:rsidRPr="00A92C1C" w:rsidRDefault="00E92733" w:rsidP="00AB08D2">
            <w:pPr>
              <w:spacing w:line="480" w:lineRule="auto"/>
              <w:jc w:val="center"/>
              <w:rPr>
                <w:color w:val="000000"/>
              </w:rPr>
            </w:pPr>
            <w:r w:rsidRPr="00A92C1C">
              <w:rPr>
                <w:color w:val="000000"/>
              </w:rPr>
              <w:t>35</w:t>
            </w:r>
          </w:p>
        </w:tc>
      </w:tr>
      <w:tr w:rsidR="00E92733" w:rsidRPr="00F7517C" w14:paraId="4B2D8C02"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4CFB1DC4"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58B1C749" w14:textId="77777777" w:rsidR="00E92733" w:rsidRPr="00A92C1C" w:rsidRDefault="00E92733" w:rsidP="00AB08D2">
            <w:pPr>
              <w:spacing w:line="480" w:lineRule="auto"/>
              <w:jc w:val="center"/>
              <w:rPr>
                <w:color w:val="000000"/>
              </w:rPr>
            </w:pPr>
            <w:r w:rsidRPr="00A92C1C">
              <w:rPr>
                <w:color w:val="000000"/>
              </w:rPr>
              <w:t>103</w:t>
            </w:r>
          </w:p>
        </w:tc>
        <w:tc>
          <w:tcPr>
            <w:tcW w:w="2163" w:type="dxa"/>
            <w:tcBorders>
              <w:top w:val="single" w:sz="6" w:space="0" w:color="auto"/>
              <w:left w:val="single" w:sz="6" w:space="0" w:color="auto"/>
              <w:bottom w:val="single" w:sz="6" w:space="0" w:color="auto"/>
              <w:right w:val="single" w:sz="6" w:space="0" w:color="auto"/>
            </w:tcBorders>
            <w:noWrap/>
            <w:vAlign w:val="bottom"/>
          </w:tcPr>
          <w:p w14:paraId="3737289E"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5A1DFADB" w14:textId="77777777" w:rsidR="00E92733" w:rsidRPr="00A92C1C" w:rsidRDefault="00E92733" w:rsidP="00AB08D2">
            <w:pPr>
              <w:spacing w:line="480" w:lineRule="auto"/>
              <w:jc w:val="center"/>
              <w:rPr>
                <w:color w:val="000000"/>
              </w:rPr>
            </w:pPr>
            <w:r w:rsidRPr="00A92C1C">
              <w:rPr>
                <w:color w:val="000000"/>
              </w:rPr>
              <w:t>35</w:t>
            </w:r>
          </w:p>
        </w:tc>
      </w:tr>
      <w:tr w:rsidR="00E92733" w:rsidRPr="00F7517C" w14:paraId="25CBCB23"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2D610A82"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7EDCF8A3" w14:textId="77777777" w:rsidR="00E92733" w:rsidRPr="00A92C1C" w:rsidRDefault="00E92733" w:rsidP="00AB08D2">
            <w:pPr>
              <w:spacing w:line="480" w:lineRule="auto"/>
              <w:jc w:val="center"/>
              <w:rPr>
                <w:color w:val="000000"/>
              </w:rPr>
            </w:pPr>
            <w:r w:rsidRPr="00A92C1C">
              <w:rPr>
                <w:color w:val="000000"/>
              </w:rPr>
              <w:t>106</w:t>
            </w:r>
          </w:p>
        </w:tc>
        <w:tc>
          <w:tcPr>
            <w:tcW w:w="2163" w:type="dxa"/>
            <w:tcBorders>
              <w:top w:val="single" w:sz="6" w:space="0" w:color="auto"/>
              <w:left w:val="single" w:sz="6" w:space="0" w:color="auto"/>
              <w:bottom w:val="single" w:sz="6" w:space="0" w:color="auto"/>
              <w:right w:val="single" w:sz="6" w:space="0" w:color="auto"/>
            </w:tcBorders>
            <w:noWrap/>
            <w:vAlign w:val="bottom"/>
          </w:tcPr>
          <w:p w14:paraId="7E3B7621"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4A2FC600" w14:textId="77777777" w:rsidR="00E92733" w:rsidRPr="00A92C1C" w:rsidRDefault="00E92733" w:rsidP="00AB08D2">
            <w:pPr>
              <w:spacing w:line="480" w:lineRule="auto"/>
              <w:jc w:val="center"/>
              <w:rPr>
                <w:color w:val="000000"/>
              </w:rPr>
            </w:pPr>
            <w:r w:rsidRPr="00A92C1C">
              <w:rPr>
                <w:color w:val="000000"/>
              </w:rPr>
              <w:t>36</w:t>
            </w:r>
          </w:p>
        </w:tc>
      </w:tr>
      <w:tr w:rsidR="00E92733" w:rsidRPr="00F7517C" w14:paraId="5E7B5AEE"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63CCF17"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35E162DF" w14:textId="77777777" w:rsidR="00E92733" w:rsidRPr="00A92C1C" w:rsidRDefault="00E92733" w:rsidP="00AB08D2">
            <w:pPr>
              <w:spacing w:line="480" w:lineRule="auto"/>
              <w:jc w:val="center"/>
              <w:rPr>
                <w:color w:val="000000"/>
              </w:rPr>
            </w:pPr>
            <w:r w:rsidRPr="00A92C1C">
              <w:rPr>
                <w:color w:val="000000"/>
              </w:rPr>
              <w:t>107</w:t>
            </w:r>
          </w:p>
        </w:tc>
        <w:tc>
          <w:tcPr>
            <w:tcW w:w="2163" w:type="dxa"/>
            <w:tcBorders>
              <w:top w:val="single" w:sz="6" w:space="0" w:color="auto"/>
              <w:left w:val="single" w:sz="6" w:space="0" w:color="auto"/>
              <w:bottom w:val="single" w:sz="6" w:space="0" w:color="auto"/>
              <w:right w:val="single" w:sz="6" w:space="0" w:color="auto"/>
            </w:tcBorders>
            <w:noWrap/>
            <w:vAlign w:val="bottom"/>
          </w:tcPr>
          <w:p w14:paraId="229AE3B9"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2B1EFA76" w14:textId="77777777" w:rsidR="00E92733" w:rsidRPr="00A92C1C" w:rsidRDefault="00E92733" w:rsidP="00AB08D2">
            <w:pPr>
              <w:spacing w:line="480" w:lineRule="auto"/>
              <w:jc w:val="center"/>
              <w:rPr>
                <w:color w:val="000000"/>
              </w:rPr>
            </w:pPr>
            <w:r w:rsidRPr="00A92C1C">
              <w:rPr>
                <w:color w:val="000000"/>
              </w:rPr>
              <w:t>38</w:t>
            </w:r>
          </w:p>
        </w:tc>
      </w:tr>
      <w:tr w:rsidR="00E92733" w:rsidRPr="00F7517C" w14:paraId="6164A34A"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3D5C430A" w14:textId="77777777" w:rsidR="00E92733" w:rsidRPr="00A92C1C" w:rsidRDefault="00E92733" w:rsidP="00AB08D2">
            <w:pPr>
              <w:spacing w:line="480" w:lineRule="auto"/>
              <w:jc w:val="center"/>
              <w:rPr>
                <w:color w:val="000000"/>
              </w:rPr>
            </w:pPr>
            <w:r w:rsidRPr="00A92C1C">
              <w:rPr>
                <w:color w:val="000000"/>
              </w:rPr>
              <w:t>0</w:t>
            </w:r>
          </w:p>
        </w:tc>
        <w:tc>
          <w:tcPr>
            <w:tcW w:w="1707" w:type="dxa"/>
            <w:tcBorders>
              <w:top w:val="single" w:sz="6" w:space="0" w:color="auto"/>
              <w:left w:val="single" w:sz="6" w:space="0" w:color="auto"/>
              <w:bottom w:val="single" w:sz="6" w:space="0" w:color="auto"/>
              <w:right w:val="single" w:sz="6" w:space="0" w:color="auto"/>
            </w:tcBorders>
            <w:noWrap/>
            <w:vAlign w:val="bottom"/>
          </w:tcPr>
          <w:p w14:paraId="1784A3A9" w14:textId="77777777" w:rsidR="00E92733" w:rsidRPr="00A92C1C" w:rsidRDefault="00E92733" w:rsidP="00AB08D2">
            <w:pPr>
              <w:spacing w:line="480" w:lineRule="auto"/>
              <w:jc w:val="center"/>
              <w:rPr>
                <w:color w:val="000000"/>
              </w:rPr>
            </w:pPr>
            <w:r w:rsidRPr="00A92C1C">
              <w:rPr>
                <w:color w:val="000000"/>
              </w:rPr>
              <w:t>131</w:t>
            </w:r>
          </w:p>
        </w:tc>
        <w:tc>
          <w:tcPr>
            <w:tcW w:w="2163" w:type="dxa"/>
            <w:tcBorders>
              <w:top w:val="single" w:sz="6" w:space="0" w:color="auto"/>
              <w:left w:val="single" w:sz="6" w:space="0" w:color="auto"/>
              <w:bottom w:val="single" w:sz="6" w:space="0" w:color="auto"/>
              <w:right w:val="single" w:sz="6" w:space="0" w:color="auto"/>
            </w:tcBorders>
            <w:noWrap/>
            <w:vAlign w:val="bottom"/>
          </w:tcPr>
          <w:p w14:paraId="568759BE"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218AB594" w14:textId="77777777" w:rsidR="00E92733" w:rsidRPr="00A92C1C" w:rsidRDefault="00E92733" w:rsidP="00AB08D2">
            <w:pPr>
              <w:spacing w:line="480" w:lineRule="auto"/>
              <w:jc w:val="center"/>
              <w:rPr>
                <w:color w:val="000000"/>
              </w:rPr>
            </w:pPr>
            <w:r w:rsidRPr="00A92C1C">
              <w:rPr>
                <w:color w:val="000000"/>
              </w:rPr>
              <w:t>52</w:t>
            </w:r>
          </w:p>
        </w:tc>
      </w:tr>
      <w:tr w:rsidR="00E92733" w:rsidRPr="00F7517C" w14:paraId="56ADC2FC"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6CD93462"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63BB8005" w14:textId="77777777" w:rsidR="00E92733" w:rsidRPr="00A92C1C" w:rsidRDefault="00E92733" w:rsidP="00AB08D2">
            <w:pPr>
              <w:spacing w:line="480" w:lineRule="auto"/>
              <w:jc w:val="center"/>
              <w:rPr>
                <w:color w:val="000000"/>
              </w:rPr>
            </w:pPr>
            <w:r w:rsidRPr="00A92C1C">
              <w:rPr>
                <w:color w:val="000000"/>
              </w:rPr>
              <w:t>29</w:t>
            </w:r>
          </w:p>
        </w:tc>
        <w:tc>
          <w:tcPr>
            <w:tcW w:w="2163" w:type="dxa"/>
            <w:tcBorders>
              <w:top w:val="single" w:sz="6" w:space="0" w:color="auto"/>
              <w:left w:val="single" w:sz="6" w:space="0" w:color="auto"/>
              <w:bottom w:val="single" w:sz="6" w:space="0" w:color="auto"/>
              <w:right w:val="single" w:sz="6" w:space="0" w:color="auto"/>
            </w:tcBorders>
            <w:noWrap/>
            <w:vAlign w:val="bottom"/>
          </w:tcPr>
          <w:p w14:paraId="2B2B39BA" w14:textId="77777777" w:rsidR="00E92733" w:rsidRPr="00A92C1C" w:rsidRDefault="00E92733" w:rsidP="00AB08D2">
            <w:pPr>
              <w:spacing w:line="480" w:lineRule="auto"/>
              <w:jc w:val="center"/>
              <w:rPr>
                <w:color w:val="000000"/>
              </w:rPr>
            </w:pPr>
            <w:r w:rsidRPr="00A92C1C">
              <w:rPr>
                <w:color w:val="000000"/>
              </w:rPr>
              <w:t>0</w:t>
            </w:r>
          </w:p>
        </w:tc>
        <w:tc>
          <w:tcPr>
            <w:tcW w:w="1620" w:type="dxa"/>
            <w:tcBorders>
              <w:top w:val="single" w:sz="6" w:space="0" w:color="auto"/>
              <w:left w:val="single" w:sz="6" w:space="0" w:color="auto"/>
              <w:bottom w:val="single" w:sz="6" w:space="0" w:color="auto"/>
              <w:right w:val="single" w:sz="4" w:space="0" w:color="auto"/>
            </w:tcBorders>
            <w:noWrap/>
            <w:vAlign w:val="bottom"/>
          </w:tcPr>
          <w:p w14:paraId="34525C5A" w14:textId="77777777" w:rsidR="00E92733" w:rsidRPr="00A92C1C" w:rsidRDefault="00E92733" w:rsidP="00AB08D2">
            <w:pPr>
              <w:spacing w:line="480" w:lineRule="auto"/>
              <w:jc w:val="center"/>
              <w:rPr>
                <w:color w:val="000000"/>
              </w:rPr>
            </w:pPr>
            <w:r w:rsidRPr="00A92C1C">
              <w:rPr>
                <w:color w:val="000000"/>
              </w:rPr>
              <w:t>59</w:t>
            </w:r>
          </w:p>
        </w:tc>
      </w:tr>
      <w:tr w:rsidR="00E92733" w:rsidRPr="00F7517C" w14:paraId="6B993B46"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631E12AA"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13BEEACA" w14:textId="77777777" w:rsidR="00E92733" w:rsidRPr="00A92C1C" w:rsidRDefault="00E92733" w:rsidP="00AB08D2">
            <w:pPr>
              <w:spacing w:line="480" w:lineRule="auto"/>
              <w:jc w:val="center"/>
              <w:rPr>
                <w:color w:val="000000"/>
              </w:rPr>
            </w:pPr>
            <w:r w:rsidRPr="00A92C1C">
              <w:rPr>
                <w:color w:val="000000"/>
              </w:rPr>
              <w:t>37</w:t>
            </w:r>
          </w:p>
        </w:tc>
        <w:tc>
          <w:tcPr>
            <w:tcW w:w="2163" w:type="dxa"/>
            <w:tcBorders>
              <w:top w:val="single" w:sz="6" w:space="0" w:color="auto"/>
              <w:left w:val="single" w:sz="6" w:space="0" w:color="auto"/>
              <w:bottom w:val="single" w:sz="6" w:space="0" w:color="auto"/>
              <w:right w:val="single" w:sz="6" w:space="0" w:color="auto"/>
            </w:tcBorders>
            <w:noWrap/>
            <w:vAlign w:val="bottom"/>
          </w:tcPr>
          <w:p w14:paraId="1E41F17F"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62DA4BC2" w14:textId="77777777" w:rsidR="00E92733" w:rsidRPr="00A92C1C" w:rsidRDefault="00E92733" w:rsidP="00AB08D2">
            <w:pPr>
              <w:spacing w:line="480" w:lineRule="auto"/>
              <w:jc w:val="center"/>
              <w:rPr>
                <w:color w:val="000000"/>
              </w:rPr>
            </w:pPr>
            <w:r w:rsidRPr="00A92C1C">
              <w:rPr>
                <w:color w:val="000000"/>
              </w:rPr>
              <w:t>9</w:t>
            </w:r>
          </w:p>
        </w:tc>
      </w:tr>
      <w:tr w:rsidR="00E92733" w:rsidRPr="00F7517C" w14:paraId="26AEF029"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7083D88C"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0D177743" w14:textId="77777777" w:rsidR="00E92733" w:rsidRPr="00A92C1C" w:rsidRDefault="00E92733" w:rsidP="00AB08D2">
            <w:pPr>
              <w:spacing w:line="480" w:lineRule="auto"/>
              <w:jc w:val="center"/>
              <w:rPr>
                <w:color w:val="000000"/>
              </w:rPr>
            </w:pPr>
            <w:r w:rsidRPr="00A92C1C">
              <w:rPr>
                <w:color w:val="000000"/>
              </w:rPr>
              <w:t>42</w:t>
            </w:r>
          </w:p>
        </w:tc>
        <w:tc>
          <w:tcPr>
            <w:tcW w:w="2163" w:type="dxa"/>
            <w:tcBorders>
              <w:top w:val="single" w:sz="6" w:space="0" w:color="auto"/>
              <w:left w:val="single" w:sz="6" w:space="0" w:color="auto"/>
              <w:bottom w:val="single" w:sz="6" w:space="0" w:color="auto"/>
              <w:right w:val="single" w:sz="6" w:space="0" w:color="auto"/>
            </w:tcBorders>
            <w:noWrap/>
            <w:vAlign w:val="bottom"/>
          </w:tcPr>
          <w:p w14:paraId="5846F751"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358ABE2F" w14:textId="77777777" w:rsidR="00E92733" w:rsidRPr="00A92C1C" w:rsidRDefault="00E92733" w:rsidP="00AB08D2">
            <w:pPr>
              <w:spacing w:line="480" w:lineRule="auto"/>
              <w:jc w:val="center"/>
              <w:rPr>
                <w:color w:val="000000"/>
              </w:rPr>
            </w:pPr>
            <w:r w:rsidRPr="00A92C1C">
              <w:rPr>
                <w:color w:val="000000"/>
              </w:rPr>
              <w:t>10</w:t>
            </w:r>
          </w:p>
        </w:tc>
      </w:tr>
      <w:tr w:rsidR="00E92733" w:rsidRPr="00F7517C" w14:paraId="02D19318"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20401BA1"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5670B4F2" w14:textId="77777777" w:rsidR="00E92733" w:rsidRPr="00A92C1C" w:rsidRDefault="00E92733" w:rsidP="00AB08D2">
            <w:pPr>
              <w:spacing w:line="480" w:lineRule="auto"/>
              <w:jc w:val="center"/>
              <w:rPr>
                <w:color w:val="000000"/>
              </w:rPr>
            </w:pPr>
            <w:r w:rsidRPr="00A92C1C">
              <w:rPr>
                <w:color w:val="000000"/>
              </w:rPr>
              <w:t>45</w:t>
            </w:r>
          </w:p>
        </w:tc>
        <w:tc>
          <w:tcPr>
            <w:tcW w:w="2163" w:type="dxa"/>
            <w:tcBorders>
              <w:top w:val="single" w:sz="6" w:space="0" w:color="auto"/>
              <w:left w:val="single" w:sz="6" w:space="0" w:color="auto"/>
              <w:bottom w:val="single" w:sz="6" w:space="0" w:color="auto"/>
              <w:right w:val="single" w:sz="6" w:space="0" w:color="auto"/>
            </w:tcBorders>
            <w:noWrap/>
            <w:vAlign w:val="bottom"/>
          </w:tcPr>
          <w:p w14:paraId="3CDA905D"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27E12192" w14:textId="77777777" w:rsidR="00E92733" w:rsidRPr="00A92C1C" w:rsidRDefault="00E92733" w:rsidP="00AB08D2">
            <w:pPr>
              <w:spacing w:line="480" w:lineRule="auto"/>
              <w:jc w:val="center"/>
              <w:rPr>
                <w:color w:val="000000"/>
              </w:rPr>
            </w:pPr>
            <w:r w:rsidRPr="00A92C1C">
              <w:rPr>
                <w:color w:val="000000"/>
              </w:rPr>
              <w:t>14</w:t>
            </w:r>
          </w:p>
        </w:tc>
      </w:tr>
      <w:tr w:rsidR="00E92733" w:rsidRPr="00F7517C" w14:paraId="7AC915AD"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3D04A3E9"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7610F138" w14:textId="77777777" w:rsidR="00E92733" w:rsidRPr="00A92C1C" w:rsidRDefault="00E92733" w:rsidP="00AB08D2">
            <w:pPr>
              <w:spacing w:line="480" w:lineRule="auto"/>
              <w:jc w:val="center"/>
              <w:rPr>
                <w:color w:val="000000"/>
              </w:rPr>
            </w:pPr>
            <w:r w:rsidRPr="00A92C1C">
              <w:rPr>
                <w:color w:val="000000"/>
              </w:rPr>
              <w:t>45</w:t>
            </w:r>
          </w:p>
        </w:tc>
        <w:tc>
          <w:tcPr>
            <w:tcW w:w="2163" w:type="dxa"/>
            <w:tcBorders>
              <w:top w:val="single" w:sz="6" w:space="0" w:color="auto"/>
              <w:left w:val="single" w:sz="6" w:space="0" w:color="auto"/>
              <w:bottom w:val="single" w:sz="6" w:space="0" w:color="auto"/>
              <w:right w:val="single" w:sz="6" w:space="0" w:color="auto"/>
            </w:tcBorders>
            <w:noWrap/>
            <w:vAlign w:val="bottom"/>
          </w:tcPr>
          <w:p w14:paraId="0302DE72"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201C5A83" w14:textId="77777777" w:rsidR="00E92733" w:rsidRPr="00A92C1C" w:rsidRDefault="00E92733" w:rsidP="00AB08D2">
            <w:pPr>
              <w:spacing w:line="480" w:lineRule="auto"/>
              <w:jc w:val="center"/>
              <w:rPr>
                <w:color w:val="000000"/>
              </w:rPr>
            </w:pPr>
            <w:r w:rsidRPr="00A92C1C">
              <w:rPr>
                <w:color w:val="000000"/>
              </w:rPr>
              <w:t>15</w:t>
            </w:r>
          </w:p>
        </w:tc>
      </w:tr>
      <w:tr w:rsidR="00E92733" w:rsidRPr="00F7517C" w14:paraId="61FD38C7"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F5186A3"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45A6C733" w14:textId="77777777" w:rsidR="00E92733" w:rsidRPr="00A92C1C" w:rsidRDefault="00E92733" w:rsidP="00AB08D2">
            <w:pPr>
              <w:spacing w:line="480" w:lineRule="auto"/>
              <w:jc w:val="center"/>
              <w:rPr>
                <w:color w:val="000000"/>
              </w:rPr>
            </w:pPr>
            <w:r w:rsidRPr="00A92C1C">
              <w:rPr>
                <w:color w:val="000000"/>
              </w:rPr>
              <w:t>54</w:t>
            </w:r>
          </w:p>
        </w:tc>
        <w:tc>
          <w:tcPr>
            <w:tcW w:w="2163" w:type="dxa"/>
            <w:tcBorders>
              <w:top w:val="single" w:sz="6" w:space="0" w:color="auto"/>
              <w:left w:val="single" w:sz="6" w:space="0" w:color="auto"/>
              <w:bottom w:val="single" w:sz="6" w:space="0" w:color="auto"/>
              <w:right w:val="single" w:sz="6" w:space="0" w:color="auto"/>
            </w:tcBorders>
            <w:noWrap/>
            <w:vAlign w:val="bottom"/>
          </w:tcPr>
          <w:p w14:paraId="2A34BAE8"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43F325C8" w14:textId="77777777" w:rsidR="00E92733" w:rsidRPr="00A92C1C" w:rsidRDefault="00E92733" w:rsidP="00AB08D2">
            <w:pPr>
              <w:spacing w:line="480" w:lineRule="auto"/>
              <w:jc w:val="center"/>
              <w:rPr>
                <w:color w:val="000000"/>
              </w:rPr>
            </w:pPr>
            <w:r w:rsidRPr="00A92C1C">
              <w:rPr>
                <w:color w:val="000000"/>
              </w:rPr>
              <w:t>15</w:t>
            </w:r>
          </w:p>
        </w:tc>
      </w:tr>
      <w:tr w:rsidR="00E92733" w:rsidRPr="00F7517C" w14:paraId="409A35D4"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4A78234D"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7DEF2838" w14:textId="77777777" w:rsidR="00E92733" w:rsidRPr="00A92C1C" w:rsidRDefault="00E92733" w:rsidP="00AB08D2">
            <w:pPr>
              <w:spacing w:line="480" w:lineRule="auto"/>
              <w:jc w:val="center"/>
              <w:rPr>
                <w:color w:val="000000"/>
              </w:rPr>
            </w:pPr>
            <w:r w:rsidRPr="00A92C1C">
              <w:rPr>
                <w:color w:val="000000"/>
              </w:rPr>
              <w:t>54</w:t>
            </w:r>
          </w:p>
        </w:tc>
        <w:tc>
          <w:tcPr>
            <w:tcW w:w="2163" w:type="dxa"/>
            <w:tcBorders>
              <w:top w:val="single" w:sz="6" w:space="0" w:color="auto"/>
              <w:left w:val="single" w:sz="6" w:space="0" w:color="auto"/>
              <w:bottom w:val="single" w:sz="6" w:space="0" w:color="auto"/>
              <w:right w:val="single" w:sz="6" w:space="0" w:color="auto"/>
            </w:tcBorders>
            <w:noWrap/>
            <w:vAlign w:val="bottom"/>
          </w:tcPr>
          <w:p w14:paraId="5AE6F815"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69C834B0" w14:textId="77777777" w:rsidR="00E92733" w:rsidRPr="00A92C1C" w:rsidRDefault="00E92733" w:rsidP="00AB08D2">
            <w:pPr>
              <w:spacing w:line="480" w:lineRule="auto"/>
              <w:jc w:val="center"/>
              <w:rPr>
                <w:color w:val="000000"/>
              </w:rPr>
            </w:pPr>
            <w:r w:rsidRPr="00A92C1C">
              <w:rPr>
                <w:color w:val="000000"/>
              </w:rPr>
              <w:t>17</w:t>
            </w:r>
          </w:p>
        </w:tc>
      </w:tr>
      <w:tr w:rsidR="00E92733" w:rsidRPr="00F7517C" w14:paraId="42F062FD"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770FE373"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3795A006" w14:textId="77777777" w:rsidR="00E92733" w:rsidRPr="00A92C1C" w:rsidRDefault="00E92733" w:rsidP="00AB08D2">
            <w:pPr>
              <w:spacing w:line="480" w:lineRule="auto"/>
              <w:jc w:val="center"/>
              <w:rPr>
                <w:color w:val="000000"/>
              </w:rPr>
            </w:pPr>
            <w:r w:rsidRPr="00A92C1C">
              <w:rPr>
                <w:color w:val="000000"/>
              </w:rPr>
              <w:t>58</w:t>
            </w:r>
          </w:p>
        </w:tc>
        <w:tc>
          <w:tcPr>
            <w:tcW w:w="2163" w:type="dxa"/>
            <w:tcBorders>
              <w:top w:val="single" w:sz="6" w:space="0" w:color="auto"/>
              <w:left w:val="single" w:sz="6" w:space="0" w:color="auto"/>
              <w:bottom w:val="single" w:sz="6" w:space="0" w:color="auto"/>
              <w:right w:val="single" w:sz="6" w:space="0" w:color="auto"/>
            </w:tcBorders>
            <w:noWrap/>
            <w:vAlign w:val="bottom"/>
          </w:tcPr>
          <w:p w14:paraId="0228D9BB"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74357C59" w14:textId="77777777" w:rsidR="00E92733" w:rsidRPr="00A92C1C" w:rsidRDefault="00E92733" w:rsidP="00AB08D2">
            <w:pPr>
              <w:spacing w:line="480" w:lineRule="auto"/>
              <w:jc w:val="center"/>
              <w:rPr>
                <w:color w:val="000000"/>
              </w:rPr>
            </w:pPr>
            <w:r w:rsidRPr="00A92C1C">
              <w:rPr>
                <w:color w:val="000000"/>
              </w:rPr>
              <w:t>18</w:t>
            </w:r>
          </w:p>
        </w:tc>
      </w:tr>
      <w:tr w:rsidR="00E92733" w:rsidRPr="00F7517C" w14:paraId="45A9A18F"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B1249AC" w14:textId="77777777" w:rsidR="00E92733" w:rsidRPr="00A92C1C" w:rsidRDefault="00E92733" w:rsidP="00AB08D2">
            <w:pPr>
              <w:spacing w:line="480" w:lineRule="auto"/>
              <w:jc w:val="center"/>
              <w:rPr>
                <w:color w:val="000000"/>
              </w:rPr>
            </w:pPr>
            <w:r w:rsidRPr="00A92C1C">
              <w:rPr>
                <w:color w:val="000000"/>
              </w:rPr>
              <w:lastRenderedPageBreak/>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27A10315" w14:textId="77777777" w:rsidR="00E92733" w:rsidRPr="00A92C1C" w:rsidRDefault="00E92733" w:rsidP="00AB08D2">
            <w:pPr>
              <w:spacing w:line="480" w:lineRule="auto"/>
              <w:jc w:val="center"/>
              <w:rPr>
                <w:color w:val="000000"/>
              </w:rPr>
            </w:pPr>
            <w:r w:rsidRPr="00A92C1C">
              <w:rPr>
                <w:color w:val="000000"/>
              </w:rPr>
              <w:t>61</w:t>
            </w:r>
          </w:p>
        </w:tc>
        <w:tc>
          <w:tcPr>
            <w:tcW w:w="2163" w:type="dxa"/>
            <w:tcBorders>
              <w:top w:val="single" w:sz="6" w:space="0" w:color="auto"/>
              <w:left w:val="single" w:sz="6" w:space="0" w:color="auto"/>
              <w:bottom w:val="single" w:sz="6" w:space="0" w:color="auto"/>
              <w:right w:val="single" w:sz="6" w:space="0" w:color="auto"/>
            </w:tcBorders>
            <w:noWrap/>
            <w:vAlign w:val="bottom"/>
          </w:tcPr>
          <w:p w14:paraId="67000DED"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08231A03" w14:textId="77777777" w:rsidR="00E92733" w:rsidRPr="00A92C1C" w:rsidRDefault="00E92733" w:rsidP="00AB08D2">
            <w:pPr>
              <w:spacing w:line="480" w:lineRule="auto"/>
              <w:jc w:val="center"/>
              <w:rPr>
                <w:color w:val="000000"/>
              </w:rPr>
            </w:pPr>
            <w:r w:rsidRPr="00A92C1C">
              <w:rPr>
                <w:color w:val="000000"/>
              </w:rPr>
              <w:t>19</w:t>
            </w:r>
          </w:p>
        </w:tc>
      </w:tr>
      <w:tr w:rsidR="00E92733" w:rsidRPr="00F7517C" w14:paraId="5AE60C04"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7A7B4D5"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17D1069B" w14:textId="77777777" w:rsidR="00E92733" w:rsidRPr="00A92C1C" w:rsidRDefault="00E92733" w:rsidP="00AB08D2">
            <w:pPr>
              <w:spacing w:line="480" w:lineRule="auto"/>
              <w:jc w:val="center"/>
              <w:rPr>
                <w:color w:val="000000"/>
              </w:rPr>
            </w:pPr>
            <w:r w:rsidRPr="00A92C1C">
              <w:rPr>
                <w:color w:val="000000"/>
              </w:rPr>
              <w:t>64</w:t>
            </w:r>
          </w:p>
        </w:tc>
        <w:tc>
          <w:tcPr>
            <w:tcW w:w="2163" w:type="dxa"/>
            <w:tcBorders>
              <w:top w:val="single" w:sz="6" w:space="0" w:color="auto"/>
              <w:left w:val="single" w:sz="6" w:space="0" w:color="auto"/>
              <w:bottom w:val="single" w:sz="6" w:space="0" w:color="auto"/>
              <w:right w:val="single" w:sz="6" w:space="0" w:color="auto"/>
            </w:tcBorders>
            <w:noWrap/>
            <w:vAlign w:val="bottom"/>
          </w:tcPr>
          <w:p w14:paraId="48F716C4"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4A31285B" w14:textId="77777777" w:rsidR="00E92733" w:rsidRPr="00A92C1C" w:rsidRDefault="00E92733" w:rsidP="00AB08D2">
            <w:pPr>
              <w:spacing w:line="480" w:lineRule="auto"/>
              <w:jc w:val="center"/>
              <w:rPr>
                <w:color w:val="000000"/>
              </w:rPr>
            </w:pPr>
            <w:r w:rsidRPr="00A92C1C">
              <w:rPr>
                <w:color w:val="000000"/>
              </w:rPr>
              <w:t>19</w:t>
            </w:r>
          </w:p>
        </w:tc>
      </w:tr>
      <w:tr w:rsidR="00E92733" w:rsidRPr="00F7517C" w14:paraId="082E3A0D"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4667D0F1"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17C77F13" w14:textId="77777777" w:rsidR="00E92733" w:rsidRPr="00A92C1C" w:rsidRDefault="00E92733" w:rsidP="00AB08D2">
            <w:pPr>
              <w:spacing w:line="480" w:lineRule="auto"/>
              <w:jc w:val="center"/>
              <w:rPr>
                <w:color w:val="000000"/>
              </w:rPr>
            </w:pPr>
            <w:r w:rsidRPr="00A92C1C">
              <w:rPr>
                <w:color w:val="000000"/>
              </w:rPr>
              <w:t>69</w:t>
            </w:r>
          </w:p>
        </w:tc>
        <w:tc>
          <w:tcPr>
            <w:tcW w:w="2163" w:type="dxa"/>
            <w:tcBorders>
              <w:top w:val="single" w:sz="6" w:space="0" w:color="auto"/>
              <w:left w:val="single" w:sz="6" w:space="0" w:color="auto"/>
              <w:bottom w:val="single" w:sz="6" w:space="0" w:color="auto"/>
              <w:right w:val="single" w:sz="6" w:space="0" w:color="auto"/>
            </w:tcBorders>
            <w:noWrap/>
            <w:vAlign w:val="bottom"/>
          </w:tcPr>
          <w:p w14:paraId="5B62C75B"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7786C486" w14:textId="77777777" w:rsidR="00E92733" w:rsidRPr="00A92C1C" w:rsidRDefault="00E92733" w:rsidP="00AB08D2">
            <w:pPr>
              <w:spacing w:line="480" w:lineRule="auto"/>
              <w:jc w:val="center"/>
              <w:rPr>
                <w:color w:val="000000"/>
              </w:rPr>
            </w:pPr>
            <w:r w:rsidRPr="00A92C1C">
              <w:rPr>
                <w:color w:val="000000"/>
              </w:rPr>
              <w:t>20</w:t>
            </w:r>
          </w:p>
        </w:tc>
      </w:tr>
      <w:tr w:rsidR="00E92733" w:rsidRPr="00F7517C" w14:paraId="60E35DFE"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7075B174"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6E2599D6" w14:textId="77777777" w:rsidR="00E92733" w:rsidRPr="00A92C1C" w:rsidRDefault="00E92733" w:rsidP="00AB08D2">
            <w:pPr>
              <w:spacing w:line="480" w:lineRule="auto"/>
              <w:jc w:val="center"/>
              <w:rPr>
                <w:color w:val="000000"/>
              </w:rPr>
            </w:pPr>
            <w:r w:rsidRPr="00A92C1C">
              <w:rPr>
                <w:color w:val="000000"/>
              </w:rPr>
              <w:t>73</w:t>
            </w:r>
          </w:p>
        </w:tc>
        <w:tc>
          <w:tcPr>
            <w:tcW w:w="2163" w:type="dxa"/>
            <w:tcBorders>
              <w:top w:val="single" w:sz="6" w:space="0" w:color="auto"/>
              <w:left w:val="single" w:sz="6" w:space="0" w:color="auto"/>
              <w:bottom w:val="single" w:sz="6" w:space="0" w:color="auto"/>
              <w:right w:val="single" w:sz="6" w:space="0" w:color="auto"/>
            </w:tcBorders>
            <w:noWrap/>
            <w:vAlign w:val="bottom"/>
          </w:tcPr>
          <w:p w14:paraId="338B99C2"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0D967A6D" w14:textId="77777777" w:rsidR="00E92733" w:rsidRPr="00A92C1C" w:rsidRDefault="00E92733" w:rsidP="00AB08D2">
            <w:pPr>
              <w:spacing w:line="480" w:lineRule="auto"/>
              <w:jc w:val="center"/>
              <w:rPr>
                <w:color w:val="000000"/>
              </w:rPr>
            </w:pPr>
            <w:r w:rsidRPr="00A92C1C">
              <w:rPr>
                <w:color w:val="000000"/>
              </w:rPr>
              <w:t>21</w:t>
            </w:r>
          </w:p>
        </w:tc>
      </w:tr>
      <w:tr w:rsidR="00E92733" w:rsidRPr="00F7517C" w14:paraId="48376AF2"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D99D489"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617B3787" w14:textId="77777777" w:rsidR="00E92733" w:rsidRPr="00A92C1C" w:rsidRDefault="00E92733" w:rsidP="00AB08D2">
            <w:pPr>
              <w:spacing w:line="480" w:lineRule="auto"/>
              <w:jc w:val="center"/>
              <w:rPr>
                <w:color w:val="000000"/>
              </w:rPr>
            </w:pPr>
            <w:r w:rsidRPr="00A92C1C">
              <w:rPr>
                <w:color w:val="000000"/>
              </w:rPr>
              <w:t>75</w:t>
            </w:r>
          </w:p>
        </w:tc>
        <w:tc>
          <w:tcPr>
            <w:tcW w:w="2163" w:type="dxa"/>
            <w:tcBorders>
              <w:top w:val="single" w:sz="6" w:space="0" w:color="auto"/>
              <w:left w:val="single" w:sz="6" w:space="0" w:color="auto"/>
              <w:bottom w:val="single" w:sz="6" w:space="0" w:color="auto"/>
              <w:right w:val="single" w:sz="6" w:space="0" w:color="auto"/>
            </w:tcBorders>
            <w:noWrap/>
            <w:vAlign w:val="bottom"/>
          </w:tcPr>
          <w:p w14:paraId="4F0E12E1"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69F71D99" w14:textId="77777777" w:rsidR="00E92733" w:rsidRPr="00A92C1C" w:rsidRDefault="00E92733" w:rsidP="00AB08D2">
            <w:pPr>
              <w:spacing w:line="480" w:lineRule="auto"/>
              <w:jc w:val="center"/>
              <w:rPr>
                <w:color w:val="000000"/>
              </w:rPr>
            </w:pPr>
            <w:r w:rsidRPr="00A92C1C">
              <w:rPr>
                <w:color w:val="000000"/>
              </w:rPr>
              <w:t>23</w:t>
            </w:r>
          </w:p>
        </w:tc>
      </w:tr>
      <w:tr w:rsidR="00E92733" w:rsidRPr="00F7517C" w14:paraId="0A76FD9D"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10EA321"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7994DAF6" w14:textId="77777777" w:rsidR="00E92733" w:rsidRPr="00A92C1C" w:rsidRDefault="00E92733" w:rsidP="00AB08D2">
            <w:pPr>
              <w:spacing w:line="480" w:lineRule="auto"/>
              <w:jc w:val="center"/>
              <w:rPr>
                <w:color w:val="000000"/>
              </w:rPr>
            </w:pPr>
            <w:r w:rsidRPr="00A92C1C">
              <w:rPr>
                <w:color w:val="000000"/>
              </w:rPr>
              <w:t>92</w:t>
            </w:r>
          </w:p>
        </w:tc>
        <w:tc>
          <w:tcPr>
            <w:tcW w:w="2163" w:type="dxa"/>
            <w:tcBorders>
              <w:top w:val="single" w:sz="6" w:space="0" w:color="auto"/>
              <w:left w:val="single" w:sz="6" w:space="0" w:color="auto"/>
              <w:bottom w:val="single" w:sz="6" w:space="0" w:color="auto"/>
              <w:right w:val="single" w:sz="6" w:space="0" w:color="auto"/>
            </w:tcBorders>
            <w:noWrap/>
            <w:vAlign w:val="bottom"/>
          </w:tcPr>
          <w:p w14:paraId="5EA1157D"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64C23BA4" w14:textId="77777777" w:rsidR="00E92733" w:rsidRPr="00A92C1C" w:rsidRDefault="00E92733" w:rsidP="00AB08D2">
            <w:pPr>
              <w:spacing w:line="480" w:lineRule="auto"/>
              <w:jc w:val="center"/>
              <w:rPr>
                <w:color w:val="000000"/>
              </w:rPr>
            </w:pPr>
            <w:r w:rsidRPr="00A92C1C">
              <w:rPr>
                <w:color w:val="000000"/>
              </w:rPr>
              <w:t>23</w:t>
            </w:r>
          </w:p>
        </w:tc>
      </w:tr>
      <w:tr w:rsidR="00E92733" w:rsidRPr="00F7517C" w14:paraId="1BF45F9E"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11EC2D41" w14:textId="77777777" w:rsidR="00E92733" w:rsidRPr="00A92C1C" w:rsidRDefault="00E92733" w:rsidP="00AB08D2">
            <w:pPr>
              <w:spacing w:line="480" w:lineRule="auto"/>
              <w:jc w:val="center"/>
              <w:rPr>
                <w:color w:val="000000"/>
              </w:rPr>
            </w:pPr>
            <w:r w:rsidRPr="00A92C1C">
              <w:rPr>
                <w:color w:val="000000"/>
              </w:rPr>
              <w:t>1</w:t>
            </w:r>
          </w:p>
        </w:tc>
        <w:tc>
          <w:tcPr>
            <w:tcW w:w="1707" w:type="dxa"/>
            <w:tcBorders>
              <w:top w:val="single" w:sz="6" w:space="0" w:color="auto"/>
              <w:left w:val="single" w:sz="6" w:space="0" w:color="auto"/>
              <w:bottom w:val="single" w:sz="6" w:space="0" w:color="auto"/>
              <w:right w:val="single" w:sz="6" w:space="0" w:color="auto"/>
            </w:tcBorders>
            <w:noWrap/>
            <w:vAlign w:val="bottom"/>
          </w:tcPr>
          <w:p w14:paraId="2C90D973" w14:textId="77777777" w:rsidR="00E92733" w:rsidRPr="00A92C1C" w:rsidRDefault="00E92733" w:rsidP="00AB08D2">
            <w:pPr>
              <w:spacing w:line="480" w:lineRule="auto"/>
              <w:jc w:val="center"/>
              <w:rPr>
                <w:color w:val="000000"/>
              </w:rPr>
            </w:pPr>
            <w:r w:rsidRPr="00A92C1C">
              <w:rPr>
                <w:color w:val="000000"/>
              </w:rPr>
              <w:t>104</w:t>
            </w:r>
          </w:p>
        </w:tc>
        <w:tc>
          <w:tcPr>
            <w:tcW w:w="2163" w:type="dxa"/>
            <w:tcBorders>
              <w:top w:val="single" w:sz="6" w:space="0" w:color="auto"/>
              <w:left w:val="single" w:sz="6" w:space="0" w:color="auto"/>
              <w:bottom w:val="single" w:sz="6" w:space="0" w:color="auto"/>
              <w:right w:val="single" w:sz="6" w:space="0" w:color="auto"/>
            </w:tcBorders>
            <w:noWrap/>
            <w:vAlign w:val="bottom"/>
          </w:tcPr>
          <w:p w14:paraId="4BF2EB84"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4141FF85" w14:textId="77777777" w:rsidR="00E92733" w:rsidRPr="00A92C1C" w:rsidRDefault="00E92733" w:rsidP="00AB08D2">
            <w:pPr>
              <w:spacing w:line="480" w:lineRule="auto"/>
              <w:jc w:val="center"/>
              <w:rPr>
                <w:color w:val="000000"/>
              </w:rPr>
            </w:pPr>
            <w:r w:rsidRPr="00A92C1C">
              <w:rPr>
                <w:color w:val="000000"/>
              </w:rPr>
              <w:t>24</w:t>
            </w:r>
          </w:p>
        </w:tc>
      </w:tr>
      <w:tr w:rsidR="00E92733" w:rsidRPr="00F7517C" w14:paraId="2D004972"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905031F" w14:textId="77777777" w:rsidR="00E92733" w:rsidRPr="00A92C1C" w:rsidRDefault="00E92733" w:rsidP="00AB08D2">
            <w:pPr>
              <w:spacing w:line="480" w:lineRule="auto"/>
              <w:jc w:val="center"/>
              <w:rPr>
                <w:color w:val="000000"/>
              </w:rPr>
            </w:pPr>
          </w:p>
        </w:tc>
        <w:tc>
          <w:tcPr>
            <w:tcW w:w="1707" w:type="dxa"/>
            <w:tcBorders>
              <w:top w:val="single" w:sz="6" w:space="0" w:color="auto"/>
              <w:left w:val="single" w:sz="6" w:space="0" w:color="auto"/>
              <w:bottom w:val="single" w:sz="6" w:space="0" w:color="auto"/>
              <w:right w:val="single" w:sz="6" w:space="0" w:color="auto"/>
            </w:tcBorders>
            <w:noWrap/>
            <w:vAlign w:val="bottom"/>
          </w:tcPr>
          <w:p w14:paraId="2055841F" w14:textId="77777777" w:rsidR="00E92733" w:rsidRPr="00A92C1C" w:rsidRDefault="00E92733" w:rsidP="00AB08D2">
            <w:pPr>
              <w:spacing w:line="480" w:lineRule="auto"/>
              <w:jc w:val="center"/>
              <w:rPr>
                <w:color w:val="000000"/>
              </w:rPr>
            </w:pPr>
          </w:p>
        </w:tc>
        <w:tc>
          <w:tcPr>
            <w:tcW w:w="2163" w:type="dxa"/>
            <w:tcBorders>
              <w:top w:val="single" w:sz="6" w:space="0" w:color="auto"/>
              <w:left w:val="single" w:sz="6" w:space="0" w:color="auto"/>
              <w:bottom w:val="single" w:sz="6" w:space="0" w:color="auto"/>
              <w:right w:val="single" w:sz="6" w:space="0" w:color="auto"/>
            </w:tcBorders>
            <w:noWrap/>
            <w:vAlign w:val="bottom"/>
          </w:tcPr>
          <w:p w14:paraId="0BBA5429"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063B5388" w14:textId="77777777" w:rsidR="00E92733" w:rsidRPr="00A92C1C" w:rsidRDefault="00E92733" w:rsidP="00AB08D2">
            <w:pPr>
              <w:spacing w:line="480" w:lineRule="auto"/>
              <w:jc w:val="center"/>
              <w:rPr>
                <w:color w:val="000000"/>
              </w:rPr>
            </w:pPr>
            <w:r w:rsidRPr="00A92C1C">
              <w:rPr>
                <w:color w:val="000000"/>
              </w:rPr>
              <w:t>28</w:t>
            </w:r>
          </w:p>
        </w:tc>
      </w:tr>
      <w:tr w:rsidR="00E92733" w:rsidRPr="00F7517C" w14:paraId="55037F14"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7F0E675D" w14:textId="77777777" w:rsidR="00E92733" w:rsidRPr="00A92C1C" w:rsidRDefault="00E92733" w:rsidP="00AB08D2">
            <w:pPr>
              <w:spacing w:line="480" w:lineRule="auto"/>
              <w:jc w:val="center"/>
              <w:rPr>
                <w:color w:val="000000"/>
              </w:rPr>
            </w:pPr>
          </w:p>
        </w:tc>
        <w:tc>
          <w:tcPr>
            <w:tcW w:w="1707" w:type="dxa"/>
            <w:tcBorders>
              <w:top w:val="single" w:sz="6" w:space="0" w:color="auto"/>
              <w:left w:val="single" w:sz="6" w:space="0" w:color="auto"/>
              <w:bottom w:val="single" w:sz="6" w:space="0" w:color="auto"/>
              <w:right w:val="single" w:sz="6" w:space="0" w:color="auto"/>
            </w:tcBorders>
            <w:noWrap/>
            <w:vAlign w:val="bottom"/>
          </w:tcPr>
          <w:p w14:paraId="66A04987" w14:textId="77777777" w:rsidR="00E92733" w:rsidRPr="00A92C1C" w:rsidRDefault="00E92733" w:rsidP="00AB08D2">
            <w:pPr>
              <w:spacing w:line="480" w:lineRule="auto"/>
              <w:jc w:val="center"/>
              <w:rPr>
                <w:color w:val="000000"/>
              </w:rPr>
            </w:pPr>
          </w:p>
        </w:tc>
        <w:tc>
          <w:tcPr>
            <w:tcW w:w="2163" w:type="dxa"/>
            <w:tcBorders>
              <w:top w:val="single" w:sz="6" w:space="0" w:color="auto"/>
              <w:left w:val="single" w:sz="6" w:space="0" w:color="auto"/>
              <w:bottom w:val="single" w:sz="6" w:space="0" w:color="auto"/>
              <w:right w:val="single" w:sz="6" w:space="0" w:color="auto"/>
            </w:tcBorders>
            <w:noWrap/>
            <w:vAlign w:val="bottom"/>
          </w:tcPr>
          <w:p w14:paraId="2E31ABDE"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429B25BC" w14:textId="77777777" w:rsidR="00E92733" w:rsidRPr="00A92C1C" w:rsidRDefault="00E92733" w:rsidP="00AB08D2">
            <w:pPr>
              <w:spacing w:line="480" w:lineRule="auto"/>
              <w:jc w:val="center"/>
              <w:rPr>
                <w:color w:val="000000"/>
              </w:rPr>
            </w:pPr>
            <w:r w:rsidRPr="00A92C1C">
              <w:rPr>
                <w:color w:val="000000"/>
              </w:rPr>
              <w:t>30</w:t>
            </w:r>
          </w:p>
        </w:tc>
      </w:tr>
      <w:tr w:rsidR="00E92733" w:rsidRPr="00F7517C" w14:paraId="77A320C9" w14:textId="77777777" w:rsidTr="00AB08D2">
        <w:trPr>
          <w:gridAfter w:val="1"/>
          <w:wAfter w:w="270" w:type="dxa"/>
          <w:trHeight w:val="300"/>
        </w:trPr>
        <w:tc>
          <w:tcPr>
            <w:tcW w:w="2080" w:type="dxa"/>
            <w:tcBorders>
              <w:top w:val="single" w:sz="6" w:space="0" w:color="auto"/>
              <w:left w:val="single" w:sz="4" w:space="0" w:color="auto"/>
              <w:bottom w:val="single" w:sz="6" w:space="0" w:color="auto"/>
              <w:right w:val="single" w:sz="6" w:space="0" w:color="auto"/>
            </w:tcBorders>
            <w:noWrap/>
            <w:vAlign w:val="bottom"/>
          </w:tcPr>
          <w:p w14:paraId="022EFDAF" w14:textId="77777777" w:rsidR="00E92733" w:rsidRPr="00A92C1C" w:rsidRDefault="00E92733" w:rsidP="00AB08D2">
            <w:pPr>
              <w:spacing w:line="480" w:lineRule="auto"/>
              <w:jc w:val="center"/>
              <w:rPr>
                <w:color w:val="000000"/>
              </w:rPr>
            </w:pPr>
          </w:p>
        </w:tc>
        <w:tc>
          <w:tcPr>
            <w:tcW w:w="1707" w:type="dxa"/>
            <w:tcBorders>
              <w:top w:val="single" w:sz="6" w:space="0" w:color="auto"/>
              <w:left w:val="single" w:sz="6" w:space="0" w:color="auto"/>
              <w:bottom w:val="single" w:sz="6" w:space="0" w:color="auto"/>
              <w:right w:val="single" w:sz="6" w:space="0" w:color="auto"/>
            </w:tcBorders>
            <w:noWrap/>
            <w:vAlign w:val="bottom"/>
          </w:tcPr>
          <w:p w14:paraId="5FC6C6C3" w14:textId="77777777" w:rsidR="00E92733" w:rsidRPr="00A92C1C" w:rsidRDefault="00E92733" w:rsidP="00AB08D2">
            <w:pPr>
              <w:spacing w:line="480" w:lineRule="auto"/>
              <w:jc w:val="center"/>
              <w:rPr>
                <w:color w:val="000000"/>
              </w:rPr>
            </w:pPr>
          </w:p>
        </w:tc>
        <w:tc>
          <w:tcPr>
            <w:tcW w:w="2163" w:type="dxa"/>
            <w:tcBorders>
              <w:top w:val="single" w:sz="6" w:space="0" w:color="auto"/>
              <w:left w:val="single" w:sz="6" w:space="0" w:color="auto"/>
              <w:bottom w:val="single" w:sz="6" w:space="0" w:color="auto"/>
              <w:right w:val="single" w:sz="6" w:space="0" w:color="auto"/>
            </w:tcBorders>
            <w:noWrap/>
            <w:vAlign w:val="bottom"/>
          </w:tcPr>
          <w:p w14:paraId="67C41CC7"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6" w:space="0" w:color="auto"/>
              <w:right w:val="single" w:sz="4" w:space="0" w:color="auto"/>
            </w:tcBorders>
            <w:noWrap/>
            <w:vAlign w:val="bottom"/>
          </w:tcPr>
          <w:p w14:paraId="6990EB63" w14:textId="77777777" w:rsidR="00E92733" w:rsidRPr="00A92C1C" w:rsidRDefault="00E92733" w:rsidP="00AB08D2">
            <w:pPr>
              <w:spacing w:line="480" w:lineRule="auto"/>
              <w:jc w:val="center"/>
              <w:rPr>
                <w:color w:val="000000"/>
              </w:rPr>
            </w:pPr>
            <w:r w:rsidRPr="00A92C1C">
              <w:rPr>
                <w:color w:val="000000"/>
              </w:rPr>
              <w:t>32</w:t>
            </w:r>
          </w:p>
        </w:tc>
      </w:tr>
      <w:tr w:rsidR="00E92733" w:rsidRPr="00F7517C" w14:paraId="22AB4BAC" w14:textId="77777777" w:rsidTr="00AB08D2">
        <w:trPr>
          <w:gridAfter w:val="1"/>
          <w:wAfter w:w="270" w:type="dxa"/>
          <w:trHeight w:val="300"/>
        </w:trPr>
        <w:tc>
          <w:tcPr>
            <w:tcW w:w="2080" w:type="dxa"/>
            <w:tcBorders>
              <w:top w:val="single" w:sz="6" w:space="0" w:color="auto"/>
              <w:left w:val="single" w:sz="4" w:space="0" w:color="auto"/>
              <w:bottom w:val="single" w:sz="4" w:space="0" w:color="auto"/>
              <w:right w:val="single" w:sz="6" w:space="0" w:color="auto"/>
            </w:tcBorders>
            <w:noWrap/>
            <w:vAlign w:val="bottom"/>
          </w:tcPr>
          <w:p w14:paraId="482DA778" w14:textId="77777777" w:rsidR="00E92733" w:rsidRPr="00A92C1C" w:rsidRDefault="00E92733" w:rsidP="00AB08D2">
            <w:pPr>
              <w:spacing w:line="480" w:lineRule="auto"/>
              <w:jc w:val="center"/>
              <w:rPr>
                <w:color w:val="000000"/>
              </w:rPr>
            </w:pPr>
          </w:p>
        </w:tc>
        <w:tc>
          <w:tcPr>
            <w:tcW w:w="1707" w:type="dxa"/>
            <w:tcBorders>
              <w:top w:val="single" w:sz="6" w:space="0" w:color="auto"/>
              <w:left w:val="single" w:sz="6" w:space="0" w:color="auto"/>
              <w:bottom w:val="single" w:sz="4" w:space="0" w:color="auto"/>
              <w:right w:val="single" w:sz="6" w:space="0" w:color="auto"/>
            </w:tcBorders>
            <w:noWrap/>
            <w:vAlign w:val="bottom"/>
          </w:tcPr>
          <w:p w14:paraId="1A7E8887" w14:textId="77777777" w:rsidR="00E92733" w:rsidRPr="00A92C1C" w:rsidRDefault="00E92733" w:rsidP="00AB08D2">
            <w:pPr>
              <w:spacing w:line="480" w:lineRule="auto"/>
              <w:jc w:val="center"/>
              <w:rPr>
                <w:color w:val="000000"/>
              </w:rPr>
            </w:pPr>
          </w:p>
        </w:tc>
        <w:tc>
          <w:tcPr>
            <w:tcW w:w="2163" w:type="dxa"/>
            <w:tcBorders>
              <w:top w:val="single" w:sz="6" w:space="0" w:color="auto"/>
              <w:left w:val="single" w:sz="6" w:space="0" w:color="auto"/>
              <w:bottom w:val="single" w:sz="4" w:space="0" w:color="auto"/>
              <w:right w:val="single" w:sz="6" w:space="0" w:color="auto"/>
            </w:tcBorders>
            <w:noWrap/>
            <w:vAlign w:val="bottom"/>
          </w:tcPr>
          <w:p w14:paraId="03486608" w14:textId="77777777" w:rsidR="00E92733" w:rsidRPr="00A92C1C" w:rsidRDefault="00E92733" w:rsidP="00AB08D2">
            <w:pPr>
              <w:spacing w:line="480" w:lineRule="auto"/>
              <w:jc w:val="center"/>
              <w:rPr>
                <w:color w:val="000000"/>
              </w:rPr>
            </w:pPr>
            <w:r w:rsidRPr="00A92C1C">
              <w:rPr>
                <w:color w:val="000000"/>
              </w:rPr>
              <w:t>1</w:t>
            </w:r>
          </w:p>
        </w:tc>
        <w:tc>
          <w:tcPr>
            <w:tcW w:w="1620" w:type="dxa"/>
            <w:tcBorders>
              <w:top w:val="single" w:sz="6" w:space="0" w:color="auto"/>
              <w:left w:val="single" w:sz="6" w:space="0" w:color="auto"/>
              <w:bottom w:val="single" w:sz="4" w:space="0" w:color="auto"/>
              <w:right w:val="single" w:sz="4" w:space="0" w:color="auto"/>
            </w:tcBorders>
            <w:noWrap/>
            <w:vAlign w:val="bottom"/>
          </w:tcPr>
          <w:p w14:paraId="0B7F0339" w14:textId="77777777" w:rsidR="00E92733" w:rsidRPr="00A92C1C" w:rsidRDefault="00E92733" w:rsidP="00AB08D2">
            <w:pPr>
              <w:spacing w:line="480" w:lineRule="auto"/>
              <w:jc w:val="center"/>
              <w:rPr>
                <w:color w:val="000000"/>
              </w:rPr>
            </w:pPr>
            <w:r w:rsidRPr="00A92C1C">
              <w:rPr>
                <w:color w:val="000000"/>
              </w:rPr>
              <w:t>34</w:t>
            </w:r>
          </w:p>
        </w:tc>
      </w:tr>
    </w:tbl>
    <w:p w14:paraId="2082C52B" w14:textId="77777777" w:rsidR="00E92733" w:rsidRPr="00A92C1C" w:rsidRDefault="00E92733" w:rsidP="00E92733">
      <w:pPr>
        <w:spacing w:line="480" w:lineRule="auto"/>
        <w:ind w:left="360"/>
        <w:rPr>
          <w:rFonts w:ascii="Times New Roman" w:hAnsi="Times New Roman"/>
          <w:highlight w:val="yellow"/>
        </w:rPr>
      </w:pPr>
    </w:p>
    <w:p w14:paraId="53D2B5FC" w14:textId="77777777" w:rsidR="00E92733" w:rsidRDefault="00E92733" w:rsidP="00E92733">
      <w:pPr>
        <w:pStyle w:val="ListParagraph"/>
        <w:numPr>
          <w:ilvl w:val="0"/>
          <w:numId w:val="1"/>
        </w:numPr>
        <w:spacing w:line="480" w:lineRule="auto"/>
        <w:rPr>
          <w:rFonts w:ascii="Times New Roman" w:hAnsi="Times New Roman"/>
          <w:sz w:val="24"/>
          <w:szCs w:val="24"/>
        </w:rPr>
      </w:pPr>
      <w:proofErr w:type="spellStart"/>
      <w:r w:rsidRPr="00D242A9">
        <w:rPr>
          <w:rFonts w:ascii="Times New Roman" w:hAnsi="Times New Roman"/>
          <w:sz w:val="24"/>
          <w:szCs w:val="24"/>
        </w:rPr>
        <w:t>Camerer</w:t>
      </w:r>
      <w:proofErr w:type="spellEnd"/>
      <w:r w:rsidRPr="00D242A9">
        <w:rPr>
          <w:rFonts w:ascii="Times New Roman" w:hAnsi="Times New Roman"/>
          <w:sz w:val="24"/>
          <w:szCs w:val="24"/>
        </w:rPr>
        <w:t xml:space="preserve"> reports the results of an experiment in which he tests whether large, early bets placed at horse tracks affect the betting behavior of other bettors.</w:t>
      </w:r>
      <w:r>
        <w:rPr>
          <w:rStyle w:val="FootnoteReference"/>
          <w:rFonts w:ascii="Times New Roman" w:hAnsi="Times New Roman"/>
          <w:sz w:val="24"/>
          <w:szCs w:val="24"/>
        </w:rPr>
        <w:footnoteReference w:id="2"/>
      </w:r>
      <w:r w:rsidRPr="00D242A9">
        <w:rPr>
          <w:rFonts w:ascii="Times New Roman" w:hAnsi="Times New Roman"/>
          <w:sz w:val="24"/>
          <w:szCs w:val="24"/>
        </w:rPr>
        <w:t xml:space="preserve">  Selecting pairs of long-shot horses running in the same race whose betting odds were approximately the same when betting opened, he placed two $500 bets on one of the two horses approximately </w:t>
      </w:r>
      <w:r>
        <w:rPr>
          <w:rFonts w:ascii="Times New Roman" w:hAnsi="Times New Roman"/>
          <w:sz w:val="24"/>
          <w:szCs w:val="24"/>
        </w:rPr>
        <w:t>15</w:t>
      </w:r>
      <w:r w:rsidRPr="00D242A9">
        <w:rPr>
          <w:rFonts w:ascii="Times New Roman" w:hAnsi="Times New Roman"/>
          <w:sz w:val="24"/>
          <w:szCs w:val="24"/>
        </w:rPr>
        <w:t xml:space="preserve"> minutes before the start of the race.  Because odds are determined based on the proportion of total bets placed on each horse, this intervention causes the bettin</w:t>
      </w:r>
      <w:r>
        <w:rPr>
          <w:rFonts w:ascii="Times New Roman" w:hAnsi="Times New Roman"/>
          <w:sz w:val="24"/>
          <w:szCs w:val="24"/>
        </w:rPr>
        <w:t>g odds for the treatment horse</w:t>
      </w:r>
      <w:r w:rsidRPr="00D242A9">
        <w:rPr>
          <w:rFonts w:ascii="Times New Roman" w:hAnsi="Times New Roman"/>
          <w:sz w:val="24"/>
          <w:szCs w:val="24"/>
        </w:rPr>
        <w:t xml:space="preserve"> to decline</w:t>
      </w:r>
      <w:r>
        <w:rPr>
          <w:rFonts w:ascii="Times New Roman" w:hAnsi="Times New Roman"/>
          <w:sz w:val="24"/>
          <w:szCs w:val="24"/>
        </w:rPr>
        <w:t xml:space="preserve"> and the betting odds of the control horse</w:t>
      </w:r>
      <w:r w:rsidRPr="00D242A9">
        <w:rPr>
          <w:rFonts w:ascii="Times New Roman" w:hAnsi="Times New Roman"/>
          <w:sz w:val="24"/>
          <w:szCs w:val="24"/>
        </w:rPr>
        <w:t xml:space="preserve"> to rise</w:t>
      </w:r>
      <w:r>
        <w:rPr>
          <w:rFonts w:ascii="Times New Roman" w:hAnsi="Times New Roman"/>
          <w:sz w:val="24"/>
          <w:szCs w:val="24"/>
        </w:rPr>
        <w:t xml:space="preserve">.  Because </w:t>
      </w:r>
      <w:proofErr w:type="spellStart"/>
      <w:r>
        <w:rPr>
          <w:rFonts w:ascii="Times New Roman" w:hAnsi="Times New Roman"/>
          <w:sz w:val="24"/>
          <w:szCs w:val="24"/>
        </w:rPr>
        <w:t>Camerer’s</w:t>
      </w:r>
      <w:proofErr w:type="spellEnd"/>
      <w:r w:rsidRPr="00D242A9">
        <w:rPr>
          <w:rFonts w:ascii="Times New Roman" w:hAnsi="Times New Roman"/>
          <w:sz w:val="24"/>
          <w:szCs w:val="24"/>
        </w:rPr>
        <w:t xml:space="preserve"> bets were placed early, when the total betting pool was small, his bets caused marked changes in the odds presented to other bettors.  (A few minutes </w:t>
      </w:r>
      <w:r w:rsidRPr="00D242A9">
        <w:rPr>
          <w:rFonts w:ascii="Times New Roman" w:hAnsi="Times New Roman"/>
          <w:sz w:val="24"/>
          <w:szCs w:val="24"/>
        </w:rPr>
        <w:lastRenderedPageBreak/>
        <w:t xml:space="preserve">before each race started, </w:t>
      </w:r>
      <w:proofErr w:type="spellStart"/>
      <w:r w:rsidRPr="00D242A9">
        <w:rPr>
          <w:rFonts w:ascii="Times New Roman" w:hAnsi="Times New Roman"/>
          <w:sz w:val="24"/>
          <w:szCs w:val="24"/>
        </w:rPr>
        <w:t>Camerer</w:t>
      </w:r>
      <w:proofErr w:type="spellEnd"/>
      <w:r w:rsidRPr="00D242A9">
        <w:rPr>
          <w:rFonts w:ascii="Times New Roman" w:hAnsi="Times New Roman"/>
          <w:sz w:val="24"/>
          <w:szCs w:val="24"/>
        </w:rPr>
        <w:t xml:space="preserve"> cancelled his bets.)  </w:t>
      </w:r>
      <w:r>
        <w:rPr>
          <w:rFonts w:ascii="Times New Roman" w:hAnsi="Times New Roman"/>
          <w:sz w:val="24"/>
          <w:szCs w:val="24"/>
        </w:rPr>
        <w:t>While the experimental</w:t>
      </w:r>
      <w:r w:rsidRPr="00D242A9">
        <w:rPr>
          <w:rFonts w:ascii="Times New Roman" w:hAnsi="Times New Roman"/>
          <w:sz w:val="24"/>
          <w:szCs w:val="24"/>
        </w:rPr>
        <w:t xml:space="preserve"> bets were still “live,” were other bettors attracted to the treatment horse (because other bettors seemed to believe in the horse) or repelled by it (because the diminished odds </w:t>
      </w:r>
      <w:r>
        <w:rPr>
          <w:rFonts w:ascii="Times New Roman" w:hAnsi="Times New Roman"/>
          <w:sz w:val="24"/>
          <w:szCs w:val="24"/>
        </w:rPr>
        <w:t>meant a lower return for each wager</w:t>
      </w:r>
      <w:r w:rsidRPr="00D242A9">
        <w:rPr>
          <w:rFonts w:ascii="Times New Roman" w:hAnsi="Times New Roman"/>
          <w:sz w:val="24"/>
          <w:szCs w:val="24"/>
        </w:rPr>
        <w:t xml:space="preserve">)? </w:t>
      </w:r>
      <w:r>
        <w:rPr>
          <w:rFonts w:ascii="Times New Roman" w:hAnsi="Times New Roman"/>
          <w:sz w:val="24"/>
          <w:szCs w:val="24"/>
        </w:rPr>
        <w:t xml:space="preserve"> Seventeen</w:t>
      </w:r>
      <w:r w:rsidRPr="00D242A9">
        <w:rPr>
          <w:rFonts w:ascii="Times New Roman" w:hAnsi="Times New Roman"/>
          <w:sz w:val="24"/>
          <w:szCs w:val="24"/>
        </w:rPr>
        <w:t xml:space="preserve"> pairs of horses in this study are listed below.  The outcome measure is the number of dollars that were placed on each horse (not counting </w:t>
      </w:r>
      <w:proofErr w:type="spellStart"/>
      <w:r w:rsidRPr="00D242A9">
        <w:rPr>
          <w:rFonts w:ascii="Times New Roman" w:hAnsi="Times New Roman"/>
          <w:sz w:val="24"/>
          <w:szCs w:val="24"/>
        </w:rPr>
        <w:t>Camerer’s</w:t>
      </w:r>
      <w:proofErr w:type="spellEnd"/>
      <w:r w:rsidRPr="00D242A9">
        <w:rPr>
          <w:rFonts w:ascii="Times New Roman" w:hAnsi="Times New Roman"/>
          <w:sz w:val="24"/>
          <w:szCs w:val="24"/>
        </w:rPr>
        <w:t xml:space="preserve"> own wagers on the treatment horses) during the test period, which begins </w:t>
      </w:r>
      <w:r>
        <w:rPr>
          <w:rFonts w:ascii="Times New Roman" w:hAnsi="Times New Roman"/>
          <w:sz w:val="24"/>
          <w:szCs w:val="24"/>
        </w:rPr>
        <w:t>16 minutes before each</w:t>
      </w:r>
      <w:r w:rsidRPr="00D242A9">
        <w:rPr>
          <w:rFonts w:ascii="Times New Roman" w:hAnsi="Times New Roman"/>
          <w:sz w:val="24"/>
          <w:szCs w:val="24"/>
        </w:rPr>
        <w:t xml:space="preserve"> race (roughly </w:t>
      </w:r>
      <w:r>
        <w:rPr>
          <w:rFonts w:ascii="Times New Roman" w:hAnsi="Times New Roman"/>
          <w:sz w:val="24"/>
          <w:szCs w:val="24"/>
        </w:rPr>
        <w:t>2</w:t>
      </w:r>
      <w:r w:rsidRPr="00D242A9">
        <w:rPr>
          <w:rFonts w:ascii="Times New Roman" w:hAnsi="Times New Roman"/>
          <w:sz w:val="24"/>
          <w:szCs w:val="24"/>
        </w:rPr>
        <w:t xml:space="preserve"> minutes before </w:t>
      </w:r>
      <w:proofErr w:type="spellStart"/>
      <w:r w:rsidRPr="00D242A9">
        <w:rPr>
          <w:rFonts w:ascii="Times New Roman" w:hAnsi="Times New Roman"/>
          <w:sz w:val="24"/>
          <w:szCs w:val="24"/>
        </w:rPr>
        <w:t>Camerer</w:t>
      </w:r>
      <w:proofErr w:type="spellEnd"/>
      <w:r w:rsidRPr="00D242A9">
        <w:rPr>
          <w:rFonts w:ascii="Times New Roman" w:hAnsi="Times New Roman"/>
          <w:sz w:val="24"/>
          <w:szCs w:val="24"/>
        </w:rPr>
        <w:t xml:space="preserve"> began</w:t>
      </w:r>
      <w:r>
        <w:rPr>
          <w:rFonts w:ascii="Times New Roman" w:hAnsi="Times New Roman"/>
          <w:sz w:val="24"/>
          <w:szCs w:val="24"/>
        </w:rPr>
        <w:t xml:space="preserve"> placing his bets) and ends 5 minutes before each race (roughly 2 minutes before </w:t>
      </w:r>
      <w:proofErr w:type="spellStart"/>
      <w:r>
        <w:rPr>
          <w:rFonts w:ascii="Times New Roman" w:hAnsi="Times New Roman"/>
          <w:sz w:val="24"/>
          <w:szCs w:val="24"/>
        </w:rPr>
        <w:t>Camerer</w:t>
      </w:r>
      <w:proofErr w:type="spellEnd"/>
      <w:r>
        <w:rPr>
          <w:rFonts w:ascii="Times New Roman" w:hAnsi="Times New Roman"/>
          <w:sz w:val="24"/>
          <w:szCs w:val="24"/>
        </w:rPr>
        <w:t xml:space="preserve"> withdrew his bets). </w:t>
      </w:r>
    </w:p>
    <w:p w14:paraId="559C5EF2" w14:textId="58A6904B"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One interesting feature of this study is that each pair of horses ran in the same race.  Does this design feature violate the non-interference assumption, or can potential outcomes be defined so that the non-interference assumption is satisfied?</w:t>
      </w:r>
      <w:r w:rsidR="00131754">
        <w:rPr>
          <w:rFonts w:ascii="Times New Roman" w:hAnsi="Times New Roman"/>
          <w:sz w:val="24"/>
          <w:szCs w:val="24"/>
        </w:rPr>
        <w:t xml:space="preserve"> </w:t>
      </w:r>
      <w:r w:rsidR="0046482F">
        <w:rPr>
          <w:rStyle w:val="SubtleReference"/>
        </w:rPr>
        <w:t xml:space="preserve">This design feature violates non-interference if the estimand is defined as the difference between the following two potential outcomes: total bets on a given horse when experimental bets are placed on that horse versus no experimental bets on any horse in the race.  One could avoid violating non-interference by redefining the estimand as the difference between the following two potential outcomes: total bets on a horse when experimental bets are placed on that horse versus experimental bets are placed on a competing horse in the same race. </w:t>
      </w:r>
    </w:p>
    <w:p w14:paraId="6AF35CB4" w14:textId="26E9F594"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A researcher interested in conducting a randomization check might assess whether, as expected, treatment and control horses attract similarly sized bets prior to the experimental intervention.  Use randomization inference to test the sharp null hypothesis that the bets had no effect prior to being placed.</w:t>
      </w:r>
      <w:r w:rsidR="00016F36">
        <w:rPr>
          <w:rFonts w:ascii="Times New Roman" w:hAnsi="Times New Roman"/>
          <w:sz w:val="24"/>
          <w:szCs w:val="24"/>
        </w:rPr>
        <w:t xml:space="preserve"> </w:t>
      </w:r>
      <w:r w:rsidR="0025634C">
        <w:rPr>
          <w:rStyle w:val="SubtleReference"/>
        </w:rPr>
        <w:t xml:space="preserve">We conducted 10,000 random assignments, and for each we calculated the F-statistic of a regression of treatment assignment on pre-experimental bets (controlling for blocks).  The observed F-statistic for </w:t>
      </w:r>
      <w:r w:rsidR="0025634C">
        <w:rPr>
          <w:rStyle w:val="SubtleReference"/>
        </w:rPr>
        <w:lastRenderedPageBreak/>
        <w:t xml:space="preserve">the actual experiment is larger than 3,604 of the simulated experiments, implying a p-value of 0.3604. </w:t>
      </w:r>
    </w:p>
    <w:p w14:paraId="153849B9" w14:textId="11FDD918" w:rsidR="00E92733" w:rsidRPr="00D242A9"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 xml:space="preserve">Calculate the average increase in bets during the experimental period for treatment horses and control horses.  </w:t>
      </w:r>
      <w:r w:rsidRPr="00D242A9">
        <w:rPr>
          <w:rFonts w:ascii="Times New Roman" w:hAnsi="Times New Roman"/>
          <w:sz w:val="24"/>
          <w:szCs w:val="24"/>
        </w:rPr>
        <w:t xml:space="preserve">Compare treatment and control means, and interpret the estimated ATE.  </w:t>
      </w:r>
      <w:r w:rsidR="007F095C">
        <w:rPr>
          <w:rStyle w:val="SubtleReference"/>
        </w:rPr>
        <w:t>The average treatment group change was $461, as opposed to an average change of $571 in the control group.  Therefore, the estimated ATE is $461 - $571 = -$110.</w:t>
      </w:r>
    </w:p>
    <w:p w14:paraId="2B70FA14" w14:textId="7C8E0455" w:rsidR="00E92733"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Show that the estimated ATE is the same when you subtract the control group outcome from the treatment group outcome for each pair and calculate the average difference for the 17 pairs.</w:t>
      </w:r>
      <w:r w:rsidR="007F095C">
        <w:rPr>
          <w:rFonts w:ascii="Times New Roman" w:hAnsi="Times New Roman"/>
          <w:sz w:val="24"/>
          <w:szCs w:val="24"/>
        </w:rPr>
        <w:t xml:space="preserve">  </w:t>
      </w:r>
      <w:r w:rsidR="007F095C">
        <w:rPr>
          <w:rStyle w:val="SubtleReference"/>
        </w:rPr>
        <w:t>The average difference between treatment and control outcomes for each pair is also -$110.</w:t>
      </w:r>
    </w:p>
    <w:p w14:paraId="283689C3" w14:textId="7085AC5E" w:rsidR="00E92733" w:rsidRPr="004B592A" w:rsidRDefault="00E92733" w:rsidP="00E92733">
      <w:pPr>
        <w:pStyle w:val="ListParagraph"/>
        <w:numPr>
          <w:ilvl w:val="1"/>
          <w:numId w:val="1"/>
        </w:numPr>
        <w:spacing w:line="480" w:lineRule="auto"/>
        <w:ind w:left="1080"/>
        <w:rPr>
          <w:rFonts w:ascii="Times New Roman" w:hAnsi="Times New Roman"/>
          <w:sz w:val="24"/>
          <w:szCs w:val="24"/>
        </w:rPr>
      </w:pPr>
      <w:r>
        <w:rPr>
          <w:rFonts w:ascii="Times New Roman" w:hAnsi="Times New Roman"/>
          <w:sz w:val="24"/>
          <w:szCs w:val="24"/>
        </w:rPr>
        <w:t>Use randomization inference to test the sharp null hypothesis of no treatment effect for any subject.  When setting up the test, remember to construct the simulation to account for the fact that random assignment takes place within each pair.  Interpret the results of your hypothesis test and explain why a two-tailed test is appropriate in this application.</w:t>
      </w:r>
      <w:r w:rsidR="00403977">
        <w:rPr>
          <w:rFonts w:ascii="Times New Roman" w:hAnsi="Times New Roman"/>
          <w:sz w:val="24"/>
          <w:szCs w:val="24"/>
        </w:rPr>
        <w:t xml:space="preserve"> </w:t>
      </w:r>
      <w:r w:rsidR="007F095C">
        <w:rPr>
          <w:rFonts w:ascii="Times New Roman" w:hAnsi="Times New Roman"/>
          <w:sz w:val="24"/>
          <w:szCs w:val="24"/>
        </w:rPr>
        <w:t xml:space="preserve"> </w:t>
      </w:r>
      <w:r w:rsidR="007F095C">
        <w:rPr>
          <w:rStyle w:val="SubtleReference"/>
        </w:rPr>
        <w:t xml:space="preserve">A two-tailed test </w:t>
      </w:r>
      <w:r w:rsidR="008B05BE">
        <w:rPr>
          <w:rStyle w:val="SubtleReference"/>
        </w:rPr>
        <w:t xml:space="preserve">generates a p-value of 0.3136, indicating that one cannot reject the sharp null of no effect for any unit.  A two-tailed test </w:t>
      </w:r>
      <w:r w:rsidR="007F095C">
        <w:rPr>
          <w:rStyle w:val="SubtleReference"/>
        </w:rPr>
        <w:t xml:space="preserve">is appropriate because some theoriest predict a positive effect while others predict a negative effect: </w:t>
      </w:r>
      <w:r w:rsidR="007F095C" w:rsidRPr="007F095C">
        <w:rPr>
          <w:rStyle w:val="SubtleReference"/>
        </w:rPr>
        <w:t>“were other bettors attracted to the treatment horse (because other bettors seemed to believe in the horse) or repelled by it (because the diminished odds meant a lower return for each wager)?”</w:t>
      </w:r>
      <w:r w:rsidR="007F095C">
        <w:rPr>
          <w:rStyle w:val="SubtleReference"/>
        </w:rPr>
        <w:t xml:space="preserve">  The appropriate null hypothesis in this case is no effect, which would be rejected if we observed either strongly positive or strongly negative differences between treatment and control horses.</w:t>
      </w:r>
    </w:p>
    <w:p w14:paraId="4F4FD608" w14:textId="061A41E7" w:rsidR="00E92733" w:rsidRPr="00DF53B2" w:rsidRDefault="00E92733" w:rsidP="00E92733">
      <w:pPr>
        <w:spacing w:line="480" w:lineRule="auto"/>
        <w:ind w:left="360"/>
        <w:rPr>
          <w:rFonts w:ascii="Times New Roman" w:hAnsi="Times New Roman"/>
        </w:rPr>
      </w:pPr>
    </w:p>
    <w:tbl>
      <w:tblPr>
        <w:tblW w:w="9533" w:type="dxa"/>
        <w:tblInd w:w="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960"/>
        <w:gridCol w:w="1213"/>
        <w:gridCol w:w="1512"/>
        <w:gridCol w:w="1250"/>
        <w:gridCol w:w="1298"/>
        <w:gridCol w:w="1009"/>
        <w:gridCol w:w="1072"/>
        <w:gridCol w:w="1513"/>
      </w:tblGrid>
      <w:tr w:rsidR="00E92733" w:rsidRPr="00F7517C" w14:paraId="6E89ABF0" w14:textId="77777777" w:rsidTr="00AB08D2">
        <w:trPr>
          <w:trHeight w:val="300"/>
        </w:trPr>
        <w:tc>
          <w:tcPr>
            <w:tcW w:w="960" w:type="dxa"/>
            <w:tcBorders>
              <w:top w:val="single" w:sz="4" w:space="0" w:color="auto"/>
            </w:tcBorders>
            <w:noWrap/>
            <w:vAlign w:val="bottom"/>
          </w:tcPr>
          <w:p w14:paraId="44D2C2BA" w14:textId="77777777" w:rsidR="00E92733" w:rsidRPr="00D242A9" w:rsidRDefault="00E92733" w:rsidP="00AB08D2">
            <w:pPr>
              <w:spacing w:line="480" w:lineRule="auto"/>
              <w:rPr>
                <w:color w:val="000000"/>
              </w:rPr>
            </w:pPr>
          </w:p>
        </w:tc>
        <w:tc>
          <w:tcPr>
            <w:tcW w:w="1163" w:type="dxa"/>
            <w:tcBorders>
              <w:top w:val="single" w:sz="4" w:space="0" w:color="auto"/>
            </w:tcBorders>
            <w:noWrap/>
            <w:vAlign w:val="bottom"/>
          </w:tcPr>
          <w:p w14:paraId="648540E5" w14:textId="77777777" w:rsidR="00E92733" w:rsidRPr="00D242A9" w:rsidRDefault="00E92733" w:rsidP="00AB08D2">
            <w:pPr>
              <w:spacing w:line="480" w:lineRule="auto"/>
              <w:rPr>
                <w:color w:val="000000"/>
              </w:rPr>
            </w:pPr>
            <w:r w:rsidRPr="00D242A9">
              <w:rPr>
                <w:color w:val="000000"/>
              </w:rPr>
              <w:t>T</w:t>
            </w:r>
            <w:r>
              <w:rPr>
                <w:color w:val="000000"/>
              </w:rPr>
              <w:t>otal bets on treatment horse 16 minutes before race</w:t>
            </w:r>
          </w:p>
        </w:tc>
        <w:tc>
          <w:tcPr>
            <w:tcW w:w="1404" w:type="dxa"/>
            <w:tcBorders>
              <w:top w:val="single" w:sz="4" w:space="0" w:color="auto"/>
            </w:tcBorders>
            <w:noWrap/>
            <w:vAlign w:val="bottom"/>
          </w:tcPr>
          <w:p w14:paraId="67177D89" w14:textId="77777777" w:rsidR="00E92733" w:rsidRPr="00D242A9" w:rsidRDefault="00E92733" w:rsidP="00AB08D2">
            <w:pPr>
              <w:spacing w:line="480" w:lineRule="auto"/>
              <w:rPr>
                <w:color w:val="000000"/>
              </w:rPr>
            </w:pPr>
            <w:r w:rsidRPr="00D242A9">
              <w:rPr>
                <w:color w:val="000000"/>
              </w:rPr>
              <w:t>T</w:t>
            </w:r>
            <w:r>
              <w:rPr>
                <w:color w:val="000000"/>
              </w:rPr>
              <w:t>otal bets on treatment horse 5 minutes before race (excluding experimental bets)</w:t>
            </w:r>
          </w:p>
        </w:tc>
        <w:tc>
          <w:tcPr>
            <w:tcW w:w="1163" w:type="dxa"/>
            <w:tcBorders>
              <w:top w:val="single" w:sz="4" w:space="0" w:color="auto"/>
            </w:tcBorders>
            <w:noWrap/>
            <w:vAlign w:val="bottom"/>
          </w:tcPr>
          <w:p w14:paraId="0B37E3A3" w14:textId="77777777" w:rsidR="00E92733" w:rsidRPr="00D242A9" w:rsidRDefault="00E92733" w:rsidP="00AB08D2">
            <w:pPr>
              <w:spacing w:line="480" w:lineRule="auto"/>
              <w:rPr>
                <w:color w:val="000000"/>
              </w:rPr>
            </w:pPr>
            <w:r w:rsidRPr="00D242A9">
              <w:rPr>
                <w:color w:val="000000"/>
              </w:rPr>
              <w:t xml:space="preserve">Treatment </w:t>
            </w:r>
            <w:r>
              <w:rPr>
                <w:color w:val="000000"/>
              </w:rPr>
              <w:t>c</w:t>
            </w:r>
            <w:r w:rsidRPr="00D242A9">
              <w:rPr>
                <w:color w:val="000000"/>
              </w:rPr>
              <w:t>hange</w:t>
            </w:r>
          </w:p>
        </w:tc>
        <w:tc>
          <w:tcPr>
            <w:tcW w:w="1298" w:type="dxa"/>
            <w:tcBorders>
              <w:top w:val="single" w:sz="4" w:space="0" w:color="auto"/>
            </w:tcBorders>
            <w:noWrap/>
            <w:vAlign w:val="bottom"/>
          </w:tcPr>
          <w:p w14:paraId="7A24A925" w14:textId="77777777" w:rsidR="00E92733" w:rsidRPr="00D242A9" w:rsidRDefault="00E92733" w:rsidP="00AB08D2">
            <w:pPr>
              <w:spacing w:line="480" w:lineRule="auto"/>
              <w:rPr>
                <w:color w:val="000000"/>
              </w:rPr>
            </w:pPr>
            <w:r w:rsidRPr="00D242A9">
              <w:rPr>
                <w:color w:val="000000"/>
              </w:rPr>
              <w:t>T</w:t>
            </w:r>
            <w:r>
              <w:rPr>
                <w:color w:val="000000"/>
              </w:rPr>
              <w:t>otal bets on control horse 16 minutes before race</w:t>
            </w:r>
          </w:p>
        </w:tc>
        <w:tc>
          <w:tcPr>
            <w:tcW w:w="960" w:type="dxa"/>
            <w:tcBorders>
              <w:top w:val="single" w:sz="4" w:space="0" w:color="auto"/>
            </w:tcBorders>
            <w:noWrap/>
            <w:vAlign w:val="bottom"/>
          </w:tcPr>
          <w:p w14:paraId="6B79F4D6" w14:textId="77777777" w:rsidR="00E92733" w:rsidRPr="00D242A9" w:rsidRDefault="00E92733" w:rsidP="00AB08D2">
            <w:pPr>
              <w:spacing w:line="480" w:lineRule="auto"/>
              <w:rPr>
                <w:color w:val="000000"/>
              </w:rPr>
            </w:pPr>
            <w:r w:rsidRPr="00D242A9">
              <w:rPr>
                <w:color w:val="000000"/>
              </w:rPr>
              <w:t>T</w:t>
            </w:r>
            <w:r>
              <w:rPr>
                <w:color w:val="000000"/>
              </w:rPr>
              <w:t>otal bets on control horse 5 minutes before race</w:t>
            </w:r>
          </w:p>
        </w:tc>
        <w:tc>
          <w:tcPr>
            <w:tcW w:w="1072" w:type="dxa"/>
            <w:tcBorders>
              <w:top w:val="single" w:sz="4" w:space="0" w:color="auto"/>
            </w:tcBorders>
            <w:noWrap/>
            <w:vAlign w:val="bottom"/>
          </w:tcPr>
          <w:p w14:paraId="40B2B472" w14:textId="77777777" w:rsidR="00E92733" w:rsidRPr="00D242A9" w:rsidRDefault="00E92733" w:rsidP="00AB08D2">
            <w:pPr>
              <w:spacing w:line="480" w:lineRule="auto"/>
              <w:rPr>
                <w:color w:val="000000"/>
              </w:rPr>
            </w:pPr>
            <w:r w:rsidRPr="00D242A9">
              <w:rPr>
                <w:color w:val="000000"/>
              </w:rPr>
              <w:t xml:space="preserve">Control </w:t>
            </w:r>
            <w:r>
              <w:rPr>
                <w:color w:val="000000"/>
              </w:rPr>
              <w:t>c</w:t>
            </w:r>
            <w:r w:rsidRPr="00D242A9">
              <w:rPr>
                <w:color w:val="000000"/>
              </w:rPr>
              <w:t>hange</w:t>
            </w:r>
          </w:p>
        </w:tc>
        <w:tc>
          <w:tcPr>
            <w:tcW w:w="1513" w:type="dxa"/>
            <w:tcBorders>
              <w:top w:val="single" w:sz="4" w:space="0" w:color="auto"/>
            </w:tcBorders>
            <w:noWrap/>
            <w:vAlign w:val="bottom"/>
          </w:tcPr>
          <w:p w14:paraId="22C15940" w14:textId="77777777" w:rsidR="00E92733" w:rsidRPr="00D242A9" w:rsidRDefault="00E92733" w:rsidP="00AB08D2">
            <w:pPr>
              <w:spacing w:line="480" w:lineRule="auto"/>
              <w:rPr>
                <w:color w:val="000000"/>
              </w:rPr>
            </w:pPr>
            <w:r w:rsidRPr="00D242A9">
              <w:rPr>
                <w:color w:val="000000"/>
              </w:rPr>
              <w:t>Diff</w:t>
            </w:r>
            <w:r>
              <w:rPr>
                <w:color w:val="000000"/>
              </w:rPr>
              <w:t>erence</w:t>
            </w:r>
            <w:r w:rsidRPr="00D242A9">
              <w:rPr>
                <w:color w:val="000000"/>
              </w:rPr>
              <w:t xml:space="preserve"> in </w:t>
            </w:r>
            <w:r>
              <w:rPr>
                <w:color w:val="000000"/>
              </w:rPr>
              <w:t>c</w:t>
            </w:r>
            <w:r w:rsidRPr="00D242A9">
              <w:rPr>
                <w:color w:val="000000"/>
              </w:rPr>
              <w:t>hanges</w:t>
            </w:r>
          </w:p>
        </w:tc>
      </w:tr>
      <w:tr w:rsidR="00E92733" w:rsidRPr="00F7517C" w14:paraId="17497848" w14:textId="77777777" w:rsidTr="00AB08D2">
        <w:trPr>
          <w:trHeight w:val="300"/>
        </w:trPr>
        <w:tc>
          <w:tcPr>
            <w:tcW w:w="960" w:type="dxa"/>
            <w:noWrap/>
            <w:vAlign w:val="bottom"/>
          </w:tcPr>
          <w:p w14:paraId="3295FF2A" w14:textId="77777777" w:rsidR="00E92733" w:rsidRPr="00D242A9" w:rsidRDefault="00E92733" w:rsidP="00AB08D2">
            <w:pPr>
              <w:spacing w:line="480" w:lineRule="auto"/>
              <w:rPr>
                <w:color w:val="000000"/>
              </w:rPr>
            </w:pPr>
            <w:r w:rsidRPr="00D242A9">
              <w:rPr>
                <w:color w:val="000000"/>
              </w:rPr>
              <w:t>Pair 1</w:t>
            </w:r>
          </w:p>
        </w:tc>
        <w:tc>
          <w:tcPr>
            <w:tcW w:w="1163" w:type="dxa"/>
            <w:noWrap/>
            <w:vAlign w:val="bottom"/>
          </w:tcPr>
          <w:p w14:paraId="3F6AB42B" w14:textId="77777777" w:rsidR="00E92733" w:rsidRPr="00D242A9" w:rsidRDefault="00E92733" w:rsidP="00AB08D2">
            <w:pPr>
              <w:spacing w:line="480" w:lineRule="auto"/>
              <w:jc w:val="right"/>
              <w:rPr>
                <w:color w:val="000000"/>
              </w:rPr>
            </w:pPr>
            <w:r w:rsidRPr="00D242A9">
              <w:rPr>
                <w:color w:val="000000"/>
              </w:rPr>
              <w:t>$533</w:t>
            </w:r>
          </w:p>
        </w:tc>
        <w:tc>
          <w:tcPr>
            <w:tcW w:w="1404" w:type="dxa"/>
            <w:noWrap/>
            <w:vAlign w:val="bottom"/>
          </w:tcPr>
          <w:p w14:paraId="7B8E9B27" w14:textId="77777777" w:rsidR="00E92733" w:rsidRPr="00D242A9" w:rsidRDefault="00E92733" w:rsidP="00AB08D2">
            <w:pPr>
              <w:spacing w:line="480" w:lineRule="auto"/>
              <w:jc w:val="right"/>
              <w:rPr>
                <w:color w:val="000000"/>
              </w:rPr>
            </w:pPr>
            <w:r w:rsidRPr="00D242A9">
              <w:rPr>
                <w:color w:val="000000"/>
              </w:rPr>
              <w:t>$1,503</w:t>
            </w:r>
          </w:p>
        </w:tc>
        <w:tc>
          <w:tcPr>
            <w:tcW w:w="1163" w:type="dxa"/>
            <w:noWrap/>
            <w:vAlign w:val="bottom"/>
          </w:tcPr>
          <w:p w14:paraId="28E31697" w14:textId="77777777" w:rsidR="00E92733" w:rsidRPr="00D242A9" w:rsidRDefault="00E92733" w:rsidP="00AB08D2">
            <w:pPr>
              <w:spacing w:line="480" w:lineRule="auto"/>
              <w:jc w:val="right"/>
              <w:rPr>
                <w:color w:val="000000"/>
              </w:rPr>
            </w:pPr>
            <w:r w:rsidRPr="00D242A9">
              <w:rPr>
                <w:color w:val="000000"/>
              </w:rPr>
              <w:t>$970</w:t>
            </w:r>
          </w:p>
        </w:tc>
        <w:tc>
          <w:tcPr>
            <w:tcW w:w="1298" w:type="dxa"/>
            <w:noWrap/>
            <w:vAlign w:val="bottom"/>
          </w:tcPr>
          <w:p w14:paraId="2AE6563B" w14:textId="77777777" w:rsidR="00E92733" w:rsidRPr="00D242A9" w:rsidRDefault="00E92733" w:rsidP="00AB08D2">
            <w:pPr>
              <w:spacing w:line="480" w:lineRule="auto"/>
              <w:jc w:val="right"/>
              <w:rPr>
                <w:color w:val="000000"/>
              </w:rPr>
            </w:pPr>
            <w:r w:rsidRPr="00D242A9">
              <w:rPr>
                <w:color w:val="000000"/>
              </w:rPr>
              <w:t>$587</w:t>
            </w:r>
          </w:p>
        </w:tc>
        <w:tc>
          <w:tcPr>
            <w:tcW w:w="960" w:type="dxa"/>
            <w:noWrap/>
            <w:vAlign w:val="bottom"/>
          </w:tcPr>
          <w:p w14:paraId="6186D1D3" w14:textId="77777777" w:rsidR="00E92733" w:rsidRPr="00D242A9" w:rsidRDefault="00E92733" w:rsidP="00AB08D2">
            <w:pPr>
              <w:spacing w:line="480" w:lineRule="auto"/>
              <w:jc w:val="right"/>
              <w:rPr>
                <w:color w:val="000000"/>
              </w:rPr>
            </w:pPr>
            <w:r w:rsidRPr="00D242A9">
              <w:rPr>
                <w:color w:val="000000"/>
              </w:rPr>
              <w:t>$2,617</w:t>
            </w:r>
          </w:p>
        </w:tc>
        <w:tc>
          <w:tcPr>
            <w:tcW w:w="1072" w:type="dxa"/>
            <w:noWrap/>
            <w:vAlign w:val="bottom"/>
          </w:tcPr>
          <w:p w14:paraId="0C2C74EE" w14:textId="77777777" w:rsidR="00E92733" w:rsidRPr="00D242A9" w:rsidRDefault="00E92733" w:rsidP="00AB08D2">
            <w:pPr>
              <w:spacing w:line="480" w:lineRule="auto"/>
              <w:jc w:val="right"/>
              <w:rPr>
                <w:color w:val="000000"/>
              </w:rPr>
            </w:pPr>
            <w:r w:rsidRPr="00D242A9">
              <w:rPr>
                <w:color w:val="000000"/>
              </w:rPr>
              <w:t>$2,030</w:t>
            </w:r>
          </w:p>
        </w:tc>
        <w:tc>
          <w:tcPr>
            <w:tcW w:w="1513" w:type="dxa"/>
            <w:noWrap/>
            <w:vAlign w:val="bottom"/>
          </w:tcPr>
          <w:p w14:paraId="208E89CE" w14:textId="77777777" w:rsidR="00E92733" w:rsidRPr="00D242A9" w:rsidRDefault="00E92733" w:rsidP="00AB08D2">
            <w:pPr>
              <w:spacing w:line="480" w:lineRule="auto"/>
              <w:jc w:val="right"/>
              <w:rPr>
                <w:color w:val="000000"/>
              </w:rPr>
            </w:pPr>
            <w:r w:rsidRPr="00D242A9">
              <w:rPr>
                <w:color w:val="000000"/>
              </w:rPr>
              <w:t>-$1,060</w:t>
            </w:r>
          </w:p>
        </w:tc>
      </w:tr>
      <w:tr w:rsidR="00E92733" w:rsidRPr="00F7517C" w14:paraId="3ED336E6" w14:textId="77777777" w:rsidTr="00AB08D2">
        <w:trPr>
          <w:trHeight w:val="300"/>
        </w:trPr>
        <w:tc>
          <w:tcPr>
            <w:tcW w:w="960" w:type="dxa"/>
            <w:noWrap/>
            <w:vAlign w:val="bottom"/>
          </w:tcPr>
          <w:p w14:paraId="789830D4" w14:textId="77777777" w:rsidR="00E92733" w:rsidRPr="00D242A9" w:rsidRDefault="00E92733" w:rsidP="00AB08D2">
            <w:pPr>
              <w:spacing w:line="480" w:lineRule="auto"/>
              <w:rPr>
                <w:color w:val="000000"/>
              </w:rPr>
            </w:pPr>
            <w:r w:rsidRPr="00D242A9">
              <w:rPr>
                <w:color w:val="000000"/>
              </w:rPr>
              <w:t>Pair 2</w:t>
            </w:r>
          </w:p>
        </w:tc>
        <w:tc>
          <w:tcPr>
            <w:tcW w:w="1163" w:type="dxa"/>
            <w:noWrap/>
            <w:vAlign w:val="bottom"/>
          </w:tcPr>
          <w:p w14:paraId="01962A95" w14:textId="77777777" w:rsidR="00E92733" w:rsidRPr="00D242A9" w:rsidRDefault="00E92733" w:rsidP="00AB08D2">
            <w:pPr>
              <w:spacing w:line="480" w:lineRule="auto"/>
              <w:jc w:val="right"/>
              <w:rPr>
                <w:color w:val="000000"/>
              </w:rPr>
            </w:pPr>
            <w:r w:rsidRPr="00D242A9">
              <w:rPr>
                <w:color w:val="000000"/>
              </w:rPr>
              <w:t>$376</w:t>
            </w:r>
          </w:p>
        </w:tc>
        <w:tc>
          <w:tcPr>
            <w:tcW w:w="1404" w:type="dxa"/>
            <w:noWrap/>
            <w:vAlign w:val="bottom"/>
          </w:tcPr>
          <w:p w14:paraId="78EC4974" w14:textId="77777777" w:rsidR="00E92733" w:rsidRPr="00D242A9" w:rsidRDefault="00E92733" w:rsidP="00AB08D2">
            <w:pPr>
              <w:spacing w:line="480" w:lineRule="auto"/>
              <w:jc w:val="right"/>
              <w:rPr>
                <w:color w:val="000000"/>
              </w:rPr>
            </w:pPr>
            <w:r w:rsidRPr="00D242A9">
              <w:rPr>
                <w:color w:val="000000"/>
              </w:rPr>
              <w:t>$1,186</w:t>
            </w:r>
          </w:p>
        </w:tc>
        <w:tc>
          <w:tcPr>
            <w:tcW w:w="1163" w:type="dxa"/>
            <w:noWrap/>
            <w:vAlign w:val="bottom"/>
          </w:tcPr>
          <w:p w14:paraId="1BCAD13E" w14:textId="77777777" w:rsidR="00E92733" w:rsidRPr="00D242A9" w:rsidRDefault="00E92733" w:rsidP="00AB08D2">
            <w:pPr>
              <w:spacing w:line="480" w:lineRule="auto"/>
              <w:jc w:val="right"/>
              <w:rPr>
                <w:color w:val="000000"/>
              </w:rPr>
            </w:pPr>
            <w:r w:rsidRPr="00D242A9">
              <w:rPr>
                <w:color w:val="000000"/>
              </w:rPr>
              <w:t>$810</w:t>
            </w:r>
          </w:p>
        </w:tc>
        <w:tc>
          <w:tcPr>
            <w:tcW w:w="1298" w:type="dxa"/>
            <w:noWrap/>
            <w:vAlign w:val="bottom"/>
          </w:tcPr>
          <w:p w14:paraId="4EC9FE55" w14:textId="77777777" w:rsidR="00E92733" w:rsidRPr="00D242A9" w:rsidRDefault="00E92733" w:rsidP="00AB08D2">
            <w:pPr>
              <w:spacing w:line="480" w:lineRule="auto"/>
              <w:jc w:val="right"/>
              <w:rPr>
                <w:color w:val="000000"/>
              </w:rPr>
            </w:pPr>
            <w:r w:rsidRPr="00D242A9">
              <w:rPr>
                <w:color w:val="000000"/>
              </w:rPr>
              <w:t>$345</w:t>
            </w:r>
          </w:p>
        </w:tc>
        <w:tc>
          <w:tcPr>
            <w:tcW w:w="960" w:type="dxa"/>
            <w:noWrap/>
            <w:vAlign w:val="bottom"/>
          </w:tcPr>
          <w:p w14:paraId="362ECF4F" w14:textId="77777777" w:rsidR="00E92733" w:rsidRPr="00D242A9" w:rsidRDefault="00E92733" w:rsidP="00AB08D2">
            <w:pPr>
              <w:spacing w:line="480" w:lineRule="auto"/>
              <w:jc w:val="right"/>
              <w:rPr>
                <w:color w:val="000000"/>
              </w:rPr>
            </w:pPr>
            <w:r w:rsidRPr="00D242A9">
              <w:rPr>
                <w:color w:val="000000"/>
              </w:rPr>
              <w:t>$1,106</w:t>
            </w:r>
          </w:p>
        </w:tc>
        <w:tc>
          <w:tcPr>
            <w:tcW w:w="1072" w:type="dxa"/>
            <w:noWrap/>
            <w:vAlign w:val="bottom"/>
          </w:tcPr>
          <w:p w14:paraId="3CD3C7AA" w14:textId="77777777" w:rsidR="00E92733" w:rsidRPr="00D242A9" w:rsidRDefault="00E92733" w:rsidP="00AB08D2">
            <w:pPr>
              <w:spacing w:line="480" w:lineRule="auto"/>
              <w:jc w:val="right"/>
              <w:rPr>
                <w:color w:val="000000"/>
              </w:rPr>
            </w:pPr>
            <w:r w:rsidRPr="00D242A9">
              <w:rPr>
                <w:color w:val="000000"/>
              </w:rPr>
              <w:t>$761</w:t>
            </w:r>
          </w:p>
        </w:tc>
        <w:tc>
          <w:tcPr>
            <w:tcW w:w="1513" w:type="dxa"/>
            <w:noWrap/>
            <w:vAlign w:val="bottom"/>
          </w:tcPr>
          <w:p w14:paraId="239FA6EA" w14:textId="77777777" w:rsidR="00E92733" w:rsidRPr="00D242A9" w:rsidRDefault="00E92733" w:rsidP="00AB08D2">
            <w:pPr>
              <w:spacing w:line="480" w:lineRule="auto"/>
              <w:jc w:val="right"/>
              <w:rPr>
                <w:color w:val="000000"/>
              </w:rPr>
            </w:pPr>
            <w:r w:rsidRPr="00D242A9">
              <w:rPr>
                <w:color w:val="000000"/>
              </w:rPr>
              <w:t>$49</w:t>
            </w:r>
          </w:p>
        </w:tc>
      </w:tr>
      <w:tr w:rsidR="00E92733" w:rsidRPr="00F7517C" w14:paraId="05C22A47" w14:textId="77777777" w:rsidTr="00AB08D2">
        <w:trPr>
          <w:trHeight w:val="300"/>
        </w:trPr>
        <w:tc>
          <w:tcPr>
            <w:tcW w:w="960" w:type="dxa"/>
            <w:noWrap/>
            <w:vAlign w:val="bottom"/>
          </w:tcPr>
          <w:p w14:paraId="47EDF1DE" w14:textId="77777777" w:rsidR="00E92733" w:rsidRPr="00D242A9" w:rsidRDefault="00E92733" w:rsidP="00AB08D2">
            <w:pPr>
              <w:spacing w:line="480" w:lineRule="auto"/>
              <w:rPr>
                <w:color w:val="000000"/>
              </w:rPr>
            </w:pPr>
            <w:r w:rsidRPr="00D242A9">
              <w:rPr>
                <w:color w:val="000000"/>
              </w:rPr>
              <w:t>Pair 3</w:t>
            </w:r>
          </w:p>
        </w:tc>
        <w:tc>
          <w:tcPr>
            <w:tcW w:w="1163" w:type="dxa"/>
            <w:noWrap/>
            <w:vAlign w:val="bottom"/>
          </w:tcPr>
          <w:p w14:paraId="0E64A319" w14:textId="77777777" w:rsidR="00E92733" w:rsidRPr="00D242A9" w:rsidRDefault="00E92733" w:rsidP="00AB08D2">
            <w:pPr>
              <w:spacing w:line="480" w:lineRule="auto"/>
              <w:jc w:val="right"/>
              <w:rPr>
                <w:color w:val="000000"/>
              </w:rPr>
            </w:pPr>
            <w:r w:rsidRPr="00D242A9">
              <w:rPr>
                <w:color w:val="000000"/>
              </w:rPr>
              <w:t>$576</w:t>
            </w:r>
          </w:p>
        </w:tc>
        <w:tc>
          <w:tcPr>
            <w:tcW w:w="1404" w:type="dxa"/>
            <w:noWrap/>
            <w:vAlign w:val="bottom"/>
          </w:tcPr>
          <w:p w14:paraId="45D1BA91" w14:textId="77777777" w:rsidR="00E92733" w:rsidRPr="00D242A9" w:rsidRDefault="00E92733" w:rsidP="00AB08D2">
            <w:pPr>
              <w:spacing w:line="480" w:lineRule="auto"/>
              <w:jc w:val="right"/>
              <w:rPr>
                <w:color w:val="000000"/>
              </w:rPr>
            </w:pPr>
            <w:r w:rsidRPr="00D242A9">
              <w:rPr>
                <w:color w:val="000000"/>
              </w:rPr>
              <w:t>$1,366</w:t>
            </w:r>
          </w:p>
        </w:tc>
        <w:tc>
          <w:tcPr>
            <w:tcW w:w="1163" w:type="dxa"/>
            <w:noWrap/>
            <w:vAlign w:val="bottom"/>
          </w:tcPr>
          <w:p w14:paraId="19EF2744" w14:textId="77777777" w:rsidR="00E92733" w:rsidRPr="00D242A9" w:rsidRDefault="00E92733" w:rsidP="00AB08D2">
            <w:pPr>
              <w:spacing w:line="480" w:lineRule="auto"/>
              <w:jc w:val="right"/>
              <w:rPr>
                <w:color w:val="000000"/>
              </w:rPr>
            </w:pPr>
            <w:r w:rsidRPr="00D242A9">
              <w:rPr>
                <w:color w:val="000000"/>
              </w:rPr>
              <w:t>$790</w:t>
            </w:r>
          </w:p>
        </w:tc>
        <w:tc>
          <w:tcPr>
            <w:tcW w:w="1298" w:type="dxa"/>
            <w:noWrap/>
            <w:vAlign w:val="bottom"/>
          </w:tcPr>
          <w:p w14:paraId="06C22656" w14:textId="77777777" w:rsidR="00E92733" w:rsidRPr="00D242A9" w:rsidRDefault="00E92733" w:rsidP="00AB08D2">
            <w:pPr>
              <w:spacing w:line="480" w:lineRule="auto"/>
              <w:jc w:val="right"/>
              <w:rPr>
                <w:color w:val="000000"/>
              </w:rPr>
            </w:pPr>
            <w:r w:rsidRPr="00D242A9">
              <w:rPr>
                <w:color w:val="000000"/>
              </w:rPr>
              <w:t>$653</w:t>
            </w:r>
          </w:p>
        </w:tc>
        <w:tc>
          <w:tcPr>
            <w:tcW w:w="960" w:type="dxa"/>
            <w:noWrap/>
            <w:vAlign w:val="bottom"/>
          </w:tcPr>
          <w:p w14:paraId="6145616B" w14:textId="77777777" w:rsidR="00E92733" w:rsidRPr="00D242A9" w:rsidRDefault="00E92733" w:rsidP="00AB08D2">
            <w:pPr>
              <w:spacing w:line="480" w:lineRule="auto"/>
              <w:jc w:val="right"/>
              <w:rPr>
                <w:color w:val="000000"/>
              </w:rPr>
            </w:pPr>
            <w:r w:rsidRPr="00D242A9">
              <w:rPr>
                <w:color w:val="000000"/>
              </w:rPr>
              <w:t>$2,413</w:t>
            </w:r>
          </w:p>
        </w:tc>
        <w:tc>
          <w:tcPr>
            <w:tcW w:w="1072" w:type="dxa"/>
            <w:noWrap/>
            <w:vAlign w:val="bottom"/>
          </w:tcPr>
          <w:p w14:paraId="3DB73E35" w14:textId="77777777" w:rsidR="00E92733" w:rsidRPr="00D242A9" w:rsidRDefault="00E92733" w:rsidP="00AB08D2">
            <w:pPr>
              <w:spacing w:line="480" w:lineRule="auto"/>
              <w:jc w:val="right"/>
              <w:rPr>
                <w:color w:val="000000"/>
              </w:rPr>
            </w:pPr>
            <w:r w:rsidRPr="00D242A9">
              <w:rPr>
                <w:color w:val="000000"/>
              </w:rPr>
              <w:t>$1,760</w:t>
            </w:r>
          </w:p>
        </w:tc>
        <w:tc>
          <w:tcPr>
            <w:tcW w:w="1513" w:type="dxa"/>
            <w:noWrap/>
            <w:vAlign w:val="bottom"/>
          </w:tcPr>
          <w:p w14:paraId="39DA4627" w14:textId="77777777" w:rsidR="00E92733" w:rsidRPr="00D242A9" w:rsidRDefault="00E92733" w:rsidP="00AB08D2">
            <w:pPr>
              <w:spacing w:line="480" w:lineRule="auto"/>
              <w:jc w:val="right"/>
              <w:rPr>
                <w:color w:val="000000"/>
              </w:rPr>
            </w:pPr>
            <w:r w:rsidRPr="00D242A9">
              <w:rPr>
                <w:color w:val="000000"/>
              </w:rPr>
              <w:t>-$970</w:t>
            </w:r>
          </w:p>
        </w:tc>
      </w:tr>
      <w:tr w:rsidR="00E92733" w:rsidRPr="00F7517C" w14:paraId="451F92C9" w14:textId="77777777" w:rsidTr="00AB08D2">
        <w:trPr>
          <w:trHeight w:val="300"/>
        </w:trPr>
        <w:tc>
          <w:tcPr>
            <w:tcW w:w="960" w:type="dxa"/>
            <w:noWrap/>
            <w:vAlign w:val="bottom"/>
          </w:tcPr>
          <w:p w14:paraId="04DC8CAF" w14:textId="77777777" w:rsidR="00E92733" w:rsidRPr="00D242A9" w:rsidRDefault="00E92733" w:rsidP="00AB08D2">
            <w:pPr>
              <w:spacing w:line="480" w:lineRule="auto"/>
              <w:rPr>
                <w:color w:val="000000"/>
              </w:rPr>
            </w:pPr>
            <w:r w:rsidRPr="00D242A9">
              <w:rPr>
                <w:color w:val="000000"/>
              </w:rPr>
              <w:t>Pair 4</w:t>
            </w:r>
          </w:p>
        </w:tc>
        <w:tc>
          <w:tcPr>
            <w:tcW w:w="1163" w:type="dxa"/>
            <w:noWrap/>
            <w:vAlign w:val="bottom"/>
          </w:tcPr>
          <w:p w14:paraId="1C0DD378" w14:textId="77777777" w:rsidR="00E92733" w:rsidRPr="00D242A9" w:rsidRDefault="00E92733" w:rsidP="00AB08D2">
            <w:pPr>
              <w:spacing w:line="480" w:lineRule="auto"/>
              <w:jc w:val="right"/>
              <w:rPr>
                <w:color w:val="000000"/>
              </w:rPr>
            </w:pPr>
            <w:r w:rsidRPr="00D242A9">
              <w:rPr>
                <w:color w:val="000000"/>
              </w:rPr>
              <w:t>$1,135</w:t>
            </w:r>
          </w:p>
        </w:tc>
        <w:tc>
          <w:tcPr>
            <w:tcW w:w="1404" w:type="dxa"/>
            <w:noWrap/>
            <w:vAlign w:val="bottom"/>
          </w:tcPr>
          <w:p w14:paraId="5976576B" w14:textId="77777777" w:rsidR="00E92733" w:rsidRPr="00D242A9" w:rsidRDefault="00E92733" w:rsidP="00AB08D2">
            <w:pPr>
              <w:spacing w:line="480" w:lineRule="auto"/>
              <w:jc w:val="right"/>
              <w:rPr>
                <w:color w:val="000000"/>
              </w:rPr>
            </w:pPr>
            <w:r w:rsidRPr="00D242A9">
              <w:rPr>
                <w:color w:val="000000"/>
              </w:rPr>
              <w:t>$1,666</w:t>
            </w:r>
          </w:p>
        </w:tc>
        <w:tc>
          <w:tcPr>
            <w:tcW w:w="1163" w:type="dxa"/>
            <w:noWrap/>
            <w:vAlign w:val="bottom"/>
          </w:tcPr>
          <w:p w14:paraId="2C047FE2" w14:textId="77777777" w:rsidR="00E92733" w:rsidRPr="00D242A9" w:rsidRDefault="00E92733" w:rsidP="00AB08D2">
            <w:pPr>
              <w:spacing w:line="480" w:lineRule="auto"/>
              <w:jc w:val="right"/>
              <w:rPr>
                <w:color w:val="000000"/>
              </w:rPr>
            </w:pPr>
            <w:r w:rsidRPr="00D242A9">
              <w:rPr>
                <w:color w:val="000000"/>
              </w:rPr>
              <w:t>$531</w:t>
            </w:r>
          </w:p>
        </w:tc>
        <w:tc>
          <w:tcPr>
            <w:tcW w:w="1298" w:type="dxa"/>
            <w:noWrap/>
            <w:vAlign w:val="bottom"/>
          </w:tcPr>
          <w:p w14:paraId="43AADD0A" w14:textId="77777777" w:rsidR="00E92733" w:rsidRPr="00D242A9" w:rsidRDefault="00E92733" w:rsidP="00AB08D2">
            <w:pPr>
              <w:spacing w:line="480" w:lineRule="auto"/>
              <w:jc w:val="right"/>
              <w:rPr>
                <w:color w:val="000000"/>
              </w:rPr>
            </w:pPr>
            <w:r w:rsidRPr="00D242A9">
              <w:rPr>
                <w:color w:val="000000"/>
              </w:rPr>
              <w:t>$1,296</w:t>
            </w:r>
          </w:p>
        </w:tc>
        <w:tc>
          <w:tcPr>
            <w:tcW w:w="960" w:type="dxa"/>
            <w:noWrap/>
            <w:vAlign w:val="bottom"/>
          </w:tcPr>
          <w:p w14:paraId="0CEE9D9B" w14:textId="77777777" w:rsidR="00E92733" w:rsidRPr="00D242A9" w:rsidRDefault="00E92733" w:rsidP="00AB08D2">
            <w:pPr>
              <w:spacing w:line="480" w:lineRule="auto"/>
              <w:jc w:val="right"/>
              <w:rPr>
                <w:color w:val="000000"/>
              </w:rPr>
            </w:pPr>
            <w:r w:rsidRPr="00D242A9">
              <w:rPr>
                <w:color w:val="000000"/>
              </w:rPr>
              <w:t>$2,260</w:t>
            </w:r>
          </w:p>
        </w:tc>
        <w:tc>
          <w:tcPr>
            <w:tcW w:w="1072" w:type="dxa"/>
            <w:noWrap/>
            <w:vAlign w:val="bottom"/>
          </w:tcPr>
          <w:p w14:paraId="3920F609" w14:textId="77777777" w:rsidR="00E92733" w:rsidRPr="00D242A9" w:rsidRDefault="00E92733" w:rsidP="00AB08D2">
            <w:pPr>
              <w:spacing w:line="480" w:lineRule="auto"/>
              <w:jc w:val="right"/>
              <w:rPr>
                <w:color w:val="000000"/>
              </w:rPr>
            </w:pPr>
            <w:r w:rsidRPr="00D242A9">
              <w:rPr>
                <w:color w:val="000000"/>
              </w:rPr>
              <w:t>$964</w:t>
            </w:r>
          </w:p>
        </w:tc>
        <w:tc>
          <w:tcPr>
            <w:tcW w:w="1513" w:type="dxa"/>
            <w:noWrap/>
            <w:vAlign w:val="bottom"/>
          </w:tcPr>
          <w:p w14:paraId="408B8FFC" w14:textId="77777777" w:rsidR="00E92733" w:rsidRPr="00D242A9" w:rsidRDefault="00E92733" w:rsidP="00AB08D2">
            <w:pPr>
              <w:spacing w:line="480" w:lineRule="auto"/>
              <w:jc w:val="right"/>
              <w:rPr>
                <w:color w:val="000000"/>
              </w:rPr>
            </w:pPr>
            <w:r w:rsidRPr="00D242A9">
              <w:rPr>
                <w:color w:val="000000"/>
              </w:rPr>
              <w:t>-$433</w:t>
            </w:r>
          </w:p>
        </w:tc>
      </w:tr>
      <w:tr w:rsidR="00E92733" w:rsidRPr="00F7517C" w14:paraId="313D2C3B" w14:textId="77777777" w:rsidTr="00AB08D2">
        <w:trPr>
          <w:trHeight w:val="300"/>
        </w:trPr>
        <w:tc>
          <w:tcPr>
            <w:tcW w:w="960" w:type="dxa"/>
            <w:noWrap/>
            <w:vAlign w:val="bottom"/>
          </w:tcPr>
          <w:p w14:paraId="674EF37F" w14:textId="77777777" w:rsidR="00E92733" w:rsidRPr="00D242A9" w:rsidRDefault="00E92733" w:rsidP="00AB08D2">
            <w:pPr>
              <w:spacing w:line="480" w:lineRule="auto"/>
              <w:rPr>
                <w:color w:val="000000"/>
              </w:rPr>
            </w:pPr>
            <w:r w:rsidRPr="00D242A9">
              <w:rPr>
                <w:color w:val="000000"/>
              </w:rPr>
              <w:t>Pair 5</w:t>
            </w:r>
          </w:p>
        </w:tc>
        <w:tc>
          <w:tcPr>
            <w:tcW w:w="1163" w:type="dxa"/>
            <w:noWrap/>
            <w:vAlign w:val="bottom"/>
          </w:tcPr>
          <w:p w14:paraId="5AE03E1B" w14:textId="77777777" w:rsidR="00E92733" w:rsidRPr="00D242A9" w:rsidRDefault="00E92733" w:rsidP="00AB08D2">
            <w:pPr>
              <w:spacing w:line="480" w:lineRule="auto"/>
              <w:jc w:val="right"/>
              <w:rPr>
                <w:color w:val="000000"/>
              </w:rPr>
            </w:pPr>
            <w:r w:rsidRPr="00D242A9">
              <w:rPr>
                <w:color w:val="000000"/>
              </w:rPr>
              <w:t>$158</w:t>
            </w:r>
          </w:p>
        </w:tc>
        <w:tc>
          <w:tcPr>
            <w:tcW w:w="1404" w:type="dxa"/>
            <w:noWrap/>
            <w:vAlign w:val="bottom"/>
          </w:tcPr>
          <w:p w14:paraId="67BB6C05" w14:textId="77777777" w:rsidR="00E92733" w:rsidRPr="00D242A9" w:rsidRDefault="00E92733" w:rsidP="00AB08D2">
            <w:pPr>
              <w:spacing w:line="480" w:lineRule="auto"/>
              <w:jc w:val="right"/>
              <w:rPr>
                <w:color w:val="000000"/>
              </w:rPr>
            </w:pPr>
            <w:r w:rsidRPr="00D242A9">
              <w:rPr>
                <w:color w:val="000000"/>
              </w:rPr>
              <w:t>$367</w:t>
            </w:r>
          </w:p>
        </w:tc>
        <w:tc>
          <w:tcPr>
            <w:tcW w:w="1163" w:type="dxa"/>
            <w:noWrap/>
            <w:vAlign w:val="bottom"/>
          </w:tcPr>
          <w:p w14:paraId="1C2BF055" w14:textId="77777777" w:rsidR="00E92733" w:rsidRPr="00D242A9" w:rsidRDefault="00E92733" w:rsidP="00AB08D2">
            <w:pPr>
              <w:spacing w:line="480" w:lineRule="auto"/>
              <w:jc w:val="right"/>
              <w:rPr>
                <w:color w:val="000000"/>
              </w:rPr>
            </w:pPr>
            <w:r w:rsidRPr="00D242A9">
              <w:rPr>
                <w:color w:val="000000"/>
              </w:rPr>
              <w:t>$209</w:t>
            </w:r>
          </w:p>
        </w:tc>
        <w:tc>
          <w:tcPr>
            <w:tcW w:w="1298" w:type="dxa"/>
            <w:noWrap/>
            <w:vAlign w:val="bottom"/>
          </w:tcPr>
          <w:p w14:paraId="5CAFB1A9" w14:textId="77777777" w:rsidR="00E92733" w:rsidRPr="00D242A9" w:rsidRDefault="00E92733" w:rsidP="00AB08D2">
            <w:pPr>
              <w:spacing w:line="480" w:lineRule="auto"/>
              <w:jc w:val="right"/>
              <w:rPr>
                <w:color w:val="000000"/>
              </w:rPr>
            </w:pPr>
            <w:r w:rsidRPr="00D242A9">
              <w:rPr>
                <w:color w:val="000000"/>
              </w:rPr>
              <w:t>$201</w:t>
            </w:r>
          </w:p>
        </w:tc>
        <w:tc>
          <w:tcPr>
            <w:tcW w:w="960" w:type="dxa"/>
            <w:noWrap/>
            <w:vAlign w:val="bottom"/>
          </w:tcPr>
          <w:p w14:paraId="5B3F96DB" w14:textId="77777777" w:rsidR="00E92733" w:rsidRPr="00D242A9" w:rsidRDefault="00E92733" w:rsidP="00AB08D2">
            <w:pPr>
              <w:spacing w:line="480" w:lineRule="auto"/>
              <w:jc w:val="right"/>
              <w:rPr>
                <w:color w:val="000000"/>
              </w:rPr>
            </w:pPr>
            <w:r w:rsidRPr="00D242A9">
              <w:rPr>
                <w:color w:val="000000"/>
              </w:rPr>
              <w:t>$574</w:t>
            </w:r>
          </w:p>
        </w:tc>
        <w:tc>
          <w:tcPr>
            <w:tcW w:w="1072" w:type="dxa"/>
            <w:noWrap/>
            <w:vAlign w:val="bottom"/>
          </w:tcPr>
          <w:p w14:paraId="318B3011" w14:textId="77777777" w:rsidR="00E92733" w:rsidRPr="00D242A9" w:rsidRDefault="00E92733" w:rsidP="00AB08D2">
            <w:pPr>
              <w:spacing w:line="480" w:lineRule="auto"/>
              <w:jc w:val="right"/>
              <w:rPr>
                <w:color w:val="000000"/>
              </w:rPr>
            </w:pPr>
            <w:r w:rsidRPr="00D242A9">
              <w:rPr>
                <w:color w:val="000000"/>
              </w:rPr>
              <w:t>$373</w:t>
            </w:r>
          </w:p>
        </w:tc>
        <w:tc>
          <w:tcPr>
            <w:tcW w:w="1513" w:type="dxa"/>
            <w:noWrap/>
            <w:vAlign w:val="bottom"/>
          </w:tcPr>
          <w:p w14:paraId="43BFD437" w14:textId="77777777" w:rsidR="00E92733" w:rsidRPr="00D242A9" w:rsidRDefault="00E92733" w:rsidP="00AB08D2">
            <w:pPr>
              <w:spacing w:line="480" w:lineRule="auto"/>
              <w:jc w:val="right"/>
              <w:rPr>
                <w:color w:val="000000"/>
              </w:rPr>
            </w:pPr>
            <w:r w:rsidRPr="00D242A9">
              <w:rPr>
                <w:color w:val="000000"/>
              </w:rPr>
              <w:t>-$164</w:t>
            </w:r>
          </w:p>
        </w:tc>
      </w:tr>
      <w:tr w:rsidR="00E92733" w:rsidRPr="00F7517C" w14:paraId="00078656" w14:textId="77777777" w:rsidTr="00AB08D2">
        <w:trPr>
          <w:trHeight w:val="300"/>
        </w:trPr>
        <w:tc>
          <w:tcPr>
            <w:tcW w:w="960" w:type="dxa"/>
            <w:noWrap/>
            <w:vAlign w:val="bottom"/>
          </w:tcPr>
          <w:p w14:paraId="12D69CA4" w14:textId="77777777" w:rsidR="00E92733" w:rsidRPr="00D242A9" w:rsidRDefault="00E92733" w:rsidP="00AB08D2">
            <w:pPr>
              <w:spacing w:line="480" w:lineRule="auto"/>
              <w:rPr>
                <w:color w:val="000000"/>
              </w:rPr>
            </w:pPr>
            <w:r w:rsidRPr="00D242A9">
              <w:rPr>
                <w:color w:val="000000"/>
              </w:rPr>
              <w:t>Pair 6</w:t>
            </w:r>
          </w:p>
        </w:tc>
        <w:tc>
          <w:tcPr>
            <w:tcW w:w="1163" w:type="dxa"/>
            <w:noWrap/>
            <w:vAlign w:val="bottom"/>
          </w:tcPr>
          <w:p w14:paraId="4E4404D0" w14:textId="77777777" w:rsidR="00E92733" w:rsidRPr="00D242A9" w:rsidRDefault="00E92733" w:rsidP="00AB08D2">
            <w:pPr>
              <w:spacing w:line="480" w:lineRule="auto"/>
              <w:jc w:val="right"/>
              <w:rPr>
                <w:color w:val="000000"/>
              </w:rPr>
            </w:pPr>
            <w:r w:rsidRPr="00D242A9">
              <w:rPr>
                <w:color w:val="000000"/>
              </w:rPr>
              <w:t>$282</w:t>
            </w:r>
          </w:p>
        </w:tc>
        <w:tc>
          <w:tcPr>
            <w:tcW w:w="1404" w:type="dxa"/>
            <w:noWrap/>
            <w:vAlign w:val="bottom"/>
          </w:tcPr>
          <w:p w14:paraId="2279731C" w14:textId="77777777" w:rsidR="00E92733" w:rsidRPr="00D242A9" w:rsidRDefault="00E92733" w:rsidP="00AB08D2">
            <w:pPr>
              <w:spacing w:line="480" w:lineRule="auto"/>
              <w:jc w:val="right"/>
              <w:rPr>
                <w:color w:val="000000"/>
              </w:rPr>
            </w:pPr>
            <w:r w:rsidRPr="00D242A9">
              <w:rPr>
                <w:color w:val="000000"/>
              </w:rPr>
              <w:t>$542</w:t>
            </w:r>
          </w:p>
        </w:tc>
        <w:tc>
          <w:tcPr>
            <w:tcW w:w="1163" w:type="dxa"/>
            <w:noWrap/>
            <w:vAlign w:val="bottom"/>
          </w:tcPr>
          <w:p w14:paraId="2841C0F4" w14:textId="77777777" w:rsidR="00E92733" w:rsidRPr="00D242A9" w:rsidRDefault="00E92733" w:rsidP="00AB08D2">
            <w:pPr>
              <w:spacing w:line="480" w:lineRule="auto"/>
              <w:jc w:val="right"/>
              <w:rPr>
                <w:color w:val="000000"/>
              </w:rPr>
            </w:pPr>
            <w:r w:rsidRPr="00D242A9">
              <w:rPr>
                <w:color w:val="000000"/>
              </w:rPr>
              <w:t>$260</w:t>
            </w:r>
          </w:p>
        </w:tc>
        <w:tc>
          <w:tcPr>
            <w:tcW w:w="1298" w:type="dxa"/>
            <w:noWrap/>
            <w:vAlign w:val="bottom"/>
          </w:tcPr>
          <w:p w14:paraId="7D942AED" w14:textId="77777777" w:rsidR="00E92733" w:rsidRPr="00D242A9" w:rsidRDefault="00E92733" w:rsidP="00AB08D2">
            <w:pPr>
              <w:spacing w:line="480" w:lineRule="auto"/>
              <w:jc w:val="right"/>
              <w:rPr>
                <w:color w:val="000000"/>
              </w:rPr>
            </w:pPr>
            <w:r w:rsidRPr="00D242A9">
              <w:rPr>
                <w:color w:val="000000"/>
              </w:rPr>
              <w:t>$269</w:t>
            </w:r>
          </w:p>
        </w:tc>
        <w:tc>
          <w:tcPr>
            <w:tcW w:w="960" w:type="dxa"/>
            <w:noWrap/>
            <w:vAlign w:val="bottom"/>
          </w:tcPr>
          <w:p w14:paraId="383FC195" w14:textId="77777777" w:rsidR="00E92733" w:rsidRPr="00D242A9" w:rsidRDefault="00E92733" w:rsidP="00AB08D2">
            <w:pPr>
              <w:spacing w:line="480" w:lineRule="auto"/>
              <w:jc w:val="right"/>
              <w:rPr>
                <w:color w:val="000000"/>
              </w:rPr>
            </w:pPr>
            <w:r w:rsidRPr="00D242A9">
              <w:rPr>
                <w:color w:val="000000"/>
              </w:rPr>
              <w:t>$489</w:t>
            </w:r>
          </w:p>
        </w:tc>
        <w:tc>
          <w:tcPr>
            <w:tcW w:w="1072" w:type="dxa"/>
            <w:noWrap/>
            <w:vAlign w:val="bottom"/>
          </w:tcPr>
          <w:p w14:paraId="00F231CC" w14:textId="77777777" w:rsidR="00E92733" w:rsidRPr="00D242A9" w:rsidRDefault="00E92733" w:rsidP="00AB08D2">
            <w:pPr>
              <w:spacing w:line="480" w:lineRule="auto"/>
              <w:jc w:val="right"/>
              <w:rPr>
                <w:color w:val="000000"/>
              </w:rPr>
            </w:pPr>
            <w:r w:rsidRPr="00D242A9">
              <w:rPr>
                <w:color w:val="000000"/>
              </w:rPr>
              <w:t>$220</w:t>
            </w:r>
          </w:p>
        </w:tc>
        <w:tc>
          <w:tcPr>
            <w:tcW w:w="1513" w:type="dxa"/>
            <w:noWrap/>
            <w:vAlign w:val="bottom"/>
          </w:tcPr>
          <w:p w14:paraId="666D0938" w14:textId="77777777" w:rsidR="00E92733" w:rsidRPr="00D242A9" w:rsidRDefault="00E92733" w:rsidP="00AB08D2">
            <w:pPr>
              <w:spacing w:line="480" w:lineRule="auto"/>
              <w:jc w:val="right"/>
              <w:rPr>
                <w:color w:val="000000"/>
              </w:rPr>
            </w:pPr>
            <w:r w:rsidRPr="00D242A9">
              <w:rPr>
                <w:color w:val="000000"/>
              </w:rPr>
              <w:t>$40</w:t>
            </w:r>
          </w:p>
        </w:tc>
      </w:tr>
      <w:tr w:rsidR="00E92733" w:rsidRPr="00F7517C" w14:paraId="1747C9C6" w14:textId="77777777" w:rsidTr="00AB08D2">
        <w:trPr>
          <w:trHeight w:val="300"/>
        </w:trPr>
        <w:tc>
          <w:tcPr>
            <w:tcW w:w="960" w:type="dxa"/>
            <w:noWrap/>
            <w:vAlign w:val="bottom"/>
          </w:tcPr>
          <w:p w14:paraId="3BB939C7" w14:textId="77777777" w:rsidR="00E92733" w:rsidRPr="00D242A9" w:rsidRDefault="00E92733" w:rsidP="00AB08D2">
            <w:pPr>
              <w:spacing w:line="480" w:lineRule="auto"/>
              <w:rPr>
                <w:color w:val="000000"/>
              </w:rPr>
            </w:pPr>
            <w:r w:rsidRPr="00D242A9">
              <w:rPr>
                <w:color w:val="000000"/>
              </w:rPr>
              <w:t>Pair 7</w:t>
            </w:r>
          </w:p>
        </w:tc>
        <w:tc>
          <w:tcPr>
            <w:tcW w:w="1163" w:type="dxa"/>
            <w:noWrap/>
            <w:vAlign w:val="bottom"/>
          </w:tcPr>
          <w:p w14:paraId="4BEA6B66" w14:textId="77777777" w:rsidR="00E92733" w:rsidRPr="00D242A9" w:rsidRDefault="00E92733" w:rsidP="00AB08D2">
            <w:pPr>
              <w:spacing w:line="480" w:lineRule="auto"/>
              <w:jc w:val="right"/>
              <w:rPr>
                <w:color w:val="000000"/>
              </w:rPr>
            </w:pPr>
            <w:r w:rsidRPr="00D242A9">
              <w:rPr>
                <w:color w:val="000000"/>
              </w:rPr>
              <w:t>$909</w:t>
            </w:r>
          </w:p>
        </w:tc>
        <w:tc>
          <w:tcPr>
            <w:tcW w:w="1404" w:type="dxa"/>
            <w:noWrap/>
            <w:vAlign w:val="bottom"/>
          </w:tcPr>
          <w:p w14:paraId="7B2702F0" w14:textId="77777777" w:rsidR="00E92733" w:rsidRPr="00D242A9" w:rsidRDefault="00E92733" w:rsidP="00AB08D2">
            <w:pPr>
              <w:spacing w:line="480" w:lineRule="auto"/>
              <w:jc w:val="right"/>
              <w:rPr>
                <w:color w:val="000000"/>
              </w:rPr>
            </w:pPr>
            <w:r w:rsidRPr="00D242A9">
              <w:rPr>
                <w:color w:val="000000"/>
              </w:rPr>
              <w:t>$1,597</w:t>
            </w:r>
          </w:p>
        </w:tc>
        <w:tc>
          <w:tcPr>
            <w:tcW w:w="1163" w:type="dxa"/>
            <w:noWrap/>
            <w:vAlign w:val="bottom"/>
          </w:tcPr>
          <w:p w14:paraId="22A8BE0E" w14:textId="77777777" w:rsidR="00E92733" w:rsidRPr="00D242A9" w:rsidRDefault="00E92733" w:rsidP="00AB08D2">
            <w:pPr>
              <w:spacing w:line="480" w:lineRule="auto"/>
              <w:jc w:val="right"/>
              <w:rPr>
                <w:color w:val="000000"/>
              </w:rPr>
            </w:pPr>
            <w:r w:rsidRPr="00D242A9">
              <w:rPr>
                <w:color w:val="000000"/>
              </w:rPr>
              <w:t>$688</w:t>
            </w:r>
          </w:p>
        </w:tc>
        <w:tc>
          <w:tcPr>
            <w:tcW w:w="1298" w:type="dxa"/>
            <w:noWrap/>
            <w:vAlign w:val="bottom"/>
          </w:tcPr>
          <w:p w14:paraId="3E8FE525" w14:textId="77777777" w:rsidR="00E92733" w:rsidRPr="00D242A9" w:rsidRDefault="00E92733" w:rsidP="00AB08D2">
            <w:pPr>
              <w:spacing w:line="480" w:lineRule="auto"/>
              <w:jc w:val="right"/>
              <w:rPr>
                <w:color w:val="000000"/>
              </w:rPr>
            </w:pPr>
            <w:r w:rsidRPr="00D242A9">
              <w:rPr>
                <w:color w:val="000000"/>
              </w:rPr>
              <w:t>$775</w:t>
            </w:r>
          </w:p>
        </w:tc>
        <w:tc>
          <w:tcPr>
            <w:tcW w:w="960" w:type="dxa"/>
            <w:noWrap/>
            <w:vAlign w:val="bottom"/>
          </w:tcPr>
          <w:p w14:paraId="31568FEA" w14:textId="77777777" w:rsidR="00E92733" w:rsidRPr="00D242A9" w:rsidRDefault="00E92733" w:rsidP="00AB08D2">
            <w:pPr>
              <w:spacing w:line="480" w:lineRule="auto"/>
              <w:jc w:val="right"/>
              <w:rPr>
                <w:color w:val="000000"/>
              </w:rPr>
            </w:pPr>
            <w:r w:rsidRPr="00D242A9">
              <w:rPr>
                <w:color w:val="000000"/>
              </w:rPr>
              <w:t>$1,825</w:t>
            </w:r>
          </w:p>
        </w:tc>
        <w:tc>
          <w:tcPr>
            <w:tcW w:w="1072" w:type="dxa"/>
            <w:noWrap/>
            <w:vAlign w:val="bottom"/>
          </w:tcPr>
          <w:p w14:paraId="60DBC4D2" w14:textId="77777777" w:rsidR="00E92733" w:rsidRPr="00D242A9" w:rsidRDefault="00E92733" w:rsidP="00AB08D2">
            <w:pPr>
              <w:spacing w:line="480" w:lineRule="auto"/>
              <w:jc w:val="right"/>
              <w:rPr>
                <w:color w:val="000000"/>
              </w:rPr>
            </w:pPr>
            <w:r w:rsidRPr="00D242A9">
              <w:rPr>
                <w:color w:val="000000"/>
              </w:rPr>
              <w:t>$1,050</w:t>
            </w:r>
          </w:p>
        </w:tc>
        <w:tc>
          <w:tcPr>
            <w:tcW w:w="1513" w:type="dxa"/>
            <w:noWrap/>
            <w:vAlign w:val="bottom"/>
          </w:tcPr>
          <w:p w14:paraId="6A1A8AB2" w14:textId="77777777" w:rsidR="00E92733" w:rsidRPr="00D242A9" w:rsidRDefault="00E92733" w:rsidP="00AB08D2">
            <w:pPr>
              <w:spacing w:line="480" w:lineRule="auto"/>
              <w:jc w:val="right"/>
              <w:rPr>
                <w:color w:val="000000"/>
              </w:rPr>
            </w:pPr>
            <w:r w:rsidRPr="00D242A9">
              <w:rPr>
                <w:color w:val="000000"/>
              </w:rPr>
              <w:t>-$362</w:t>
            </w:r>
          </w:p>
        </w:tc>
      </w:tr>
      <w:tr w:rsidR="00E92733" w:rsidRPr="00F7517C" w14:paraId="274D8DFD" w14:textId="77777777" w:rsidTr="00AB08D2">
        <w:trPr>
          <w:trHeight w:val="300"/>
        </w:trPr>
        <w:tc>
          <w:tcPr>
            <w:tcW w:w="960" w:type="dxa"/>
            <w:noWrap/>
            <w:vAlign w:val="bottom"/>
          </w:tcPr>
          <w:p w14:paraId="3814751E" w14:textId="77777777" w:rsidR="00E92733" w:rsidRPr="00D242A9" w:rsidRDefault="00E92733" w:rsidP="00AB08D2">
            <w:pPr>
              <w:spacing w:line="480" w:lineRule="auto"/>
              <w:rPr>
                <w:color w:val="000000"/>
              </w:rPr>
            </w:pPr>
            <w:r w:rsidRPr="00D242A9">
              <w:rPr>
                <w:color w:val="000000"/>
              </w:rPr>
              <w:t>Pair 8</w:t>
            </w:r>
          </w:p>
        </w:tc>
        <w:tc>
          <w:tcPr>
            <w:tcW w:w="1163" w:type="dxa"/>
            <w:noWrap/>
            <w:vAlign w:val="bottom"/>
          </w:tcPr>
          <w:p w14:paraId="03DDBE9E" w14:textId="77777777" w:rsidR="00E92733" w:rsidRPr="00D242A9" w:rsidRDefault="00E92733" w:rsidP="00AB08D2">
            <w:pPr>
              <w:spacing w:line="480" w:lineRule="auto"/>
              <w:jc w:val="right"/>
              <w:rPr>
                <w:color w:val="000000"/>
              </w:rPr>
            </w:pPr>
            <w:r w:rsidRPr="00D242A9">
              <w:rPr>
                <w:color w:val="000000"/>
              </w:rPr>
              <w:t>$566</w:t>
            </w:r>
          </w:p>
        </w:tc>
        <w:tc>
          <w:tcPr>
            <w:tcW w:w="1404" w:type="dxa"/>
            <w:noWrap/>
            <w:vAlign w:val="bottom"/>
          </w:tcPr>
          <w:p w14:paraId="6CE66825" w14:textId="77777777" w:rsidR="00E92733" w:rsidRPr="00D242A9" w:rsidRDefault="00E92733" w:rsidP="00AB08D2">
            <w:pPr>
              <w:spacing w:line="480" w:lineRule="auto"/>
              <w:jc w:val="right"/>
              <w:rPr>
                <w:color w:val="000000"/>
              </w:rPr>
            </w:pPr>
            <w:r w:rsidRPr="00D242A9">
              <w:rPr>
                <w:color w:val="000000"/>
              </w:rPr>
              <w:t>$933</w:t>
            </w:r>
          </w:p>
        </w:tc>
        <w:tc>
          <w:tcPr>
            <w:tcW w:w="1163" w:type="dxa"/>
            <w:noWrap/>
            <w:vAlign w:val="bottom"/>
          </w:tcPr>
          <w:p w14:paraId="5E364ED9" w14:textId="77777777" w:rsidR="00E92733" w:rsidRPr="00D242A9" w:rsidRDefault="00E92733" w:rsidP="00AB08D2">
            <w:pPr>
              <w:spacing w:line="480" w:lineRule="auto"/>
              <w:jc w:val="right"/>
              <w:rPr>
                <w:color w:val="000000"/>
              </w:rPr>
            </w:pPr>
            <w:r w:rsidRPr="00D242A9">
              <w:rPr>
                <w:color w:val="000000"/>
              </w:rPr>
              <w:t>$367</w:t>
            </w:r>
          </w:p>
        </w:tc>
        <w:tc>
          <w:tcPr>
            <w:tcW w:w="1298" w:type="dxa"/>
            <w:noWrap/>
            <w:vAlign w:val="bottom"/>
          </w:tcPr>
          <w:p w14:paraId="647BBAF7" w14:textId="77777777" w:rsidR="00E92733" w:rsidRPr="00D242A9" w:rsidRDefault="00E92733" w:rsidP="00AB08D2">
            <w:pPr>
              <w:spacing w:line="480" w:lineRule="auto"/>
              <w:jc w:val="right"/>
              <w:rPr>
                <w:color w:val="000000"/>
              </w:rPr>
            </w:pPr>
            <w:r w:rsidRPr="00D242A9">
              <w:rPr>
                <w:color w:val="000000"/>
              </w:rPr>
              <w:t>$629</w:t>
            </w:r>
          </w:p>
        </w:tc>
        <w:tc>
          <w:tcPr>
            <w:tcW w:w="960" w:type="dxa"/>
            <w:noWrap/>
            <w:vAlign w:val="bottom"/>
          </w:tcPr>
          <w:p w14:paraId="79C0714A" w14:textId="77777777" w:rsidR="00E92733" w:rsidRPr="00D242A9" w:rsidRDefault="00E92733" w:rsidP="00AB08D2">
            <w:pPr>
              <w:spacing w:line="480" w:lineRule="auto"/>
              <w:jc w:val="right"/>
              <w:rPr>
                <w:color w:val="000000"/>
              </w:rPr>
            </w:pPr>
            <w:r w:rsidRPr="00D242A9">
              <w:rPr>
                <w:color w:val="000000"/>
              </w:rPr>
              <w:t>$1,178</w:t>
            </w:r>
          </w:p>
        </w:tc>
        <w:tc>
          <w:tcPr>
            <w:tcW w:w="1072" w:type="dxa"/>
            <w:noWrap/>
            <w:vAlign w:val="bottom"/>
          </w:tcPr>
          <w:p w14:paraId="66C722BC" w14:textId="77777777" w:rsidR="00E92733" w:rsidRPr="00D242A9" w:rsidRDefault="00E92733" w:rsidP="00AB08D2">
            <w:pPr>
              <w:spacing w:line="480" w:lineRule="auto"/>
              <w:jc w:val="right"/>
              <w:rPr>
                <w:color w:val="000000"/>
              </w:rPr>
            </w:pPr>
            <w:r w:rsidRPr="00D242A9">
              <w:rPr>
                <w:color w:val="000000"/>
              </w:rPr>
              <w:t>$549</w:t>
            </w:r>
          </w:p>
        </w:tc>
        <w:tc>
          <w:tcPr>
            <w:tcW w:w="1513" w:type="dxa"/>
            <w:noWrap/>
            <w:vAlign w:val="bottom"/>
          </w:tcPr>
          <w:p w14:paraId="008C7412" w14:textId="77777777" w:rsidR="00E92733" w:rsidRPr="00D242A9" w:rsidRDefault="00E92733" w:rsidP="00AB08D2">
            <w:pPr>
              <w:spacing w:line="480" w:lineRule="auto"/>
              <w:jc w:val="right"/>
              <w:rPr>
                <w:color w:val="000000"/>
              </w:rPr>
            </w:pPr>
            <w:r w:rsidRPr="00D242A9">
              <w:rPr>
                <w:color w:val="000000"/>
              </w:rPr>
              <w:t>-$182</w:t>
            </w:r>
          </w:p>
        </w:tc>
      </w:tr>
      <w:tr w:rsidR="00E92733" w:rsidRPr="00F7517C" w14:paraId="2EF63D72" w14:textId="77777777" w:rsidTr="00AB08D2">
        <w:trPr>
          <w:trHeight w:val="300"/>
        </w:trPr>
        <w:tc>
          <w:tcPr>
            <w:tcW w:w="960" w:type="dxa"/>
            <w:noWrap/>
            <w:vAlign w:val="bottom"/>
          </w:tcPr>
          <w:p w14:paraId="654CE645" w14:textId="77777777" w:rsidR="00E92733" w:rsidRPr="00D242A9" w:rsidRDefault="00E92733" w:rsidP="00AB08D2">
            <w:pPr>
              <w:spacing w:line="480" w:lineRule="auto"/>
              <w:rPr>
                <w:color w:val="000000"/>
              </w:rPr>
            </w:pPr>
            <w:r w:rsidRPr="00D242A9">
              <w:rPr>
                <w:color w:val="000000"/>
              </w:rPr>
              <w:t>Pair 9</w:t>
            </w:r>
          </w:p>
        </w:tc>
        <w:tc>
          <w:tcPr>
            <w:tcW w:w="1163" w:type="dxa"/>
            <w:noWrap/>
            <w:vAlign w:val="bottom"/>
          </w:tcPr>
          <w:p w14:paraId="522AD5B8" w14:textId="77777777" w:rsidR="00E92733" w:rsidRPr="00D242A9" w:rsidRDefault="00E92733" w:rsidP="00AB08D2">
            <w:pPr>
              <w:spacing w:line="480" w:lineRule="auto"/>
              <w:jc w:val="right"/>
              <w:rPr>
                <w:color w:val="000000"/>
              </w:rPr>
            </w:pPr>
            <w:r w:rsidRPr="00D242A9">
              <w:rPr>
                <w:color w:val="000000"/>
              </w:rPr>
              <w:t>$0</w:t>
            </w:r>
          </w:p>
        </w:tc>
        <w:tc>
          <w:tcPr>
            <w:tcW w:w="1404" w:type="dxa"/>
            <w:noWrap/>
            <w:vAlign w:val="bottom"/>
          </w:tcPr>
          <w:p w14:paraId="5055E489" w14:textId="77777777" w:rsidR="00E92733" w:rsidRPr="00D242A9" w:rsidRDefault="00E92733" w:rsidP="00AB08D2">
            <w:pPr>
              <w:spacing w:line="480" w:lineRule="auto"/>
              <w:jc w:val="right"/>
              <w:rPr>
                <w:color w:val="000000"/>
              </w:rPr>
            </w:pPr>
            <w:r w:rsidRPr="00D242A9">
              <w:rPr>
                <w:color w:val="000000"/>
              </w:rPr>
              <w:t>$555</w:t>
            </w:r>
          </w:p>
        </w:tc>
        <w:tc>
          <w:tcPr>
            <w:tcW w:w="1163" w:type="dxa"/>
            <w:noWrap/>
            <w:vAlign w:val="bottom"/>
          </w:tcPr>
          <w:p w14:paraId="0A2D3CCE" w14:textId="77777777" w:rsidR="00E92733" w:rsidRPr="00D242A9" w:rsidRDefault="00E92733" w:rsidP="00AB08D2">
            <w:pPr>
              <w:spacing w:line="480" w:lineRule="auto"/>
              <w:jc w:val="right"/>
              <w:rPr>
                <w:color w:val="000000"/>
              </w:rPr>
            </w:pPr>
            <w:r w:rsidRPr="00D242A9">
              <w:rPr>
                <w:color w:val="000000"/>
              </w:rPr>
              <w:t>$555</w:t>
            </w:r>
          </w:p>
        </w:tc>
        <w:tc>
          <w:tcPr>
            <w:tcW w:w="1298" w:type="dxa"/>
            <w:noWrap/>
            <w:vAlign w:val="bottom"/>
          </w:tcPr>
          <w:p w14:paraId="048266EF" w14:textId="77777777" w:rsidR="00E92733" w:rsidRPr="00D242A9" w:rsidRDefault="00E92733" w:rsidP="00AB08D2">
            <w:pPr>
              <w:spacing w:line="480" w:lineRule="auto"/>
              <w:jc w:val="right"/>
              <w:rPr>
                <w:color w:val="000000"/>
              </w:rPr>
            </w:pPr>
            <w:r w:rsidRPr="00D242A9">
              <w:rPr>
                <w:color w:val="000000"/>
              </w:rPr>
              <w:t>$0</w:t>
            </w:r>
          </w:p>
        </w:tc>
        <w:tc>
          <w:tcPr>
            <w:tcW w:w="960" w:type="dxa"/>
            <w:noWrap/>
            <w:vAlign w:val="bottom"/>
          </w:tcPr>
          <w:p w14:paraId="19B385DD" w14:textId="77777777" w:rsidR="00E92733" w:rsidRPr="00D242A9" w:rsidRDefault="00E92733" w:rsidP="00AB08D2">
            <w:pPr>
              <w:spacing w:line="480" w:lineRule="auto"/>
              <w:jc w:val="right"/>
              <w:rPr>
                <w:color w:val="000000"/>
              </w:rPr>
            </w:pPr>
            <w:r w:rsidRPr="00D242A9">
              <w:rPr>
                <w:color w:val="000000"/>
              </w:rPr>
              <w:t>$355</w:t>
            </w:r>
          </w:p>
        </w:tc>
        <w:tc>
          <w:tcPr>
            <w:tcW w:w="1072" w:type="dxa"/>
            <w:noWrap/>
            <w:vAlign w:val="bottom"/>
          </w:tcPr>
          <w:p w14:paraId="17233B1E" w14:textId="77777777" w:rsidR="00E92733" w:rsidRPr="00D242A9" w:rsidRDefault="00E92733" w:rsidP="00AB08D2">
            <w:pPr>
              <w:spacing w:line="480" w:lineRule="auto"/>
              <w:jc w:val="right"/>
              <w:rPr>
                <w:color w:val="000000"/>
              </w:rPr>
            </w:pPr>
            <w:r w:rsidRPr="00D242A9">
              <w:rPr>
                <w:color w:val="000000"/>
              </w:rPr>
              <w:t>$355</w:t>
            </w:r>
          </w:p>
        </w:tc>
        <w:tc>
          <w:tcPr>
            <w:tcW w:w="1513" w:type="dxa"/>
            <w:noWrap/>
            <w:vAlign w:val="bottom"/>
          </w:tcPr>
          <w:p w14:paraId="3D9F9A7B" w14:textId="77777777" w:rsidR="00E92733" w:rsidRPr="00D242A9" w:rsidRDefault="00E92733" w:rsidP="00AB08D2">
            <w:pPr>
              <w:spacing w:line="480" w:lineRule="auto"/>
              <w:jc w:val="right"/>
              <w:rPr>
                <w:color w:val="000000"/>
              </w:rPr>
            </w:pPr>
            <w:r w:rsidRPr="00D242A9">
              <w:rPr>
                <w:color w:val="000000"/>
              </w:rPr>
              <w:t>$200</w:t>
            </w:r>
          </w:p>
        </w:tc>
      </w:tr>
      <w:tr w:rsidR="00E92733" w:rsidRPr="00F7517C" w14:paraId="03D69EA7" w14:textId="77777777" w:rsidTr="00AB08D2">
        <w:trPr>
          <w:trHeight w:val="300"/>
        </w:trPr>
        <w:tc>
          <w:tcPr>
            <w:tcW w:w="960" w:type="dxa"/>
            <w:noWrap/>
            <w:vAlign w:val="bottom"/>
          </w:tcPr>
          <w:p w14:paraId="37A0134F" w14:textId="77777777" w:rsidR="00E92733" w:rsidRPr="00D242A9" w:rsidRDefault="00E92733" w:rsidP="00AB08D2">
            <w:pPr>
              <w:spacing w:line="480" w:lineRule="auto"/>
              <w:rPr>
                <w:color w:val="000000"/>
              </w:rPr>
            </w:pPr>
            <w:r w:rsidRPr="00D242A9">
              <w:rPr>
                <w:color w:val="000000"/>
              </w:rPr>
              <w:t>Pair 10</w:t>
            </w:r>
          </w:p>
        </w:tc>
        <w:tc>
          <w:tcPr>
            <w:tcW w:w="1163" w:type="dxa"/>
            <w:noWrap/>
            <w:vAlign w:val="bottom"/>
          </w:tcPr>
          <w:p w14:paraId="13118FD3" w14:textId="77777777" w:rsidR="00E92733" w:rsidRPr="00D242A9" w:rsidRDefault="00E92733" w:rsidP="00AB08D2">
            <w:pPr>
              <w:spacing w:line="480" w:lineRule="auto"/>
              <w:jc w:val="right"/>
              <w:rPr>
                <w:color w:val="000000"/>
              </w:rPr>
            </w:pPr>
            <w:r w:rsidRPr="00D242A9">
              <w:rPr>
                <w:color w:val="000000"/>
              </w:rPr>
              <w:t>$330</w:t>
            </w:r>
          </w:p>
        </w:tc>
        <w:tc>
          <w:tcPr>
            <w:tcW w:w="1404" w:type="dxa"/>
            <w:noWrap/>
            <w:vAlign w:val="bottom"/>
          </w:tcPr>
          <w:p w14:paraId="23C74821" w14:textId="77777777" w:rsidR="00E92733" w:rsidRPr="00D242A9" w:rsidRDefault="00E92733" w:rsidP="00AB08D2">
            <w:pPr>
              <w:spacing w:line="480" w:lineRule="auto"/>
              <w:jc w:val="right"/>
              <w:rPr>
                <w:color w:val="000000"/>
              </w:rPr>
            </w:pPr>
            <w:r w:rsidRPr="00D242A9">
              <w:rPr>
                <w:color w:val="000000"/>
              </w:rPr>
              <w:t>$786</w:t>
            </w:r>
          </w:p>
        </w:tc>
        <w:tc>
          <w:tcPr>
            <w:tcW w:w="1163" w:type="dxa"/>
            <w:noWrap/>
            <w:vAlign w:val="bottom"/>
          </w:tcPr>
          <w:p w14:paraId="2F26CF7D" w14:textId="77777777" w:rsidR="00E92733" w:rsidRPr="00D242A9" w:rsidRDefault="00E92733" w:rsidP="00AB08D2">
            <w:pPr>
              <w:spacing w:line="480" w:lineRule="auto"/>
              <w:jc w:val="right"/>
              <w:rPr>
                <w:color w:val="000000"/>
              </w:rPr>
            </w:pPr>
            <w:r w:rsidRPr="00D242A9">
              <w:rPr>
                <w:color w:val="000000"/>
              </w:rPr>
              <w:t>$456</w:t>
            </w:r>
          </w:p>
        </w:tc>
        <w:tc>
          <w:tcPr>
            <w:tcW w:w="1298" w:type="dxa"/>
            <w:noWrap/>
            <w:vAlign w:val="bottom"/>
          </w:tcPr>
          <w:p w14:paraId="7EF2BC68" w14:textId="77777777" w:rsidR="00E92733" w:rsidRPr="00D242A9" w:rsidRDefault="00E92733" w:rsidP="00AB08D2">
            <w:pPr>
              <w:spacing w:line="480" w:lineRule="auto"/>
              <w:jc w:val="right"/>
              <w:rPr>
                <w:color w:val="000000"/>
              </w:rPr>
            </w:pPr>
            <w:r w:rsidRPr="00D242A9">
              <w:rPr>
                <w:color w:val="000000"/>
              </w:rPr>
              <w:t>$233</w:t>
            </w:r>
          </w:p>
        </w:tc>
        <w:tc>
          <w:tcPr>
            <w:tcW w:w="960" w:type="dxa"/>
            <w:noWrap/>
            <w:vAlign w:val="bottom"/>
          </w:tcPr>
          <w:p w14:paraId="4132E55B" w14:textId="77777777" w:rsidR="00E92733" w:rsidRPr="00D242A9" w:rsidRDefault="00E92733" w:rsidP="00AB08D2">
            <w:pPr>
              <w:spacing w:line="480" w:lineRule="auto"/>
              <w:jc w:val="right"/>
              <w:rPr>
                <w:color w:val="000000"/>
              </w:rPr>
            </w:pPr>
            <w:r w:rsidRPr="00D242A9">
              <w:rPr>
                <w:color w:val="000000"/>
              </w:rPr>
              <w:t>$842</w:t>
            </w:r>
          </w:p>
        </w:tc>
        <w:tc>
          <w:tcPr>
            <w:tcW w:w="1072" w:type="dxa"/>
            <w:noWrap/>
            <w:vAlign w:val="bottom"/>
          </w:tcPr>
          <w:p w14:paraId="5895AC66" w14:textId="77777777" w:rsidR="00E92733" w:rsidRPr="00D242A9" w:rsidRDefault="00E92733" w:rsidP="00AB08D2">
            <w:pPr>
              <w:spacing w:line="480" w:lineRule="auto"/>
              <w:jc w:val="right"/>
              <w:rPr>
                <w:color w:val="000000"/>
              </w:rPr>
            </w:pPr>
            <w:r w:rsidRPr="00D242A9">
              <w:rPr>
                <w:color w:val="000000"/>
              </w:rPr>
              <w:t>$609</w:t>
            </w:r>
          </w:p>
        </w:tc>
        <w:tc>
          <w:tcPr>
            <w:tcW w:w="1513" w:type="dxa"/>
            <w:noWrap/>
            <w:vAlign w:val="bottom"/>
          </w:tcPr>
          <w:p w14:paraId="0103A4D1" w14:textId="77777777" w:rsidR="00E92733" w:rsidRPr="00D242A9" w:rsidRDefault="00E92733" w:rsidP="00AB08D2">
            <w:pPr>
              <w:spacing w:line="480" w:lineRule="auto"/>
              <w:jc w:val="right"/>
              <w:rPr>
                <w:color w:val="000000"/>
              </w:rPr>
            </w:pPr>
            <w:r w:rsidRPr="00D242A9">
              <w:rPr>
                <w:color w:val="000000"/>
              </w:rPr>
              <w:t>-$153</w:t>
            </w:r>
          </w:p>
        </w:tc>
      </w:tr>
      <w:tr w:rsidR="00E92733" w:rsidRPr="00F7517C" w14:paraId="266EFE30" w14:textId="77777777" w:rsidTr="00AB08D2">
        <w:trPr>
          <w:trHeight w:val="300"/>
        </w:trPr>
        <w:tc>
          <w:tcPr>
            <w:tcW w:w="960" w:type="dxa"/>
            <w:noWrap/>
            <w:vAlign w:val="bottom"/>
          </w:tcPr>
          <w:p w14:paraId="5B910D09" w14:textId="77777777" w:rsidR="00E92733" w:rsidRPr="00D242A9" w:rsidRDefault="00E92733" w:rsidP="00AB08D2">
            <w:pPr>
              <w:spacing w:line="480" w:lineRule="auto"/>
              <w:rPr>
                <w:color w:val="000000"/>
              </w:rPr>
            </w:pPr>
            <w:r w:rsidRPr="00D242A9">
              <w:rPr>
                <w:color w:val="000000"/>
              </w:rPr>
              <w:t>Pair 11</w:t>
            </w:r>
          </w:p>
        </w:tc>
        <w:tc>
          <w:tcPr>
            <w:tcW w:w="1163" w:type="dxa"/>
            <w:noWrap/>
            <w:vAlign w:val="bottom"/>
          </w:tcPr>
          <w:p w14:paraId="66AE0996" w14:textId="77777777" w:rsidR="00E92733" w:rsidRPr="00D242A9" w:rsidRDefault="00E92733" w:rsidP="00AB08D2">
            <w:pPr>
              <w:spacing w:line="480" w:lineRule="auto"/>
              <w:jc w:val="right"/>
              <w:rPr>
                <w:color w:val="000000"/>
              </w:rPr>
            </w:pPr>
            <w:r w:rsidRPr="00D242A9">
              <w:rPr>
                <w:color w:val="000000"/>
              </w:rPr>
              <w:t>$74</w:t>
            </w:r>
          </w:p>
        </w:tc>
        <w:tc>
          <w:tcPr>
            <w:tcW w:w="1404" w:type="dxa"/>
            <w:noWrap/>
            <w:vAlign w:val="bottom"/>
          </w:tcPr>
          <w:p w14:paraId="3DB2AEFC" w14:textId="77777777" w:rsidR="00E92733" w:rsidRPr="00D242A9" w:rsidRDefault="00E92733" w:rsidP="00AB08D2">
            <w:pPr>
              <w:spacing w:line="480" w:lineRule="auto"/>
              <w:jc w:val="right"/>
              <w:rPr>
                <w:color w:val="000000"/>
              </w:rPr>
            </w:pPr>
            <w:r w:rsidRPr="00D242A9">
              <w:rPr>
                <w:color w:val="000000"/>
              </w:rPr>
              <w:t>$959</w:t>
            </w:r>
          </w:p>
        </w:tc>
        <w:tc>
          <w:tcPr>
            <w:tcW w:w="1163" w:type="dxa"/>
            <w:noWrap/>
            <w:vAlign w:val="bottom"/>
          </w:tcPr>
          <w:p w14:paraId="0AEFDE2E" w14:textId="77777777" w:rsidR="00E92733" w:rsidRPr="00D242A9" w:rsidRDefault="00E92733" w:rsidP="00AB08D2">
            <w:pPr>
              <w:spacing w:line="480" w:lineRule="auto"/>
              <w:jc w:val="right"/>
              <w:rPr>
                <w:color w:val="000000"/>
              </w:rPr>
            </w:pPr>
            <w:r w:rsidRPr="00D242A9">
              <w:rPr>
                <w:color w:val="000000"/>
              </w:rPr>
              <w:t>$885</w:t>
            </w:r>
          </w:p>
        </w:tc>
        <w:tc>
          <w:tcPr>
            <w:tcW w:w="1298" w:type="dxa"/>
            <w:noWrap/>
            <w:vAlign w:val="bottom"/>
          </w:tcPr>
          <w:p w14:paraId="2F2B3C04" w14:textId="77777777" w:rsidR="00E92733" w:rsidRPr="00D242A9" w:rsidRDefault="00E92733" w:rsidP="00AB08D2">
            <w:pPr>
              <w:spacing w:line="480" w:lineRule="auto"/>
              <w:jc w:val="right"/>
              <w:rPr>
                <w:color w:val="000000"/>
              </w:rPr>
            </w:pPr>
            <w:r w:rsidRPr="00D242A9">
              <w:rPr>
                <w:color w:val="000000"/>
              </w:rPr>
              <w:t>$130</w:t>
            </w:r>
          </w:p>
        </w:tc>
        <w:tc>
          <w:tcPr>
            <w:tcW w:w="960" w:type="dxa"/>
            <w:noWrap/>
            <w:vAlign w:val="bottom"/>
          </w:tcPr>
          <w:p w14:paraId="28AA2CDD" w14:textId="77777777" w:rsidR="00E92733" w:rsidRPr="00D242A9" w:rsidRDefault="00E92733" w:rsidP="00AB08D2">
            <w:pPr>
              <w:spacing w:line="480" w:lineRule="auto"/>
              <w:jc w:val="right"/>
              <w:rPr>
                <w:color w:val="000000"/>
              </w:rPr>
            </w:pPr>
            <w:r w:rsidRPr="00D242A9">
              <w:rPr>
                <w:color w:val="000000"/>
              </w:rPr>
              <w:t>$256</w:t>
            </w:r>
          </w:p>
        </w:tc>
        <w:tc>
          <w:tcPr>
            <w:tcW w:w="1072" w:type="dxa"/>
            <w:noWrap/>
            <w:vAlign w:val="bottom"/>
          </w:tcPr>
          <w:p w14:paraId="2387D1BC" w14:textId="77777777" w:rsidR="00E92733" w:rsidRPr="00D242A9" w:rsidRDefault="00E92733" w:rsidP="00AB08D2">
            <w:pPr>
              <w:spacing w:line="480" w:lineRule="auto"/>
              <w:jc w:val="right"/>
              <w:rPr>
                <w:color w:val="000000"/>
              </w:rPr>
            </w:pPr>
            <w:r w:rsidRPr="00D242A9">
              <w:rPr>
                <w:color w:val="000000"/>
              </w:rPr>
              <w:t>$126</w:t>
            </w:r>
          </w:p>
        </w:tc>
        <w:tc>
          <w:tcPr>
            <w:tcW w:w="1513" w:type="dxa"/>
            <w:noWrap/>
            <w:vAlign w:val="bottom"/>
          </w:tcPr>
          <w:p w14:paraId="2C85DCA9" w14:textId="77777777" w:rsidR="00E92733" w:rsidRPr="00D242A9" w:rsidRDefault="00E92733" w:rsidP="00AB08D2">
            <w:pPr>
              <w:spacing w:line="480" w:lineRule="auto"/>
              <w:jc w:val="right"/>
              <w:rPr>
                <w:color w:val="000000"/>
              </w:rPr>
            </w:pPr>
            <w:r w:rsidRPr="00D242A9">
              <w:rPr>
                <w:color w:val="000000"/>
              </w:rPr>
              <w:t>$759</w:t>
            </w:r>
          </w:p>
        </w:tc>
      </w:tr>
      <w:tr w:rsidR="00E92733" w:rsidRPr="00F7517C" w14:paraId="36F9EF5A" w14:textId="77777777" w:rsidTr="00AB08D2">
        <w:trPr>
          <w:trHeight w:val="300"/>
        </w:trPr>
        <w:tc>
          <w:tcPr>
            <w:tcW w:w="960" w:type="dxa"/>
            <w:noWrap/>
            <w:vAlign w:val="bottom"/>
          </w:tcPr>
          <w:p w14:paraId="0B1A3329" w14:textId="77777777" w:rsidR="00E92733" w:rsidRPr="00D242A9" w:rsidRDefault="00E92733" w:rsidP="00AB08D2">
            <w:pPr>
              <w:spacing w:line="480" w:lineRule="auto"/>
              <w:rPr>
                <w:color w:val="000000"/>
              </w:rPr>
            </w:pPr>
            <w:r w:rsidRPr="00D242A9">
              <w:rPr>
                <w:color w:val="000000"/>
              </w:rPr>
              <w:t>Pair 12</w:t>
            </w:r>
          </w:p>
        </w:tc>
        <w:tc>
          <w:tcPr>
            <w:tcW w:w="1163" w:type="dxa"/>
            <w:noWrap/>
            <w:vAlign w:val="bottom"/>
          </w:tcPr>
          <w:p w14:paraId="07295675" w14:textId="77777777" w:rsidR="00E92733" w:rsidRPr="00D242A9" w:rsidRDefault="00E92733" w:rsidP="00AB08D2">
            <w:pPr>
              <w:spacing w:line="480" w:lineRule="auto"/>
              <w:jc w:val="right"/>
              <w:rPr>
                <w:color w:val="000000"/>
              </w:rPr>
            </w:pPr>
            <w:r w:rsidRPr="00D242A9">
              <w:rPr>
                <w:color w:val="000000"/>
              </w:rPr>
              <w:t>$138</w:t>
            </w:r>
          </w:p>
        </w:tc>
        <w:tc>
          <w:tcPr>
            <w:tcW w:w="1404" w:type="dxa"/>
            <w:noWrap/>
            <w:vAlign w:val="bottom"/>
          </w:tcPr>
          <w:p w14:paraId="57E68092" w14:textId="77777777" w:rsidR="00E92733" w:rsidRPr="00D242A9" w:rsidRDefault="00E92733" w:rsidP="00AB08D2">
            <w:pPr>
              <w:spacing w:line="480" w:lineRule="auto"/>
              <w:jc w:val="right"/>
              <w:rPr>
                <w:color w:val="000000"/>
              </w:rPr>
            </w:pPr>
            <w:r w:rsidRPr="00D242A9">
              <w:rPr>
                <w:color w:val="000000"/>
              </w:rPr>
              <w:t>$319</w:t>
            </w:r>
          </w:p>
        </w:tc>
        <w:tc>
          <w:tcPr>
            <w:tcW w:w="1163" w:type="dxa"/>
            <w:noWrap/>
            <w:vAlign w:val="bottom"/>
          </w:tcPr>
          <w:p w14:paraId="40DF587A" w14:textId="77777777" w:rsidR="00E92733" w:rsidRPr="00D242A9" w:rsidRDefault="00E92733" w:rsidP="00AB08D2">
            <w:pPr>
              <w:spacing w:line="480" w:lineRule="auto"/>
              <w:jc w:val="right"/>
              <w:rPr>
                <w:color w:val="000000"/>
              </w:rPr>
            </w:pPr>
            <w:r w:rsidRPr="00D242A9">
              <w:rPr>
                <w:color w:val="000000"/>
              </w:rPr>
              <w:t>$181</w:t>
            </w:r>
          </w:p>
        </w:tc>
        <w:tc>
          <w:tcPr>
            <w:tcW w:w="1298" w:type="dxa"/>
            <w:noWrap/>
            <w:vAlign w:val="bottom"/>
          </w:tcPr>
          <w:p w14:paraId="53520853" w14:textId="77777777" w:rsidR="00E92733" w:rsidRPr="00D242A9" w:rsidRDefault="00E92733" w:rsidP="00AB08D2">
            <w:pPr>
              <w:spacing w:line="480" w:lineRule="auto"/>
              <w:jc w:val="right"/>
              <w:rPr>
                <w:color w:val="000000"/>
              </w:rPr>
            </w:pPr>
            <w:r w:rsidRPr="00D242A9">
              <w:rPr>
                <w:color w:val="000000"/>
              </w:rPr>
              <w:t>$179</w:t>
            </w:r>
          </w:p>
        </w:tc>
        <w:tc>
          <w:tcPr>
            <w:tcW w:w="960" w:type="dxa"/>
            <w:noWrap/>
            <w:vAlign w:val="bottom"/>
          </w:tcPr>
          <w:p w14:paraId="0D164759" w14:textId="77777777" w:rsidR="00E92733" w:rsidRPr="00D242A9" w:rsidRDefault="00E92733" w:rsidP="00AB08D2">
            <w:pPr>
              <w:spacing w:line="480" w:lineRule="auto"/>
              <w:jc w:val="right"/>
              <w:rPr>
                <w:color w:val="000000"/>
              </w:rPr>
            </w:pPr>
            <w:r w:rsidRPr="00D242A9">
              <w:rPr>
                <w:color w:val="000000"/>
              </w:rPr>
              <w:t>$356</w:t>
            </w:r>
          </w:p>
        </w:tc>
        <w:tc>
          <w:tcPr>
            <w:tcW w:w="1072" w:type="dxa"/>
            <w:noWrap/>
            <w:vAlign w:val="bottom"/>
          </w:tcPr>
          <w:p w14:paraId="2ABBEA17" w14:textId="77777777" w:rsidR="00E92733" w:rsidRPr="00D242A9" w:rsidRDefault="00E92733" w:rsidP="00AB08D2">
            <w:pPr>
              <w:spacing w:line="480" w:lineRule="auto"/>
              <w:jc w:val="right"/>
              <w:rPr>
                <w:color w:val="000000"/>
              </w:rPr>
            </w:pPr>
            <w:r w:rsidRPr="00D242A9">
              <w:rPr>
                <w:color w:val="000000"/>
              </w:rPr>
              <w:t>$177</w:t>
            </w:r>
          </w:p>
        </w:tc>
        <w:tc>
          <w:tcPr>
            <w:tcW w:w="1513" w:type="dxa"/>
            <w:noWrap/>
            <w:vAlign w:val="bottom"/>
          </w:tcPr>
          <w:p w14:paraId="06103625" w14:textId="77777777" w:rsidR="00E92733" w:rsidRPr="00D242A9" w:rsidRDefault="00E92733" w:rsidP="00AB08D2">
            <w:pPr>
              <w:spacing w:line="480" w:lineRule="auto"/>
              <w:jc w:val="right"/>
              <w:rPr>
                <w:color w:val="000000"/>
              </w:rPr>
            </w:pPr>
            <w:r w:rsidRPr="00D242A9">
              <w:rPr>
                <w:color w:val="000000"/>
              </w:rPr>
              <w:t>$4</w:t>
            </w:r>
          </w:p>
        </w:tc>
      </w:tr>
      <w:tr w:rsidR="00E92733" w:rsidRPr="00F7517C" w14:paraId="57DA385F" w14:textId="77777777" w:rsidTr="00AB08D2">
        <w:trPr>
          <w:trHeight w:val="300"/>
        </w:trPr>
        <w:tc>
          <w:tcPr>
            <w:tcW w:w="960" w:type="dxa"/>
            <w:noWrap/>
            <w:vAlign w:val="bottom"/>
          </w:tcPr>
          <w:p w14:paraId="2D60153B" w14:textId="77777777" w:rsidR="00E92733" w:rsidRPr="00D242A9" w:rsidRDefault="00E92733" w:rsidP="00AB08D2">
            <w:pPr>
              <w:spacing w:line="480" w:lineRule="auto"/>
              <w:rPr>
                <w:color w:val="000000"/>
              </w:rPr>
            </w:pPr>
            <w:r w:rsidRPr="00D242A9">
              <w:rPr>
                <w:color w:val="000000"/>
              </w:rPr>
              <w:t>Pair 13</w:t>
            </w:r>
          </w:p>
        </w:tc>
        <w:tc>
          <w:tcPr>
            <w:tcW w:w="1163" w:type="dxa"/>
            <w:noWrap/>
            <w:vAlign w:val="bottom"/>
          </w:tcPr>
          <w:p w14:paraId="5A1B417D" w14:textId="77777777" w:rsidR="00E92733" w:rsidRPr="00D242A9" w:rsidRDefault="00E92733" w:rsidP="00AB08D2">
            <w:pPr>
              <w:spacing w:line="480" w:lineRule="auto"/>
              <w:jc w:val="right"/>
              <w:rPr>
                <w:color w:val="000000"/>
              </w:rPr>
            </w:pPr>
            <w:r w:rsidRPr="00D242A9">
              <w:rPr>
                <w:color w:val="000000"/>
              </w:rPr>
              <w:t>$347</w:t>
            </w:r>
          </w:p>
        </w:tc>
        <w:tc>
          <w:tcPr>
            <w:tcW w:w="1404" w:type="dxa"/>
            <w:noWrap/>
            <w:vAlign w:val="bottom"/>
          </w:tcPr>
          <w:p w14:paraId="62AC3612" w14:textId="77777777" w:rsidR="00E92733" w:rsidRPr="00D242A9" w:rsidRDefault="00E92733" w:rsidP="00AB08D2">
            <w:pPr>
              <w:spacing w:line="480" w:lineRule="auto"/>
              <w:jc w:val="right"/>
              <w:rPr>
                <w:color w:val="000000"/>
              </w:rPr>
            </w:pPr>
            <w:r w:rsidRPr="00D242A9">
              <w:rPr>
                <w:color w:val="000000"/>
              </w:rPr>
              <w:t>$812</w:t>
            </w:r>
          </w:p>
        </w:tc>
        <w:tc>
          <w:tcPr>
            <w:tcW w:w="1163" w:type="dxa"/>
            <w:noWrap/>
            <w:vAlign w:val="bottom"/>
          </w:tcPr>
          <w:p w14:paraId="03A32C55" w14:textId="77777777" w:rsidR="00E92733" w:rsidRPr="00D242A9" w:rsidRDefault="00E92733" w:rsidP="00AB08D2">
            <w:pPr>
              <w:spacing w:line="480" w:lineRule="auto"/>
              <w:jc w:val="right"/>
              <w:rPr>
                <w:color w:val="000000"/>
              </w:rPr>
            </w:pPr>
            <w:r w:rsidRPr="00D242A9">
              <w:rPr>
                <w:color w:val="000000"/>
              </w:rPr>
              <w:t>$465</w:t>
            </w:r>
          </w:p>
        </w:tc>
        <w:tc>
          <w:tcPr>
            <w:tcW w:w="1298" w:type="dxa"/>
            <w:noWrap/>
            <w:vAlign w:val="bottom"/>
          </w:tcPr>
          <w:p w14:paraId="25E8598D" w14:textId="77777777" w:rsidR="00E92733" w:rsidRPr="00D242A9" w:rsidRDefault="00E92733" w:rsidP="00AB08D2">
            <w:pPr>
              <w:spacing w:line="480" w:lineRule="auto"/>
              <w:jc w:val="right"/>
              <w:rPr>
                <w:color w:val="000000"/>
              </w:rPr>
            </w:pPr>
            <w:r w:rsidRPr="00D242A9">
              <w:rPr>
                <w:color w:val="000000"/>
              </w:rPr>
              <w:t>$382</w:t>
            </w:r>
          </w:p>
        </w:tc>
        <w:tc>
          <w:tcPr>
            <w:tcW w:w="960" w:type="dxa"/>
            <w:noWrap/>
            <w:vAlign w:val="bottom"/>
          </w:tcPr>
          <w:p w14:paraId="5DC03131" w14:textId="77777777" w:rsidR="00E92733" w:rsidRPr="00D242A9" w:rsidRDefault="00E92733" w:rsidP="00AB08D2">
            <w:pPr>
              <w:spacing w:line="480" w:lineRule="auto"/>
              <w:jc w:val="right"/>
              <w:rPr>
                <w:color w:val="000000"/>
              </w:rPr>
            </w:pPr>
            <w:r w:rsidRPr="00D242A9">
              <w:rPr>
                <w:color w:val="000000"/>
              </w:rPr>
              <w:t>$604</w:t>
            </w:r>
          </w:p>
        </w:tc>
        <w:tc>
          <w:tcPr>
            <w:tcW w:w="1072" w:type="dxa"/>
            <w:noWrap/>
            <w:vAlign w:val="bottom"/>
          </w:tcPr>
          <w:p w14:paraId="312BFCC5" w14:textId="77777777" w:rsidR="00E92733" w:rsidRPr="00D242A9" w:rsidRDefault="00E92733" w:rsidP="00AB08D2">
            <w:pPr>
              <w:spacing w:line="480" w:lineRule="auto"/>
              <w:jc w:val="right"/>
              <w:rPr>
                <w:color w:val="000000"/>
              </w:rPr>
            </w:pPr>
            <w:r w:rsidRPr="00D242A9">
              <w:rPr>
                <w:color w:val="000000"/>
              </w:rPr>
              <w:t>$222</w:t>
            </w:r>
          </w:p>
        </w:tc>
        <w:tc>
          <w:tcPr>
            <w:tcW w:w="1513" w:type="dxa"/>
            <w:noWrap/>
            <w:vAlign w:val="bottom"/>
          </w:tcPr>
          <w:p w14:paraId="7F8CCE7B" w14:textId="77777777" w:rsidR="00E92733" w:rsidRPr="00D242A9" w:rsidRDefault="00E92733" w:rsidP="00AB08D2">
            <w:pPr>
              <w:spacing w:line="480" w:lineRule="auto"/>
              <w:jc w:val="right"/>
              <w:rPr>
                <w:color w:val="000000"/>
              </w:rPr>
            </w:pPr>
            <w:r w:rsidRPr="00D242A9">
              <w:rPr>
                <w:color w:val="000000"/>
              </w:rPr>
              <w:t>$243</w:t>
            </w:r>
          </w:p>
        </w:tc>
      </w:tr>
      <w:tr w:rsidR="00E92733" w:rsidRPr="00F7517C" w14:paraId="733A3BFD" w14:textId="77777777" w:rsidTr="00AB08D2">
        <w:trPr>
          <w:trHeight w:val="300"/>
        </w:trPr>
        <w:tc>
          <w:tcPr>
            <w:tcW w:w="960" w:type="dxa"/>
            <w:noWrap/>
            <w:vAlign w:val="bottom"/>
          </w:tcPr>
          <w:p w14:paraId="69B17FBB" w14:textId="77777777" w:rsidR="00E92733" w:rsidRPr="00D242A9" w:rsidRDefault="00E92733" w:rsidP="00AB08D2">
            <w:pPr>
              <w:spacing w:line="480" w:lineRule="auto"/>
              <w:rPr>
                <w:color w:val="000000"/>
              </w:rPr>
            </w:pPr>
            <w:r w:rsidRPr="00D242A9">
              <w:rPr>
                <w:color w:val="000000"/>
              </w:rPr>
              <w:lastRenderedPageBreak/>
              <w:t>Pair 14</w:t>
            </w:r>
          </w:p>
        </w:tc>
        <w:tc>
          <w:tcPr>
            <w:tcW w:w="1163" w:type="dxa"/>
            <w:noWrap/>
            <w:vAlign w:val="bottom"/>
          </w:tcPr>
          <w:p w14:paraId="597E265D" w14:textId="77777777" w:rsidR="00E92733" w:rsidRPr="00D242A9" w:rsidRDefault="00E92733" w:rsidP="00AB08D2">
            <w:pPr>
              <w:spacing w:line="480" w:lineRule="auto"/>
              <w:jc w:val="right"/>
              <w:rPr>
                <w:color w:val="000000"/>
              </w:rPr>
            </w:pPr>
            <w:r w:rsidRPr="00D242A9">
              <w:rPr>
                <w:color w:val="000000"/>
              </w:rPr>
              <w:t>$169</w:t>
            </w:r>
          </w:p>
        </w:tc>
        <w:tc>
          <w:tcPr>
            <w:tcW w:w="1404" w:type="dxa"/>
            <w:noWrap/>
            <w:vAlign w:val="bottom"/>
          </w:tcPr>
          <w:p w14:paraId="57929A2C" w14:textId="77777777" w:rsidR="00E92733" w:rsidRPr="00D242A9" w:rsidRDefault="00E92733" w:rsidP="00AB08D2">
            <w:pPr>
              <w:spacing w:line="480" w:lineRule="auto"/>
              <w:jc w:val="right"/>
              <w:rPr>
                <w:color w:val="000000"/>
              </w:rPr>
            </w:pPr>
            <w:r w:rsidRPr="00D242A9">
              <w:rPr>
                <w:color w:val="000000"/>
              </w:rPr>
              <w:t>$329</w:t>
            </w:r>
          </w:p>
        </w:tc>
        <w:tc>
          <w:tcPr>
            <w:tcW w:w="1163" w:type="dxa"/>
            <w:noWrap/>
            <w:vAlign w:val="bottom"/>
          </w:tcPr>
          <w:p w14:paraId="2E316267" w14:textId="77777777" w:rsidR="00E92733" w:rsidRPr="00D242A9" w:rsidRDefault="00E92733" w:rsidP="00AB08D2">
            <w:pPr>
              <w:spacing w:line="480" w:lineRule="auto"/>
              <w:jc w:val="right"/>
              <w:rPr>
                <w:color w:val="000000"/>
              </w:rPr>
            </w:pPr>
            <w:r w:rsidRPr="00D242A9">
              <w:rPr>
                <w:color w:val="000000"/>
              </w:rPr>
              <w:t>$160</w:t>
            </w:r>
          </w:p>
        </w:tc>
        <w:tc>
          <w:tcPr>
            <w:tcW w:w="1298" w:type="dxa"/>
            <w:noWrap/>
            <w:vAlign w:val="bottom"/>
          </w:tcPr>
          <w:p w14:paraId="3798C9C8" w14:textId="77777777" w:rsidR="00E92733" w:rsidRPr="00D242A9" w:rsidRDefault="00E92733" w:rsidP="00AB08D2">
            <w:pPr>
              <w:spacing w:line="480" w:lineRule="auto"/>
              <w:jc w:val="right"/>
              <w:rPr>
                <w:color w:val="000000"/>
              </w:rPr>
            </w:pPr>
            <w:r w:rsidRPr="00D242A9">
              <w:rPr>
                <w:color w:val="000000"/>
              </w:rPr>
              <w:t>$165</w:t>
            </w:r>
          </w:p>
        </w:tc>
        <w:tc>
          <w:tcPr>
            <w:tcW w:w="960" w:type="dxa"/>
            <w:noWrap/>
            <w:vAlign w:val="bottom"/>
          </w:tcPr>
          <w:p w14:paraId="7B81D89E" w14:textId="77777777" w:rsidR="00E92733" w:rsidRPr="00D242A9" w:rsidRDefault="00E92733" w:rsidP="00AB08D2">
            <w:pPr>
              <w:spacing w:line="480" w:lineRule="auto"/>
              <w:jc w:val="right"/>
              <w:rPr>
                <w:color w:val="000000"/>
              </w:rPr>
            </w:pPr>
            <w:r w:rsidRPr="00D242A9">
              <w:rPr>
                <w:color w:val="000000"/>
              </w:rPr>
              <w:t>$355</w:t>
            </w:r>
          </w:p>
        </w:tc>
        <w:tc>
          <w:tcPr>
            <w:tcW w:w="1072" w:type="dxa"/>
            <w:noWrap/>
            <w:vAlign w:val="bottom"/>
          </w:tcPr>
          <w:p w14:paraId="3F6012DE" w14:textId="77777777" w:rsidR="00E92733" w:rsidRPr="00D242A9" w:rsidRDefault="00E92733" w:rsidP="00AB08D2">
            <w:pPr>
              <w:spacing w:line="480" w:lineRule="auto"/>
              <w:jc w:val="right"/>
              <w:rPr>
                <w:color w:val="000000"/>
              </w:rPr>
            </w:pPr>
            <w:r w:rsidRPr="00D242A9">
              <w:rPr>
                <w:color w:val="000000"/>
              </w:rPr>
              <w:t>$190</w:t>
            </w:r>
          </w:p>
        </w:tc>
        <w:tc>
          <w:tcPr>
            <w:tcW w:w="1513" w:type="dxa"/>
            <w:noWrap/>
            <w:vAlign w:val="bottom"/>
          </w:tcPr>
          <w:p w14:paraId="63C0B706" w14:textId="77777777" w:rsidR="00E92733" w:rsidRPr="00D242A9" w:rsidRDefault="00E92733" w:rsidP="00AB08D2">
            <w:pPr>
              <w:spacing w:line="480" w:lineRule="auto"/>
              <w:jc w:val="right"/>
              <w:rPr>
                <w:color w:val="000000"/>
              </w:rPr>
            </w:pPr>
            <w:r w:rsidRPr="00D242A9">
              <w:rPr>
                <w:color w:val="000000"/>
              </w:rPr>
              <w:t>-$30</w:t>
            </w:r>
          </w:p>
        </w:tc>
      </w:tr>
      <w:tr w:rsidR="00E92733" w:rsidRPr="00F7517C" w14:paraId="0BC82D39" w14:textId="77777777" w:rsidTr="00AB08D2">
        <w:trPr>
          <w:trHeight w:val="300"/>
        </w:trPr>
        <w:tc>
          <w:tcPr>
            <w:tcW w:w="960" w:type="dxa"/>
            <w:noWrap/>
            <w:vAlign w:val="bottom"/>
          </w:tcPr>
          <w:p w14:paraId="1C1C5ECF" w14:textId="77777777" w:rsidR="00E92733" w:rsidRPr="00D242A9" w:rsidRDefault="00E92733" w:rsidP="00AB08D2">
            <w:pPr>
              <w:spacing w:line="480" w:lineRule="auto"/>
              <w:rPr>
                <w:color w:val="000000"/>
              </w:rPr>
            </w:pPr>
            <w:r w:rsidRPr="00D242A9">
              <w:rPr>
                <w:color w:val="000000"/>
              </w:rPr>
              <w:t>Pair 15</w:t>
            </w:r>
          </w:p>
        </w:tc>
        <w:tc>
          <w:tcPr>
            <w:tcW w:w="1163" w:type="dxa"/>
            <w:noWrap/>
            <w:vAlign w:val="bottom"/>
          </w:tcPr>
          <w:p w14:paraId="076DF575" w14:textId="77777777" w:rsidR="00E92733" w:rsidRPr="00D242A9" w:rsidRDefault="00E92733" w:rsidP="00AB08D2">
            <w:pPr>
              <w:spacing w:line="480" w:lineRule="auto"/>
              <w:jc w:val="right"/>
              <w:rPr>
                <w:color w:val="000000"/>
              </w:rPr>
            </w:pPr>
            <w:r w:rsidRPr="00D242A9">
              <w:rPr>
                <w:color w:val="000000"/>
              </w:rPr>
              <w:t>$41</w:t>
            </w:r>
          </w:p>
        </w:tc>
        <w:tc>
          <w:tcPr>
            <w:tcW w:w="1404" w:type="dxa"/>
            <w:noWrap/>
            <w:vAlign w:val="bottom"/>
          </w:tcPr>
          <w:p w14:paraId="206E3D35" w14:textId="77777777" w:rsidR="00E92733" w:rsidRPr="00D242A9" w:rsidRDefault="00E92733" w:rsidP="00AB08D2">
            <w:pPr>
              <w:spacing w:line="480" w:lineRule="auto"/>
              <w:jc w:val="right"/>
              <w:rPr>
                <w:color w:val="000000"/>
              </w:rPr>
            </w:pPr>
            <w:r w:rsidRPr="00D242A9">
              <w:rPr>
                <w:color w:val="000000"/>
              </w:rPr>
              <w:t>$297</w:t>
            </w:r>
          </w:p>
        </w:tc>
        <w:tc>
          <w:tcPr>
            <w:tcW w:w="1163" w:type="dxa"/>
            <w:noWrap/>
            <w:vAlign w:val="bottom"/>
          </w:tcPr>
          <w:p w14:paraId="402EDA78" w14:textId="77777777" w:rsidR="00E92733" w:rsidRPr="00D242A9" w:rsidRDefault="00E92733" w:rsidP="00AB08D2">
            <w:pPr>
              <w:spacing w:line="480" w:lineRule="auto"/>
              <w:jc w:val="right"/>
              <w:rPr>
                <w:color w:val="000000"/>
              </w:rPr>
            </w:pPr>
            <w:r w:rsidRPr="00D242A9">
              <w:rPr>
                <w:color w:val="000000"/>
              </w:rPr>
              <w:t>$256</w:t>
            </w:r>
          </w:p>
        </w:tc>
        <w:tc>
          <w:tcPr>
            <w:tcW w:w="1298" w:type="dxa"/>
            <w:noWrap/>
            <w:vAlign w:val="bottom"/>
          </w:tcPr>
          <w:p w14:paraId="607FFA9E" w14:textId="77777777" w:rsidR="00E92733" w:rsidRPr="00D242A9" w:rsidRDefault="00E92733" w:rsidP="00AB08D2">
            <w:pPr>
              <w:spacing w:line="480" w:lineRule="auto"/>
              <w:jc w:val="right"/>
              <w:rPr>
                <w:color w:val="000000"/>
              </w:rPr>
            </w:pPr>
            <w:r w:rsidRPr="00D242A9">
              <w:rPr>
                <w:color w:val="000000"/>
              </w:rPr>
              <w:t>$33</w:t>
            </w:r>
          </w:p>
        </w:tc>
        <w:tc>
          <w:tcPr>
            <w:tcW w:w="960" w:type="dxa"/>
            <w:noWrap/>
            <w:vAlign w:val="bottom"/>
          </w:tcPr>
          <w:p w14:paraId="28BE751D" w14:textId="77777777" w:rsidR="00E92733" w:rsidRPr="00D242A9" w:rsidRDefault="00E92733" w:rsidP="00AB08D2">
            <w:pPr>
              <w:spacing w:line="480" w:lineRule="auto"/>
              <w:jc w:val="right"/>
              <w:rPr>
                <w:color w:val="000000"/>
              </w:rPr>
            </w:pPr>
            <w:r w:rsidRPr="00D242A9">
              <w:rPr>
                <w:color w:val="000000"/>
              </w:rPr>
              <w:t>$75</w:t>
            </w:r>
          </w:p>
        </w:tc>
        <w:tc>
          <w:tcPr>
            <w:tcW w:w="1072" w:type="dxa"/>
            <w:noWrap/>
            <w:vAlign w:val="bottom"/>
          </w:tcPr>
          <w:p w14:paraId="2D9F9AB9" w14:textId="77777777" w:rsidR="00E92733" w:rsidRPr="00D242A9" w:rsidRDefault="00E92733" w:rsidP="00AB08D2">
            <w:pPr>
              <w:spacing w:line="480" w:lineRule="auto"/>
              <w:jc w:val="right"/>
              <w:rPr>
                <w:color w:val="000000"/>
              </w:rPr>
            </w:pPr>
            <w:r w:rsidRPr="00D242A9">
              <w:rPr>
                <w:color w:val="000000"/>
              </w:rPr>
              <w:t>$42</w:t>
            </w:r>
          </w:p>
        </w:tc>
        <w:tc>
          <w:tcPr>
            <w:tcW w:w="1513" w:type="dxa"/>
            <w:noWrap/>
            <w:vAlign w:val="bottom"/>
          </w:tcPr>
          <w:p w14:paraId="5EFF8618" w14:textId="77777777" w:rsidR="00E92733" w:rsidRPr="00D242A9" w:rsidRDefault="00E92733" w:rsidP="00AB08D2">
            <w:pPr>
              <w:spacing w:line="480" w:lineRule="auto"/>
              <w:jc w:val="right"/>
              <w:rPr>
                <w:color w:val="000000"/>
              </w:rPr>
            </w:pPr>
            <w:r w:rsidRPr="00D242A9">
              <w:rPr>
                <w:color w:val="000000"/>
              </w:rPr>
              <w:t>$214</w:t>
            </w:r>
          </w:p>
        </w:tc>
      </w:tr>
      <w:tr w:rsidR="00E92733" w:rsidRPr="00F7517C" w14:paraId="7336F29F" w14:textId="77777777" w:rsidTr="00AB08D2">
        <w:trPr>
          <w:trHeight w:val="300"/>
        </w:trPr>
        <w:tc>
          <w:tcPr>
            <w:tcW w:w="960" w:type="dxa"/>
            <w:noWrap/>
            <w:vAlign w:val="bottom"/>
          </w:tcPr>
          <w:p w14:paraId="197BA9C5" w14:textId="77777777" w:rsidR="00E92733" w:rsidRPr="00D242A9" w:rsidRDefault="00E92733" w:rsidP="00AB08D2">
            <w:pPr>
              <w:spacing w:line="480" w:lineRule="auto"/>
              <w:rPr>
                <w:color w:val="000000"/>
              </w:rPr>
            </w:pPr>
            <w:r w:rsidRPr="00D242A9">
              <w:rPr>
                <w:color w:val="000000"/>
              </w:rPr>
              <w:t>Pair 16</w:t>
            </w:r>
          </w:p>
        </w:tc>
        <w:tc>
          <w:tcPr>
            <w:tcW w:w="1163" w:type="dxa"/>
            <w:noWrap/>
            <w:vAlign w:val="bottom"/>
          </w:tcPr>
          <w:p w14:paraId="382C97AD" w14:textId="77777777" w:rsidR="00E92733" w:rsidRPr="00D242A9" w:rsidRDefault="00E92733" w:rsidP="00AB08D2">
            <w:pPr>
              <w:spacing w:line="480" w:lineRule="auto"/>
              <w:jc w:val="right"/>
              <w:rPr>
                <w:color w:val="000000"/>
              </w:rPr>
            </w:pPr>
            <w:r w:rsidRPr="00D242A9">
              <w:rPr>
                <w:color w:val="000000"/>
              </w:rPr>
              <w:t>$37</w:t>
            </w:r>
          </w:p>
        </w:tc>
        <w:tc>
          <w:tcPr>
            <w:tcW w:w="1404" w:type="dxa"/>
            <w:noWrap/>
            <w:vAlign w:val="bottom"/>
          </w:tcPr>
          <w:p w14:paraId="21C388AA" w14:textId="77777777" w:rsidR="00E92733" w:rsidRPr="00D242A9" w:rsidRDefault="00E92733" w:rsidP="00AB08D2">
            <w:pPr>
              <w:spacing w:line="480" w:lineRule="auto"/>
              <w:jc w:val="right"/>
              <w:rPr>
                <w:color w:val="000000"/>
              </w:rPr>
            </w:pPr>
            <w:r w:rsidRPr="00D242A9">
              <w:rPr>
                <w:color w:val="000000"/>
              </w:rPr>
              <w:t>$71</w:t>
            </w:r>
          </w:p>
        </w:tc>
        <w:tc>
          <w:tcPr>
            <w:tcW w:w="1163" w:type="dxa"/>
            <w:noWrap/>
            <w:vAlign w:val="bottom"/>
          </w:tcPr>
          <w:p w14:paraId="655E99CD" w14:textId="77777777" w:rsidR="00E92733" w:rsidRPr="00D242A9" w:rsidRDefault="00E92733" w:rsidP="00AB08D2">
            <w:pPr>
              <w:spacing w:line="480" w:lineRule="auto"/>
              <w:jc w:val="right"/>
              <w:rPr>
                <w:color w:val="000000"/>
              </w:rPr>
            </w:pPr>
            <w:r w:rsidRPr="00D242A9">
              <w:rPr>
                <w:color w:val="000000"/>
              </w:rPr>
              <w:t>$34</w:t>
            </w:r>
          </w:p>
        </w:tc>
        <w:tc>
          <w:tcPr>
            <w:tcW w:w="1298" w:type="dxa"/>
            <w:noWrap/>
            <w:vAlign w:val="bottom"/>
          </w:tcPr>
          <w:p w14:paraId="793F4894" w14:textId="77777777" w:rsidR="00E92733" w:rsidRPr="00D242A9" w:rsidRDefault="00E92733" w:rsidP="00AB08D2">
            <w:pPr>
              <w:spacing w:line="480" w:lineRule="auto"/>
              <w:jc w:val="right"/>
              <w:rPr>
                <w:color w:val="000000"/>
              </w:rPr>
            </w:pPr>
            <w:r w:rsidRPr="00D242A9">
              <w:rPr>
                <w:color w:val="000000"/>
              </w:rPr>
              <w:t>$33</w:t>
            </w:r>
          </w:p>
        </w:tc>
        <w:tc>
          <w:tcPr>
            <w:tcW w:w="960" w:type="dxa"/>
            <w:noWrap/>
            <w:vAlign w:val="bottom"/>
          </w:tcPr>
          <w:p w14:paraId="0BD04051" w14:textId="77777777" w:rsidR="00E92733" w:rsidRPr="00D242A9" w:rsidRDefault="00E92733" w:rsidP="00AB08D2">
            <w:pPr>
              <w:spacing w:line="480" w:lineRule="auto"/>
              <w:jc w:val="right"/>
              <w:rPr>
                <w:color w:val="000000"/>
              </w:rPr>
            </w:pPr>
            <w:r w:rsidRPr="00D242A9">
              <w:rPr>
                <w:color w:val="000000"/>
              </w:rPr>
              <w:t>$121</w:t>
            </w:r>
          </w:p>
        </w:tc>
        <w:tc>
          <w:tcPr>
            <w:tcW w:w="1072" w:type="dxa"/>
            <w:noWrap/>
            <w:vAlign w:val="bottom"/>
          </w:tcPr>
          <w:p w14:paraId="4F40224A" w14:textId="77777777" w:rsidR="00E92733" w:rsidRPr="00D242A9" w:rsidRDefault="00E92733" w:rsidP="00AB08D2">
            <w:pPr>
              <w:spacing w:line="480" w:lineRule="auto"/>
              <w:jc w:val="right"/>
              <w:rPr>
                <w:color w:val="000000"/>
              </w:rPr>
            </w:pPr>
            <w:r w:rsidRPr="00D242A9">
              <w:rPr>
                <w:color w:val="000000"/>
              </w:rPr>
              <w:t>$88</w:t>
            </w:r>
          </w:p>
        </w:tc>
        <w:tc>
          <w:tcPr>
            <w:tcW w:w="1513" w:type="dxa"/>
            <w:noWrap/>
            <w:vAlign w:val="bottom"/>
          </w:tcPr>
          <w:p w14:paraId="6A7059EE" w14:textId="77777777" w:rsidR="00E92733" w:rsidRPr="00D242A9" w:rsidRDefault="00E92733" w:rsidP="00AB08D2">
            <w:pPr>
              <w:spacing w:line="480" w:lineRule="auto"/>
              <w:jc w:val="right"/>
              <w:rPr>
                <w:color w:val="000000"/>
              </w:rPr>
            </w:pPr>
            <w:r w:rsidRPr="00D242A9">
              <w:rPr>
                <w:color w:val="000000"/>
              </w:rPr>
              <w:t>-$54</w:t>
            </w:r>
          </w:p>
        </w:tc>
      </w:tr>
      <w:tr w:rsidR="00E92733" w:rsidRPr="00F7517C" w14:paraId="086FC728" w14:textId="77777777" w:rsidTr="00AB08D2">
        <w:trPr>
          <w:trHeight w:val="300"/>
        </w:trPr>
        <w:tc>
          <w:tcPr>
            <w:tcW w:w="960" w:type="dxa"/>
            <w:tcBorders>
              <w:bottom w:val="single" w:sz="4" w:space="0" w:color="auto"/>
            </w:tcBorders>
            <w:noWrap/>
            <w:vAlign w:val="bottom"/>
          </w:tcPr>
          <w:p w14:paraId="1E06C4EF" w14:textId="77777777" w:rsidR="00E92733" w:rsidRPr="00D242A9" w:rsidRDefault="00E92733" w:rsidP="00AB08D2">
            <w:pPr>
              <w:spacing w:line="480" w:lineRule="auto"/>
              <w:rPr>
                <w:color w:val="000000"/>
              </w:rPr>
            </w:pPr>
            <w:r w:rsidRPr="00D242A9">
              <w:rPr>
                <w:color w:val="000000"/>
              </w:rPr>
              <w:t>Pair 17</w:t>
            </w:r>
          </w:p>
        </w:tc>
        <w:tc>
          <w:tcPr>
            <w:tcW w:w="1163" w:type="dxa"/>
            <w:tcBorders>
              <w:bottom w:val="single" w:sz="4" w:space="0" w:color="auto"/>
            </w:tcBorders>
            <w:noWrap/>
            <w:vAlign w:val="bottom"/>
          </w:tcPr>
          <w:p w14:paraId="04BDD261" w14:textId="77777777" w:rsidR="00E92733" w:rsidRPr="00D242A9" w:rsidRDefault="00E92733" w:rsidP="00AB08D2">
            <w:pPr>
              <w:spacing w:line="480" w:lineRule="auto"/>
              <w:jc w:val="right"/>
              <w:rPr>
                <w:color w:val="000000"/>
              </w:rPr>
            </w:pPr>
            <w:r w:rsidRPr="00D242A9">
              <w:rPr>
                <w:color w:val="000000"/>
              </w:rPr>
              <w:t>$261</w:t>
            </w:r>
          </w:p>
        </w:tc>
        <w:tc>
          <w:tcPr>
            <w:tcW w:w="1404" w:type="dxa"/>
            <w:tcBorders>
              <w:bottom w:val="single" w:sz="4" w:space="0" w:color="auto"/>
            </w:tcBorders>
            <w:noWrap/>
            <w:vAlign w:val="bottom"/>
          </w:tcPr>
          <w:p w14:paraId="013C86A5" w14:textId="77777777" w:rsidR="00E92733" w:rsidRPr="00D242A9" w:rsidRDefault="00E92733" w:rsidP="00AB08D2">
            <w:pPr>
              <w:spacing w:line="480" w:lineRule="auto"/>
              <w:jc w:val="right"/>
              <w:rPr>
                <w:color w:val="000000"/>
              </w:rPr>
            </w:pPr>
            <w:r w:rsidRPr="00D242A9">
              <w:rPr>
                <w:color w:val="000000"/>
              </w:rPr>
              <w:t>$485</w:t>
            </w:r>
          </w:p>
        </w:tc>
        <w:tc>
          <w:tcPr>
            <w:tcW w:w="1163" w:type="dxa"/>
            <w:tcBorders>
              <w:bottom w:val="single" w:sz="4" w:space="0" w:color="auto"/>
            </w:tcBorders>
            <w:noWrap/>
            <w:vAlign w:val="bottom"/>
          </w:tcPr>
          <w:p w14:paraId="0A060C49" w14:textId="77777777" w:rsidR="00E92733" w:rsidRPr="00D242A9" w:rsidRDefault="00E92733" w:rsidP="00AB08D2">
            <w:pPr>
              <w:spacing w:line="480" w:lineRule="auto"/>
              <w:jc w:val="right"/>
              <w:rPr>
                <w:color w:val="000000"/>
              </w:rPr>
            </w:pPr>
            <w:r w:rsidRPr="00D242A9">
              <w:rPr>
                <w:color w:val="000000"/>
              </w:rPr>
              <w:t>$224</w:t>
            </w:r>
          </w:p>
        </w:tc>
        <w:tc>
          <w:tcPr>
            <w:tcW w:w="1298" w:type="dxa"/>
            <w:tcBorders>
              <w:bottom w:val="single" w:sz="4" w:space="0" w:color="auto"/>
            </w:tcBorders>
            <w:noWrap/>
            <w:vAlign w:val="bottom"/>
          </w:tcPr>
          <w:p w14:paraId="251203AB" w14:textId="77777777" w:rsidR="00E92733" w:rsidRPr="00D242A9" w:rsidRDefault="00E92733" w:rsidP="00AB08D2">
            <w:pPr>
              <w:spacing w:line="480" w:lineRule="auto"/>
              <w:jc w:val="right"/>
              <w:rPr>
                <w:color w:val="000000"/>
              </w:rPr>
            </w:pPr>
            <w:r w:rsidRPr="00D242A9">
              <w:rPr>
                <w:color w:val="000000"/>
              </w:rPr>
              <w:t>$282</w:t>
            </w:r>
          </w:p>
        </w:tc>
        <w:tc>
          <w:tcPr>
            <w:tcW w:w="960" w:type="dxa"/>
            <w:tcBorders>
              <w:bottom w:val="single" w:sz="4" w:space="0" w:color="auto"/>
            </w:tcBorders>
            <w:noWrap/>
            <w:vAlign w:val="bottom"/>
          </w:tcPr>
          <w:p w14:paraId="3F239079" w14:textId="77777777" w:rsidR="00E92733" w:rsidRPr="00D242A9" w:rsidRDefault="00E92733" w:rsidP="00AB08D2">
            <w:pPr>
              <w:spacing w:line="480" w:lineRule="auto"/>
              <w:jc w:val="right"/>
              <w:rPr>
                <w:color w:val="000000"/>
              </w:rPr>
            </w:pPr>
            <w:r w:rsidRPr="00D242A9">
              <w:rPr>
                <w:color w:val="000000"/>
              </w:rPr>
              <w:t>$480</w:t>
            </w:r>
          </w:p>
        </w:tc>
        <w:tc>
          <w:tcPr>
            <w:tcW w:w="1072" w:type="dxa"/>
            <w:tcBorders>
              <w:bottom w:val="single" w:sz="4" w:space="0" w:color="auto"/>
            </w:tcBorders>
            <w:noWrap/>
            <w:vAlign w:val="bottom"/>
          </w:tcPr>
          <w:p w14:paraId="526A4FE1" w14:textId="77777777" w:rsidR="00E92733" w:rsidRPr="00D242A9" w:rsidRDefault="00E92733" w:rsidP="00AB08D2">
            <w:pPr>
              <w:spacing w:line="480" w:lineRule="auto"/>
              <w:jc w:val="right"/>
              <w:rPr>
                <w:color w:val="000000"/>
              </w:rPr>
            </w:pPr>
            <w:r w:rsidRPr="00D242A9">
              <w:rPr>
                <w:color w:val="000000"/>
              </w:rPr>
              <w:t>$198</w:t>
            </w:r>
          </w:p>
        </w:tc>
        <w:tc>
          <w:tcPr>
            <w:tcW w:w="1513" w:type="dxa"/>
            <w:tcBorders>
              <w:bottom w:val="single" w:sz="4" w:space="0" w:color="auto"/>
            </w:tcBorders>
            <w:noWrap/>
            <w:vAlign w:val="bottom"/>
          </w:tcPr>
          <w:p w14:paraId="53874BB2" w14:textId="77777777" w:rsidR="00E92733" w:rsidRPr="00D242A9" w:rsidRDefault="00E92733" w:rsidP="00AB08D2">
            <w:pPr>
              <w:spacing w:line="480" w:lineRule="auto"/>
              <w:jc w:val="right"/>
              <w:rPr>
                <w:color w:val="000000"/>
              </w:rPr>
            </w:pPr>
            <w:r w:rsidRPr="00D242A9">
              <w:rPr>
                <w:color w:val="000000"/>
              </w:rPr>
              <w:t>$26</w:t>
            </w:r>
          </w:p>
        </w:tc>
      </w:tr>
    </w:tbl>
    <w:p w14:paraId="4337F4B1" w14:textId="77777777" w:rsidR="00E92733" w:rsidRDefault="00E92733" w:rsidP="00E92733">
      <w:pPr>
        <w:pStyle w:val="ListParagraph"/>
        <w:spacing w:line="480" w:lineRule="auto"/>
        <w:rPr>
          <w:rFonts w:ascii="Times New Roman" w:hAnsi="Times New Roman"/>
          <w:sz w:val="24"/>
          <w:szCs w:val="24"/>
        </w:rPr>
      </w:pPr>
    </w:p>
    <w:p w14:paraId="54B2F5C1" w14:textId="77777777" w:rsidR="00E92733" w:rsidRDefault="00E92733" w:rsidP="00E92733">
      <w:pPr>
        <w:pStyle w:val="ListParagraph"/>
        <w:spacing w:line="480" w:lineRule="auto"/>
        <w:rPr>
          <w:rFonts w:ascii="Times New Roman" w:hAnsi="Times New Roman"/>
          <w:sz w:val="24"/>
          <w:szCs w:val="24"/>
        </w:rPr>
      </w:pPr>
    </w:p>
    <w:p w14:paraId="708AC394" w14:textId="77777777" w:rsidR="00E92733" w:rsidRPr="00692ED9" w:rsidRDefault="00E92733" w:rsidP="00E92733">
      <w:pPr>
        <w:pStyle w:val="ListParagraph"/>
        <w:spacing w:line="480" w:lineRule="auto"/>
        <w:rPr>
          <w:rFonts w:ascii="Times New Roman" w:hAnsi="Times New Roman"/>
          <w:sz w:val="24"/>
          <w:szCs w:val="24"/>
        </w:rPr>
      </w:pPr>
    </w:p>
    <w:p w14:paraId="167DF623" w14:textId="4F93FB4D" w:rsidR="00E92733" w:rsidRDefault="00E92733" w:rsidP="00E9273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Suppose that </w:t>
      </w:r>
      <w:r w:rsidR="0035612B">
        <w:rPr>
          <w:rFonts w:ascii="Times New Roman" w:hAnsi="Times New Roman"/>
          <w:sz w:val="24"/>
          <w:szCs w:val="24"/>
          <w:highlight w:val="red"/>
        </w:rPr>
        <w:t>800</w:t>
      </w:r>
      <w:r w:rsidR="00672C5C">
        <w:rPr>
          <w:rFonts w:ascii="Times New Roman" w:hAnsi="Times New Roman"/>
          <w:sz w:val="24"/>
          <w:szCs w:val="24"/>
        </w:rPr>
        <w:t xml:space="preserve"> </w:t>
      </w:r>
      <w:r>
        <w:rPr>
          <w:rFonts w:ascii="Times New Roman" w:hAnsi="Times New Roman"/>
          <w:sz w:val="24"/>
          <w:szCs w:val="24"/>
        </w:rPr>
        <w:t xml:space="preserve">individual students were randomly assigned to classrooms of 25 students apiece, and these classrooms were then randomly assigned as clusters to treatment and control.  </w:t>
      </w:r>
      <w:r>
        <w:t xml:space="preserve">Assume the non-interference assumption holds. </w:t>
      </w:r>
      <w:r>
        <w:rPr>
          <w:rFonts w:ascii="Times New Roman" w:hAnsi="Times New Roman"/>
          <w:sz w:val="24"/>
          <w:szCs w:val="24"/>
        </w:rPr>
        <w:t>Use equations (3.4) and (</w:t>
      </w:r>
      <w:r w:rsidRPr="00672C5C">
        <w:rPr>
          <w:rFonts w:ascii="Times New Roman" w:hAnsi="Times New Roman"/>
          <w:sz w:val="24"/>
          <w:szCs w:val="24"/>
          <w:highlight w:val="red"/>
        </w:rPr>
        <w:t>3.19</w:t>
      </w:r>
      <w:r w:rsidR="00672C5C" w:rsidRPr="00672C5C">
        <w:rPr>
          <w:rFonts w:ascii="Times New Roman" w:hAnsi="Times New Roman"/>
          <w:sz w:val="24"/>
          <w:szCs w:val="24"/>
          <w:highlight w:val="red"/>
        </w:rPr>
        <w:t xml:space="preserve"> </w:t>
      </w:r>
      <w:r w:rsidR="00672C5C" w:rsidRPr="00672C5C">
        <w:rPr>
          <w:rFonts w:ascii="Times New Roman" w:hAnsi="Times New Roman"/>
          <w:sz w:val="24"/>
          <w:szCs w:val="24"/>
          <w:highlight w:val="red"/>
        </w:rPr>
        <w:sym w:font="Wingdings" w:char="F0E0"/>
      </w:r>
      <w:r w:rsidR="00672C5C" w:rsidRPr="00672C5C">
        <w:rPr>
          <w:rFonts w:ascii="Times New Roman" w:hAnsi="Times New Roman"/>
          <w:sz w:val="24"/>
          <w:szCs w:val="24"/>
          <w:highlight w:val="red"/>
        </w:rPr>
        <w:t xml:space="preserve"> 3.22</w:t>
      </w:r>
      <w:r>
        <w:rPr>
          <w:rFonts w:ascii="Times New Roman" w:hAnsi="Times New Roman"/>
          <w:sz w:val="24"/>
          <w:szCs w:val="24"/>
        </w:rPr>
        <w:t xml:space="preserve">) to explain why this clustered design has </w:t>
      </w:r>
      <w:r w:rsidR="00D066D1">
        <w:rPr>
          <w:rFonts w:ascii="Times New Roman" w:hAnsi="Times New Roman"/>
          <w:sz w:val="24"/>
          <w:szCs w:val="24"/>
          <w:highlight w:val="red"/>
        </w:rPr>
        <w:t>approximately t</w:t>
      </w:r>
      <w:r w:rsidRPr="00D066D1">
        <w:rPr>
          <w:rFonts w:ascii="Times New Roman" w:hAnsi="Times New Roman"/>
          <w:sz w:val="24"/>
          <w:szCs w:val="24"/>
          <w:highlight w:val="red"/>
        </w:rPr>
        <w:t>he same</w:t>
      </w:r>
      <w:r>
        <w:rPr>
          <w:rFonts w:ascii="Times New Roman" w:hAnsi="Times New Roman"/>
          <w:sz w:val="24"/>
          <w:szCs w:val="24"/>
        </w:rPr>
        <w:t xml:space="preserve"> standard error as complete random assignment of individual students to treatment and control.</w:t>
      </w:r>
    </w:p>
    <w:p w14:paraId="0667114E" w14:textId="578062B5" w:rsidR="00672C5C" w:rsidRPr="00672C5C" w:rsidRDefault="00672C5C" w:rsidP="00672C5C">
      <w:pPr>
        <w:spacing w:line="480" w:lineRule="auto"/>
        <w:rPr>
          <w:rStyle w:val="SubtleReference"/>
        </w:rPr>
      </w:pPr>
      <w:r>
        <w:rPr>
          <w:rStyle w:val="SubtleReference"/>
        </w:rPr>
        <w:t>The equation for the standard error under individual assignment:</w:t>
      </w:r>
    </w:p>
    <w:p w14:paraId="1847A6B4" w14:textId="77777777" w:rsidR="00672C5C" w:rsidRDefault="00672C5C" w:rsidP="00672C5C">
      <w:pPr>
        <w:tabs>
          <w:tab w:val="left" w:pos="720"/>
        </w:tabs>
        <w:spacing w:line="480" w:lineRule="auto"/>
        <w:rPr>
          <w:rFonts w:ascii="Times New Roman" w:hAnsi="Times New Roman"/>
        </w:rPr>
      </w:pPr>
      <m:oMath>
        <m:r>
          <w:rPr>
            <w:rFonts w:ascii="Cambria Math" w:hAnsi="Cambria Math"/>
          </w:rPr>
          <m:t>SE</m:t>
        </m:r>
        <m:d>
          <m:dPr>
            <m:ctrlPr>
              <w:rPr>
                <w:rFonts w:ascii="Cambria Math" w:hAnsi="Cambria Math"/>
                <w:i/>
              </w:rPr>
            </m:ctrlPr>
          </m:dPr>
          <m:e>
            <m:acc>
              <m:accPr>
                <m:ctrlPr>
                  <w:rPr>
                    <w:rFonts w:ascii="Cambria Math" w:hAnsi="Cambria Math"/>
                    <w:i/>
                  </w:rPr>
                </m:ctrlPr>
              </m:accPr>
              <m:e>
                <m:r>
                  <w:rPr>
                    <w:rFonts w:ascii="Cambria Math" w:hAnsi="Cambria Math"/>
                  </w:rPr>
                  <m:t>ATE</m:t>
                </m:r>
              </m:e>
            </m:acc>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(0)</m:t>
                    </m:r>
                    <m:r>
                      <w:rPr>
                        <w:rFonts w:ascii="Cambria Math" w:hAnsi="Cambria Math"/>
                      </w:rPr>
                      <m:t>)</m:t>
                    </m:r>
                  </m:num>
                  <m:den>
                    <m:r>
                      <w:rPr>
                        <w:rFonts w:ascii="Cambria Math" w:hAnsi="Cambria Math"/>
                      </w:rPr>
                      <m:t>N-m</m:t>
                    </m:r>
                  </m:den>
                </m:f>
                <m:r>
                  <w:rPr>
                    <w:rFonts w:ascii="Cambria Math" w:hAnsi="Cambria Math"/>
                  </w:rPr>
                  <m:t>+</m:t>
                </m:r>
                <m:f>
                  <m:fPr>
                    <m:ctrlPr>
                      <w:rPr>
                        <w:rFonts w:ascii="Cambria Math" w:hAnsi="Cambria Math"/>
                        <w:i/>
                      </w:rPr>
                    </m:ctrlPr>
                  </m:fPr>
                  <m:num>
                    <m:r>
                      <w:rPr>
                        <w:rFonts w:ascii="Cambria Math" w:hAnsi="Cambria Math"/>
                      </w:rPr>
                      <m:t>(N-m)</m:t>
                    </m:r>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(1)</m:t>
                    </m:r>
                    <m:r>
                      <w:rPr>
                        <w:rFonts w:ascii="Cambria Math" w:hAnsi="Cambria Math"/>
                      </w:rPr>
                      <m:t>)</m:t>
                    </m:r>
                  </m:num>
                  <m:den>
                    <m:r>
                      <w:rPr>
                        <w:rFonts w:ascii="Cambria Math" w:hAnsi="Cambria Math"/>
                      </w:rPr>
                      <m:t>m</m:t>
                    </m:r>
                  </m:den>
                </m:f>
                <m:r>
                  <w:rPr>
                    <w:rFonts w:ascii="Cambria Math" w:hAnsi="Cambria Math"/>
                  </w:rPr>
                  <m:t>+2</m:t>
                </m:r>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(1)</m:t>
                </m:r>
                <m:r>
                  <w:rPr>
                    <w:rFonts w:ascii="Cambria Math" w:hAnsi="Cambria Math"/>
                  </w:rPr>
                  <m:t>)</m:t>
                </m:r>
              </m:e>
            </m:d>
          </m:e>
        </m:rad>
      </m:oMath>
      <w:r>
        <w:rPr>
          <w:rFonts w:ascii="Times New Roman" w:hAnsi="Times New Roman"/>
        </w:rPr>
        <w:tab/>
      </w:r>
      <w:r>
        <w:rPr>
          <w:rFonts w:ascii="Times New Roman" w:hAnsi="Times New Roman"/>
        </w:rPr>
        <w:tab/>
        <w:t>(3.4)</w:t>
      </w:r>
    </w:p>
    <w:p w14:paraId="303EB6A9" w14:textId="42BAD694" w:rsidR="00672C5C" w:rsidRPr="00672C5C" w:rsidRDefault="00672C5C" w:rsidP="00672C5C">
      <w:pPr>
        <w:spacing w:line="480" w:lineRule="auto"/>
        <w:rPr>
          <w:smallCaps/>
          <w:color w:val="C0504D" w:themeColor="accent2"/>
          <w:u w:val="single"/>
        </w:rPr>
      </w:pPr>
      <w:r>
        <w:rPr>
          <w:rStyle w:val="SubtleReference"/>
        </w:rPr>
        <w:t>The equation for the standard error under clustered assignment with equal-size clusters:</w:t>
      </w:r>
    </w:p>
    <w:p w14:paraId="0FF6D516" w14:textId="22B6BD14" w:rsidR="00672C5C" w:rsidRDefault="00672C5C" w:rsidP="00672C5C">
      <w:pPr>
        <w:tabs>
          <w:tab w:val="left" w:pos="720"/>
        </w:tabs>
        <w:spacing w:line="480" w:lineRule="auto"/>
        <w:rPr>
          <w:rFonts w:ascii="Times New Roman" w:hAnsi="Times New Roman"/>
        </w:rPr>
      </w:pPr>
      <m:oMath>
        <m:r>
          <w:rPr>
            <w:rFonts w:ascii="Cambria Math" w:hAnsi="Cambria Math"/>
          </w:rPr>
          <m:t>SE</m:t>
        </m:r>
        <m:d>
          <m:dPr>
            <m:ctrlPr>
              <w:rPr>
                <w:rFonts w:ascii="Cambria Math" w:hAnsi="Cambria Math"/>
                <w:i/>
              </w:rPr>
            </m:ctrlPr>
          </m:dPr>
          <m:e>
            <m:acc>
              <m:accPr>
                <m:ctrlPr>
                  <w:rPr>
                    <w:rFonts w:ascii="Cambria Math" w:hAnsi="Cambria Math"/>
                    <w:i/>
                  </w:rPr>
                </m:ctrlPr>
              </m:accPr>
              <m:e>
                <m:r>
                  <w:rPr>
                    <w:rFonts w:ascii="Cambria Math" w:hAnsi="Cambria Math"/>
                  </w:rPr>
                  <m:t>ATE</m:t>
                </m:r>
              </m:e>
            </m:acc>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k-1</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r>
                      <m:rPr>
                        <m:sty m:val="p"/>
                      </m:rPr>
                      <w:rPr>
                        <w:rFonts w:ascii="Cambria Math" w:hAnsi="Cambria Math"/>
                      </w:rPr>
                      <m:t>Var</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m:rPr>
                        <m:sty m:val="p"/>
                      </m:rPr>
                      <w:rPr>
                        <w:rFonts w:ascii="Cambria Math" w:hAnsi="Cambria Math"/>
                      </w:rPr>
                      <m:t>(0)</m:t>
                    </m:r>
                    <m:r>
                      <w:rPr>
                        <w:rFonts w:ascii="Cambria Math" w:hAnsi="Cambria Math"/>
                      </w:rPr>
                      <m:t>)</m:t>
                    </m:r>
                  </m:num>
                  <m:den>
                    <m:r>
                      <w:rPr>
                        <w:rFonts w:ascii="Cambria Math" w:hAnsi="Cambria Math"/>
                      </w:rPr>
                      <m:t>N-m</m:t>
                    </m:r>
                  </m:den>
                </m:f>
                <m:r>
                  <w:rPr>
                    <w:rFonts w:ascii="Cambria Math" w:hAnsi="Cambria Math"/>
                  </w:rPr>
                  <m:t>+</m:t>
                </m:r>
                <m:f>
                  <m:fPr>
                    <m:ctrlPr>
                      <w:rPr>
                        <w:rFonts w:ascii="Cambria Math" w:hAnsi="Cambria Math"/>
                        <w:i/>
                      </w:rPr>
                    </m:ctrlPr>
                  </m:fPr>
                  <m:num>
                    <m:r>
                      <w:rPr>
                        <w:rFonts w:ascii="Cambria Math" w:hAnsi="Cambria Math"/>
                      </w:rPr>
                      <m:t>(N-m)</m:t>
                    </m:r>
                    <m:r>
                      <m:rPr>
                        <m:sty m:val="p"/>
                      </m:rPr>
                      <w:rPr>
                        <w:rFonts w:ascii="Cambria Math" w:hAnsi="Cambria Math"/>
                      </w:rPr>
                      <m:t>Var</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m:rPr>
                        <m:sty m:val="p"/>
                      </m:rPr>
                      <w:rPr>
                        <w:rFonts w:ascii="Cambria Math" w:hAnsi="Cambria Math"/>
                      </w:rPr>
                      <m:t>(1)</m:t>
                    </m:r>
                    <m:r>
                      <w:rPr>
                        <w:rFonts w:ascii="Cambria Math" w:hAnsi="Cambria Math"/>
                      </w:rPr>
                      <m:t>)</m:t>
                    </m:r>
                  </m:num>
                  <m:den>
                    <m:r>
                      <w:rPr>
                        <w:rFonts w:ascii="Cambria Math" w:hAnsi="Cambria Math"/>
                      </w:rPr>
                      <m:t>m</m:t>
                    </m:r>
                  </m:den>
                </m:f>
                <m:r>
                  <w:rPr>
                    <w:rFonts w:ascii="Cambria Math" w:hAnsi="Cambria Math"/>
                  </w:rPr>
                  <m:t>+2</m:t>
                </m:r>
                <m:r>
                  <m:rPr>
                    <m:sty m:val="p"/>
                  </m:rPr>
                  <w:rPr>
                    <w:rFonts w:ascii="Cambria Math" w:hAnsi="Cambria Math"/>
                  </w:rPr>
                  <m:t>Cov</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m:rPr>
                    <m:sty m:val="p"/>
                  </m:rPr>
                  <w:rPr>
                    <w:rFonts w:ascii="Cambria Math" w:hAnsi="Cambria Math"/>
                  </w:rPr>
                  <m:t>(0)</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m:rPr>
                    <m:sty m:val="p"/>
                  </m:rPr>
                  <w:rPr>
                    <w:rFonts w:ascii="Cambria Math" w:hAnsi="Cambria Math"/>
                  </w:rPr>
                  <m:t>(1)</m:t>
                </m:r>
                <m:r>
                  <w:rPr>
                    <w:rFonts w:ascii="Cambria Math" w:hAnsi="Cambria Math"/>
                  </w:rPr>
                  <m:t>)</m:t>
                </m:r>
              </m:e>
            </m:d>
          </m:e>
        </m:rad>
      </m:oMath>
      <w:r>
        <w:rPr>
          <w:rFonts w:ascii="Times New Roman" w:hAnsi="Times New Roman"/>
        </w:rPr>
        <w:tab/>
      </w:r>
      <w:r>
        <w:rPr>
          <w:rFonts w:ascii="Times New Roman" w:hAnsi="Times New Roman"/>
        </w:rPr>
        <w:tab/>
        <w:t>(3.22)</w:t>
      </w:r>
    </w:p>
    <w:p w14:paraId="79584972" w14:textId="393B3E15" w:rsidR="00E92733" w:rsidRPr="00DE56C6" w:rsidRDefault="00672C5C" w:rsidP="00783AA5">
      <w:pPr>
        <w:spacing w:line="480" w:lineRule="auto"/>
        <w:rPr>
          <w:rFonts w:ascii="Times New Roman" w:hAnsi="Times New Roman"/>
        </w:rPr>
      </w:pPr>
      <w:r>
        <w:rPr>
          <w:rStyle w:val="SubtleReference"/>
        </w:rPr>
        <w:t xml:space="preserve">When the clusters are formed randomly (i.e., individuals are randomly allocated to clusters prior to assignment), the two formulas give </w:t>
      </w:r>
      <w:r w:rsidR="00783AA5">
        <w:rPr>
          <w:rStyle w:val="SubtleReference"/>
        </w:rPr>
        <w:t xml:space="preserve">approximately </w:t>
      </w:r>
      <w:r>
        <w:rPr>
          <w:rStyle w:val="SubtleReference"/>
        </w:rPr>
        <w:t>the same answer.</w:t>
      </w:r>
      <w:r w:rsidR="00EA66BE">
        <w:rPr>
          <w:rStyle w:val="SubtleReference"/>
        </w:rPr>
        <w:t xml:space="preserve">  In order to see the corresponden</w:t>
      </w:r>
      <w:r w:rsidR="00783AA5">
        <w:rPr>
          <w:rStyle w:val="SubtleReference"/>
        </w:rPr>
        <w:t xml:space="preserve">ce, notice that the variance of the average treated outcome from random draw of 25 students is </w:t>
      </w:r>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d>
              <m:dPr>
                <m:ctrlPr>
                  <w:rPr>
                    <w:rFonts w:ascii="Cambria Math" w:hAnsi="Cambria Math"/>
                  </w:rPr>
                </m:ctrlPr>
              </m:dPr>
              <m:e>
                <m:r>
                  <m:rPr>
                    <m:sty m:val="p"/>
                  </m:rPr>
                  <w:rPr>
                    <w:rFonts w:ascii="Cambria Math" w:hAnsi="Cambria Math"/>
                  </w:rPr>
                  <m:t>1</m:t>
                </m:r>
              </m:e>
            </m:d>
          </m:e>
        </m:d>
        <m:r>
          <w:rPr>
            <w:rFonts w:ascii="Cambria Math" w:hAnsi="Cambria Math"/>
          </w:rPr>
          <m:t>=</m:t>
        </m:r>
        <m:f>
          <m:fPr>
            <m:ctrlPr>
              <w:rPr>
                <w:rFonts w:ascii="Cambria Math" w:hAnsi="Cambria Math"/>
                <w:i/>
              </w:rPr>
            </m:ctrlPr>
          </m:fPr>
          <m:num>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num>
          <m:den>
            <m:r>
              <w:rPr>
                <w:rFonts w:ascii="Cambria Math" w:hAnsi="Cambria Math"/>
              </w:rPr>
              <m:t>25</m:t>
            </m:r>
          </m:den>
        </m:f>
      </m:oMath>
      <w:r w:rsidR="00783AA5">
        <w:t xml:space="preserve">, </w:t>
      </w:r>
      <w:r w:rsidR="00783AA5">
        <w:rPr>
          <w:rStyle w:val="SubtleReference"/>
        </w:rPr>
        <w:t xml:space="preserve">and similarly,  </w:t>
      </w:r>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d>
              <m:dPr>
                <m:ctrlPr>
                  <w:rPr>
                    <w:rFonts w:ascii="Cambria Math" w:hAnsi="Cambria Math"/>
                  </w:rPr>
                </m:ctrlPr>
              </m:dPr>
              <m:e>
                <m:r>
                  <m:rPr>
                    <m:sty m:val="p"/>
                  </m:rPr>
                  <w:rPr>
                    <w:rFonts w:ascii="Cambria Math" w:hAnsi="Cambria Math"/>
                  </w:rPr>
                  <m:t>0</m:t>
                </m:r>
              </m:e>
            </m:d>
          </m:e>
        </m:d>
        <m:r>
          <w:rPr>
            <w:rFonts w:ascii="Cambria Math" w:hAnsi="Cambria Math"/>
          </w:rPr>
          <m:t>=</m:t>
        </m:r>
        <m:f>
          <m:fPr>
            <m:ctrlPr>
              <w:rPr>
                <w:rFonts w:ascii="Cambria Math" w:hAnsi="Cambria Math"/>
                <w:i/>
              </w:rPr>
            </m:ctrlPr>
          </m:fPr>
          <m:num>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num>
          <m:den>
            <m:r>
              <w:rPr>
                <w:rFonts w:ascii="Cambria Math" w:hAnsi="Cambria Math"/>
              </w:rPr>
              <m:t>25</m:t>
            </m:r>
          </m:den>
        </m:f>
      </m:oMath>
      <w:r w:rsidR="00783AA5">
        <w:t xml:space="preserve"> and </w:t>
      </w:r>
      <m:oMath>
        <m:r>
          <m:rPr>
            <m:sty m:val="p"/>
          </m:rPr>
          <w:rPr>
            <w:rFonts w:ascii="Cambria Math" w:hAnsi="Cambria Math"/>
          </w:rPr>
          <w:lastRenderedPageBreak/>
          <m:t>Cov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d>
              <m:dPr>
                <m:ctrlPr>
                  <w:rPr>
                    <w:rFonts w:ascii="Cambria Math" w:hAnsi="Cambria Math"/>
                  </w:rPr>
                </m:ctrlPr>
              </m:dPr>
              <m:e>
                <m:r>
                  <m:rPr>
                    <m:sty m:val="p"/>
                  </m:rPr>
                  <w:rPr>
                    <w:rFonts w:ascii="Cambria Math" w:hAnsi="Cambria Math"/>
                  </w:rPr>
                  <m:t>1</m:t>
                </m:r>
              </m:e>
            </m:d>
          </m:e>
        </m:d>
        <m:r>
          <w:rPr>
            <w:rFonts w:ascii="Cambria Math" w:hAnsi="Cambria Math"/>
          </w:rPr>
          <m:t>=</m:t>
        </m:r>
        <m:f>
          <m:fPr>
            <m:ctrlPr>
              <w:rPr>
                <w:rFonts w:ascii="Cambria Math" w:hAnsi="Cambria Math"/>
                <w:i/>
              </w:rPr>
            </m:ctrlPr>
          </m:fPr>
          <m:num>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num>
          <m:den>
            <m:r>
              <w:rPr>
                <w:rFonts w:ascii="Cambria Math" w:hAnsi="Cambria Math"/>
              </w:rPr>
              <m:t>25</m:t>
            </m:r>
          </m:den>
        </m:f>
      </m:oMath>
      <w:r w:rsidR="00783AA5">
        <w:t>.</w:t>
      </w:r>
      <w:r w:rsidR="00783AA5">
        <w:rPr>
          <w:rStyle w:val="SubtleReference"/>
        </w:rPr>
        <w:t xml:space="preserve"> Thus, the quantity inside the braces in both equations differs by a factor of 25, which is approximately </w:t>
      </w:r>
      <m:oMath>
        <m:f>
          <m:fPr>
            <m:ctrlPr>
              <w:rPr>
                <w:rFonts w:ascii="Cambria Math" w:hAnsi="Cambria Math"/>
                <w:i/>
              </w:rPr>
            </m:ctrlPr>
          </m:fPr>
          <m:num>
            <m:r>
              <w:rPr>
                <w:rFonts w:ascii="Cambria Math" w:hAnsi="Cambria Math"/>
              </w:rPr>
              <m:t>N-1</m:t>
            </m:r>
          </m:num>
          <m:den>
            <m:r>
              <w:rPr>
                <w:rFonts w:ascii="Cambria Math" w:hAnsi="Cambria Math"/>
              </w:rPr>
              <m:t>k-1</m:t>
            </m:r>
          </m:den>
        </m:f>
      </m:oMath>
      <w:r w:rsidR="00783AA5">
        <w:t>.</w:t>
      </w:r>
    </w:p>
    <w:p w14:paraId="4B06851D" w14:textId="12F5A152" w:rsidR="00E92733" w:rsidRPr="00AA7AF0" w:rsidRDefault="00E92733" w:rsidP="00E9273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Suppose that health researchers want to design a randomized experiment to evaluate an advertising campaign </w:t>
      </w:r>
      <w:r w:rsidRPr="00131B94">
        <w:rPr>
          <w:rFonts w:ascii="Times New Roman" w:hAnsi="Times New Roman"/>
          <w:sz w:val="24"/>
          <w:szCs w:val="24"/>
          <w:highlight w:val="red"/>
        </w:rPr>
        <w:t>designed</w:t>
      </w:r>
      <w:r>
        <w:rPr>
          <w:rFonts w:ascii="Times New Roman" w:hAnsi="Times New Roman"/>
          <w:sz w:val="24"/>
          <w:szCs w:val="24"/>
        </w:rPr>
        <w:t xml:space="preserve"> to reduce the rate of child abuse in cities of 100,000 residents.  Treatments will be administered via city-wide campaigns in 50 treatment cities, while another 50 cities will remain untreated.  The budget permits the researchers to implement one of two designs to measure outcomes.  In Design A, researchers would randomly sample 10 residents in each of the 100 cities in the experiment.  In Design B, researchers would randomly sample 100 subjects in each of five randomly selected cities in the treatment condition and would randomly sample 100 subjects in each of five randomly selected cities in the control condition.  In other words, in both Design A and Design B, 1000 interviews are completed, but Design A spreads the interviews over more cities.  Assume that under Design A, </w:t>
      </w:r>
      <m:oMath>
        <m:r>
          <m:rPr>
            <m:sty m:val="p"/>
          </m:rP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0</m:t>
                </m:r>
              </m:e>
            </m:d>
            <m:ctrlPr>
              <w:rPr>
                <w:rFonts w:ascii="Cambria Math" w:hAnsi="Cambria Math"/>
                <w:sz w:val="24"/>
                <w:szCs w:val="24"/>
              </w:rPr>
            </m:ctrlPr>
          </m:e>
        </m:d>
        <m:r>
          <m:rPr>
            <m:sty m:val="p"/>
          </m:rPr>
          <w:rPr>
            <w:rFonts w:ascii="Cambria Math" w:hAnsi="Cambria Math"/>
            <w:sz w:val="24"/>
            <w:szCs w:val="24"/>
          </w:rPr>
          <m:t>=12</m:t>
        </m:r>
      </m:oMath>
      <w:r>
        <w:rPr>
          <w:rFonts w:ascii="Times New Roman" w:hAnsi="Times New Roman"/>
          <w:sz w:val="24"/>
          <w:szCs w:val="24"/>
        </w:rPr>
        <w:t xml:space="preserve">, </w:t>
      </w:r>
      <m:oMath>
        <m:r>
          <m:rPr>
            <m:sty m:val="p"/>
          </m:rP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1</m:t>
                </m:r>
              </m:e>
            </m:d>
            <m:ctrlPr>
              <w:rPr>
                <w:rFonts w:ascii="Cambria Math" w:hAnsi="Cambria Math"/>
                <w:sz w:val="24"/>
                <w:szCs w:val="24"/>
              </w:rPr>
            </m:ctrlPr>
          </m:e>
        </m:d>
        <m:r>
          <m:rPr>
            <m:sty m:val="p"/>
          </m:rPr>
          <w:rPr>
            <w:rFonts w:ascii="Cambria Math" w:hAnsi="Cambria Math"/>
            <w:sz w:val="24"/>
            <w:szCs w:val="24"/>
          </w:rPr>
          <m:t>=14</m:t>
        </m:r>
      </m:oMath>
      <w:r>
        <w:rPr>
          <w:rFonts w:ascii="Times New Roman" w:hAnsi="Times New Roman"/>
          <w:sz w:val="24"/>
          <w:szCs w:val="24"/>
        </w:rPr>
        <w:t xml:space="preserve">, and </w:t>
      </w:r>
      <m:oMath>
        <m:r>
          <m:rPr>
            <m:sty m:val="p"/>
          </m:rP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1</m:t>
                </m:r>
              </m:e>
            </m:d>
          </m:e>
        </m:d>
        <m:r>
          <w:rPr>
            <w:rFonts w:ascii="Cambria Math" w:hAnsi="Cambria Math"/>
            <w:sz w:val="24"/>
            <w:szCs w:val="24"/>
          </w:rPr>
          <m:t>=6</m:t>
        </m:r>
      </m:oMath>
      <w:r>
        <w:rPr>
          <w:rFonts w:ascii="Times New Roman" w:hAnsi="Times New Roman"/>
          <w:sz w:val="24"/>
          <w:szCs w:val="24"/>
        </w:rPr>
        <w:t xml:space="preserve">.  Under Design B, additional interviews in each city reduce the variability in cluster means such that </w:t>
      </w:r>
      <m:oMath>
        <m:r>
          <m:rPr>
            <m:sty m:val="p"/>
          </m:rP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0</m:t>
                </m:r>
              </m:e>
            </m:d>
            <m:ctrlPr>
              <w:rPr>
                <w:rFonts w:ascii="Cambria Math" w:hAnsi="Cambria Math"/>
                <w:sz w:val="24"/>
                <w:szCs w:val="24"/>
              </w:rPr>
            </m:ctrlPr>
          </m:e>
        </m:d>
        <m:r>
          <m:rPr>
            <m:sty m:val="p"/>
          </m:rPr>
          <w:rPr>
            <w:rFonts w:ascii="Cambria Math" w:hAnsi="Cambria Math"/>
            <w:sz w:val="24"/>
            <w:szCs w:val="24"/>
          </w:rPr>
          <m:t>=8</m:t>
        </m:r>
      </m:oMath>
      <w:r>
        <w:rPr>
          <w:rFonts w:ascii="Times New Roman" w:hAnsi="Times New Roman"/>
          <w:sz w:val="24"/>
          <w:szCs w:val="24"/>
        </w:rPr>
        <w:t xml:space="preserve">, </w:t>
      </w:r>
      <m:oMath>
        <m:r>
          <m:rPr>
            <m:sty m:val="p"/>
          </m:rP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1</m:t>
                </m:r>
              </m:e>
            </m:d>
            <m:ctrlPr>
              <w:rPr>
                <w:rFonts w:ascii="Cambria Math" w:hAnsi="Cambria Math"/>
                <w:sz w:val="24"/>
                <w:szCs w:val="24"/>
              </w:rPr>
            </m:ctrlPr>
          </m:e>
        </m:d>
        <m:r>
          <m:rPr>
            <m:sty m:val="p"/>
          </m:rPr>
          <w:rPr>
            <w:rFonts w:ascii="Cambria Math" w:hAnsi="Cambria Math"/>
            <w:sz w:val="24"/>
            <w:szCs w:val="24"/>
          </w:rPr>
          <m:t>=10</m:t>
        </m:r>
      </m:oMath>
      <w:r>
        <w:rPr>
          <w:rFonts w:ascii="Times New Roman" w:hAnsi="Times New Roman"/>
          <w:sz w:val="24"/>
          <w:szCs w:val="24"/>
        </w:rPr>
        <w:t xml:space="preserve">, and </w:t>
      </w:r>
      <m:oMath>
        <m:r>
          <m:rPr>
            <m:sty m:val="p"/>
          </m:rP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Sub>
            <m:d>
              <m:dPr>
                <m:ctrlPr>
                  <w:rPr>
                    <w:rFonts w:ascii="Cambria Math" w:hAnsi="Cambria Math"/>
                    <w:sz w:val="24"/>
                    <w:szCs w:val="24"/>
                  </w:rPr>
                </m:ctrlPr>
              </m:dPr>
              <m:e>
                <m:r>
                  <m:rPr>
                    <m:sty m:val="p"/>
                  </m:rPr>
                  <w:rPr>
                    <w:rFonts w:ascii="Cambria Math" w:hAnsi="Cambria Math"/>
                    <w:sz w:val="24"/>
                    <w:szCs w:val="24"/>
                  </w:rPr>
                  <m:t>1</m:t>
                </m:r>
              </m:e>
            </m:d>
          </m:e>
        </m:d>
        <m:r>
          <w:rPr>
            <w:rFonts w:ascii="Cambria Math" w:hAnsi="Cambria Math"/>
            <w:sz w:val="24"/>
            <w:szCs w:val="24"/>
          </w:rPr>
          <m:t>=6</m:t>
        </m:r>
      </m:oMath>
      <w:r>
        <w:rPr>
          <w:rFonts w:ascii="Times New Roman" w:hAnsi="Times New Roman"/>
          <w:sz w:val="24"/>
          <w:szCs w:val="24"/>
        </w:rPr>
        <w:t xml:space="preserve">.  Use equation (3.22) to compare the precision of the two designs. </w:t>
      </w:r>
      <w:r w:rsidR="00131B94">
        <w:rPr>
          <w:rFonts w:ascii="Times New Roman" w:hAnsi="Times New Roman"/>
          <w:sz w:val="24"/>
          <w:szCs w:val="24"/>
        </w:rPr>
        <w:t>[</w:t>
      </w:r>
      <w:r w:rsidR="00131B94" w:rsidRPr="00131B94">
        <w:rPr>
          <w:rFonts w:ascii="Times New Roman" w:hAnsi="Times New Roman"/>
          <w:sz w:val="24"/>
          <w:szCs w:val="24"/>
          <w:highlight w:val="red"/>
        </w:rPr>
        <w:t>PETER, IS THIS DGP EVEN POSSIBLE?</w:t>
      </w:r>
      <w:r w:rsidR="00131B94">
        <w:rPr>
          <w:rFonts w:ascii="Times New Roman" w:hAnsi="Times New Roman"/>
          <w:sz w:val="24"/>
          <w:szCs w:val="24"/>
          <w:highlight w:val="red"/>
        </w:rPr>
        <w:t xml:space="preserve"> NOTICE THAT THE FORMULA FOR DESIGN B IS A BIT PROBLEMATIC, SINCE IT INVOLVES A SAMPLE OF CITIES</w:t>
      </w:r>
      <w:r w:rsidR="00131B94" w:rsidRPr="00131B94">
        <w:rPr>
          <w:rFonts w:ascii="Times New Roman" w:hAnsi="Times New Roman"/>
          <w:sz w:val="24"/>
          <w:szCs w:val="24"/>
          <w:highlight w:val="red"/>
        </w:rPr>
        <w:t>]</w:t>
      </w:r>
      <w:r>
        <w:rPr>
          <w:rFonts w:ascii="Times New Roman" w:hAnsi="Times New Roman"/>
          <w:sz w:val="24"/>
          <w:szCs w:val="24"/>
        </w:rPr>
        <w:t xml:space="preserve"> Which one would you recommend?</w:t>
      </w:r>
      <w:r w:rsidR="00FE0035">
        <w:rPr>
          <w:rFonts w:ascii="Times New Roman" w:hAnsi="Times New Roman"/>
          <w:sz w:val="24"/>
          <w:szCs w:val="24"/>
        </w:rPr>
        <w:t xml:space="preserve">  </w:t>
      </w:r>
      <w:r w:rsidR="00FE0035" w:rsidRPr="00FE0035">
        <w:rPr>
          <w:rFonts w:ascii="Times New Roman" w:hAnsi="Times New Roman"/>
          <w:sz w:val="24"/>
          <w:szCs w:val="24"/>
          <w:highlight w:val="red"/>
        </w:rPr>
        <w:t>[LET’S DROP THIS QUESTION AND REPLACE IT WITH SOMETHING BETTER]</w:t>
      </w:r>
    </w:p>
    <w:p w14:paraId="542D7630" w14:textId="77777777" w:rsidR="00E92733" w:rsidRDefault="00E92733" w:rsidP="00E92733">
      <w:pPr>
        <w:pStyle w:val="ListParagraph"/>
        <w:spacing w:line="480" w:lineRule="auto"/>
        <w:rPr>
          <w:rFonts w:ascii="Times New Roman" w:hAnsi="Times New Roman"/>
          <w:sz w:val="24"/>
          <w:szCs w:val="24"/>
        </w:rPr>
      </w:pPr>
    </w:p>
    <w:p w14:paraId="6F1BE24E" w14:textId="77777777" w:rsidR="00E92733" w:rsidRDefault="00E92733" w:rsidP="00E92733">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lastRenderedPageBreak/>
        <w:t>Below is a schedule of potential outcomes for six classrooms, which are located in three schools.  Using a cluster randomized design, researchers will assign one of the three schools (and all the classrooms it contains) to the treatment group.</w:t>
      </w:r>
    </w:p>
    <w:p w14:paraId="1BC5C67F" w14:textId="385EDD76" w:rsidR="00E92733" w:rsidRPr="00DF53B2" w:rsidRDefault="00E92733" w:rsidP="00E92733">
      <w:pPr>
        <w:spacing w:line="480" w:lineRule="auto"/>
        <w:ind w:left="360"/>
        <w:rPr>
          <w:rFonts w:ascii="Times New Roman" w:hAnsi="Times New Roman"/>
        </w:rPr>
      </w:pPr>
    </w:p>
    <w:tbl>
      <w:tblPr>
        <w:tblW w:w="3832" w:type="dxa"/>
        <w:tblInd w:w="1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2"/>
        <w:gridCol w:w="1340"/>
        <w:gridCol w:w="770"/>
        <w:gridCol w:w="770"/>
      </w:tblGrid>
      <w:tr w:rsidR="00E92733" w:rsidRPr="00F7517C" w14:paraId="4910892F" w14:textId="77777777" w:rsidTr="00AB08D2">
        <w:trPr>
          <w:trHeight w:val="228"/>
        </w:trPr>
        <w:tc>
          <w:tcPr>
            <w:tcW w:w="0" w:type="auto"/>
          </w:tcPr>
          <w:p w14:paraId="0D5CA8DE" w14:textId="77777777" w:rsidR="00E92733" w:rsidRPr="00F7517C" w:rsidRDefault="00E92733" w:rsidP="00AB08D2">
            <w:pPr>
              <w:spacing w:line="480" w:lineRule="auto"/>
              <w:rPr>
                <w:rFonts w:ascii="Times New Roman" w:hAnsi="Times New Roman"/>
              </w:rPr>
            </w:pPr>
            <w:r w:rsidRPr="00F7517C">
              <w:rPr>
                <w:rFonts w:ascii="Times New Roman" w:hAnsi="Times New Roman"/>
              </w:rPr>
              <w:t>School</w:t>
            </w:r>
          </w:p>
        </w:tc>
        <w:tc>
          <w:tcPr>
            <w:tcW w:w="0" w:type="auto"/>
          </w:tcPr>
          <w:p w14:paraId="36C6FF00" w14:textId="77777777" w:rsidR="00E92733" w:rsidRPr="00F7517C" w:rsidRDefault="00E92733" w:rsidP="00AB08D2">
            <w:pPr>
              <w:spacing w:line="480" w:lineRule="auto"/>
              <w:rPr>
                <w:rFonts w:ascii="Times New Roman" w:hAnsi="Times New Roman"/>
              </w:rPr>
            </w:pPr>
            <w:r w:rsidRPr="00F7517C">
              <w:rPr>
                <w:rFonts w:ascii="Times New Roman" w:hAnsi="Times New Roman"/>
              </w:rPr>
              <w:t>Classroom</w:t>
            </w:r>
          </w:p>
        </w:tc>
        <w:tc>
          <w:tcPr>
            <w:tcW w:w="0" w:type="auto"/>
          </w:tcPr>
          <w:p w14:paraId="0B317F3E" w14:textId="77777777" w:rsidR="00E92733" w:rsidRPr="00F7517C" w:rsidRDefault="00E92733" w:rsidP="00AB08D2">
            <w:pPr>
              <w:spacing w:line="480" w:lineRule="auto"/>
              <w:rPr>
                <w:rFonts w:ascii="Times New Roman" w:hAnsi="Times New Roman"/>
              </w:rPr>
            </w:pPr>
            <w:r w:rsidRPr="00F7517C">
              <w:rPr>
                <w:rFonts w:ascii="Times New Roman" w:hAnsi="Times New Roman"/>
              </w:rPr>
              <w:t>Y</w:t>
            </w:r>
            <w:r w:rsidRPr="00F7517C">
              <w:rPr>
                <w:rFonts w:ascii="Times New Roman" w:hAnsi="Times New Roman"/>
                <w:i/>
                <w:vertAlign w:val="subscript"/>
              </w:rPr>
              <w:t>i</w:t>
            </w:r>
            <w:r w:rsidRPr="00F7517C">
              <w:rPr>
                <w:rFonts w:ascii="Times New Roman" w:hAnsi="Times New Roman"/>
              </w:rPr>
              <w:t>(0)</w:t>
            </w:r>
          </w:p>
        </w:tc>
        <w:tc>
          <w:tcPr>
            <w:tcW w:w="0" w:type="auto"/>
          </w:tcPr>
          <w:p w14:paraId="04EB11A5" w14:textId="77777777" w:rsidR="00E92733" w:rsidRPr="00F7517C" w:rsidRDefault="00E92733" w:rsidP="00AB08D2">
            <w:pPr>
              <w:spacing w:line="480" w:lineRule="auto"/>
              <w:rPr>
                <w:rFonts w:ascii="Times New Roman" w:hAnsi="Times New Roman"/>
              </w:rPr>
            </w:pPr>
            <w:r w:rsidRPr="00F7517C">
              <w:rPr>
                <w:rFonts w:ascii="Times New Roman" w:hAnsi="Times New Roman"/>
              </w:rPr>
              <w:t>Y</w:t>
            </w:r>
            <w:r w:rsidRPr="00F7517C">
              <w:rPr>
                <w:rFonts w:ascii="Times New Roman" w:hAnsi="Times New Roman"/>
                <w:i/>
                <w:vertAlign w:val="subscript"/>
              </w:rPr>
              <w:t>i</w:t>
            </w:r>
            <w:r w:rsidRPr="00F7517C">
              <w:rPr>
                <w:rFonts w:ascii="Times New Roman" w:hAnsi="Times New Roman"/>
              </w:rPr>
              <w:t>(1)</w:t>
            </w:r>
          </w:p>
        </w:tc>
      </w:tr>
      <w:tr w:rsidR="00E92733" w:rsidRPr="00F7517C" w14:paraId="46FB6195" w14:textId="77777777" w:rsidTr="00AB08D2">
        <w:trPr>
          <w:trHeight w:val="228"/>
        </w:trPr>
        <w:tc>
          <w:tcPr>
            <w:tcW w:w="0" w:type="auto"/>
          </w:tcPr>
          <w:p w14:paraId="1A6BAA4A" w14:textId="77777777" w:rsidR="00E92733" w:rsidRPr="00F7517C" w:rsidRDefault="00E92733" w:rsidP="00AB08D2">
            <w:pPr>
              <w:spacing w:line="480" w:lineRule="auto"/>
              <w:rPr>
                <w:rFonts w:ascii="Times New Roman" w:hAnsi="Times New Roman"/>
              </w:rPr>
            </w:pPr>
            <w:r w:rsidRPr="00F7517C">
              <w:rPr>
                <w:rFonts w:ascii="Times New Roman" w:hAnsi="Times New Roman"/>
              </w:rPr>
              <w:t>A</w:t>
            </w:r>
          </w:p>
        </w:tc>
        <w:tc>
          <w:tcPr>
            <w:tcW w:w="0" w:type="auto"/>
          </w:tcPr>
          <w:p w14:paraId="2F70A709" w14:textId="77777777" w:rsidR="00E92733" w:rsidRPr="00F7517C" w:rsidRDefault="00E92733" w:rsidP="00AB08D2">
            <w:pPr>
              <w:spacing w:line="480" w:lineRule="auto"/>
              <w:rPr>
                <w:rFonts w:ascii="Times New Roman" w:hAnsi="Times New Roman"/>
              </w:rPr>
            </w:pPr>
            <w:r w:rsidRPr="00F7517C">
              <w:rPr>
                <w:rFonts w:ascii="Times New Roman" w:hAnsi="Times New Roman"/>
              </w:rPr>
              <w:t>A-1</w:t>
            </w:r>
          </w:p>
        </w:tc>
        <w:tc>
          <w:tcPr>
            <w:tcW w:w="0" w:type="auto"/>
          </w:tcPr>
          <w:p w14:paraId="0FC4C90F"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c>
          <w:tcPr>
            <w:tcW w:w="0" w:type="auto"/>
          </w:tcPr>
          <w:p w14:paraId="0B61EE30"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r>
      <w:tr w:rsidR="00E92733" w:rsidRPr="00F7517C" w14:paraId="0B6C3A50" w14:textId="77777777" w:rsidTr="00AB08D2">
        <w:trPr>
          <w:trHeight w:val="219"/>
        </w:trPr>
        <w:tc>
          <w:tcPr>
            <w:tcW w:w="0" w:type="auto"/>
          </w:tcPr>
          <w:p w14:paraId="34DB692C" w14:textId="77777777" w:rsidR="00E92733" w:rsidRPr="00F7517C" w:rsidRDefault="00E92733" w:rsidP="00AB08D2">
            <w:pPr>
              <w:spacing w:line="480" w:lineRule="auto"/>
              <w:rPr>
                <w:rFonts w:ascii="Times New Roman" w:hAnsi="Times New Roman"/>
              </w:rPr>
            </w:pPr>
            <w:r w:rsidRPr="00F7517C">
              <w:rPr>
                <w:rFonts w:ascii="Times New Roman" w:hAnsi="Times New Roman"/>
              </w:rPr>
              <w:t>B</w:t>
            </w:r>
          </w:p>
        </w:tc>
        <w:tc>
          <w:tcPr>
            <w:tcW w:w="0" w:type="auto"/>
          </w:tcPr>
          <w:p w14:paraId="605E80DE" w14:textId="77777777" w:rsidR="00E92733" w:rsidRPr="00F7517C" w:rsidRDefault="00E92733" w:rsidP="00AB08D2">
            <w:pPr>
              <w:spacing w:line="480" w:lineRule="auto"/>
              <w:rPr>
                <w:rFonts w:ascii="Times New Roman" w:hAnsi="Times New Roman"/>
              </w:rPr>
            </w:pPr>
            <w:r w:rsidRPr="00F7517C">
              <w:rPr>
                <w:rFonts w:ascii="Times New Roman" w:hAnsi="Times New Roman"/>
              </w:rPr>
              <w:t>B-1</w:t>
            </w:r>
          </w:p>
        </w:tc>
        <w:tc>
          <w:tcPr>
            <w:tcW w:w="0" w:type="auto"/>
          </w:tcPr>
          <w:p w14:paraId="2482B438"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c>
          <w:tcPr>
            <w:tcW w:w="0" w:type="auto"/>
          </w:tcPr>
          <w:p w14:paraId="45488D94" w14:textId="77777777" w:rsidR="00E92733" w:rsidRPr="00F7517C" w:rsidRDefault="00E92733" w:rsidP="00AB08D2">
            <w:pPr>
              <w:spacing w:line="480" w:lineRule="auto"/>
              <w:rPr>
                <w:rFonts w:ascii="Times New Roman" w:hAnsi="Times New Roman"/>
              </w:rPr>
            </w:pPr>
            <w:r w:rsidRPr="00F7517C">
              <w:rPr>
                <w:rFonts w:ascii="Times New Roman" w:hAnsi="Times New Roman"/>
              </w:rPr>
              <w:t>1</w:t>
            </w:r>
          </w:p>
        </w:tc>
      </w:tr>
      <w:tr w:rsidR="00E92733" w:rsidRPr="00F7517C" w14:paraId="72D1A45B" w14:textId="77777777" w:rsidTr="00AB08D2">
        <w:trPr>
          <w:trHeight w:val="228"/>
        </w:trPr>
        <w:tc>
          <w:tcPr>
            <w:tcW w:w="0" w:type="auto"/>
          </w:tcPr>
          <w:p w14:paraId="5205D6D8" w14:textId="77777777" w:rsidR="00E92733" w:rsidRPr="00F7517C" w:rsidRDefault="00E92733" w:rsidP="00AB08D2">
            <w:pPr>
              <w:spacing w:line="480" w:lineRule="auto"/>
              <w:rPr>
                <w:rFonts w:ascii="Times New Roman" w:hAnsi="Times New Roman"/>
              </w:rPr>
            </w:pPr>
            <w:r w:rsidRPr="00F7517C">
              <w:rPr>
                <w:rFonts w:ascii="Times New Roman" w:hAnsi="Times New Roman"/>
              </w:rPr>
              <w:t>B</w:t>
            </w:r>
          </w:p>
        </w:tc>
        <w:tc>
          <w:tcPr>
            <w:tcW w:w="0" w:type="auto"/>
          </w:tcPr>
          <w:p w14:paraId="450FF6C2" w14:textId="77777777" w:rsidR="00E92733" w:rsidRPr="00F7517C" w:rsidRDefault="00E92733" w:rsidP="00AB08D2">
            <w:pPr>
              <w:spacing w:line="480" w:lineRule="auto"/>
              <w:rPr>
                <w:rFonts w:ascii="Times New Roman" w:hAnsi="Times New Roman"/>
              </w:rPr>
            </w:pPr>
            <w:r w:rsidRPr="00F7517C">
              <w:rPr>
                <w:rFonts w:ascii="Times New Roman" w:hAnsi="Times New Roman"/>
              </w:rPr>
              <w:t>B-2</w:t>
            </w:r>
          </w:p>
        </w:tc>
        <w:tc>
          <w:tcPr>
            <w:tcW w:w="0" w:type="auto"/>
          </w:tcPr>
          <w:p w14:paraId="107A4599"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c>
          <w:tcPr>
            <w:tcW w:w="0" w:type="auto"/>
          </w:tcPr>
          <w:p w14:paraId="3DCCBF3F" w14:textId="77777777" w:rsidR="00E92733" w:rsidRPr="00F7517C" w:rsidRDefault="00E92733" w:rsidP="00AB08D2">
            <w:pPr>
              <w:spacing w:line="480" w:lineRule="auto"/>
              <w:rPr>
                <w:rFonts w:ascii="Times New Roman" w:hAnsi="Times New Roman"/>
              </w:rPr>
            </w:pPr>
            <w:r w:rsidRPr="00F7517C">
              <w:rPr>
                <w:rFonts w:ascii="Times New Roman" w:hAnsi="Times New Roman"/>
              </w:rPr>
              <w:t>1</w:t>
            </w:r>
          </w:p>
        </w:tc>
      </w:tr>
      <w:tr w:rsidR="00E92733" w:rsidRPr="00F7517C" w14:paraId="0B1E70FE" w14:textId="77777777" w:rsidTr="00AB08D2">
        <w:trPr>
          <w:trHeight w:val="228"/>
        </w:trPr>
        <w:tc>
          <w:tcPr>
            <w:tcW w:w="0" w:type="auto"/>
          </w:tcPr>
          <w:p w14:paraId="6F9B3A68" w14:textId="77777777" w:rsidR="00E92733" w:rsidRPr="00F7517C" w:rsidRDefault="00E92733" w:rsidP="00AB08D2">
            <w:pPr>
              <w:spacing w:line="480" w:lineRule="auto"/>
              <w:rPr>
                <w:rFonts w:ascii="Times New Roman" w:hAnsi="Times New Roman"/>
              </w:rPr>
            </w:pPr>
            <w:r w:rsidRPr="00F7517C">
              <w:rPr>
                <w:rFonts w:ascii="Times New Roman" w:hAnsi="Times New Roman"/>
              </w:rPr>
              <w:t>C</w:t>
            </w:r>
          </w:p>
        </w:tc>
        <w:tc>
          <w:tcPr>
            <w:tcW w:w="0" w:type="auto"/>
          </w:tcPr>
          <w:p w14:paraId="311C91A8" w14:textId="77777777" w:rsidR="00E92733" w:rsidRPr="00F7517C" w:rsidRDefault="00E92733" w:rsidP="00AB08D2">
            <w:pPr>
              <w:spacing w:line="480" w:lineRule="auto"/>
              <w:rPr>
                <w:rFonts w:ascii="Times New Roman" w:hAnsi="Times New Roman"/>
              </w:rPr>
            </w:pPr>
            <w:r w:rsidRPr="00F7517C">
              <w:rPr>
                <w:rFonts w:ascii="Times New Roman" w:hAnsi="Times New Roman"/>
              </w:rPr>
              <w:t>C-1</w:t>
            </w:r>
          </w:p>
        </w:tc>
        <w:tc>
          <w:tcPr>
            <w:tcW w:w="0" w:type="auto"/>
          </w:tcPr>
          <w:p w14:paraId="300CA6D6"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c>
          <w:tcPr>
            <w:tcW w:w="0" w:type="auto"/>
          </w:tcPr>
          <w:p w14:paraId="70691A2F" w14:textId="77777777" w:rsidR="00E92733" w:rsidRPr="00F7517C" w:rsidRDefault="00E92733" w:rsidP="00AB08D2">
            <w:pPr>
              <w:spacing w:line="480" w:lineRule="auto"/>
              <w:rPr>
                <w:rFonts w:ascii="Times New Roman" w:hAnsi="Times New Roman"/>
              </w:rPr>
            </w:pPr>
            <w:r w:rsidRPr="00F7517C">
              <w:rPr>
                <w:rFonts w:ascii="Times New Roman" w:hAnsi="Times New Roman"/>
              </w:rPr>
              <w:t>2</w:t>
            </w:r>
          </w:p>
        </w:tc>
      </w:tr>
      <w:tr w:rsidR="00E92733" w:rsidRPr="00F7517C" w14:paraId="5EF60E72" w14:textId="77777777" w:rsidTr="00AB08D2">
        <w:trPr>
          <w:trHeight w:val="228"/>
        </w:trPr>
        <w:tc>
          <w:tcPr>
            <w:tcW w:w="0" w:type="auto"/>
          </w:tcPr>
          <w:p w14:paraId="29E173C0" w14:textId="77777777" w:rsidR="00E92733" w:rsidRPr="00F7517C" w:rsidRDefault="00E92733" w:rsidP="00AB08D2">
            <w:pPr>
              <w:spacing w:line="480" w:lineRule="auto"/>
              <w:rPr>
                <w:rFonts w:ascii="Times New Roman" w:hAnsi="Times New Roman"/>
              </w:rPr>
            </w:pPr>
            <w:r w:rsidRPr="00F7517C">
              <w:rPr>
                <w:rFonts w:ascii="Times New Roman" w:hAnsi="Times New Roman"/>
              </w:rPr>
              <w:t>C</w:t>
            </w:r>
          </w:p>
        </w:tc>
        <w:tc>
          <w:tcPr>
            <w:tcW w:w="0" w:type="auto"/>
          </w:tcPr>
          <w:p w14:paraId="49225E6C" w14:textId="77777777" w:rsidR="00E92733" w:rsidRPr="00F7517C" w:rsidRDefault="00E92733" w:rsidP="00AB08D2">
            <w:pPr>
              <w:spacing w:line="480" w:lineRule="auto"/>
              <w:rPr>
                <w:rFonts w:ascii="Times New Roman" w:hAnsi="Times New Roman"/>
              </w:rPr>
            </w:pPr>
            <w:r w:rsidRPr="00F7517C">
              <w:rPr>
                <w:rFonts w:ascii="Times New Roman" w:hAnsi="Times New Roman"/>
              </w:rPr>
              <w:t>C-2</w:t>
            </w:r>
          </w:p>
        </w:tc>
        <w:tc>
          <w:tcPr>
            <w:tcW w:w="0" w:type="auto"/>
          </w:tcPr>
          <w:p w14:paraId="468D2EA0"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c>
          <w:tcPr>
            <w:tcW w:w="0" w:type="auto"/>
          </w:tcPr>
          <w:p w14:paraId="31427E5A" w14:textId="77777777" w:rsidR="00E92733" w:rsidRPr="00F7517C" w:rsidRDefault="00E92733" w:rsidP="00AB08D2">
            <w:pPr>
              <w:spacing w:line="480" w:lineRule="auto"/>
              <w:rPr>
                <w:rFonts w:ascii="Times New Roman" w:hAnsi="Times New Roman"/>
              </w:rPr>
            </w:pPr>
            <w:r w:rsidRPr="00F7517C">
              <w:rPr>
                <w:rFonts w:ascii="Times New Roman" w:hAnsi="Times New Roman"/>
              </w:rPr>
              <w:t>2</w:t>
            </w:r>
          </w:p>
        </w:tc>
      </w:tr>
      <w:tr w:rsidR="00E92733" w:rsidRPr="00F7517C" w14:paraId="072DD981" w14:textId="77777777" w:rsidTr="00AB08D2">
        <w:trPr>
          <w:trHeight w:val="491"/>
        </w:trPr>
        <w:tc>
          <w:tcPr>
            <w:tcW w:w="0" w:type="auto"/>
          </w:tcPr>
          <w:p w14:paraId="20951DC2" w14:textId="77777777" w:rsidR="00E92733" w:rsidRPr="00F7517C" w:rsidRDefault="00E92733" w:rsidP="00AB08D2">
            <w:pPr>
              <w:spacing w:line="480" w:lineRule="auto"/>
              <w:rPr>
                <w:rFonts w:ascii="Times New Roman" w:hAnsi="Times New Roman"/>
              </w:rPr>
            </w:pPr>
            <w:r w:rsidRPr="00F7517C">
              <w:rPr>
                <w:rFonts w:ascii="Times New Roman" w:hAnsi="Times New Roman"/>
              </w:rPr>
              <w:t>C</w:t>
            </w:r>
          </w:p>
        </w:tc>
        <w:tc>
          <w:tcPr>
            <w:tcW w:w="0" w:type="auto"/>
          </w:tcPr>
          <w:p w14:paraId="13A35600" w14:textId="77777777" w:rsidR="00E92733" w:rsidRPr="00F7517C" w:rsidRDefault="00E92733" w:rsidP="00AB08D2">
            <w:pPr>
              <w:spacing w:line="480" w:lineRule="auto"/>
              <w:rPr>
                <w:rFonts w:ascii="Times New Roman" w:hAnsi="Times New Roman"/>
              </w:rPr>
            </w:pPr>
            <w:r w:rsidRPr="00F7517C">
              <w:rPr>
                <w:rFonts w:ascii="Times New Roman" w:hAnsi="Times New Roman"/>
              </w:rPr>
              <w:t>C-3</w:t>
            </w:r>
          </w:p>
        </w:tc>
        <w:tc>
          <w:tcPr>
            <w:tcW w:w="0" w:type="auto"/>
          </w:tcPr>
          <w:p w14:paraId="7C26EC27" w14:textId="77777777" w:rsidR="00E92733" w:rsidRPr="00F7517C" w:rsidRDefault="00E92733" w:rsidP="00AB08D2">
            <w:pPr>
              <w:spacing w:line="480" w:lineRule="auto"/>
              <w:rPr>
                <w:rFonts w:ascii="Times New Roman" w:hAnsi="Times New Roman"/>
              </w:rPr>
            </w:pPr>
            <w:r w:rsidRPr="00F7517C">
              <w:rPr>
                <w:rFonts w:ascii="Times New Roman" w:hAnsi="Times New Roman"/>
              </w:rPr>
              <w:t>0</w:t>
            </w:r>
          </w:p>
        </w:tc>
        <w:tc>
          <w:tcPr>
            <w:tcW w:w="0" w:type="auto"/>
          </w:tcPr>
          <w:p w14:paraId="7C3E902C" w14:textId="77777777" w:rsidR="00E92733" w:rsidRPr="00F7517C" w:rsidRDefault="00E92733" w:rsidP="00AB08D2">
            <w:pPr>
              <w:spacing w:line="480" w:lineRule="auto"/>
              <w:rPr>
                <w:rFonts w:ascii="Times New Roman" w:hAnsi="Times New Roman"/>
              </w:rPr>
            </w:pPr>
            <w:r w:rsidRPr="00F7517C">
              <w:rPr>
                <w:rFonts w:ascii="Times New Roman" w:hAnsi="Times New Roman"/>
              </w:rPr>
              <w:t>2</w:t>
            </w:r>
          </w:p>
        </w:tc>
      </w:tr>
    </w:tbl>
    <w:p w14:paraId="04FDE489" w14:textId="77777777" w:rsidR="00E92733" w:rsidRDefault="00E92733" w:rsidP="00E92733">
      <w:pPr>
        <w:pStyle w:val="ListParagraph"/>
        <w:spacing w:line="480" w:lineRule="auto"/>
        <w:ind w:left="1080"/>
        <w:rPr>
          <w:rFonts w:ascii="Times New Roman" w:hAnsi="Times New Roman"/>
          <w:sz w:val="24"/>
          <w:szCs w:val="24"/>
        </w:rPr>
      </w:pPr>
    </w:p>
    <w:p w14:paraId="0DC54D24" w14:textId="7AD36E38" w:rsidR="00FE0035" w:rsidRPr="00FE0035" w:rsidRDefault="00E92733" w:rsidP="00FE0035">
      <w:pPr>
        <w:pStyle w:val="ListParagraph"/>
        <w:numPr>
          <w:ilvl w:val="0"/>
          <w:numId w:val="2"/>
        </w:numPr>
        <w:spacing w:line="480" w:lineRule="auto"/>
        <w:rPr>
          <w:rFonts w:ascii="Times New Roman" w:hAnsi="Times New Roman"/>
          <w:sz w:val="24"/>
          <w:szCs w:val="24"/>
        </w:rPr>
      </w:pPr>
      <w:r>
        <w:rPr>
          <w:rFonts w:ascii="Times New Roman" w:hAnsi="Times New Roman"/>
          <w:sz w:val="24"/>
          <w:szCs w:val="24"/>
        </w:rPr>
        <w:t>What is the average treatment effect among the six classrooms?</w:t>
      </w:r>
    </w:p>
    <w:p w14:paraId="1593EF68" w14:textId="67541A75" w:rsidR="00FE0035" w:rsidRPr="00FE0035" w:rsidRDefault="00E628A7" w:rsidP="00FE0035">
      <w:pPr>
        <w:spacing w:line="480" w:lineRule="auto"/>
        <w:rPr>
          <w:rFonts w:ascii="Times New Roman" w:hAnsi="Times New Roman"/>
        </w:rPr>
      </w:pPr>
      <m:oMathPara>
        <m:oMath>
          <m:f>
            <m:fPr>
              <m:ctrlPr>
                <w:rPr>
                  <w:rFonts w:ascii="Cambria Math" w:hAnsi="Cambria Math"/>
                </w:rPr>
              </m:ctrlPr>
            </m:fPr>
            <m:num>
              <m:r>
                <m:rPr>
                  <m:sty m:val="p"/>
                </m:rPr>
                <w:rPr>
                  <w:rFonts w:ascii="Cambria Math" w:hAnsi="Cambria Math"/>
                  <w:noProof/>
                </w:rPr>
                <m:t>2+2+2+1+1+0</m:t>
              </m:r>
            </m:num>
            <m:den>
              <m:r>
                <m:rPr>
                  <m:sty m:val="p"/>
                </m:rPr>
                <w:rPr>
                  <w:rFonts w:ascii="Cambria Math" w:hAnsi="Cambria Math"/>
                  <w:noProof/>
                </w:rPr>
                <m:t>6</m:t>
              </m:r>
            </m:den>
          </m:f>
          <m:r>
            <m:rPr>
              <m:sty m:val="p"/>
            </m:rPr>
            <w:rPr>
              <w:rFonts w:ascii="Cambria Math" w:hAnsi="Cambria Math"/>
              <w:noProof/>
            </w:rPr>
            <m:t>=1.33</m:t>
          </m:r>
        </m:oMath>
      </m:oMathPara>
    </w:p>
    <w:p w14:paraId="2AD0BA33" w14:textId="5D24E61F" w:rsidR="00FE0035" w:rsidRPr="00FE0035" w:rsidRDefault="00E92733" w:rsidP="00FE0035">
      <w:pPr>
        <w:pStyle w:val="ListParagraph"/>
        <w:numPr>
          <w:ilvl w:val="0"/>
          <w:numId w:val="2"/>
        </w:numPr>
        <w:spacing w:line="480" w:lineRule="auto"/>
        <w:rPr>
          <w:rFonts w:ascii="Times New Roman" w:hAnsi="Times New Roman"/>
          <w:sz w:val="24"/>
          <w:szCs w:val="24"/>
        </w:rPr>
      </w:pPr>
      <w:r>
        <w:rPr>
          <w:rFonts w:ascii="Times New Roman" w:hAnsi="Times New Roman"/>
          <w:sz w:val="24"/>
          <w:szCs w:val="24"/>
        </w:rPr>
        <w:t>There are three possible randomizations.  Is the difference-in-means estimator unbiased?</w:t>
      </w:r>
    </w:p>
    <w:p w14:paraId="5ABB1BD4" w14:textId="4396347F" w:rsidR="00FE0035" w:rsidRPr="00FE0035" w:rsidRDefault="00FE0035" w:rsidP="00FE0035">
      <w:pPr>
        <w:spacing w:line="480" w:lineRule="auto"/>
        <w:rPr>
          <w:rStyle w:val="SubtleReference"/>
        </w:rPr>
      </w:pPr>
      <w:r w:rsidRPr="00FE0035">
        <w:rPr>
          <w:rStyle w:val="SubtleReference"/>
        </w:rPr>
        <w:t xml:space="preserve">The estimated </w:t>
      </w:r>
      <w:r w:rsidR="009C0345">
        <w:rPr>
          <w:rStyle w:val="SubtleReference"/>
        </w:rPr>
        <w:t>A</w:t>
      </w:r>
      <w:r w:rsidRPr="00FE0035">
        <w:rPr>
          <w:rStyle w:val="SubtleReference"/>
        </w:rPr>
        <w:t xml:space="preserve">TE is 0 if school A is assigned to treatment, 1 if school B is assigned to treatment, and 2 if school C is assinged to treatment. So if we take the average of three estimates the ATE is </w:t>
      </w:r>
      <m:oMath>
        <m:f>
          <m:fPr>
            <m:ctrlPr>
              <w:rPr>
                <w:rStyle w:val="SubtleReference"/>
                <w:rFonts w:ascii="Cambria Math" w:hAnsi="Cambria Math"/>
              </w:rPr>
            </m:ctrlPr>
          </m:fPr>
          <m:num>
            <m:r>
              <m:rPr>
                <m:sty m:val="p"/>
              </m:rPr>
              <w:rPr>
                <w:rStyle w:val="SubtleReference"/>
                <w:rFonts w:ascii="Cambria Math" w:hAnsi="Cambria Math"/>
              </w:rPr>
              <m:t>0+1+2</m:t>
            </m:r>
          </m:num>
          <m:den>
            <m:r>
              <m:rPr>
                <m:sty m:val="p"/>
              </m:rPr>
              <w:rPr>
                <w:rStyle w:val="SubtleReference"/>
                <w:rFonts w:ascii="Cambria Math" w:hAnsi="Cambria Math"/>
              </w:rPr>
              <m:t>3</m:t>
            </m:r>
          </m:den>
        </m:f>
        <m:r>
          <m:rPr>
            <m:sty m:val="p"/>
          </m:rPr>
          <w:rPr>
            <w:rStyle w:val="SubtleReference"/>
            <w:rFonts w:ascii="Cambria Math" w:hAnsi="Cambria Math"/>
          </w:rPr>
          <m:t>=1≠1.33</m:t>
        </m:r>
      </m:oMath>
      <w:r w:rsidRPr="00FE0035">
        <w:rPr>
          <w:rStyle w:val="SubtleReference"/>
        </w:rPr>
        <w:t xml:space="preserve"> and is therefore biased</w:t>
      </w:r>
      <w:r w:rsidRPr="009C0345">
        <w:rPr>
          <w:rStyle w:val="SubtleReference"/>
        </w:rPr>
        <w:t>.</w:t>
      </w:r>
      <w:r w:rsidR="009C0345" w:rsidRPr="009C0345">
        <w:rPr>
          <w:rStyle w:val="SubtleReference"/>
        </w:rPr>
        <w:t xml:space="preserve">  When potential outcomes are related to cluster si</w:t>
      </w:r>
      <w:r w:rsidR="009C0345">
        <w:rPr>
          <w:rStyle w:val="SubtleReference"/>
        </w:rPr>
        <w:t>ze, cluster randomization is prone to biase</w:t>
      </w:r>
      <w:r w:rsidR="009C0345" w:rsidRPr="009C0345">
        <w:rPr>
          <w:rStyle w:val="SubtleReference"/>
        </w:rPr>
        <w:t xml:space="preserve"> in small samples, as in this case. </w:t>
      </w:r>
      <w:r w:rsidR="009C0345">
        <w:rPr>
          <w:rStyle w:val="SubtleReference"/>
        </w:rPr>
        <w:t xml:space="preserve"> This condition holds in this case: t</w:t>
      </w:r>
      <w:r w:rsidR="009C0345" w:rsidRPr="009C0345">
        <w:rPr>
          <w:rStyle w:val="SubtleReference"/>
        </w:rPr>
        <w:t xml:space="preserve">he </w:t>
      </w:r>
      <w:r w:rsidR="009C0345">
        <w:rPr>
          <w:rStyle w:val="SubtleReference"/>
        </w:rPr>
        <w:t>biggest cluster, Cluster C, has larger than average</w:t>
      </w:r>
      <w:r w:rsidR="009C0345" w:rsidRPr="009C0345">
        <w:rPr>
          <w:rStyle w:val="SubtleReference"/>
        </w:rPr>
        <w:t xml:space="preserve"> </w:t>
      </w:r>
      <m:oMath>
        <m:r>
          <w:rPr>
            <w:rStyle w:val="SubtleReference"/>
            <w:rFonts w:ascii="Cambria Math" w:hAnsi="Cambria Math"/>
          </w:rPr>
          <m:t>Y</m:t>
        </m:r>
        <m:r>
          <m:rPr>
            <m:sty m:val="p"/>
          </m:rPr>
          <w:rPr>
            <w:rStyle w:val="SubtleReference"/>
            <w:rFonts w:ascii="Cambria Math" w:hAnsi="Cambria Math"/>
          </w:rPr>
          <m:t>(1)</m:t>
        </m:r>
      </m:oMath>
      <w:r w:rsidR="009C0345" w:rsidRPr="009C0345">
        <w:rPr>
          <w:rStyle w:val="SubtleReference"/>
        </w:rPr>
        <w:t xml:space="preserve"> values.</w:t>
      </w:r>
    </w:p>
    <w:p w14:paraId="036199C5" w14:textId="77777777" w:rsidR="009008AE" w:rsidRDefault="00E92733" w:rsidP="00E92733">
      <w:pPr>
        <w:tabs>
          <w:tab w:val="center" w:pos="4800"/>
          <w:tab w:val="right" w:pos="9500"/>
        </w:tabs>
        <w:ind w:firstLine="720"/>
        <w:rPr>
          <w:rFonts w:ascii="Times New Roman" w:hAnsi="Times New Roman" w:cs="Times New Roman"/>
          <w:noProof/>
        </w:rPr>
      </w:pPr>
      <w:r w:rsidRPr="000B4049">
        <w:rPr>
          <w:rFonts w:ascii="Times New Roman" w:hAnsi="Times New Roman"/>
        </w:rPr>
        <w:lastRenderedPageBreak/>
        <w:t>In general, cluster random assignment generates biased results when (</w:t>
      </w:r>
      <w:proofErr w:type="spellStart"/>
      <w:r w:rsidRPr="000B4049">
        <w:rPr>
          <w:rFonts w:ascii="Times New Roman" w:hAnsi="Times New Roman"/>
        </w:rPr>
        <w:t>i</w:t>
      </w:r>
      <w:proofErr w:type="spellEnd"/>
      <w:r w:rsidRPr="000B4049">
        <w:rPr>
          <w:rFonts w:ascii="Times New Roman" w:hAnsi="Times New Roman"/>
        </w:rPr>
        <w:t xml:space="preserve">) clusters vary in size, (ii) potential outcomes vary by cluster, and (iii) the number of clusters is too small to ensure that </w:t>
      </w:r>
      <m:oMath>
        <m:r>
          <w:rPr>
            <w:rFonts w:ascii="Cambria Math" w:hAnsi="Cambria Math"/>
          </w:rPr>
          <m:t>m</m:t>
        </m:r>
      </m:oMath>
      <w:r w:rsidRPr="000B4049">
        <w:rPr>
          <w:rFonts w:ascii="Times New Roman" w:hAnsi="Times New Roman"/>
        </w:rPr>
        <w:t xml:space="preserve"> of </w:t>
      </w:r>
      <m:oMath>
        <m:r>
          <w:rPr>
            <w:rFonts w:ascii="Cambria Math" w:hAnsi="Cambria Math"/>
          </w:rPr>
          <m:t>N</m:t>
        </m:r>
      </m:oMath>
      <w:r w:rsidRPr="000B4049">
        <w:rPr>
          <w:rFonts w:ascii="Times New Roman" w:hAnsi="Times New Roman"/>
        </w:rPr>
        <w:t xml:space="preserve"> units are placed into the treatment condition </w:t>
      </w:r>
      <w:r>
        <w:t>in each randomization</w:t>
      </w:r>
      <w:r w:rsidRPr="000B4049">
        <w:rPr>
          <w:rFonts w:ascii="Times New Roman" w:hAnsi="Times New Roman"/>
        </w:rPr>
        <w:t>.  Show what happens in this example when School A and School B are combined for purposes of random assignment, so that there is a 0.5 probability that either School C is placed in treatment or Schools A and B are placed in treatment.  Does this design yield unbiased estimates?  What are the implications of this exercise for the design of cluster randomized experiments?</w:t>
      </w:r>
    </w:p>
    <w:p w14:paraId="5254C726" w14:textId="77777777" w:rsidR="009008AE" w:rsidRDefault="009008AE">
      <w:pPr>
        <w:tabs>
          <w:tab w:val="center" w:pos="4800"/>
          <w:tab w:val="right" w:pos="9500"/>
        </w:tabs>
        <w:ind w:firstLine="720"/>
        <w:jc w:val="both"/>
        <w:rPr>
          <w:rFonts w:ascii="Times New Roman" w:hAnsi="Times New Roman" w:cs="Times New Roman"/>
          <w:noProof/>
        </w:rPr>
      </w:pPr>
    </w:p>
    <w:p w14:paraId="492155D1" w14:textId="4410A1D2" w:rsidR="009008AE" w:rsidRPr="009C0345" w:rsidRDefault="009C0345" w:rsidP="009C0345">
      <w:pPr>
        <w:tabs>
          <w:tab w:val="center" w:pos="4800"/>
          <w:tab w:val="right" w:pos="9500"/>
        </w:tabs>
        <w:jc w:val="both"/>
        <w:rPr>
          <w:rStyle w:val="SubtleReference"/>
        </w:rPr>
      </w:pPr>
      <w:r w:rsidRPr="009C0345">
        <w:rPr>
          <w:rStyle w:val="SubtleReference"/>
        </w:rPr>
        <w:t xml:space="preserve">If A and B are combined and put into treatment, the estimated ATE is </w:t>
      </w:r>
      <m:oMath>
        <m:f>
          <m:fPr>
            <m:ctrlPr>
              <w:rPr>
                <w:rStyle w:val="SubtleReference"/>
                <w:rFonts w:ascii="Cambria Math" w:hAnsi="Cambria Math"/>
              </w:rPr>
            </m:ctrlPr>
          </m:fPr>
          <m:num>
            <m:r>
              <m:rPr>
                <m:sty m:val="p"/>
              </m:rPr>
              <w:rPr>
                <w:rStyle w:val="SubtleReference"/>
                <w:rFonts w:ascii="Cambria Math" w:hAnsi="Cambria Math"/>
              </w:rPr>
              <m:t>2</m:t>
            </m:r>
          </m:num>
          <m:den>
            <m:r>
              <m:rPr>
                <m:sty m:val="p"/>
              </m:rPr>
              <w:rPr>
                <w:rStyle w:val="SubtleReference"/>
                <w:rFonts w:ascii="Cambria Math" w:hAnsi="Cambria Math"/>
              </w:rPr>
              <m:t>3</m:t>
            </m:r>
          </m:den>
        </m:f>
      </m:oMath>
      <w:r w:rsidRPr="009C0345">
        <w:rPr>
          <w:rStyle w:val="SubtleReference"/>
        </w:rPr>
        <w:t xml:space="preserve">; if C is treated, the estimated ATE is </w:t>
      </w:r>
      <m:oMath>
        <m:r>
          <m:rPr>
            <m:sty m:val="p"/>
          </m:rPr>
          <w:rPr>
            <w:rStyle w:val="SubtleReference"/>
            <w:rFonts w:ascii="Cambria Math" w:hAnsi="Cambria Math"/>
          </w:rPr>
          <m:t>2</m:t>
        </m:r>
      </m:oMath>
      <w:r w:rsidRPr="009C0345">
        <w:rPr>
          <w:rStyle w:val="SubtleReference"/>
        </w:rPr>
        <w:t xml:space="preserve">. Therefore, the average estimated ATE is </w:t>
      </w:r>
      <m:oMath>
        <m:f>
          <m:fPr>
            <m:ctrlPr>
              <w:rPr>
                <w:rStyle w:val="SubtleReference"/>
                <w:rFonts w:ascii="Cambria Math" w:hAnsi="Cambria Math"/>
              </w:rPr>
            </m:ctrlPr>
          </m:fPr>
          <m:num>
            <m:f>
              <m:fPr>
                <m:ctrlPr>
                  <w:rPr>
                    <w:rStyle w:val="SubtleReference"/>
                    <w:rFonts w:ascii="Cambria Math" w:hAnsi="Cambria Math"/>
                  </w:rPr>
                </m:ctrlPr>
              </m:fPr>
              <m:num>
                <m:r>
                  <m:rPr>
                    <m:sty m:val="p"/>
                  </m:rPr>
                  <w:rPr>
                    <w:rStyle w:val="SubtleReference"/>
                    <w:rFonts w:ascii="Cambria Math" w:hAnsi="Cambria Math"/>
                  </w:rPr>
                  <m:t>2</m:t>
                </m:r>
              </m:num>
              <m:den>
                <m:r>
                  <m:rPr>
                    <m:sty m:val="p"/>
                  </m:rPr>
                  <w:rPr>
                    <w:rStyle w:val="SubtleReference"/>
                    <w:rFonts w:ascii="Cambria Math" w:hAnsi="Cambria Math"/>
                  </w:rPr>
                  <m:t>3</m:t>
                </m:r>
              </m:den>
            </m:f>
            <m:r>
              <m:rPr>
                <m:sty m:val="p"/>
              </m:rPr>
              <w:rPr>
                <w:rStyle w:val="SubtleReference"/>
                <w:rFonts w:ascii="Cambria Math" w:hAnsi="Cambria Math"/>
              </w:rPr>
              <m:t>+2</m:t>
            </m:r>
          </m:num>
          <m:den>
            <m:r>
              <m:rPr>
                <m:sty m:val="p"/>
              </m:rPr>
              <w:rPr>
                <w:rStyle w:val="SubtleReference"/>
                <w:rFonts w:ascii="Cambria Math" w:hAnsi="Cambria Math"/>
              </w:rPr>
              <m:t>2</m:t>
            </m:r>
          </m:den>
        </m:f>
        <m:r>
          <m:rPr>
            <m:sty m:val="p"/>
          </m:rPr>
          <w:rPr>
            <w:rStyle w:val="SubtleReference"/>
            <w:rFonts w:ascii="Cambria Math" w:hAnsi="Cambria Math"/>
          </w:rPr>
          <m:t>=</m:t>
        </m:r>
        <m:f>
          <m:fPr>
            <m:ctrlPr>
              <w:rPr>
                <w:rStyle w:val="SubtleReference"/>
                <w:rFonts w:ascii="Cambria Math" w:hAnsi="Cambria Math"/>
              </w:rPr>
            </m:ctrlPr>
          </m:fPr>
          <m:num>
            <m:r>
              <m:rPr>
                <m:sty m:val="p"/>
              </m:rPr>
              <w:rPr>
                <w:rStyle w:val="SubtleReference"/>
                <w:rFonts w:ascii="Cambria Math" w:hAnsi="Cambria Math"/>
              </w:rPr>
              <m:t>4</m:t>
            </m:r>
          </m:num>
          <m:den>
            <m:r>
              <m:rPr>
                <m:sty m:val="p"/>
              </m:rPr>
              <w:rPr>
                <w:rStyle w:val="SubtleReference"/>
                <w:rFonts w:ascii="Cambria Math" w:hAnsi="Cambria Math"/>
              </w:rPr>
              <m:t>3</m:t>
            </m:r>
          </m:den>
        </m:f>
        <m:r>
          <m:rPr>
            <m:sty m:val="p"/>
          </m:rPr>
          <w:rPr>
            <w:rStyle w:val="SubtleReference"/>
            <w:rFonts w:ascii="Cambria Math" w:hAnsi="Cambria Math"/>
          </w:rPr>
          <m:t>=1.33</m:t>
        </m:r>
      </m:oMath>
      <w:r w:rsidRPr="009C0345">
        <w:rPr>
          <w:rStyle w:val="SubtleReference"/>
        </w:rPr>
        <w:t>, which is the true ATE.  Therefore, combining clusters to make cluster size constant eliminates bias.  The implication is that bias can be avoided by constructing clusters of equal size.</w:t>
      </w:r>
    </w:p>
    <w:sectPr w:rsidR="009008AE" w:rsidRPr="009C0345" w:rsidSect="009008A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4A6F3" w14:textId="77777777" w:rsidR="00582A89" w:rsidRDefault="00582A89" w:rsidP="009008AE">
      <w:r>
        <w:separator/>
      </w:r>
    </w:p>
  </w:endnote>
  <w:endnote w:type="continuationSeparator" w:id="0">
    <w:p w14:paraId="658547D5" w14:textId="77777777" w:rsidR="00582A89" w:rsidRDefault="00582A89">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60520" w14:textId="77777777" w:rsidR="00582A89" w:rsidRDefault="00582A89" w:rsidP="009008AE">
      <w:r>
        <w:separator/>
      </w:r>
    </w:p>
  </w:footnote>
  <w:footnote w:type="continuationSeparator" w:id="0">
    <w:p w14:paraId="5A0F15EA" w14:textId="77777777" w:rsidR="00582A89" w:rsidRDefault="00582A89" w:rsidP="009008AE">
      <w:r>
        <w:continuationSeparator/>
      </w:r>
    </w:p>
  </w:footnote>
  <w:footnote w:id="1">
    <w:p w14:paraId="50F4380A" w14:textId="77777777" w:rsidR="00582A89" w:rsidRDefault="00582A89" w:rsidP="00E92733">
      <w:pPr>
        <w:pStyle w:val="FootnoteText"/>
      </w:pPr>
      <w:r w:rsidRPr="008C58FE">
        <w:rPr>
          <w:rStyle w:val="FootnoteReference"/>
          <w:rFonts w:ascii="Times New Roman" w:hAnsi="Times New Roman"/>
        </w:rPr>
        <w:footnoteRef/>
      </w:r>
      <w:r w:rsidRPr="008C58FE">
        <w:rPr>
          <w:rFonts w:ascii="Times New Roman" w:hAnsi="Times New Roman"/>
        </w:rPr>
        <w:t xml:space="preserve"> </w:t>
      </w:r>
      <w:proofErr w:type="spellStart"/>
      <w:r w:rsidRPr="008C58FE">
        <w:rPr>
          <w:rFonts w:ascii="Times New Roman" w:hAnsi="Times New Roman"/>
        </w:rPr>
        <w:t>Titiunk</w:t>
      </w:r>
      <w:proofErr w:type="spellEnd"/>
      <w:r w:rsidRPr="008C58FE">
        <w:rPr>
          <w:rFonts w:ascii="Times New Roman" w:hAnsi="Times New Roman"/>
        </w:rPr>
        <w:t xml:space="preserve"> 2010.</w:t>
      </w:r>
    </w:p>
  </w:footnote>
  <w:footnote w:id="2">
    <w:p w14:paraId="4416C986" w14:textId="77777777" w:rsidR="00582A89" w:rsidRDefault="00582A89" w:rsidP="00E92733">
      <w:pPr>
        <w:pStyle w:val="FootnoteText"/>
      </w:pPr>
      <w:r w:rsidRPr="00F72FA7">
        <w:rPr>
          <w:rStyle w:val="FootnoteReference"/>
          <w:rFonts w:ascii="Times New Roman" w:hAnsi="Times New Roman"/>
        </w:rPr>
        <w:footnoteRef/>
      </w:r>
      <w:r w:rsidRPr="00F72FA7">
        <w:rPr>
          <w:rFonts w:ascii="Times New Roman" w:hAnsi="Times New Roman"/>
        </w:rPr>
        <w:t xml:space="preserve"> </w:t>
      </w:r>
      <w:proofErr w:type="spellStart"/>
      <w:r w:rsidRPr="00F72FA7">
        <w:rPr>
          <w:rFonts w:ascii="Times New Roman" w:hAnsi="Times New Roman"/>
        </w:rPr>
        <w:t>Camerer</w:t>
      </w:r>
      <w:proofErr w:type="spellEnd"/>
      <w:r w:rsidRPr="00F72FA7">
        <w:rPr>
          <w:rFonts w:ascii="Times New Roman" w:hAnsi="Times New Roman"/>
        </w:rPr>
        <w:t xml:space="preserve"> 1998.  This example draws on the second of </w:t>
      </w:r>
      <w:proofErr w:type="spellStart"/>
      <w:r w:rsidRPr="00F72FA7">
        <w:rPr>
          <w:rFonts w:ascii="Times New Roman" w:hAnsi="Times New Roman"/>
        </w:rPr>
        <w:t>Camerer’s</w:t>
      </w:r>
      <w:proofErr w:type="spellEnd"/>
      <w:r w:rsidRPr="00F72FA7">
        <w:rPr>
          <w:rFonts w:ascii="Times New Roman" w:hAnsi="Times New Roman"/>
        </w:rPr>
        <w:t xml:space="preserve"> studies and restricts the sample to cases in which a treatment horse is compared to a single control horse.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C470C"/>
    <w:multiLevelType w:val="hybridMultilevel"/>
    <w:tmpl w:val="F0D6F5BE"/>
    <w:lvl w:ilvl="0" w:tplc="C5B062C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F371424"/>
    <w:multiLevelType w:val="hybridMultilevel"/>
    <w:tmpl w:val="6576FEA4"/>
    <w:lvl w:ilvl="0" w:tplc="0409000F">
      <w:start w:val="1"/>
      <w:numFmt w:val="decimal"/>
      <w:lvlText w:val="%1."/>
      <w:lvlJc w:val="left"/>
      <w:pPr>
        <w:ind w:left="720" w:hanging="360"/>
      </w:pPr>
      <w:rPr>
        <w:rFonts w:cs="Times New Roman" w:hint="default"/>
      </w:rPr>
    </w:lvl>
    <w:lvl w:ilvl="1" w:tplc="F73A01F0">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7EB7A61"/>
    <w:multiLevelType w:val="hybridMultilevel"/>
    <w:tmpl w:val="62E4350C"/>
    <w:lvl w:ilvl="0" w:tplc="8B384F8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6117068A"/>
    <w:multiLevelType w:val="hybridMultilevel"/>
    <w:tmpl w:val="E018A46E"/>
    <w:lvl w:ilvl="0" w:tplc="F73A01F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625A50A7"/>
    <w:multiLevelType w:val="hybridMultilevel"/>
    <w:tmpl w:val="E73A6130"/>
    <w:lvl w:ilvl="0" w:tplc="8FA63D6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8AE"/>
    <w:rsid w:val="00004161"/>
    <w:rsid w:val="00016F36"/>
    <w:rsid w:val="00017159"/>
    <w:rsid w:val="0005076D"/>
    <w:rsid w:val="00092A9E"/>
    <w:rsid w:val="000F61A3"/>
    <w:rsid w:val="00131754"/>
    <w:rsid w:val="00131B94"/>
    <w:rsid w:val="00153D2D"/>
    <w:rsid w:val="001B6DB2"/>
    <w:rsid w:val="001D2303"/>
    <w:rsid w:val="001E2CBB"/>
    <w:rsid w:val="002412FA"/>
    <w:rsid w:val="00250B56"/>
    <w:rsid w:val="0025634C"/>
    <w:rsid w:val="00303595"/>
    <w:rsid w:val="00320D0E"/>
    <w:rsid w:val="0035612B"/>
    <w:rsid w:val="00365C7F"/>
    <w:rsid w:val="003E7044"/>
    <w:rsid w:val="00403977"/>
    <w:rsid w:val="0046482F"/>
    <w:rsid w:val="004B5EC4"/>
    <w:rsid w:val="005316D1"/>
    <w:rsid w:val="00554AE3"/>
    <w:rsid w:val="00582A89"/>
    <w:rsid w:val="0060408E"/>
    <w:rsid w:val="00672C5C"/>
    <w:rsid w:val="006A794D"/>
    <w:rsid w:val="006B0F99"/>
    <w:rsid w:val="006C6CE4"/>
    <w:rsid w:val="006E5364"/>
    <w:rsid w:val="006F516F"/>
    <w:rsid w:val="00755619"/>
    <w:rsid w:val="007706A6"/>
    <w:rsid w:val="00783AA5"/>
    <w:rsid w:val="00790A20"/>
    <w:rsid w:val="007F095C"/>
    <w:rsid w:val="00810B87"/>
    <w:rsid w:val="00840A1F"/>
    <w:rsid w:val="008500F1"/>
    <w:rsid w:val="008A6BAA"/>
    <w:rsid w:val="008B05BE"/>
    <w:rsid w:val="009008AE"/>
    <w:rsid w:val="009A3411"/>
    <w:rsid w:val="009C0345"/>
    <w:rsid w:val="00A37C42"/>
    <w:rsid w:val="00AA1D25"/>
    <w:rsid w:val="00AB08D2"/>
    <w:rsid w:val="00AD79AA"/>
    <w:rsid w:val="00AE3580"/>
    <w:rsid w:val="00AE3925"/>
    <w:rsid w:val="00B47838"/>
    <w:rsid w:val="00B54A19"/>
    <w:rsid w:val="00BB7F3C"/>
    <w:rsid w:val="00C53BE3"/>
    <w:rsid w:val="00C83D2A"/>
    <w:rsid w:val="00D066D1"/>
    <w:rsid w:val="00D11151"/>
    <w:rsid w:val="00D346AC"/>
    <w:rsid w:val="00D571EA"/>
    <w:rsid w:val="00DD2C85"/>
    <w:rsid w:val="00E31F18"/>
    <w:rsid w:val="00E37E1B"/>
    <w:rsid w:val="00E628A7"/>
    <w:rsid w:val="00E92733"/>
    <w:rsid w:val="00EA66BE"/>
    <w:rsid w:val="00EB69F1"/>
    <w:rsid w:val="00ED6042"/>
    <w:rsid w:val="00F34DC9"/>
    <w:rsid w:val="00F573E3"/>
    <w:rsid w:val="00FE0035"/>
    <w:rsid w:val="00FE3EE6"/>
    <w:rsid w:val="00FF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B0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A9E"/>
    <w:rPr>
      <w:rFonts w:ascii="Tahoma" w:hAnsi="Tahoma" w:cs="Tahoma"/>
      <w:sz w:val="16"/>
      <w:szCs w:val="16"/>
    </w:rPr>
  </w:style>
  <w:style w:type="character" w:customStyle="1" w:styleId="BalloonTextChar">
    <w:name w:val="Balloon Text Char"/>
    <w:basedOn w:val="DefaultParagraphFont"/>
    <w:link w:val="BalloonText"/>
    <w:uiPriority w:val="99"/>
    <w:semiHidden/>
    <w:rsid w:val="00092A9E"/>
    <w:rPr>
      <w:rFonts w:ascii="Tahoma" w:hAnsi="Tahoma" w:cs="Tahoma"/>
      <w:sz w:val="16"/>
      <w:szCs w:val="16"/>
    </w:rPr>
  </w:style>
  <w:style w:type="paragraph" w:styleId="ListParagraph">
    <w:name w:val="List Paragraph"/>
    <w:basedOn w:val="Normal"/>
    <w:qFormat/>
    <w:rsid w:val="00E92733"/>
    <w:pPr>
      <w:widowControl/>
      <w:autoSpaceDE/>
      <w:autoSpaceDN/>
      <w:adjustRightInd/>
      <w:spacing w:after="200" w:line="276" w:lineRule="auto"/>
      <w:ind w:left="720"/>
      <w:contextualSpacing/>
    </w:pPr>
    <w:rPr>
      <w:rFonts w:eastAsia="Times New Roman" w:cs="Times New Roman"/>
      <w:sz w:val="22"/>
      <w:szCs w:val="22"/>
    </w:rPr>
  </w:style>
  <w:style w:type="paragraph" w:styleId="FootnoteText">
    <w:name w:val="footnote text"/>
    <w:basedOn w:val="Normal"/>
    <w:link w:val="FootnoteTextChar"/>
    <w:rsid w:val="00E92733"/>
    <w:pPr>
      <w:widowControl/>
      <w:autoSpaceDE/>
      <w:autoSpaceDN/>
      <w:adjustRightInd/>
    </w:pPr>
    <w:rPr>
      <w:rFonts w:eastAsia="Times New Roman" w:cs="Times New Roman"/>
      <w:sz w:val="20"/>
      <w:szCs w:val="20"/>
    </w:rPr>
  </w:style>
  <w:style w:type="character" w:customStyle="1" w:styleId="FootnoteTextChar">
    <w:name w:val="Footnote Text Char"/>
    <w:basedOn w:val="DefaultParagraphFont"/>
    <w:link w:val="FootnoteText"/>
    <w:rsid w:val="00E92733"/>
    <w:rPr>
      <w:rFonts w:ascii="Calibri" w:eastAsia="Times New Roman" w:hAnsi="Calibri" w:cs="Times New Roman"/>
      <w:sz w:val="20"/>
      <w:szCs w:val="20"/>
    </w:rPr>
  </w:style>
  <w:style w:type="character" w:styleId="FootnoteReference">
    <w:name w:val="footnote reference"/>
    <w:basedOn w:val="DefaultParagraphFont"/>
    <w:semiHidden/>
    <w:rsid w:val="00E92733"/>
    <w:rPr>
      <w:rFonts w:cs="Times New Roman"/>
      <w:vertAlign w:val="superscript"/>
    </w:rPr>
  </w:style>
  <w:style w:type="character" w:styleId="SubtleReference">
    <w:name w:val="Subtle Reference"/>
    <w:basedOn w:val="DefaultParagraphFont"/>
    <w:uiPriority w:val="31"/>
    <w:qFormat/>
    <w:rsid w:val="001E2CBB"/>
    <w:rPr>
      <w:smallCaps/>
      <w:color w:val="C0504D" w:themeColor="accent2"/>
      <w:u w:val="single"/>
    </w:rPr>
  </w:style>
  <w:style w:type="character" w:styleId="PlaceholderText">
    <w:name w:val="Placeholder Text"/>
    <w:basedOn w:val="DefaultParagraphFont"/>
    <w:uiPriority w:val="99"/>
    <w:semiHidden/>
    <w:rsid w:val="00E37E1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A9E"/>
    <w:rPr>
      <w:rFonts w:ascii="Tahoma" w:hAnsi="Tahoma" w:cs="Tahoma"/>
      <w:sz w:val="16"/>
      <w:szCs w:val="16"/>
    </w:rPr>
  </w:style>
  <w:style w:type="character" w:customStyle="1" w:styleId="BalloonTextChar">
    <w:name w:val="Balloon Text Char"/>
    <w:basedOn w:val="DefaultParagraphFont"/>
    <w:link w:val="BalloonText"/>
    <w:uiPriority w:val="99"/>
    <w:semiHidden/>
    <w:rsid w:val="00092A9E"/>
    <w:rPr>
      <w:rFonts w:ascii="Tahoma" w:hAnsi="Tahoma" w:cs="Tahoma"/>
      <w:sz w:val="16"/>
      <w:szCs w:val="16"/>
    </w:rPr>
  </w:style>
  <w:style w:type="paragraph" w:styleId="ListParagraph">
    <w:name w:val="List Paragraph"/>
    <w:basedOn w:val="Normal"/>
    <w:qFormat/>
    <w:rsid w:val="00E92733"/>
    <w:pPr>
      <w:widowControl/>
      <w:autoSpaceDE/>
      <w:autoSpaceDN/>
      <w:adjustRightInd/>
      <w:spacing w:after="200" w:line="276" w:lineRule="auto"/>
      <w:ind w:left="720"/>
      <w:contextualSpacing/>
    </w:pPr>
    <w:rPr>
      <w:rFonts w:eastAsia="Times New Roman" w:cs="Times New Roman"/>
      <w:sz w:val="22"/>
      <w:szCs w:val="22"/>
    </w:rPr>
  </w:style>
  <w:style w:type="paragraph" w:styleId="FootnoteText">
    <w:name w:val="footnote text"/>
    <w:basedOn w:val="Normal"/>
    <w:link w:val="FootnoteTextChar"/>
    <w:rsid w:val="00E92733"/>
    <w:pPr>
      <w:widowControl/>
      <w:autoSpaceDE/>
      <w:autoSpaceDN/>
      <w:adjustRightInd/>
    </w:pPr>
    <w:rPr>
      <w:rFonts w:eastAsia="Times New Roman" w:cs="Times New Roman"/>
      <w:sz w:val="20"/>
      <w:szCs w:val="20"/>
    </w:rPr>
  </w:style>
  <w:style w:type="character" w:customStyle="1" w:styleId="FootnoteTextChar">
    <w:name w:val="Footnote Text Char"/>
    <w:basedOn w:val="DefaultParagraphFont"/>
    <w:link w:val="FootnoteText"/>
    <w:rsid w:val="00E92733"/>
    <w:rPr>
      <w:rFonts w:ascii="Calibri" w:eastAsia="Times New Roman" w:hAnsi="Calibri" w:cs="Times New Roman"/>
      <w:sz w:val="20"/>
      <w:szCs w:val="20"/>
    </w:rPr>
  </w:style>
  <w:style w:type="character" w:styleId="FootnoteReference">
    <w:name w:val="footnote reference"/>
    <w:basedOn w:val="DefaultParagraphFont"/>
    <w:semiHidden/>
    <w:rsid w:val="00E92733"/>
    <w:rPr>
      <w:rFonts w:cs="Times New Roman"/>
      <w:vertAlign w:val="superscript"/>
    </w:rPr>
  </w:style>
  <w:style w:type="character" w:styleId="SubtleReference">
    <w:name w:val="Subtle Reference"/>
    <w:basedOn w:val="DefaultParagraphFont"/>
    <w:uiPriority w:val="31"/>
    <w:qFormat/>
    <w:rsid w:val="001E2CBB"/>
    <w:rPr>
      <w:smallCaps/>
      <w:color w:val="C0504D" w:themeColor="accent2"/>
      <w:u w:val="single"/>
    </w:rPr>
  </w:style>
  <w:style w:type="character" w:styleId="PlaceholderText">
    <w:name w:val="Placeholder Text"/>
    <w:basedOn w:val="DefaultParagraphFont"/>
    <w:uiPriority w:val="99"/>
    <w:semiHidden/>
    <w:rsid w:val="00E37E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20</Pages>
  <Words>4050</Words>
  <Characters>23090</Characters>
  <Application>Microsoft Macintosh Word</Application>
  <DocSecurity>0</DocSecurity>
  <Lines>192</Lines>
  <Paragraphs>54</Paragraphs>
  <ScaleCrop>false</ScaleCrop>
  <Company/>
  <LinksUpToDate>false</LinksUpToDate>
  <CharactersWithSpaces>27086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Alex Coppock</cp:lastModifiedBy>
  <cp:revision>18</cp:revision>
  <dcterms:created xsi:type="dcterms:W3CDTF">2011-11-14T01:23:00Z</dcterms:created>
  <dcterms:modified xsi:type="dcterms:W3CDTF">2014-01-30T17:08:00Z</dcterms:modified>
</cp:coreProperties>
</file>