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222A35" w:themeColor="text2" w:themeShade="80"/>
          <w:kern w:val="0"/>
          <w:sz w:val="24"/>
          <w:szCs w:val="24"/>
        </w:rPr>
      </w:pP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4"/>
          <w:szCs w:val="24"/>
        </w:rPr>
        <w:t>2.1  </w:t>
      </w:r>
      <w:proofErr w:type="spellStart"/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4"/>
          <w:szCs w:val="24"/>
        </w:rPr>
        <w:t>WordCount</w:t>
      </w:r>
      <w:proofErr w:type="spellEnd"/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4"/>
          <w:szCs w:val="24"/>
        </w:rPr>
        <w:t>需求说明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proofErr w:type="spellStart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WordCount</w:t>
      </w:r>
      <w:proofErr w:type="spellEnd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的需求可以概括为：对程序设计语言源文件统计字符数、单词数、行数，统计结果以指定格式输出到默认文件中，以及其他扩展功能，并能够快速地处理多个文件。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可执行程序命名为：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wc.exe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，该程序处理用户需求的模式为：</w:t>
      </w:r>
    </w:p>
    <w:p w:rsidR="00886630" w:rsidRPr="00886630" w:rsidRDefault="00886630" w:rsidP="008866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</w:pPr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wc.exe [parameter] [</w:t>
      </w:r>
      <w:proofErr w:type="spellStart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input_file_name</w:t>
      </w:r>
      <w:proofErr w:type="spellEnd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]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存储统计结果的文件默认为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result.txt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，放在与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wc.exe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相同的目录下。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</w:pP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  <w:t xml:space="preserve">2.1.1 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  <w:t>基本功能</w:t>
      </w:r>
    </w:p>
    <w:p w:rsidR="00886630" w:rsidRPr="00886630" w:rsidRDefault="00886630" w:rsidP="008866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</w:pPr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 xml:space="preserve">wc.exe -c </w:t>
      </w:r>
      <w:proofErr w:type="spellStart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file.c</w:t>
      </w:r>
      <w:proofErr w:type="spellEnd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 xml:space="preserve">     //返回文件 </w:t>
      </w:r>
      <w:proofErr w:type="spellStart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file.c</w:t>
      </w:r>
      <w:proofErr w:type="spellEnd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 xml:space="preserve"> 的字符数</w:t>
      </w:r>
    </w:p>
    <w:p w:rsidR="00886630" w:rsidRPr="00886630" w:rsidRDefault="00886630" w:rsidP="008866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</w:pPr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 xml:space="preserve">wc.exe -w </w:t>
      </w:r>
      <w:proofErr w:type="spellStart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file.c</w:t>
      </w:r>
      <w:proofErr w:type="spellEnd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 xml:space="preserve">     //返回文件 </w:t>
      </w:r>
      <w:proofErr w:type="spellStart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file.c</w:t>
      </w:r>
      <w:proofErr w:type="spellEnd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 xml:space="preserve"> 的单词总数</w:t>
      </w:r>
    </w:p>
    <w:p w:rsidR="00886630" w:rsidRPr="00886630" w:rsidRDefault="00886630" w:rsidP="008866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</w:pPr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 xml:space="preserve">wc.exe -l </w:t>
      </w:r>
      <w:proofErr w:type="spellStart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file.c</w:t>
      </w:r>
      <w:proofErr w:type="spellEnd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 xml:space="preserve">     //返回文件 </w:t>
      </w:r>
      <w:proofErr w:type="spellStart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file.c</w:t>
      </w:r>
      <w:proofErr w:type="spellEnd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 xml:space="preserve"> 的总行数</w:t>
      </w:r>
    </w:p>
    <w:p w:rsidR="00886630" w:rsidRPr="00886630" w:rsidRDefault="00886630" w:rsidP="008866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</w:pPr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wc.exe -o outputFile.txt     //将结果输出到指定文件outputFile.</w:t>
      </w:r>
      <w:proofErr w:type="gramStart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txt</w:t>
      </w:r>
      <w:proofErr w:type="gramEnd"/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注意：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空格也算字符。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由空格或逗号分割开的都视为单词，且不做单词的有效性校验，例如：</w:t>
      </w:r>
      <w:proofErr w:type="spellStart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thi</w:t>
      </w:r>
      <w:proofErr w:type="spellEnd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#,that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视为用逗号隔开的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2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个单词。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-c, -w, -l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参数可以共用同一个输入文件，形如：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 xml:space="preserve">wc.exe –w –c </w:t>
      </w:r>
      <w:proofErr w:type="spellStart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file.c</w:t>
      </w:r>
      <w:proofErr w:type="spellEnd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 xml:space="preserve"> 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 xml:space="preserve">-o 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必须与文件名同时使用，且输出文件必须紧跟在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-o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参数后面，不允许单独使用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-o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参数。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 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</w:pP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  <w:t xml:space="preserve">2.1.2 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  <w:t>扩展功能</w:t>
      </w:r>
    </w:p>
    <w:p w:rsidR="00886630" w:rsidRPr="00886630" w:rsidRDefault="00886630" w:rsidP="008866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</w:pPr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wc.exe -s            //递归处理目录</w:t>
      </w:r>
      <w:proofErr w:type="gramStart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下符合</w:t>
      </w:r>
      <w:proofErr w:type="gramEnd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条件的文件</w:t>
      </w:r>
    </w:p>
    <w:p w:rsidR="00886630" w:rsidRPr="00886630" w:rsidRDefault="00886630" w:rsidP="008866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</w:pPr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 xml:space="preserve">wc.exe -a </w:t>
      </w:r>
      <w:proofErr w:type="spellStart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file.c</w:t>
      </w:r>
      <w:proofErr w:type="spellEnd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 xml:space="preserve">     //返回更复杂的数据（代码行 / 空行 / 注释行）</w:t>
      </w:r>
    </w:p>
    <w:p w:rsidR="00886630" w:rsidRPr="00886630" w:rsidRDefault="00886630" w:rsidP="008866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</w:pPr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wc.exe -e stopList.txt  // 停用词表，统计文件单词总数时，不统计该表中的单词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[</w:t>
      </w:r>
      <w:proofErr w:type="spellStart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file_name</w:t>
      </w:r>
      <w:proofErr w:type="spellEnd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 xml:space="preserve">]: 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文件或目录名，可以处理一般通配符。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其中，</w:t>
      </w:r>
    </w:p>
    <w:p w:rsidR="00886630" w:rsidRPr="00886630" w:rsidRDefault="00886630" w:rsidP="00886630">
      <w:pPr>
        <w:widowControl/>
        <w:shd w:val="clear" w:color="auto" w:fill="FEFEF2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代码行：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本行包括多于一个字符的代码。</w:t>
      </w:r>
    </w:p>
    <w:p w:rsidR="00886630" w:rsidRPr="00886630" w:rsidRDefault="00886630" w:rsidP="00886630">
      <w:pPr>
        <w:widowControl/>
        <w:shd w:val="clear" w:color="auto" w:fill="FEFEF2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空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 xml:space="preserve">   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行：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本行全部是空格或格式控制字符，如果包括代码，则只有不超过一个可显示的字符，例如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“{”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。</w:t>
      </w:r>
    </w:p>
    <w:p w:rsidR="00886630" w:rsidRPr="00886630" w:rsidRDefault="00886630" w:rsidP="00886630">
      <w:pPr>
        <w:widowControl/>
        <w:shd w:val="clear" w:color="auto" w:fill="FEFEF2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注释行：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本行不是代码行，并且本行包括注释。一个有趣的例子是有些程序员会在单字符后面加注释：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}//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注释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在这种情况下，这一行属于注释行。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 xml:space="preserve">-e 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必须与停用词文件名同时使用，且停用词文件必须紧跟在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-e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参数后面，不允许单独使用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-e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参数。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stopList.txt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中停用词可以多于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1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个，单词之间以空格分割，不区分大小写，形如：</w:t>
      </w:r>
    </w:p>
    <w:tbl>
      <w:tblPr>
        <w:tblW w:w="152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5"/>
      </w:tblGrid>
      <w:tr w:rsidR="00886630" w:rsidRPr="00886630" w:rsidTr="00886630">
        <w:tc>
          <w:tcPr>
            <w:tcW w:w="10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lastRenderedPageBreak/>
              <w:t>while</w:t>
            </w:r>
          </w:p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if</w:t>
            </w:r>
          </w:p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switch</w:t>
            </w:r>
          </w:p>
        </w:tc>
      </w:tr>
    </w:tbl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则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while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，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if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，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switch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作为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3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个停用词，在单词统计的时候不予考虑。停用词表仅对单词统计产生影响，不影响字符和行数的统计。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</w:pP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  <w:t xml:space="preserve">2.1.3 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  <w:t>高级功能</w:t>
      </w:r>
    </w:p>
    <w:p w:rsidR="00886630" w:rsidRPr="00886630" w:rsidRDefault="00886630" w:rsidP="008866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</w:pPr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wc.exe -x  //该参数单独使用，如果命令行有该参数，则程序会显示图形界面，用户可以通过界面选取单个文件，程序就会显示文件的字符数、单词数、</w:t>
      </w:r>
      <w:bookmarkStart w:id="0" w:name="_GoBack"/>
      <w:bookmarkEnd w:id="0"/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行数等全部统计信息。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 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</w:pP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  <w:t xml:space="preserve">2.1.4 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  <w:t>举例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wc.exe -s -a *.c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返回当前目录及子目录中所有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 xml:space="preserve">.c 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文件的代码行数、空行数、注释行数。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wc.exe -s -a –c -w *.c–e stop.txt –o –output.txt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返回当前目录及子目录中所有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 xml:space="preserve">.c 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文件的字符数、单词总数、代码行数、空行数、注释行数，并将结果保存在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output.txt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中，</w:t>
      </w:r>
      <w:proofErr w:type="gramStart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且统计</w:t>
      </w:r>
      <w:proofErr w:type="gramEnd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单词时忽略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stop.txt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中的单词。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</w:pP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  <w:t xml:space="preserve">2.1.5 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Cs w:val="21"/>
        </w:rPr>
        <w:t>输出结果的格式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输出结果格式形如：</w:t>
      </w:r>
    </w:p>
    <w:p w:rsidR="00886630" w:rsidRPr="00886630" w:rsidRDefault="00886630" w:rsidP="008866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</w:pPr>
      <w:r w:rsidRPr="00886630">
        <w:rPr>
          <w:rFonts w:ascii="宋体" w:eastAsia="宋体" w:hAnsi="宋体" w:cs="宋体"/>
          <w:color w:val="222A35" w:themeColor="text2" w:themeShade="80"/>
          <w:kern w:val="0"/>
          <w:sz w:val="24"/>
          <w:szCs w:val="24"/>
        </w:rPr>
        <w:t>[文件名], [统计标志]: [总数]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举例如下：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 xml:space="preserve">wc.exe –c </w:t>
      </w:r>
      <w:proofErr w:type="spellStart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file.c</w:t>
      </w:r>
      <w:proofErr w:type="spellEnd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，则输出结果保存在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result.txt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中，内容格式如下（注意大小写）：</w:t>
      </w:r>
    </w:p>
    <w:tbl>
      <w:tblPr>
        <w:tblW w:w="153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5"/>
      </w:tblGrid>
      <w:tr w:rsidR="00886630" w:rsidRPr="00886630" w:rsidTr="00886630">
        <w:tc>
          <w:tcPr>
            <w:tcW w:w="10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proofErr w:type="spellStart"/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file.c</w:t>
            </w:r>
            <w:proofErr w:type="spellEnd"/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 xml:space="preserve">, 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字符数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: 50</w:t>
            </w:r>
          </w:p>
        </w:tc>
      </w:tr>
    </w:tbl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 xml:space="preserve">wc.exe –w </w:t>
      </w:r>
      <w:proofErr w:type="spellStart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file.c</w:t>
      </w:r>
      <w:proofErr w:type="spellEnd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，则输出结果保存在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result.txt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中，内容格式如下（注意大小写）：</w:t>
      </w:r>
    </w:p>
    <w:tbl>
      <w:tblPr>
        <w:tblW w:w="155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0"/>
      </w:tblGrid>
      <w:tr w:rsidR="00886630" w:rsidRPr="00886630" w:rsidTr="00886630">
        <w:tc>
          <w:tcPr>
            <w:tcW w:w="10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proofErr w:type="spellStart"/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file.c</w:t>
            </w:r>
            <w:proofErr w:type="spellEnd"/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 xml:space="preserve">, 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单词数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: 30</w:t>
            </w:r>
          </w:p>
        </w:tc>
      </w:tr>
    </w:tbl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 xml:space="preserve">wc.exe –l </w:t>
      </w:r>
      <w:proofErr w:type="spellStart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file.c</w:t>
      </w:r>
      <w:proofErr w:type="spellEnd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，则输出结果保存在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result.txt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中，内容格式如下（注意大小写）：</w:t>
      </w:r>
    </w:p>
    <w:tbl>
      <w:tblPr>
        <w:tblW w:w="15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5"/>
      </w:tblGrid>
      <w:tr w:rsidR="00886630" w:rsidRPr="00886630" w:rsidTr="00886630">
        <w:tc>
          <w:tcPr>
            <w:tcW w:w="10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proofErr w:type="spellStart"/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file.c</w:t>
            </w:r>
            <w:proofErr w:type="spellEnd"/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 xml:space="preserve">, 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行数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: 10</w:t>
            </w:r>
          </w:p>
        </w:tc>
      </w:tr>
    </w:tbl>
    <w:p w:rsidR="00886630" w:rsidRPr="00886630" w:rsidRDefault="00886630" w:rsidP="00886630">
      <w:pPr>
        <w:widowControl/>
        <w:shd w:val="clear" w:color="auto" w:fill="FEFEF2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 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如果同时涉及多项统计，如同时需要统计字符、单词和行数，则按照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字符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--&gt;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单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--&gt;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行数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--&gt;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代码行数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/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空行数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/</w:t>
      </w:r>
      <w:r w:rsidRPr="00886630">
        <w:rPr>
          <w:rFonts w:ascii="Verdana" w:eastAsia="宋体" w:hAnsi="Verdana" w:cs="宋体"/>
          <w:b/>
          <w:bCs/>
          <w:color w:val="222A35" w:themeColor="text2" w:themeShade="80"/>
          <w:kern w:val="0"/>
          <w:sz w:val="20"/>
          <w:szCs w:val="20"/>
        </w:rPr>
        <w:t>注释行的顺序，依次分行显示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。显示顺序与输入参数的次序无关。例如：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lastRenderedPageBreak/>
        <w:t xml:space="preserve">wc.exe –l –c </w:t>
      </w:r>
      <w:proofErr w:type="spellStart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file.c</w:t>
      </w:r>
      <w:proofErr w:type="spellEnd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，</w:t>
      </w:r>
      <w:proofErr w:type="gramStart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则统计</w:t>
      </w:r>
      <w:proofErr w:type="spellStart"/>
      <w:proofErr w:type="gramEnd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file.c</w:t>
      </w:r>
      <w:proofErr w:type="spellEnd"/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中的字符数和行数，输出结果保存在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result.txt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中，内容格式如下：</w:t>
      </w:r>
    </w:p>
    <w:tbl>
      <w:tblPr>
        <w:tblW w:w="156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0"/>
      </w:tblGrid>
      <w:tr w:rsidR="00886630" w:rsidRPr="00886630" w:rsidTr="00886630">
        <w:tc>
          <w:tcPr>
            <w:tcW w:w="10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proofErr w:type="spellStart"/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file.c</w:t>
            </w:r>
            <w:proofErr w:type="spellEnd"/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 xml:space="preserve">, 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行数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: 10</w:t>
            </w:r>
          </w:p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proofErr w:type="spellStart"/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file.c</w:t>
            </w:r>
            <w:proofErr w:type="spellEnd"/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 xml:space="preserve">, 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字符数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: 50</w:t>
            </w:r>
          </w:p>
        </w:tc>
      </w:tr>
    </w:tbl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 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例如：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wc.exe -s -a –c -w *.c–e stop.txt –o –output.txt</w:t>
      </w:r>
    </w:p>
    <w:p w:rsidR="00886630" w:rsidRPr="00886630" w:rsidRDefault="00886630" w:rsidP="0088663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</w:pP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输出结果保存在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output.txt</w:t>
      </w:r>
      <w:r w:rsidRPr="00886630">
        <w:rPr>
          <w:rFonts w:ascii="Verdana" w:eastAsia="宋体" w:hAnsi="Verdana" w:cs="宋体"/>
          <w:color w:val="222A35" w:themeColor="text2" w:themeShade="80"/>
          <w:kern w:val="0"/>
          <w:sz w:val="20"/>
          <w:szCs w:val="20"/>
        </w:rPr>
        <w:t>中，内容格式为：</w:t>
      </w:r>
    </w:p>
    <w:tbl>
      <w:tblPr>
        <w:tblW w:w="154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5"/>
      </w:tblGrid>
      <w:tr w:rsidR="00886630" w:rsidRPr="00886630" w:rsidTr="00886630">
        <w:tc>
          <w:tcPr>
            <w:tcW w:w="106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 xml:space="preserve">file1.c, 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字符数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: 50</w:t>
            </w:r>
          </w:p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 xml:space="preserve">file1.c, 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单词数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: 30</w:t>
            </w:r>
          </w:p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 xml:space="preserve">file1.c, 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代码行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/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空行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/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注释行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: 5/2/3</w:t>
            </w:r>
          </w:p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 xml:space="preserve">file2.c, 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字符数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: 40</w:t>
            </w:r>
          </w:p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 xml:space="preserve">file2.c, 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单词数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: 26</w:t>
            </w:r>
          </w:p>
          <w:p w:rsidR="00886630" w:rsidRPr="00886630" w:rsidRDefault="00886630" w:rsidP="00886630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</w:pP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 xml:space="preserve">file2.c, 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代码行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/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空行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/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注释行</w:t>
            </w:r>
            <w:r w:rsidRPr="00886630">
              <w:rPr>
                <w:rFonts w:ascii="Verdana" w:eastAsia="宋体" w:hAnsi="Verdana" w:cs="宋体"/>
                <w:color w:val="222A35" w:themeColor="text2" w:themeShade="80"/>
                <w:kern w:val="0"/>
                <w:sz w:val="20"/>
                <w:szCs w:val="20"/>
              </w:rPr>
              <w:t>: 6/2/1</w:t>
            </w:r>
          </w:p>
        </w:tc>
      </w:tr>
    </w:tbl>
    <w:p w:rsidR="00F44629" w:rsidRPr="00886630" w:rsidRDefault="00F44629">
      <w:pPr>
        <w:rPr>
          <w:color w:val="222A35" w:themeColor="text2" w:themeShade="80"/>
        </w:rPr>
      </w:pPr>
    </w:p>
    <w:sectPr w:rsidR="00F44629" w:rsidRPr="0088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1A"/>
    <w:rsid w:val="00157E1A"/>
    <w:rsid w:val="00886630"/>
    <w:rsid w:val="00F4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63DBF-B9A4-452B-948E-359E2E0B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866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866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866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86630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3">
    <w:name w:val="a"/>
    <w:basedOn w:val="a"/>
    <w:rsid w:val="00886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866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663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86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86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6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31741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5233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2966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81329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1691</Characters>
  <Application>Microsoft Office Word</Application>
  <DocSecurity>0</DocSecurity>
  <Lines>14</Lines>
  <Paragraphs>3</Paragraphs>
  <ScaleCrop>false</ScaleCrop>
  <Company>China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3</cp:revision>
  <dcterms:created xsi:type="dcterms:W3CDTF">2018-03-17T12:19:00Z</dcterms:created>
  <dcterms:modified xsi:type="dcterms:W3CDTF">2018-03-17T12:20:00Z</dcterms:modified>
</cp:coreProperties>
</file>