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7E7EA" w14:textId="31416392" w:rsidR="00906A19" w:rsidRDefault="00906A19" w:rsidP="00906A19">
      <w:pPr>
        <w:spacing w:line="46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476DA7">
        <w:rPr>
          <w:rFonts w:ascii="標楷體" w:eastAsia="標楷體" w:hAnsi="標楷體" w:hint="eastAsia"/>
          <w:b/>
          <w:sz w:val="28"/>
          <w:szCs w:val="28"/>
        </w:rPr>
        <w:t>106學年度第二學期</w:t>
      </w:r>
      <w:r w:rsidR="0066467C" w:rsidRPr="00E75DDC">
        <w:rPr>
          <w:rFonts w:ascii="標楷體" w:eastAsia="標楷體" w:hAnsi="標楷體" w:hint="eastAsia"/>
          <w:b/>
          <w:sz w:val="28"/>
          <w:szCs w:val="28"/>
        </w:rPr>
        <w:t>自然科學</w:t>
      </w:r>
      <w:r w:rsidR="0066467C">
        <w:rPr>
          <w:rFonts w:ascii="標楷體" w:eastAsia="標楷體" w:hAnsi="標楷體" w:hint="eastAsia"/>
          <w:b/>
          <w:sz w:val="28"/>
          <w:szCs w:val="28"/>
        </w:rPr>
        <w:t>學習領域</w:t>
      </w:r>
      <w:r w:rsidRPr="00476DA7">
        <w:rPr>
          <w:rFonts w:ascii="標楷體" w:eastAsia="標楷體" w:hAnsi="標楷體" w:hint="eastAsia"/>
          <w:b/>
          <w:sz w:val="28"/>
          <w:szCs w:val="28"/>
        </w:rPr>
        <w:t>素養教學課程設計</w:t>
      </w:r>
    </w:p>
    <w:p w14:paraId="2AF5FCA0" w14:textId="0E54DD63" w:rsidR="00C6685C" w:rsidRPr="00E75DDC" w:rsidRDefault="00C6685C" w:rsidP="00CB3E66">
      <w:pPr>
        <w:rPr>
          <w:rFonts w:ascii="標楷體" w:eastAsia="標楷體" w:hAnsi="標楷體"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680"/>
        <w:gridCol w:w="3723"/>
        <w:gridCol w:w="567"/>
        <w:gridCol w:w="2489"/>
      </w:tblGrid>
      <w:tr w:rsidR="00F23C1B" w:rsidRPr="00E75DDC" w14:paraId="0C4774CD" w14:textId="77777777" w:rsidTr="0025090B">
        <w:trPr>
          <w:trHeight w:val="620"/>
        </w:trPr>
        <w:tc>
          <w:tcPr>
            <w:tcW w:w="837" w:type="dxa"/>
            <w:shd w:val="clear" w:color="auto" w:fill="D0CECE" w:themeFill="background2" w:themeFillShade="E6"/>
          </w:tcPr>
          <w:p w14:paraId="39E947B0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領域/科目</w:t>
            </w:r>
          </w:p>
        </w:tc>
        <w:tc>
          <w:tcPr>
            <w:tcW w:w="4403" w:type="dxa"/>
            <w:gridSpan w:val="2"/>
            <w:vAlign w:val="center"/>
          </w:tcPr>
          <w:p w14:paraId="4570024E" w14:textId="0EF16824" w:rsidR="00F23C1B" w:rsidRPr="00E75DDC" w:rsidRDefault="008013A0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自然</w:t>
            </w:r>
            <w:r w:rsidR="00E75DDC" w:rsidRPr="00E75DDC">
              <w:rPr>
                <w:rFonts w:ascii="標楷體" w:eastAsia="標楷體" w:hAnsi="標楷體" w:hint="eastAsia"/>
                <w:b/>
              </w:rPr>
              <w:t>科學</w:t>
            </w:r>
            <w:r w:rsidRPr="00E75DDC">
              <w:rPr>
                <w:rFonts w:ascii="標楷體" w:eastAsia="標楷體" w:hAnsi="標楷體" w:hint="eastAsia"/>
                <w:b/>
              </w:rPr>
              <w:t>領域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5153C3B" w14:textId="77777777" w:rsidR="00F23C1B" w:rsidRPr="00E75DDC" w:rsidRDefault="00F23C1B" w:rsidP="0025090B">
            <w:pPr>
              <w:jc w:val="center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設計者</w:t>
            </w:r>
          </w:p>
        </w:tc>
        <w:tc>
          <w:tcPr>
            <w:tcW w:w="2489" w:type="dxa"/>
            <w:vAlign w:val="center"/>
          </w:tcPr>
          <w:p w14:paraId="5980DC72" w14:textId="35D02556" w:rsidR="005B41E4" w:rsidRDefault="008013A0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李中全</w:t>
            </w:r>
            <w:r w:rsidR="005B41E4">
              <w:rPr>
                <w:rFonts w:ascii="標楷體" w:eastAsia="標楷體" w:hAnsi="標楷體" w:hint="eastAsia"/>
                <w:b/>
              </w:rPr>
              <w:t>老師/</w:t>
            </w:r>
          </w:p>
          <w:p w14:paraId="4AB491BA" w14:textId="4A0D426D" w:rsidR="00F23C1B" w:rsidRPr="00E75DDC" w:rsidRDefault="005B41E4" w:rsidP="0025090B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自然領域輔導團員</w:t>
            </w:r>
          </w:p>
        </w:tc>
      </w:tr>
      <w:tr w:rsidR="00F23C1B" w:rsidRPr="00E75DDC" w14:paraId="3BBB0E40" w14:textId="77777777" w:rsidTr="0025090B">
        <w:tc>
          <w:tcPr>
            <w:tcW w:w="837" w:type="dxa"/>
            <w:shd w:val="clear" w:color="auto" w:fill="D0CECE" w:themeFill="background2" w:themeFillShade="E6"/>
          </w:tcPr>
          <w:p w14:paraId="2C5882FD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實施年級</w:t>
            </w:r>
          </w:p>
        </w:tc>
        <w:tc>
          <w:tcPr>
            <w:tcW w:w="4403" w:type="dxa"/>
            <w:gridSpan w:val="2"/>
            <w:vAlign w:val="center"/>
          </w:tcPr>
          <w:p w14:paraId="5AA5E552" w14:textId="77777777" w:rsidR="00F23C1B" w:rsidRPr="00E75DDC" w:rsidRDefault="008013A0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五年級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295B6A95" w14:textId="77777777" w:rsidR="00F23C1B" w:rsidRPr="00E75DDC" w:rsidRDefault="00F23C1B" w:rsidP="0025090B">
            <w:pPr>
              <w:jc w:val="center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總節數</w:t>
            </w:r>
          </w:p>
        </w:tc>
        <w:tc>
          <w:tcPr>
            <w:tcW w:w="2489" w:type="dxa"/>
            <w:vAlign w:val="center"/>
          </w:tcPr>
          <w:p w14:paraId="3314B045" w14:textId="77777777" w:rsidR="00F23C1B" w:rsidRPr="00E75DDC" w:rsidRDefault="00F23C1B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總節數 共____</w:t>
            </w:r>
            <w:r w:rsidR="00610126" w:rsidRPr="00E75DDC">
              <w:rPr>
                <w:rFonts w:ascii="標楷體" w:eastAsia="標楷體" w:hAnsi="標楷體" w:hint="eastAsia"/>
                <w:b/>
              </w:rPr>
              <w:t>1</w:t>
            </w:r>
            <w:r w:rsidRPr="00E75DDC">
              <w:rPr>
                <w:rFonts w:ascii="標楷體" w:eastAsia="標楷體" w:hAnsi="標楷體" w:hint="eastAsia"/>
                <w:b/>
              </w:rPr>
              <w:t>__節，__</w:t>
            </w:r>
            <w:r w:rsidR="00610126" w:rsidRPr="00E75DDC">
              <w:rPr>
                <w:rFonts w:ascii="標楷體" w:eastAsia="標楷體" w:hAnsi="標楷體" w:hint="eastAsia"/>
                <w:b/>
                <w:i/>
              </w:rPr>
              <w:t>40</w:t>
            </w:r>
            <w:r w:rsidRPr="00E75DDC">
              <w:rPr>
                <w:rFonts w:ascii="標楷體" w:eastAsia="標楷體" w:hAnsi="標楷體" w:hint="eastAsia"/>
                <w:b/>
              </w:rPr>
              <w:t xml:space="preserve">___分鐘 </w:t>
            </w:r>
          </w:p>
        </w:tc>
      </w:tr>
      <w:tr w:rsidR="00F23C1B" w:rsidRPr="00E75DDC" w14:paraId="7C881DA4" w14:textId="77777777" w:rsidTr="0025090B">
        <w:tc>
          <w:tcPr>
            <w:tcW w:w="837" w:type="dxa"/>
            <w:shd w:val="clear" w:color="auto" w:fill="D0CECE" w:themeFill="background2" w:themeFillShade="E6"/>
          </w:tcPr>
          <w:p w14:paraId="121E7629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單元名稱</w:t>
            </w:r>
          </w:p>
        </w:tc>
        <w:tc>
          <w:tcPr>
            <w:tcW w:w="7459" w:type="dxa"/>
            <w:gridSpan w:val="4"/>
            <w:vAlign w:val="center"/>
          </w:tcPr>
          <w:p w14:paraId="35A7AC42" w14:textId="77777777" w:rsidR="008013A0" w:rsidRPr="00E75DDC" w:rsidRDefault="008013A0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動物大觀園3-1動物的運動</w:t>
            </w:r>
          </w:p>
        </w:tc>
      </w:tr>
      <w:tr w:rsidR="00723F59" w:rsidRPr="00E75DDC" w14:paraId="4D34982F" w14:textId="77777777" w:rsidTr="0025090B">
        <w:tc>
          <w:tcPr>
            <w:tcW w:w="837" w:type="dxa"/>
            <w:shd w:val="clear" w:color="auto" w:fill="D0CECE" w:themeFill="background2" w:themeFillShade="E6"/>
          </w:tcPr>
          <w:p w14:paraId="0CE6093A" w14:textId="77777777" w:rsidR="00723F59" w:rsidRPr="00E75DDC" w:rsidRDefault="00723F59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設計依據</w:t>
            </w:r>
          </w:p>
        </w:tc>
        <w:tc>
          <w:tcPr>
            <w:tcW w:w="7459" w:type="dxa"/>
            <w:gridSpan w:val="4"/>
            <w:vAlign w:val="center"/>
          </w:tcPr>
          <w:p w14:paraId="6FFCB83B" w14:textId="77777777" w:rsidR="00723F59" w:rsidRPr="00E75DDC" w:rsidRDefault="008013A0" w:rsidP="0025090B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翰林五下第三單元動物大觀園3-1動物的運動</w:t>
            </w:r>
          </w:p>
        </w:tc>
      </w:tr>
      <w:tr w:rsidR="00B77767" w:rsidRPr="00E75DDC" w14:paraId="7771B68A" w14:textId="77777777" w:rsidTr="0025090B">
        <w:tc>
          <w:tcPr>
            <w:tcW w:w="837" w:type="dxa"/>
            <w:vMerge w:val="restart"/>
            <w:shd w:val="clear" w:color="auto" w:fill="D0CECE" w:themeFill="background2" w:themeFillShade="E6"/>
          </w:tcPr>
          <w:p w14:paraId="75BF1A83" w14:textId="77777777" w:rsidR="00B77767" w:rsidRPr="00E75DDC" w:rsidRDefault="00B77767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 xml:space="preserve">學習 重點 </w:t>
            </w:r>
          </w:p>
          <w:p w14:paraId="3F6912D2" w14:textId="77777777" w:rsidR="00B77767" w:rsidRPr="00E75DDC" w:rsidRDefault="00B77767" w:rsidP="00B77767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680" w:type="dxa"/>
            <w:shd w:val="clear" w:color="auto" w:fill="D0CECE" w:themeFill="background2" w:themeFillShade="E6"/>
          </w:tcPr>
          <w:p w14:paraId="3D03C640" w14:textId="77777777" w:rsidR="00B77767" w:rsidRPr="00E75DDC" w:rsidRDefault="00B77767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學習表現</w:t>
            </w:r>
          </w:p>
        </w:tc>
        <w:tc>
          <w:tcPr>
            <w:tcW w:w="3723" w:type="dxa"/>
          </w:tcPr>
          <w:p w14:paraId="1A60AAE1" w14:textId="77ADE5F1" w:rsidR="00D421D1" w:rsidRPr="0025090B" w:rsidRDefault="00D421D1" w:rsidP="00B77767">
            <w:pPr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E75DDC">
              <w:rPr>
                <w:rFonts w:ascii="標楷體" w:eastAsia="標楷體" w:hAnsi="標楷體" w:hint="eastAsia"/>
              </w:rPr>
              <w:t>tm-Ⅲ-1 能經由簡單的探究與理解建立模型， 且能從觀察及實驗過程中，理解到有不同模型的存在。</w:t>
            </w:r>
          </w:p>
          <w:p w14:paraId="09882A5F" w14:textId="77777777" w:rsidR="00F60C66" w:rsidRPr="00E75DDC" w:rsidRDefault="00F60C66" w:rsidP="00F60C66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pc -Ⅲ-2 能利用簡單形式的口語、文字、影像</w:t>
            </w:r>
            <w:r w:rsidR="00567CC3" w:rsidRPr="00E75DDC">
              <w:rPr>
                <w:rFonts w:ascii="標楷體" w:eastAsia="標楷體" w:hAnsi="標楷體" w:hint="eastAsia"/>
              </w:rPr>
              <w:t>（如攝影、錄影）、繪圖或實物</w:t>
            </w:r>
            <w:r w:rsidRPr="00E75DDC">
              <w:rPr>
                <w:rFonts w:ascii="標楷體" w:eastAsia="標楷體" w:hAnsi="標楷體" w:hint="eastAsia"/>
              </w:rPr>
              <w:t xml:space="preserve">、科學名詞、數學公式、模型等，表達探究之過程、發現或成果。 </w:t>
            </w:r>
          </w:p>
          <w:p w14:paraId="47CE2D91" w14:textId="77777777" w:rsidR="00F60C66" w:rsidRPr="00E75DDC" w:rsidRDefault="00F60C66" w:rsidP="00F60C66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科</w:t>
            </w:r>
          </w:p>
          <w:p w14:paraId="4BB6F036" w14:textId="77777777" w:rsidR="00D421D1" w:rsidRPr="00E75DDC" w:rsidRDefault="00157E13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ai -Ⅲ-3 參與合作學習並與同儕有良好的互動 經驗，享受學習科學的樂趣。</w:t>
            </w:r>
          </w:p>
          <w:p w14:paraId="21326195" w14:textId="3A96DE1B" w:rsidR="00157E13" w:rsidRPr="00E75DDC" w:rsidRDefault="00157E13" w:rsidP="00B77767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  <w:vMerge w:val="restart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D6467B" w14:textId="77777777" w:rsidR="00B77767" w:rsidRPr="00E75DDC" w:rsidRDefault="00B77767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核心素養</w:t>
            </w:r>
          </w:p>
        </w:tc>
        <w:tc>
          <w:tcPr>
            <w:tcW w:w="2489" w:type="dxa"/>
            <w:vMerge w:val="restart"/>
          </w:tcPr>
          <w:p w14:paraId="4B5A9CBF" w14:textId="77777777" w:rsidR="00B77767" w:rsidRPr="00E75DDC" w:rsidRDefault="00211529" w:rsidP="0021152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/>
              </w:rPr>
              <w:t>自-E-A1 能運用五官，敏銳 的觀察周遭環境，保持好奇心、想像力持續探索自然。</w:t>
            </w:r>
          </w:p>
          <w:p w14:paraId="6E3C30D6" w14:textId="77777777" w:rsidR="00211529" w:rsidRPr="00E75DDC" w:rsidRDefault="00211529" w:rsidP="0021152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/>
              </w:rPr>
              <w:t>自-E-B3 透過五官原始的感覺，觀察週遭環境的動植物與自 然現象，知道如何 欣賞美的事物。</w:t>
            </w:r>
          </w:p>
          <w:p w14:paraId="162A7FB3" w14:textId="77777777" w:rsidR="00211529" w:rsidRPr="00E75DDC" w:rsidRDefault="00211529" w:rsidP="0021152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/>
              </w:rPr>
              <w:t>自-E-C1 培養愛護自然、珍愛生命、惜取資源 的關懷心與行動力</w:t>
            </w:r>
          </w:p>
        </w:tc>
      </w:tr>
      <w:tr w:rsidR="00B77767" w:rsidRPr="00E75DDC" w14:paraId="480A657C" w14:textId="77777777" w:rsidTr="0025090B">
        <w:trPr>
          <w:trHeight w:val="2194"/>
        </w:trPr>
        <w:tc>
          <w:tcPr>
            <w:tcW w:w="837" w:type="dxa"/>
            <w:vMerge/>
            <w:shd w:val="clear" w:color="auto" w:fill="D0CECE" w:themeFill="background2" w:themeFillShade="E6"/>
          </w:tcPr>
          <w:p w14:paraId="6074B508" w14:textId="77777777" w:rsidR="00B77767" w:rsidRPr="00E75DDC" w:rsidRDefault="00B77767" w:rsidP="00B77767">
            <w:pPr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851D922" w14:textId="77777777" w:rsidR="00B77767" w:rsidRPr="007D4A85" w:rsidRDefault="00B77767" w:rsidP="00B77767">
            <w:pPr>
              <w:rPr>
                <w:rFonts w:ascii="標楷體" w:eastAsia="標楷體" w:hAnsi="標楷體"/>
                <w:b/>
              </w:rPr>
            </w:pPr>
            <w:r w:rsidRPr="007D4A85">
              <w:rPr>
                <w:rFonts w:ascii="標楷體" w:eastAsia="標楷體" w:hAnsi="標楷體" w:hint="eastAsia"/>
                <w:b/>
              </w:rPr>
              <w:t>學習內容</w:t>
            </w:r>
          </w:p>
          <w:p w14:paraId="7703D666" w14:textId="2F6E3DB1" w:rsidR="0018733B" w:rsidRPr="00E75DDC" w:rsidRDefault="0018733B" w:rsidP="00D81178">
            <w:pPr>
              <w:rPr>
                <w:rFonts w:ascii="標楷體" w:eastAsia="標楷體" w:hAnsi="標楷體"/>
              </w:rPr>
            </w:pPr>
          </w:p>
        </w:tc>
        <w:tc>
          <w:tcPr>
            <w:tcW w:w="3723" w:type="dxa"/>
          </w:tcPr>
          <w:p w14:paraId="1054B460" w14:textId="4BD86739" w:rsidR="00B77767" w:rsidRPr="00E75DDC" w:rsidRDefault="00B77767" w:rsidP="00536793">
            <w:pPr>
              <w:rPr>
                <w:rFonts w:ascii="標楷體" w:eastAsia="標楷體" w:hAnsi="標楷體"/>
                <w:b/>
                <w:color w:val="FF0000"/>
                <w:sz w:val="16"/>
                <w:szCs w:val="16"/>
              </w:rPr>
            </w:pPr>
          </w:p>
          <w:p w14:paraId="771FAB48" w14:textId="2FC0A58E" w:rsidR="00FD339C" w:rsidRPr="00E75DDC" w:rsidRDefault="00D81178" w:rsidP="00D81178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/>
              </w:rPr>
              <w:t>INb-</w:t>
            </w:r>
            <w:r w:rsidRPr="00E75DDC">
              <w:rPr>
                <w:rFonts w:ascii="標楷體" w:eastAsia="標楷體" w:hAnsi="標楷體" w:hint="eastAsia"/>
              </w:rPr>
              <w:t>Ⅲ</w:t>
            </w:r>
            <w:r w:rsidRPr="00E75DDC">
              <w:rPr>
                <w:rFonts w:ascii="標楷體" w:eastAsia="標楷體" w:hAnsi="標楷體"/>
              </w:rPr>
              <w:t xml:space="preserve">-6 </w:t>
            </w:r>
            <w:r w:rsidRPr="00E75DDC">
              <w:rPr>
                <w:rFonts w:ascii="標楷體" w:eastAsia="標楷體" w:hAnsi="標楷體" w:hint="eastAsia"/>
              </w:rPr>
              <w:t>動物的形態特徵與行為相關，動物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身體的構造不同有不同的運動方式。</w:t>
            </w:r>
          </w:p>
          <w:p w14:paraId="25A00B2B" w14:textId="7FAD14E7" w:rsidR="0090551B" w:rsidRPr="00E75DDC" w:rsidRDefault="0090551B" w:rsidP="00D81178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/>
              </w:rPr>
              <w:t>INd-</w:t>
            </w:r>
            <w:r w:rsidRPr="00E75DDC">
              <w:rPr>
                <w:rFonts w:ascii="標楷體" w:eastAsia="標楷體" w:hAnsi="標楷體" w:hint="eastAsia"/>
              </w:rPr>
              <w:t>Ⅲ</w:t>
            </w:r>
            <w:r w:rsidRPr="00E75DDC">
              <w:rPr>
                <w:rFonts w:ascii="標楷體" w:eastAsia="標楷體" w:hAnsi="標楷體"/>
              </w:rPr>
              <w:t xml:space="preserve">-6 </w:t>
            </w:r>
            <w:r w:rsidRPr="00E75DDC">
              <w:rPr>
                <w:rFonts w:ascii="標楷體" w:eastAsia="標楷體" w:hAnsi="標楷體" w:hint="eastAsia"/>
              </w:rPr>
              <w:t>生物種類具有多樣性；生物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生存的環境亦具有多樣性。</w:t>
            </w:r>
          </w:p>
          <w:p w14:paraId="7D866782" w14:textId="77777777" w:rsidR="0090551B" w:rsidRPr="00E75DDC" w:rsidRDefault="0090551B" w:rsidP="00D81178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INe-Ⅲ-1 自然界的物體、生物與環境 間的交互作用，常具有規則 性。</w:t>
            </w:r>
          </w:p>
          <w:p w14:paraId="48F09E6E" w14:textId="3A97C5C0" w:rsidR="0090551B" w:rsidRPr="00E75DDC" w:rsidRDefault="0090551B" w:rsidP="00D81178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INe-Ⅲ-12 生物的分布和習性，會受環境生物的影響；環境改變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也會影響生存於其中的生物類。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1FAB68E" w14:textId="77777777" w:rsidR="00B77767" w:rsidRPr="00E75DDC" w:rsidRDefault="00B77767" w:rsidP="00B77767">
            <w:pPr>
              <w:rPr>
                <w:rFonts w:ascii="標楷體" w:eastAsia="標楷體" w:hAnsi="標楷體"/>
              </w:rPr>
            </w:pPr>
          </w:p>
        </w:tc>
        <w:tc>
          <w:tcPr>
            <w:tcW w:w="2489" w:type="dxa"/>
            <w:vMerge/>
          </w:tcPr>
          <w:p w14:paraId="1A3A4233" w14:textId="77777777" w:rsidR="00B77767" w:rsidRPr="00E75DDC" w:rsidRDefault="00B77767" w:rsidP="00B77767">
            <w:pPr>
              <w:rPr>
                <w:rFonts w:ascii="標楷體" w:eastAsia="標楷體" w:hAnsi="標楷體"/>
              </w:rPr>
            </w:pPr>
          </w:p>
        </w:tc>
      </w:tr>
      <w:tr w:rsidR="00F23C1B" w:rsidRPr="00E75DDC" w14:paraId="26DFA2C6" w14:textId="77777777" w:rsidTr="0025090B">
        <w:trPr>
          <w:trHeight w:val="45"/>
        </w:trPr>
        <w:tc>
          <w:tcPr>
            <w:tcW w:w="837" w:type="dxa"/>
            <w:vMerge w:val="restart"/>
            <w:shd w:val="clear" w:color="auto" w:fill="D0CECE" w:themeFill="background2" w:themeFillShade="E6"/>
          </w:tcPr>
          <w:p w14:paraId="51E42069" w14:textId="6B01B1BF" w:rsidR="00F23C1B" w:rsidRPr="00E75DDC" w:rsidRDefault="0025090B" w:rsidP="00B77767">
            <w:pPr>
              <w:rPr>
                <w:rFonts w:ascii="標楷體" w:eastAsia="標楷體" w:hAnsi="標楷體"/>
                <w:b/>
              </w:rPr>
            </w:pPr>
            <w:r>
              <w:lastRenderedPageBreak/>
              <w:br w:type="page"/>
            </w:r>
            <w:r w:rsidR="00F23C1B" w:rsidRPr="00E75DDC">
              <w:rPr>
                <w:rFonts w:ascii="標楷體" w:eastAsia="標楷體" w:hAnsi="標楷體" w:hint="eastAsia"/>
                <w:b/>
              </w:rPr>
              <w:t>議題 融入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37BC383B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實質內涵</w:t>
            </w:r>
          </w:p>
        </w:tc>
        <w:tc>
          <w:tcPr>
            <w:tcW w:w="6779" w:type="dxa"/>
            <w:gridSpan w:val="3"/>
          </w:tcPr>
          <w:p w14:paraId="7F0E0280" w14:textId="4EE8A881" w:rsidR="00987EC7" w:rsidRPr="00E75DDC" w:rsidRDefault="00FF0A41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環境教育:</w:t>
            </w:r>
            <w:r w:rsidRPr="00E75DDC">
              <w:rPr>
                <w:rFonts w:ascii="標楷體" w:eastAsia="標楷體" w:hAnsi="標楷體" w:hint="eastAsia"/>
              </w:rPr>
              <w:t xml:space="preserve"> 認識與理解人類生存與發展所面對的環境危機與挑戰；探究氣候變遷、資源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耗竭與生物多樣性消失，以及社會不正義和環境不正義；思考個人發展、國家發展與人類發展的意義；執行綠色、簡樸與永續的生活行動。</w:t>
            </w:r>
          </w:p>
          <w:p w14:paraId="5782D67E" w14:textId="77777777" w:rsidR="00B43E91" w:rsidRPr="00E75DDC" w:rsidRDefault="007622E5" w:rsidP="00FF0A41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 xml:space="preserve">環 E2 </w:t>
            </w:r>
            <w:r w:rsidRPr="00E75DDC">
              <w:rPr>
                <w:rFonts w:ascii="標楷體" w:eastAsia="標楷體" w:hAnsi="標楷體" w:hint="eastAsia"/>
              </w:rPr>
              <w:t>覺知生物生命的美與價值，關懷動、植物的生命。</w:t>
            </w:r>
          </w:p>
          <w:p w14:paraId="053BE907" w14:textId="77777777" w:rsidR="00B43E91" w:rsidRPr="00E75DDC" w:rsidRDefault="00B43E91" w:rsidP="00FF0A41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環</w:t>
            </w:r>
            <w:r w:rsidRPr="00E75DDC">
              <w:rPr>
                <w:rFonts w:ascii="標楷體" w:eastAsia="標楷體" w:hAnsi="標楷體"/>
                <w:b/>
              </w:rPr>
              <w:t xml:space="preserve"> E5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覺知人類的生活型態對其他生物與生態系的衝擊。</w:t>
            </w:r>
          </w:p>
          <w:p w14:paraId="275C0556" w14:textId="77777777" w:rsidR="00D81178" w:rsidRPr="00E75DDC" w:rsidRDefault="00D81178" w:rsidP="00FF0A41">
            <w:pPr>
              <w:rPr>
                <w:rFonts w:ascii="標楷體" w:eastAsia="標楷體" w:hAnsi="標楷體"/>
              </w:rPr>
            </w:pPr>
          </w:p>
          <w:p w14:paraId="6374260D" w14:textId="77777777" w:rsidR="00D81178" w:rsidRPr="00E75DDC" w:rsidRDefault="00D81178" w:rsidP="00FF0A41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 xml:space="preserve">資訊教育: </w:t>
            </w:r>
            <w:r w:rsidRPr="00E75DDC">
              <w:rPr>
                <w:rFonts w:ascii="標楷體" w:eastAsia="標楷體" w:hAnsi="標楷體" w:hint="eastAsia"/>
              </w:rPr>
              <w:t>增進善用資訊解決問題與運算思維能力；預備生活與職涯知能；養成資訊社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r w:rsidRPr="00E75DDC">
              <w:rPr>
                <w:rFonts w:ascii="標楷體" w:eastAsia="標楷體" w:hAnsi="標楷體" w:hint="eastAsia"/>
              </w:rPr>
              <w:t>會應有的態度與責任。</w:t>
            </w:r>
          </w:p>
          <w:p w14:paraId="358AA081" w14:textId="77777777" w:rsidR="00D81178" w:rsidRPr="00E75DDC" w:rsidRDefault="00D81178" w:rsidP="00FF0A41">
            <w:pPr>
              <w:rPr>
                <w:rFonts w:ascii="標楷體" w:eastAsia="標楷體" w:hAnsi="標楷體"/>
              </w:rPr>
            </w:pPr>
          </w:p>
          <w:p w14:paraId="516B927D" w14:textId="7513CD64" w:rsidR="00D81178" w:rsidRPr="00E75DDC" w:rsidRDefault="00D81178" w:rsidP="00FF0A41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 xml:space="preserve">原住民族教育: </w:t>
            </w:r>
            <w:r w:rsidRPr="00E75DDC">
              <w:rPr>
                <w:rFonts w:ascii="標楷體" w:eastAsia="標楷體" w:hAnsi="標楷體" w:hint="eastAsia"/>
              </w:rPr>
              <w:t>認識原住民族歷史文化與價值觀；增進跨族群的相互了解與尊重；涵養族群 共榮與平等信念。</w:t>
            </w:r>
          </w:p>
        </w:tc>
      </w:tr>
      <w:tr w:rsidR="00F23C1B" w:rsidRPr="00E75DDC" w14:paraId="5B9BABDB" w14:textId="77777777" w:rsidTr="00A178D0">
        <w:tc>
          <w:tcPr>
            <w:tcW w:w="837" w:type="dxa"/>
            <w:vMerge/>
            <w:shd w:val="clear" w:color="auto" w:fill="D0CECE" w:themeFill="background2" w:themeFillShade="E6"/>
          </w:tcPr>
          <w:p w14:paraId="6C7445D7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680" w:type="dxa"/>
            <w:tcBorders>
              <w:bottom w:val="nil"/>
            </w:tcBorders>
            <w:shd w:val="clear" w:color="auto" w:fill="D0CECE" w:themeFill="background2" w:themeFillShade="E6"/>
          </w:tcPr>
          <w:p w14:paraId="43A846FC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所融入之 學習重點</w:t>
            </w:r>
          </w:p>
        </w:tc>
        <w:tc>
          <w:tcPr>
            <w:tcW w:w="6779" w:type="dxa"/>
            <w:gridSpan w:val="3"/>
          </w:tcPr>
          <w:p w14:paraId="315D317F" w14:textId="21A45746" w:rsidR="008301B9" w:rsidRPr="00536793" w:rsidRDefault="008301B9" w:rsidP="00B77767">
            <w:pPr>
              <w:rPr>
                <w:rFonts w:ascii="標楷體" w:eastAsia="標楷體" w:hAnsi="標楷體"/>
                <w:b/>
                <w:color w:val="FF0000"/>
                <w:sz w:val="16"/>
                <w:szCs w:val="16"/>
              </w:rPr>
            </w:pPr>
            <w:r w:rsidRPr="00E75DDC">
              <w:rPr>
                <w:rFonts w:ascii="標楷體" w:eastAsia="標楷體" w:hAnsi="標楷體"/>
              </w:rPr>
              <w:t>INd-</w:t>
            </w:r>
            <w:r w:rsidRPr="00E75DDC">
              <w:rPr>
                <w:rFonts w:ascii="標楷體" w:eastAsia="標楷體" w:hAnsi="標楷體" w:hint="eastAsia"/>
              </w:rPr>
              <w:t>Ⅲ</w:t>
            </w:r>
            <w:r w:rsidRPr="00E75DDC">
              <w:rPr>
                <w:rFonts w:ascii="標楷體" w:eastAsia="標楷體" w:hAnsi="標楷體"/>
              </w:rPr>
              <w:t xml:space="preserve">-6 </w:t>
            </w:r>
            <w:r w:rsidRPr="00E75DDC">
              <w:rPr>
                <w:rFonts w:ascii="標楷體" w:eastAsia="標楷體" w:hAnsi="標楷體" w:hint="eastAsia"/>
              </w:rPr>
              <w:t>生物種類具有多樣性；生物生存的環境亦具有多樣性。</w:t>
            </w:r>
          </w:p>
          <w:p w14:paraId="25D9C5E5" w14:textId="315A4A66" w:rsidR="008301B9" w:rsidRPr="00E75DDC" w:rsidRDefault="008301B9" w:rsidP="008301B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 xml:space="preserve">CNa-Ⅴc-2 將永續發展的理念應用於生活中。 </w:t>
            </w:r>
          </w:p>
          <w:p w14:paraId="157F9C4B" w14:textId="2E89AED8" w:rsidR="008301B9" w:rsidRPr="00E75DDC" w:rsidRDefault="008301B9" w:rsidP="008301B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氣</w:t>
            </w:r>
          </w:p>
        </w:tc>
      </w:tr>
      <w:tr w:rsidR="00F23C1B" w:rsidRPr="00E75DDC" w14:paraId="0E180759" w14:textId="77777777" w:rsidTr="00A178D0">
        <w:tc>
          <w:tcPr>
            <w:tcW w:w="837" w:type="dxa"/>
            <w:shd w:val="clear" w:color="auto" w:fill="D0CECE" w:themeFill="background2" w:themeFillShade="E6"/>
          </w:tcPr>
          <w:p w14:paraId="7E1CDCC0" w14:textId="77777777" w:rsidR="00F23C1B" w:rsidRPr="00E75DDC" w:rsidRDefault="00F23C1B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與其他領域/科目 的連結</w:t>
            </w:r>
          </w:p>
        </w:tc>
        <w:tc>
          <w:tcPr>
            <w:tcW w:w="7459" w:type="dxa"/>
            <w:gridSpan w:val="4"/>
          </w:tcPr>
          <w:p w14:paraId="0CFA8125" w14:textId="77777777" w:rsidR="00304BE2" w:rsidRPr="00E75DDC" w:rsidRDefault="008E4F09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藝術與人文</w:t>
            </w:r>
          </w:p>
          <w:p w14:paraId="01391D45" w14:textId="77777777" w:rsidR="00304BE2" w:rsidRPr="00E75DDC" w:rsidRDefault="00F46535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數學(</w:t>
            </w:r>
            <w:r w:rsidR="003A4780" w:rsidRPr="00E75DDC">
              <w:rPr>
                <w:rFonts w:ascii="標楷體" w:eastAsia="標楷體" w:hAnsi="標楷體" w:hint="eastAsia"/>
              </w:rPr>
              <w:t>測量翼面展弦</w:t>
            </w:r>
            <w:r w:rsidRPr="00E75DDC">
              <w:rPr>
                <w:rFonts w:ascii="標楷體" w:eastAsia="標楷體" w:hAnsi="標楷體" w:hint="eastAsia"/>
              </w:rPr>
              <w:t>比</w:t>
            </w:r>
            <w:r w:rsidR="003E4CF9" w:rsidRPr="00E75DDC">
              <w:rPr>
                <w:rFonts w:ascii="標楷體" w:eastAsia="標楷體" w:hAnsi="標楷體" w:hint="eastAsia"/>
              </w:rPr>
              <w:t>，生物型</w:t>
            </w:r>
            <w:r w:rsidR="002E02FC" w:rsidRPr="00E75DDC">
              <w:rPr>
                <w:rFonts w:ascii="標楷體" w:eastAsia="標楷體" w:hAnsi="標楷體" w:hint="eastAsia"/>
              </w:rPr>
              <w:t>質測量</w:t>
            </w:r>
            <w:r w:rsidRPr="00E75DDC">
              <w:rPr>
                <w:rFonts w:ascii="標楷體" w:eastAsia="標楷體" w:hAnsi="標楷體" w:hint="eastAsia"/>
              </w:rPr>
              <w:t>)</w:t>
            </w:r>
          </w:p>
          <w:p w14:paraId="3C290E58" w14:textId="5CE379AB" w:rsidR="00304BE2" w:rsidRPr="00E75DDC" w:rsidRDefault="006C0091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資訊融入教學(</w:t>
            </w:r>
            <w:r w:rsidR="008329BB" w:rsidRPr="00E75DDC">
              <w:rPr>
                <w:rFonts w:ascii="標楷體" w:eastAsia="標楷體" w:hAnsi="標楷體" w:hint="eastAsia"/>
              </w:rPr>
              <w:t>X</w:t>
            </w:r>
            <w:r w:rsidR="008329BB" w:rsidRPr="00E75DDC">
              <w:rPr>
                <w:rFonts w:ascii="標楷體" w:eastAsia="標楷體" w:hAnsi="標楷體"/>
              </w:rPr>
              <w:t>mind</w:t>
            </w:r>
            <w:r w:rsidR="008329BB" w:rsidRPr="00E75DDC">
              <w:rPr>
                <w:rFonts w:ascii="標楷體" w:eastAsia="標楷體" w:hAnsi="標楷體" w:hint="eastAsia"/>
              </w:rPr>
              <w:t>軟體</w:t>
            </w:r>
            <w:r w:rsidRPr="00E75DDC">
              <w:rPr>
                <w:rFonts w:ascii="標楷體" w:eastAsia="標楷體" w:hAnsi="標楷體" w:hint="eastAsia"/>
              </w:rPr>
              <w:t>應用)</w:t>
            </w:r>
          </w:p>
        </w:tc>
      </w:tr>
      <w:tr w:rsidR="00144947" w:rsidRPr="00E75DDC" w14:paraId="6DB609D1" w14:textId="77777777" w:rsidTr="00A178D0">
        <w:tc>
          <w:tcPr>
            <w:tcW w:w="837" w:type="dxa"/>
            <w:shd w:val="clear" w:color="auto" w:fill="D0CECE" w:themeFill="background2" w:themeFillShade="E6"/>
          </w:tcPr>
          <w:p w14:paraId="4ADE9422" w14:textId="77777777" w:rsidR="00144947" w:rsidRPr="00E75DDC" w:rsidRDefault="00144947" w:rsidP="00B77767">
            <w:pPr>
              <w:rPr>
                <w:rFonts w:ascii="標楷體" w:eastAsia="標楷體" w:hAnsi="標楷體"/>
                <w:b/>
                <w:szCs w:val="24"/>
              </w:rPr>
            </w:pPr>
            <w:r w:rsidRPr="00E75DDC">
              <w:rPr>
                <w:rFonts w:ascii="標楷體" w:eastAsia="標楷體" w:hAnsi="標楷體" w:hint="eastAsia"/>
                <w:b/>
                <w:szCs w:val="24"/>
              </w:rPr>
              <w:t>教材來源</w:t>
            </w:r>
          </w:p>
        </w:tc>
        <w:tc>
          <w:tcPr>
            <w:tcW w:w="7459" w:type="dxa"/>
            <w:gridSpan w:val="4"/>
          </w:tcPr>
          <w:p w14:paraId="57E5BC09" w14:textId="77777777" w:rsidR="008D0DA1" w:rsidRPr="00E75DDC" w:rsidRDefault="008D0DA1" w:rsidP="008D0DA1">
            <w:pPr>
              <w:pStyle w:val="af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翰林版五下自然與生活科技領域課本、習作</w:t>
            </w:r>
          </w:p>
          <w:p w14:paraId="236B7D63" w14:textId="77777777" w:rsidR="00144947" w:rsidRPr="00E75DDC" w:rsidRDefault="008D0DA1" w:rsidP="00B77767">
            <w:pPr>
              <w:pStyle w:val="af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自編</w:t>
            </w:r>
          </w:p>
        </w:tc>
      </w:tr>
      <w:tr w:rsidR="00144947" w:rsidRPr="00E75DDC" w14:paraId="444DBEE3" w14:textId="77777777" w:rsidTr="00A178D0">
        <w:tc>
          <w:tcPr>
            <w:tcW w:w="83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BA3825F" w14:textId="77777777" w:rsidR="00144947" w:rsidRPr="00E75DDC" w:rsidRDefault="00144947" w:rsidP="00B77767">
            <w:pPr>
              <w:rPr>
                <w:rFonts w:ascii="標楷體" w:eastAsia="標楷體" w:hAnsi="標楷體"/>
                <w:b/>
                <w:szCs w:val="24"/>
              </w:rPr>
            </w:pPr>
            <w:r w:rsidRPr="00E75DDC">
              <w:rPr>
                <w:rFonts w:ascii="標楷體" w:eastAsia="標楷體" w:hAnsi="標楷體" w:hint="eastAsia"/>
                <w:b/>
                <w:szCs w:val="24"/>
              </w:rPr>
              <w:t>教學設備/資源</w:t>
            </w:r>
          </w:p>
        </w:tc>
        <w:tc>
          <w:tcPr>
            <w:tcW w:w="7459" w:type="dxa"/>
            <w:gridSpan w:val="4"/>
            <w:tcBorders>
              <w:bottom w:val="single" w:sz="4" w:space="0" w:color="auto"/>
            </w:tcBorders>
          </w:tcPr>
          <w:p w14:paraId="5D12720E" w14:textId="4BF55C7D" w:rsidR="00144947" w:rsidRPr="00E75DDC" w:rsidRDefault="009A3295" w:rsidP="00B77767">
            <w:pPr>
              <w:rPr>
                <w:rStyle w:val="af1"/>
                <w:rFonts w:ascii="標楷體" w:eastAsia="標楷體" w:hAnsi="標楷體"/>
                <w:b w:val="0"/>
                <w:szCs w:val="24"/>
              </w:rPr>
            </w:pPr>
            <w:r w:rsidRPr="00E75DDC">
              <w:rPr>
                <w:rFonts w:ascii="標楷體" w:eastAsia="標楷體" w:hAnsi="標楷體" w:hint="eastAsia"/>
              </w:rPr>
              <w:t>單</w:t>
            </w:r>
            <w:r w:rsidR="00CB3E66" w:rsidRPr="00E75DDC">
              <w:rPr>
                <w:rFonts w:ascii="標楷體" w:eastAsia="標楷體" w:hAnsi="標楷體" w:hint="eastAsia"/>
              </w:rPr>
              <w:t>槍</w:t>
            </w:r>
            <w:r w:rsidRPr="00E75DDC">
              <w:rPr>
                <w:rFonts w:ascii="標楷體" w:eastAsia="標楷體" w:hAnsi="標楷體" w:hint="eastAsia"/>
              </w:rPr>
              <w:t>、投影螢幕、</w:t>
            </w:r>
            <w:r w:rsidR="004123A6" w:rsidRPr="00E75DDC">
              <w:rPr>
                <w:rFonts w:ascii="標楷體" w:eastAsia="標楷體" w:hAnsi="標楷體" w:hint="eastAsia"/>
              </w:rPr>
              <w:t>機關王積木、</w:t>
            </w:r>
            <w:r w:rsidR="00C02712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生雞翅</w:t>
            </w:r>
            <w:r w:rsidR="00A94877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、熟雞翅</w:t>
            </w:r>
            <w:r w:rsidR="0008596B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、解剖剪刀、盤子</w:t>
            </w:r>
            <w:r w:rsidR="00C02712" w:rsidRPr="00E75DDC">
              <w:rPr>
                <w:rStyle w:val="af1"/>
                <w:rFonts w:ascii="標楷體" w:eastAsia="標楷體" w:hAnsi="標楷體" w:hint="eastAsia"/>
                <w:szCs w:val="24"/>
              </w:rPr>
              <w:t>、</w:t>
            </w:r>
            <w:r w:rsidR="00C02712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蛙模型</w:t>
            </w:r>
            <w:r w:rsidR="005D69BB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、吸管、彩色筆、厚紙板、膠帶</w:t>
            </w:r>
            <w:r w:rsidR="00454AA1" w:rsidRPr="00E75DDC">
              <w:rPr>
                <w:rStyle w:val="af1"/>
                <w:rFonts w:ascii="標楷體" w:eastAsia="標楷體" w:hAnsi="標楷體" w:hint="eastAsia"/>
                <w:b w:val="0"/>
                <w:szCs w:val="24"/>
              </w:rPr>
              <w:t>、釘書機</w:t>
            </w:r>
          </w:p>
          <w:p w14:paraId="4ACD62A2" w14:textId="222E1619" w:rsidR="00C02712" w:rsidRPr="00E75DDC" w:rsidRDefault="00C02712" w:rsidP="00B77767">
            <w:pPr>
              <w:rPr>
                <w:rFonts w:ascii="標楷體" w:eastAsia="標楷體" w:hAnsi="標楷體"/>
              </w:rPr>
            </w:pPr>
          </w:p>
        </w:tc>
      </w:tr>
      <w:tr w:rsidR="00740B55" w:rsidRPr="00E75DDC" w14:paraId="3826F8B9" w14:textId="77777777" w:rsidTr="00A178D0">
        <w:tc>
          <w:tcPr>
            <w:tcW w:w="8296" w:type="dxa"/>
            <w:gridSpan w:val="5"/>
            <w:shd w:val="clear" w:color="auto" w:fill="D0CECE" w:themeFill="background2" w:themeFillShade="E6"/>
          </w:tcPr>
          <w:p w14:paraId="75A0E2BA" w14:textId="77777777" w:rsidR="00740B55" w:rsidRPr="00E75DDC" w:rsidRDefault="00740B55" w:rsidP="00B77767">
            <w:pPr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學習目標</w:t>
            </w:r>
          </w:p>
        </w:tc>
      </w:tr>
      <w:tr w:rsidR="00740B55" w:rsidRPr="00E75DDC" w14:paraId="147BC7FE" w14:textId="77777777" w:rsidTr="00DC2C35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14:paraId="79FC463C" w14:textId="2968E58C" w:rsidR="008E6200" w:rsidRPr="00E75DDC" w:rsidRDefault="0025090B" w:rsidP="00536793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1.</w:t>
            </w:r>
            <w:r w:rsidR="000E1CAE" w:rsidRPr="00E75DDC">
              <w:rPr>
                <w:rFonts w:ascii="標楷體" w:eastAsia="標楷體" w:hAnsi="標楷體" w:hint="eastAsia"/>
                <w:b/>
                <w:szCs w:val="24"/>
              </w:rPr>
              <w:t>能說出人在做各種動作時，是由身體骨骼、肌肉和關節互相配合完成。</w:t>
            </w:r>
          </w:p>
          <w:p w14:paraId="78E56C61" w14:textId="05098500" w:rsidR="000E1CAE" w:rsidRPr="0025090B" w:rsidRDefault="0025090B" w:rsidP="0025090B">
            <w:pPr>
              <w:rPr>
                <w:rFonts w:ascii="標楷體" w:eastAsia="標楷體" w:hAnsi="標楷體"/>
                <w:b/>
                <w:color w:val="C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2.</w:t>
            </w:r>
            <w:r w:rsidR="000E1CAE" w:rsidRPr="0025090B">
              <w:rPr>
                <w:rFonts w:ascii="標楷體" w:eastAsia="標楷體" w:hAnsi="標楷體" w:hint="eastAsia"/>
                <w:b/>
                <w:szCs w:val="24"/>
              </w:rPr>
              <w:t>能說出動物的運動方式和其身體構造有關。</w:t>
            </w:r>
          </w:p>
        </w:tc>
      </w:tr>
      <w:tr w:rsidR="00144947" w:rsidRPr="00E75DDC" w14:paraId="7572EFBF" w14:textId="77777777" w:rsidTr="00477784">
        <w:tc>
          <w:tcPr>
            <w:tcW w:w="8296" w:type="dxa"/>
            <w:gridSpan w:val="5"/>
            <w:shd w:val="clear" w:color="auto" w:fill="D0CECE" w:themeFill="background2" w:themeFillShade="E6"/>
            <w:vAlign w:val="center"/>
          </w:tcPr>
          <w:p w14:paraId="6BB40D66" w14:textId="59401170" w:rsidR="00144947" w:rsidRPr="00E75DDC" w:rsidRDefault="00144947" w:rsidP="00477784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教學活動設計</w:t>
            </w:r>
          </w:p>
        </w:tc>
      </w:tr>
      <w:tr w:rsidR="00144947" w:rsidRPr="00E75DDC" w14:paraId="6B785254" w14:textId="77777777" w:rsidTr="00477784">
        <w:tc>
          <w:tcPr>
            <w:tcW w:w="5240" w:type="dxa"/>
            <w:gridSpan w:val="3"/>
            <w:shd w:val="clear" w:color="auto" w:fill="D0CECE" w:themeFill="background2" w:themeFillShade="E6"/>
            <w:vAlign w:val="center"/>
          </w:tcPr>
          <w:p w14:paraId="55646F97" w14:textId="77777777" w:rsidR="00144947" w:rsidRPr="00E75DDC" w:rsidRDefault="00144947" w:rsidP="00477784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教學活動內容及實施方式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919E1C7" w14:textId="77777777" w:rsidR="00144947" w:rsidRPr="00E75DDC" w:rsidRDefault="00144947" w:rsidP="00477784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2489" w:type="dxa"/>
            <w:shd w:val="clear" w:color="auto" w:fill="D0CECE" w:themeFill="background2" w:themeFillShade="E6"/>
            <w:vAlign w:val="center"/>
          </w:tcPr>
          <w:p w14:paraId="40F754AD" w14:textId="77777777" w:rsidR="00144947" w:rsidRPr="00E75DDC" w:rsidRDefault="00144947" w:rsidP="00477784">
            <w:pPr>
              <w:jc w:val="both"/>
              <w:rPr>
                <w:rFonts w:ascii="標楷體" w:eastAsia="標楷體" w:hAnsi="標楷體"/>
                <w:b/>
              </w:rPr>
            </w:pPr>
            <w:r w:rsidRPr="00E75DD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C139D5" w:rsidRPr="00E75DDC" w14:paraId="3B0B5DA9" w14:textId="77777777" w:rsidTr="0025090B">
        <w:trPr>
          <w:trHeight w:val="5050"/>
        </w:trPr>
        <w:tc>
          <w:tcPr>
            <w:tcW w:w="5240" w:type="dxa"/>
            <w:gridSpan w:val="3"/>
            <w:shd w:val="clear" w:color="auto" w:fill="auto"/>
          </w:tcPr>
          <w:p w14:paraId="3D66DF9F" w14:textId="77777777" w:rsidR="00776D1D" w:rsidRPr="006B7B6A" w:rsidRDefault="004E52DA" w:rsidP="006B7B6A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/>
                <w:b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lastRenderedPageBreak/>
              <w:t>探究教學法</w:t>
            </w:r>
            <w:r w:rsidR="00776D1D" w:rsidRPr="006B7B6A">
              <w:rPr>
                <w:rStyle w:val="af1"/>
                <w:rFonts w:ascii="標楷體" w:eastAsia="標楷體" w:hAnsi="標楷體" w:hint="eastAsia"/>
              </w:rPr>
              <w:t>步驟</w:t>
            </w:r>
            <w:r w:rsidR="00776D1D" w:rsidRPr="006B7B6A">
              <w:rPr>
                <w:rStyle w:val="af1"/>
                <w:rFonts w:ascii="標楷體" w:eastAsia="標楷體" w:hAnsi="標楷體"/>
              </w:rPr>
              <w:t>:</w:t>
            </w:r>
          </w:p>
          <w:p w14:paraId="2E9DB241" w14:textId="72F3C8A2" w:rsidR="00776D1D" w:rsidRPr="006B7B6A" w:rsidRDefault="00776D1D" w:rsidP="006B7B6A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/>
                <w:b/>
              </w:rPr>
            </w:pPr>
            <w:r w:rsidRPr="006B7B6A">
              <w:rPr>
                <w:rStyle w:val="af1"/>
                <w:rFonts w:ascii="標楷體" w:eastAsia="標楷體" w:hAnsi="標楷體"/>
              </w:rPr>
              <w:t>一、</w:t>
            </w:r>
            <w:r w:rsidRPr="006B7B6A">
              <w:rPr>
                <w:rStyle w:val="af1"/>
                <w:rFonts w:ascii="標楷體" w:eastAsia="標楷體" w:hAnsi="標楷體" w:hint="eastAsia"/>
              </w:rPr>
              <w:t>引起動機及概念分析</w:t>
            </w:r>
          </w:p>
          <w:p w14:paraId="054EF642" w14:textId="1B8DC82C" w:rsidR="00B37269" w:rsidRPr="006B7B6A" w:rsidRDefault="00776D1D" w:rsidP="006B7B6A">
            <w:pPr>
              <w:pStyle w:val="Web"/>
              <w:spacing w:before="0" w:beforeAutospacing="0" w:after="0" w:afterAutospacing="0" w:line="300" w:lineRule="atLeast"/>
              <w:ind w:leftChars="200" w:left="480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引起動機</w:t>
            </w:r>
            <w:r w:rsidR="00313202" w:rsidRPr="006B7B6A">
              <w:rPr>
                <w:rStyle w:val="af1"/>
                <w:rFonts w:ascii="標楷體" w:eastAsia="標楷體" w:hAnsi="標楷體" w:hint="eastAsia"/>
              </w:rPr>
              <w:t>:</w:t>
            </w:r>
            <w:r w:rsidR="003A30D8" w:rsidRPr="006B7B6A">
              <w:rPr>
                <w:rStyle w:val="af1"/>
                <w:rFonts w:ascii="標楷體" w:eastAsia="標楷體" w:hAnsi="標楷體" w:hint="eastAsia"/>
              </w:rPr>
              <w:t>以學生都</w:t>
            </w:r>
            <w:r w:rsidR="00313202" w:rsidRPr="006B7B6A">
              <w:rPr>
                <w:rStyle w:val="af1"/>
                <w:rFonts w:ascii="標楷體" w:eastAsia="標楷體" w:hAnsi="標楷體" w:hint="eastAsia"/>
              </w:rPr>
              <w:t>吃過炸雞翅</w:t>
            </w:r>
            <w:r w:rsidR="003A30D8" w:rsidRPr="006B7B6A">
              <w:rPr>
                <w:rStyle w:val="af1"/>
                <w:rFonts w:ascii="標楷體" w:eastAsia="標楷體" w:hAnsi="標楷體" w:hint="eastAsia"/>
              </w:rPr>
              <w:t>的舊經驗引起動機。配合</w:t>
            </w:r>
            <w:r w:rsidR="00B37269" w:rsidRPr="006B7B6A">
              <w:rPr>
                <w:rStyle w:val="af1"/>
                <w:rFonts w:ascii="標楷體" w:eastAsia="標楷體" w:hAnsi="標楷體" w:hint="eastAsia"/>
              </w:rPr>
              <w:t>生雞翅</w:t>
            </w:r>
            <w:r w:rsidR="003A30D8" w:rsidRPr="006B7B6A">
              <w:rPr>
                <w:rStyle w:val="af1"/>
                <w:rFonts w:ascii="標楷體" w:eastAsia="標楷體" w:hAnsi="標楷體" w:hint="eastAsia"/>
              </w:rPr>
              <w:t>觀察。並確定鳥類</w:t>
            </w:r>
            <w:r w:rsidR="00EA656F" w:rsidRPr="006B7B6A">
              <w:rPr>
                <w:rStyle w:val="af1"/>
                <w:rFonts w:ascii="標楷體" w:eastAsia="標楷體" w:hAnsi="標楷體" w:hint="eastAsia"/>
              </w:rPr>
              <w:t>翅膀的定義</w:t>
            </w:r>
            <w:r w:rsidR="003A30D8" w:rsidRPr="006B7B6A">
              <w:rPr>
                <w:rStyle w:val="af1"/>
                <w:rFonts w:ascii="標楷體" w:eastAsia="標楷體" w:hAnsi="標楷體" w:hint="eastAsia"/>
              </w:rPr>
              <w:t>，動物</w:t>
            </w:r>
            <w:r w:rsidR="00EA656F" w:rsidRPr="006B7B6A">
              <w:rPr>
                <w:rStyle w:val="af1"/>
                <w:rFonts w:ascii="標楷體" w:eastAsia="標楷體" w:hAnsi="標楷體" w:hint="eastAsia"/>
              </w:rPr>
              <w:t>皮膜</w:t>
            </w:r>
            <w:r w:rsidR="003A30D8" w:rsidRPr="006B7B6A">
              <w:rPr>
                <w:rStyle w:val="af1"/>
                <w:rFonts w:ascii="標楷體" w:eastAsia="標楷體" w:hAnsi="標楷體" w:hint="eastAsia"/>
              </w:rPr>
              <w:t>(膜翼類)、飛魚魚鰭(滑翔)則不算是嚴格的翅膀定義。</w:t>
            </w:r>
          </w:p>
          <w:p w14:paraId="29450B10" w14:textId="77777777" w:rsidR="00436B50" w:rsidRPr="006B7B6A" w:rsidRDefault="00436B50" w:rsidP="006B7B6A">
            <w:pPr>
              <w:pStyle w:val="Web"/>
              <w:spacing w:before="0" w:beforeAutospacing="0" w:after="0" w:afterAutospacing="0" w:line="300" w:lineRule="atLeast"/>
              <w:ind w:leftChars="200" w:left="480"/>
              <w:rPr>
                <w:rFonts w:ascii="標楷體" w:eastAsia="標楷體" w:hAnsi="標楷體"/>
                <w:b/>
                <w:bCs/>
              </w:rPr>
            </w:pPr>
          </w:p>
          <w:p w14:paraId="2D71858F" w14:textId="7E834E70" w:rsidR="00AE5814" w:rsidRPr="00477784" w:rsidRDefault="00776D1D" w:rsidP="006B7B6A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 w:hint="eastAsia"/>
                <w:b/>
                <w:bCs/>
              </w:rPr>
            </w:pPr>
            <w:r w:rsidRPr="006B7B6A">
              <w:rPr>
                <w:rStyle w:val="af1"/>
                <w:rFonts w:ascii="標楷體" w:eastAsia="標楷體" w:hAnsi="標楷體"/>
              </w:rPr>
              <w:t>二、</w:t>
            </w:r>
            <w:r w:rsidRPr="006B7B6A">
              <w:rPr>
                <w:rStyle w:val="af1"/>
                <w:rFonts w:ascii="標楷體" w:eastAsia="標楷體" w:hAnsi="標楷體" w:hint="eastAsia"/>
              </w:rPr>
              <w:t>歸納通則</w:t>
            </w:r>
            <w:r w:rsidR="004E52DA" w:rsidRPr="006B7B6A">
              <w:rPr>
                <w:rStyle w:val="af1"/>
                <w:rFonts w:ascii="標楷體" w:eastAsia="標楷體" w:hAnsi="標楷體" w:hint="eastAsia"/>
              </w:rPr>
              <w:t>(</w:t>
            </w:r>
            <w:r w:rsidR="004E52DA" w:rsidRPr="006B7B6A">
              <w:rPr>
                <w:rFonts w:ascii="標楷體" w:eastAsia="標楷體" w:hAnsi="標楷體" w:hint="eastAsia"/>
                <w:b/>
              </w:rPr>
              <w:t>發展活動</w:t>
            </w:r>
            <w:r w:rsidR="004E52DA" w:rsidRPr="006B7B6A">
              <w:rPr>
                <w:rStyle w:val="af1"/>
                <w:rFonts w:ascii="標楷體" w:eastAsia="標楷體" w:hAnsi="標楷體" w:hint="eastAsia"/>
              </w:rPr>
              <w:t>)</w:t>
            </w:r>
          </w:p>
          <w:p w14:paraId="4B0FCF32" w14:textId="1EE3D464" w:rsidR="00776D1D" w:rsidRPr="006B7B6A" w:rsidRDefault="00436B50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觀察</w:t>
            </w:r>
            <w:r w:rsidR="00AE5814" w:rsidRPr="006B7B6A">
              <w:rPr>
                <w:rStyle w:val="af1"/>
                <w:rFonts w:ascii="標楷體" w:eastAsia="標楷體" w:hAnsi="標楷體" w:hint="eastAsia"/>
              </w:rPr>
              <w:t>1</w:t>
            </w:r>
            <w:r w:rsidRPr="006B7B6A">
              <w:rPr>
                <w:rStyle w:val="af1"/>
                <w:rFonts w:ascii="標楷體" w:eastAsia="標楷體" w:hAnsi="標楷體" w:hint="eastAsia"/>
              </w:rPr>
              <w:t>:實際觀察自己的手臂彎曲與伸直動作，感受肌肉、骨骼和關節如何運作。</w:t>
            </w:r>
          </w:p>
          <w:p w14:paraId="2557B647" w14:textId="77777777" w:rsidR="00C22C06" w:rsidRPr="006B7B6A" w:rsidRDefault="00C22C06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</w:p>
          <w:p w14:paraId="3A2FF958" w14:textId="30F8933E" w:rsidR="00072312" w:rsidRPr="006B7B6A" w:rsidRDefault="00AE5814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觀察2</w:t>
            </w:r>
            <w:r w:rsidR="00072312" w:rsidRPr="006B7B6A">
              <w:rPr>
                <w:rStyle w:val="af1"/>
                <w:rFonts w:ascii="標楷體" w:eastAsia="標楷體" w:hAnsi="標楷體" w:hint="eastAsia"/>
              </w:rPr>
              <w:t>:實際觀察生雞翅彎曲與伸直動作，感受肌肉、骨骼和關節如何運作。</w:t>
            </w:r>
          </w:p>
          <w:p w14:paraId="4B357602" w14:textId="485FEC1C" w:rsidR="00C22C06" w:rsidRPr="006B7B6A" w:rsidRDefault="006A66FA" w:rsidP="006B7B6A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/>
                <w:b/>
              </w:rPr>
            </w:pPr>
            <w:r w:rsidRPr="006B7B6A">
              <w:rPr>
                <w:rFonts w:ascii="標楷體" w:eastAsia="標楷體" w:hAnsi="標楷體" w:hint="eastAsia"/>
              </w:rPr>
              <w:t>測量翼面展弦比，生物型質測量</w:t>
            </w:r>
          </w:p>
          <w:p w14:paraId="71137655" w14:textId="77777777" w:rsidR="006B7B6A" w:rsidRPr="006B7B6A" w:rsidRDefault="006B7B6A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</w:p>
          <w:p w14:paraId="333F78AA" w14:textId="12AF935E" w:rsidR="00AE5814" w:rsidRPr="006B7B6A" w:rsidRDefault="00AE5814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觀察3</w:t>
            </w:r>
            <w:r w:rsidR="000358BA" w:rsidRPr="006B7B6A">
              <w:rPr>
                <w:rStyle w:val="af1"/>
                <w:rFonts w:ascii="標楷體" w:eastAsia="標楷體" w:hAnsi="標楷體" w:hint="eastAsia"/>
              </w:rPr>
              <w:t>: 撲翼機模型</w:t>
            </w:r>
          </w:p>
          <w:p w14:paraId="40484627" w14:textId="026527C8" w:rsidR="001573E6" w:rsidRPr="006B7B6A" w:rsidRDefault="00C84045" w:rsidP="006B7B6A">
            <w:pPr>
              <w:rPr>
                <w:rFonts w:ascii="標楷體" w:eastAsia="標楷體" w:hAnsi="標楷體"/>
                <w:b/>
                <w:szCs w:val="24"/>
              </w:rPr>
            </w:pPr>
            <w:r w:rsidRPr="006B7B6A">
              <w:rPr>
                <w:rFonts w:ascii="標楷體" w:eastAsia="標楷體" w:hAnsi="標楷體" w:hint="eastAsia"/>
                <w:b/>
                <w:szCs w:val="24"/>
              </w:rPr>
              <w:t>1.</w:t>
            </w:r>
            <w:r w:rsidR="001573E6" w:rsidRPr="006B7B6A">
              <w:rPr>
                <w:rFonts w:ascii="標楷體" w:eastAsia="標楷體" w:hAnsi="標楷體" w:hint="eastAsia"/>
                <w:b/>
                <w:szCs w:val="24"/>
              </w:rPr>
              <w:t>能說出人在做各種動作時，是由身體骨骼、肌肉和關節互相配合完成。</w:t>
            </w:r>
          </w:p>
          <w:p w14:paraId="2FCBBF21" w14:textId="78F1D245" w:rsidR="004E52DA" w:rsidRPr="006B7B6A" w:rsidRDefault="00C84045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  <w:color w:val="FF0000"/>
              </w:rPr>
            </w:pPr>
            <w:r w:rsidRPr="006B7B6A">
              <w:rPr>
                <w:rFonts w:ascii="標楷體" w:eastAsia="標楷體" w:hAnsi="標楷體" w:hint="eastAsia"/>
                <w:b/>
              </w:rPr>
              <w:t>2.</w:t>
            </w:r>
            <w:r w:rsidR="001573E6" w:rsidRPr="006B7B6A">
              <w:rPr>
                <w:rFonts w:ascii="標楷體" w:eastAsia="標楷體" w:hAnsi="標楷體" w:hint="eastAsia"/>
                <w:b/>
              </w:rPr>
              <w:t>能說出動物的運動方式和其身體構造有關。</w:t>
            </w:r>
          </w:p>
          <w:p w14:paraId="5F5E6646" w14:textId="77777777" w:rsidR="006B7B6A" w:rsidRPr="006B7B6A" w:rsidRDefault="006B7B6A" w:rsidP="004E52DA">
            <w:pPr>
              <w:rPr>
                <w:rStyle w:val="af1"/>
                <w:rFonts w:ascii="標楷體" w:eastAsia="標楷體" w:hAnsi="標楷體"/>
                <w:szCs w:val="24"/>
              </w:rPr>
            </w:pPr>
          </w:p>
          <w:p w14:paraId="04353812" w14:textId="668A369F" w:rsidR="00776D1D" w:rsidRPr="006B7B6A" w:rsidRDefault="00776D1D" w:rsidP="004E52DA">
            <w:pPr>
              <w:rPr>
                <w:rStyle w:val="af1"/>
                <w:rFonts w:ascii="標楷體" w:eastAsia="標楷體" w:hAnsi="標楷體"/>
                <w:szCs w:val="24"/>
              </w:rPr>
            </w:pPr>
            <w:r w:rsidRPr="006B7B6A">
              <w:rPr>
                <w:rStyle w:val="af1"/>
                <w:rFonts w:ascii="標楷體" w:eastAsia="標楷體" w:hAnsi="標楷體"/>
                <w:szCs w:val="24"/>
              </w:rPr>
              <w:t>三、</w:t>
            </w:r>
            <w:r w:rsidRPr="006B7B6A">
              <w:rPr>
                <w:rStyle w:val="af1"/>
                <w:rFonts w:ascii="標楷體" w:eastAsia="標楷體" w:hAnsi="標楷體" w:hint="eastAsia"/>
                <w:szCs w:val="24"/>
              </w:rPr>
              <w:t>證明與應用</w:t>
            </w:r>
            <w:r w:rsidR="004E52DA" w:rsidRPr="006B7B6A">
              <w:rPr>
                <w:rStyle w:val="af1"/>
                <w:rFonts w:ascii="標楷體" w:eastAsia="標楷體" w:hAnsi="標楷體" w:hint="eastAsia"/>
                <w:szCs w:val="24"/>
              </w:rPr>
              <w:t>(</w:t>
            </w:r>
            <w:r w:rsidR="004E52DA" w:rsidRPr="006B7B6A">
              <w:rPr>
                <w:rFonts w:ascii="標楷體" w:eastAsia="標楷體" w:hAnsi="標楷體" w:hint="eastAsia"/>
                <w:b/>
                <w:szCs w:val="24"/>
              </w:rPr>
              <w:t>總結活動</w:t>
            </w:r>
            <w:r w:rsidR="004E52DA" w:rsidRPr="006B7B6A">
              <w:rPr>
                <w:rStyle w:val="af1"/>
                <w:rFonts w:ascii="標楷體" w:eastAsia="標楷體" w:hAnsi="標楷體" w:hint="eastAsia"/>
                <w:szCs w:val="24"/>
              </w:rPr>
              <w:t>)</w:t>
            </w:r>
          </w:p>
          <w:p w14:paraId="40837857" w14:textId="7D64B801" w:rsidR="00C84045" w:rsidRPr="006B7B6A" w:rsidRDefault="00C84045" w:rsidP="0025090B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價值澄清</w:t>
            </w:r>
            <w:r w:rsidR="00D97E23" w:rsidRPr="006B7B6A">
              <w:rPr>
                <w:rStyle w:val="af1"/>
                <w:rFonts w:ascii="標楷體" w:eastAsia="標楷體" w:hAnsi="標楷體" w:hint="eastAsia"/>
              </w:rPr>
              <w:t>:</w:t>
            </w:r>
          </w:p>
          <w:p w14:paraId="1BF3F521" w14:textId="7D2D4681" w:rsidR="00D97E23" w:rsidRPr="006B7B6A" w:rsidRDefault="00D97E23" w:rsidP="0025090B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1.動物的運動方式和身體構造有甚麼關係?</w:t>
            </w:r>
          </w:p>
          <w:p w14:paraId="20CF7E65" w14:textId="32D12779" w:rsidR="00D97E23" w:rsidRPr="006B7B6A" w:rsidRDefault="00D97E23" w:rsidP="0025090B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</w:rPr>
            </w:pPr>
            <w:r w:rsidRPr="006B7B6A">
              <w:rPr>
                <w:rStyle w:val="af1"/>
                <w:rFonts w:ascii="標楷體" w:eastAsia="標楷體" w:hAnsi="標楷體" w:hint="eastAsia"/>
              </w:rPr>
              <w:t>2.還有哪些動物的運動也是由肌肉、骨骼和關節互相配合完成?</w:t>
            </w:r>
          </w:p>
          <w:p w14:paraId="7A85C4DC" w14:textId="1D303DEB" w:rsidR="00D97E23" w:rsidRPr="006B7B6A" w:rsidRDefault="00D97E23" w:rsidP="0025090B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/>
                <w:b/>
              </w:rPr>
            </w:pPr>
            <w:r w:rsidRPr="006B7B6A">
              <w:rPr>
                <w:rFonts w:ascii="標楷體" w:eastAsia="標楷體" w:hAnsi="標楷體" w:hint="eastAsia"/>
                <w:b/>
              </w:rPr>
              <w:t>3、蝸牛和蚯蚓沒有骨骼，他們是如何運動的?</w:t>
            </w:r>
          </w:p>
          <w:p w14:paraId="6BBD8A16" w14:textId="120E1559" w:rsidR="00532F04" w:rsidRPr="006B7B6A" w:rsidRDefault="006B7B6A" w:rsidP="006B7B6A">
            <w:pPr>
              <w:pStyle w:val="Web"/>
              <w:spacing w:before="0" w:beforeAutospacing="0" w:after="0" w:afterAutospacing="0" w:line="300" w:lineRule="atLeast"/>
              <w:rPr>
                <w:rFonts w:ascii="標楷體" w:eastAsia="標楷體" w:hAnsi="標楷體"/>
                <w:b/>
              </w:rPr>
            </w:pPr>
            <w:r w:rsidRPr="006B7B6A">
              <w:rPr>
                <w:rFonts w:ascii="標楷體" w:eastAsia="標楷體" w:hAnsi="標楷體"/>
                <w:b/>
              </w:rPr>
              <w:t>4.</w:t>
            </w:r>
            <w:r w:rsidR="004535CF" w:rsidRPr="006B7B6A">
              <w:rPr>
                <w:rStyle w:val="af1"/>
                <w:rFonts w:ascii="標楷體" w:eastAsia="標楷體" w:hAnsi="標楷體" w:hint="eastAsia"/>
              </w:rPr>
              <w:t>吸管蝴蝶DIY</w:t>
            </w:r>
            <w:r w:rsidR="00C544A3" w:rsidRPr="006B7B6A">
              <w:rPr>
                <w:rStyle w:val="af1"/>
                <w:rFonts w:ascii="標楷體" w:eastAsia="標楷體" w:hAnsi="標楷體" w:hint="eastAsia"/>
              </w:rPr>
              <w:t xml:space="preserve"> (長尾水青蛾</w:t>
            </w:r>
            <w:r w:rsidR="00031AA3" w:rsidRPr="006B7B6A">
              <w:rPr>
                <w:rStyle w:val="af1"/>
                <w:rFonts w:ascii="標楷體" w:eastAsia="標楷體" w:hAnsi="標楷體" w:hint="eastAsia"/>
              </w:rPr>
              <w:t>、</w:t>
            </w:r>
            <w:r w:rsidR="002B4C1E" w:rsidRPr="006B7B6A">
              <w:rPr>
                <w:rStyle w:val="af1"/>
                <w:rFonts w:ascii="標楷體" w:eastAsia="標楷體" w:hAnsi="標楷體" w:hint="eastAsia"/>
              </w:rPr>
              <w:t>環紋</w:t>
            </w:r>
            <w:r w:rsidR="00031AA3" w:rsidRPr="006B7B6A">
              <w:rPr>
                <w:rStyle w:val="af1"/>
                <w:rFonts w:ascii="標楷體" w:eastAsia="標楷體" w:hAnsi="標楷體" w:hint="eastAsia"/>
              </w:rPr>
              <w:t>蝶</w:t>
            </w:r>
            <w:r w:rsidR="00C544A3" w:rsidRPr="006B7B6A">
              <w:rPr>
                <w:rStyle w:val="af1"/>
                <w:rFonts w:ascii="標楷體" w:eastAsia="標楷體" w:hAnsi="標楷體" w:hint="eastAsia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6B4ABCC5" w14:textId="77777777" w:rsidR="00AE5814" w:rsidRPr="0025090B" w:rsidRDefault="00AE5814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1E7DBAA6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155E7350" w14:textId="0205836D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  <w:r w:rsidRPr="0025090B">
              <w:rPr>
                <w:rFonts w:ascii="標楷體" w:eastAsia="標楷體" w:hAnsi="標楷體" w:hint="eastAsia"/>
              </w:rPr>
              <w:t>3分鐘</w:t>
            </w:r>
          </w:p>
          <w:p w14:paraId="6E2BA513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1DC80370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20B449F0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75C9E42C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7FA59314" w14:textId="6EA3D684" w:rsidR="00436B50" w:rsidRPr="0025090B" w:rsidRDefault="00AE5814" w:rsidP="006B7B6A">
            <w:pPr>
              <w:jc w:val="center"/>
              <w:rPr>
                <w:rFonts w:ascii="標楷體" w:eastAsia="標楷體" w:hAnsi="標楷體"/>
              </w:rPr>
            </w:pPr>
            <w:r w:rsidRPr="0025090B">
              <w:rPr>
                <w:rFonts w:ascii="標楷體" w:eastAsia="標楷體" w:hAnsi="標楷體" w:hint="eastAsia"/>
              </w:rPr>
              <w:t>30分鐘</w:t>
            </w:r>
          </w:p>
          <w:p w14:paraId="734CFB8B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1A8D7FAD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455E1195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47E76F93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49A55F9B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1CA7A3E9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6FA7B6D3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5CF1D130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5CFA58A4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0566FDA3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696DD4A8" w14:textId="77777777" w:rsidR="00436B50" w:rsidRPr="0025090B" w:rsidRDefault="00436B50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273A0C52" w14:textId="62CEF3A9" w:rsidR="00AE5814" w:rsidRPr="0025090B" w:rsidRDefault="00AE5814" w:rsidP="006B7B6A">
            <w:pPr>
              <w:jc w:val="center"/>
              <w:rPr>
                <w:rFonts w:ascii="標楷體" w:eastAsia="標楷體" w:hAnsi="標楷體"/>
              </w:rPr>
            </w:pPr>
            <w:r w:rsidRPr="0025090B">
              <w:rPr>
                <w:rFonts w:ascii="標楷體" w:eastAsia="標楷體" w:hAnsi="標楷體" w:hint="eastAsia"/>
              </w:rPr>
              <w:t>7分鐘</w:t>
            </w:r>
          </w:p>
          <w:p w14:paraId="486126C0" w14:textId="77777777" w:rsidR="00AE5814" w:rsidRPr="0025090B" w:rsidRDefault="00AE5814" w:rsidP="006B7B6A">
            <w:pPr>
              <w:jc w:val="center"/>
              <w:rPr>
                <w:rFonts w:ascii="標楷體" w:eastAsia="標楷體" w:hAnsi="標楷體"/>
              </w:rPr>
            </w:pPr>
          </w:p>
          <w:p w14:paraId="61676EB8" w14:textId="6F004F4C" w:rsidR="00AE5814" w:rsidRPr="0025090B" w:rsidRDefault="00AE5814" w:rsidP="00B77767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2489" w:type="dxa"/>
            <w:shd w:val="clear" w:color="auto" w:fill="auto"/>
          </w:tcPr>
          <w:p w14:paraId="3ECD3206" w14:textId="172B2F94" w:rsidR="00380A5D" w:rsidRPr="0025090B" w:rsidRDefault="00380A5D" w:rsidP="00C139D5">
            <w:pPr>
              <w:rPr>
                <w:rFonts w:ascii="標楷體" w:eastAsia="標楷體" w:hAnsi="標楷體"/>
              </w:rPr>
            </w:pPr>
          </w:p>
          <w:p w14:paraId="326EA860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5A3E3534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1F8BECED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560CFC30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4B33B134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1921E3B9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4429DCCA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15080E26" w14:textId="77777777" w:rsidR="006B7B6A" w:rsidRDefault="006B7B6A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3AE74E3A" w14:textId="77777777" w:rsidR="00AE5814" w:rsidRPr="0025090B" w:rsidRDefault="00AE5814" w:rsidP="00AE5814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25090B">
              <w:rPr>
                <w:rFonts w:ascii="標楷體" w:eastAsia="標楷體" w:hAnsi="標楷體" w:hint="eastAsia"/>
                <w:b/>
                <w:sz w:val="20"/>
                <w:szCs w:val="20"/>
              </w:rPr>
              <w:t>學習單</w:t>
            </w:r>
          </w:p>
          <w:p w14:paraId="23878DC7" w14:textId="4B558F5F" w:rsidR="00AB5F23" w:rsidRPr="0025090B" w:rsidRDefault="00AE5814" w:rsidP="00C139D5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25090B">
              <w:rPr>
                <w:rFonts w:ascii="標楷體" w:eastAsia="標楷體" w:hAnsi="標楷體" w:hint="eastAsia"/>
                <w:b/>
                <w:sz w:val="20"/>
                <w:szCs w:val="20"/>
              </w:rPr>
              <w:t>飛行模式檢核表</w:t>
            </w:r>
          </w:p>
          <w:p w14:paraId="2C6A12F1" w14:textId="77777777" w:rsidR="00C22C06" w:rsidRPr="0025090B" w:rsidRDefault="00C22C06" w:rsidP="00C139D5">
            <w:pPr>
              <w:rPr>
                <w:rFonts w:ascii="標楷體" w:eastAsia="標楷體" w:hAnsi="標楷體"/>
                <w:b/>
              </w:rPr>
            </w:pPr>
          </w:p>
          <w:p w14:paraId="30CB52A1" w14:textId="5A6C8A0F" w:rsidR="00C22C06" w:rsidRPr="0025090B" w:rsidRDefault="00C22C06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  <w:sz w:val="20"/>
                <w:szCs w:val="20"/>
              </w:rPr>
            </w:pPr>
            <w:r w:rsidRPr="0025090B">
              <w:rPr>
                <w:rStyle w:val="af1"/>
                <w:rFonts w:ascii="標楷體" w:eastAsia="標楷體" w:hAnsi="標楷體" w:hint="eastAsia"/>
                <w:sz w:val="20"/>
                <w:szCs w:val="20"/>
              </w:rPr>
              <w:t>注意學生是否對生雞翅排斥</w:t>
            </w:r>
          </w:p>
          <w:p w14:paraId="10F940B0" w14:textId="45334E3E" w:rsidR="00C22C06" w:rsidRPr="0025090B" w:rsidRDefault="00C22C06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  <w:sz w:val="20"/>
                <w:szCs w:val="20"/>
              </w:rPr>
            </w:pPr>
          </w:p>
          <w:p w14:paraId="5C4D841A" w14:textId="77777777" w:rsidR="00C22C06" w:rsidRPr="0025090B" w:rsidRDefault="00C22C06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  <w:sz w:val="20"/>
                <w:szCs w:val="20"/>
              </w:rPr>
            </w:pPr>
          </w:p>
          <w:p w14:paraId="71D0BB50" w14:textId="71C1BF0D" w:rsidR="00015416" w:rsidRPr="0025090B" w:rsidRDefault="00015416" w:rsidP="006B7B6A">
            <w:pPr>
              <w:pStyle w:val="Web"/>
              <w:spacing w:before="0" w:beforeAutospacing="0" w:after="0" w:afterAutospacing="0" w:line="300" w:lineRule="atLeast"/>
              <w:rPr>
                <w:rStyle w:val="af1"/>
                <w:rFonts w:ascii="標楷體" w:eastAsia="標楷體" w:hAnsi="標楷體"/>
                <w:sz w:val="20"/>
                <w:szCs w:val="20"/>
              </w:rPr>
            </w:pPr>
            <w:r w:rsidRPr="0025090B">
              <w:rPr>
                <w:rStyle w:val="af1"/>
                <w:rFonts w:ascii="標楷體" w:eastAsia="標楷體" w:hAnsi="標楷體" w:hint="eastAsia"/>
                <w:sz w:val="20"/>
                <w:szCs w:val="20"/>
              </w:rPr>
              <w:t>撲翼機模型</w:t>
            </w:r>
          </w:p>
          <w:p w14:paraId="66FE4143" w14:textId="032DBC8A" w:rsidR="00C15349" w:rsidRPr="0025090B" w:rsidRDefault="00C15349" w:rsidP="00C139D5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</w:p>
          <w:p w14:paraId="70C6B233" w14:textId="77777777" w:rsidR="00C22C06" w:rsidRPr="0025090B" w:rsidRDefault="00C22C06" w:rsidP="00C22C06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25090B">
              <w:rPr>
                <w:rFonts w:ascii="標楷體" w:eastAsia="標楷體" w:hAnsi="標楷體" w:hint="eastAsia"/>
                <w:b/>
                <w:sz w:val="20"/>
                <w:szCs w:val="20"/>
              </w:rPr>
              <w:t>學生口頭發表觀察心得</w:t>
            </w:r>
          </w:p>
          <w:p w14:paraId="1F6E6BB5" w14:textId="77777777" w:rsidR="00AE5814" w:rsidRPr="0025090B" w:rsidRDefault="00AE5814" w:rsidP="00C139D5">
            <w:pPr>
              <w:rPr>
                <w:rFonts w:ascii="標楷體" w:eastAsia="標楷體" w:hAnsi="標楷體"/>
              </w:rPr>
            </w:pPr>
          </w:p>
          <w:p w14:paraId="6BD8BFCD" w14:textId="1908A035" w:rsidR="00AB5F23" w:rsidRPr="0025090B" w:rsidRDefault="00AB5F23" w:rsidP="00C139D5">
            <w:pPr>
              <w:rPr>
                <w:rFonts w:ascii="標楷體" w:eastAsia="標楷體" w:hAnsi="標楷體"/>
              </w:rPr>
            </w:pPr>
          </w:p>
          <w:p w14:paraId="469A7FBF" w14:textId="40894CCB" w:rsidR="00AE5814" w:rsidRPr="0025090B" w:rsidRDefault="00AE5814" w:rsidP="00C139D5">
            <w:pPr>
              <w:rPr>
                <w:rFonts w:ascii="標楷體" w:eastAsia="標楷體" w:hAnsi="標楷體"/>
              </w:rPr>
            </w:pPr>
          </w:p>
          <w:p w14:paraId="2568B4A3" w14:textId="77777777" w:rsidR="00536793" w:rsidRPr="0025090B" w:rsidRDefault="00536793" w:rsidP="00C139D5">
            <w:pPr>
              <w:rPr>
                <w:rFonts w:ascii="標楷體" w:eastAsia="標楷體" w:hAnsi="標楷體"/>
                <w:b/>
              </w:rPr>
            </w:pPr>
          </w:p>
          <w:p w14:paraId="2010853F" w14:textId="1FEFE228" w:rsidR="005D1928" w:rsidRPr="0025090B" w:rsidRDefault="001F0377" w:rsidP="00C139D5">
            <w:pPr>
              <w:rPr>
                <w:rFonts w:ascii="標楷體" w:eastAsia="標楷體" w:hAnsi="標楷體"/>
                <w:b/>
              </w:rPr>
            </w:pPr>
            <w:r w:rsidRPr="0025090B">
              <w:rPr>
                <w:rFonts w:ascii="標楷體" w:eastAsia="標楷體" w:hAnsi="標楷體" w:hint="eastAsia"/>
                <w:b/>
              </w:rPr>
              <w:t>學習單</w:t>
            </w:r>
          </w:p>
          <w:p w14:paraId="0D13C98F" w14:textId="77777777" w:rsidR="006B7B6A" w:rsidRDefault="001F0377" w:rsidP="00AB5F23">
            <w:pPr>
              <w:rPr>
                <w:rFonts w:ascii="標楷體" w:eastAsia="標楷體" w:hAnsi="標楷體"/>
                <w:b/>
              </w:rPr>
            </w:pPr>
            <w:r w:rsidRPr="0025090B">
              <w:rPr>
                <w:rFonts w:ascii="標楷體" w:eastAsia="標楷體" w:hAnsi="標楷體" w:hint="eastAsia"/>
                <w:b/>
              </w:rPr>
              <w:t>飛行模式</w:t>
            </w:r>
            <w:r w:rsidR="00380A5D" w:rsidRPr="0025090B">
              <w:rPr>
                <w:rFonts w:ascii="標楷體" w:eastAsia="標楷體" w:hAnsi="標楷體" w:hint="eastAsia"/>
                <w:b/>
              </w:rPr>
              <w:t>檢核表</w:t>
            </w:r>
          </w:p>
          <w:p w14:paraId="5D73DF7C" w14:textId="77777777" w:rsidR="006B7B6A" w:rsidRDefault="006B7B6A" w:rsidP="00AB5F23">
            <w:pPr>
              <w:rPr>
                <w:rFonts w:ascii="標楷體" w:eastAsia="標楷體" w:hAnsi="標楷體"/>
                <w:b/>
              </w:rPr>
            </w:pPr>
          </w:p>
          <w:p w14:paraId="41518418" w14:textId="77777777" w:rsidR="006B7B6A" w:rsidRDefault="006B7B6A" w:rsidP="00AB5F23">
            <w:pPr>
              <w:rPr>
                <w:rFonts w:ascii="標楷體" w:eastAsia="標楷體" w:hAnsi="標楷體"/>
                <w:b/>
              </w:rPr>
            </w:pPr>
          </w:p>
          <w:p w14:paraId="0E7509F3" w14:textId="4B282081" w:rsidR="00380A5D" w:rsidRPr="0025090B" w:rsidRDefault="00380A5D" w:rsidP="00AB5F23">
            <w:pPr>
              <w:rPr>
                <w:rFonts w:ascii="標楷體" w:eastAsia="標楷體" w:hAnsi="標楷體"/>
                <w:b/>
              </w:rPr>
            </w:pPr>
            <w:r w:rsidRPr="0025090B">
              <w:rPr>
                <w:rFonts w:ascii="標楷體" w:eastAsia="標楷體" w:hAnsi="標楷體" w:hint="eastAsia"/>
                <w:b/>
              </w:rPr>
              <w:t>實作評量</w:t>
            </w:r>
          </w:p>
        </w:tc>
      </w:tr>
      <w:tr w:rsidR="00C93E3A" w:rsidRPr="00E75DDC" w14:paraId="41F872D8" w14:textId="77777777" w:rsidTr="0025090B">
        <w:tc>
          <w:tcPr>
            <w:tcW w:w="8296" w:type="dxa"/>
            <w:gridSpan w:val="5"/>
            <w:shd w:val="clear" w:color="auto" w:fill="auto"/>
          </w:tcPr>
          <w:p w14:paraId="3E14E094" w14:textId="77777777" w:rsidR="00C93E3A" w:rsidRPr="0025090B" w:rsidRDefault="00C93E3A" w:rsidP="00347C20">
            <w:pPr>
              <w:rPr>
                <w:rFonts w:ascii="標楷體" w:eastAsia="標楷體" w:hAnsi="標楷體"/>
              </w:rPr>
            </w:pPr>
            <w:r w:rsidRPr="0025090B">
              <w:rPr>
                <w:rFonts w:ascii="標楷體" w:eastAsia="標楷體" w:hAnsi="標楷體" w:hint="eastAsia"/>
              </w:rPr>
              <w:t>試教成果：（非必要項目） 試教成果不是必要的項目，可視需要再列出。可包括學習歷程案例、教師教學心得、觀課者心得、學習者心得等。</w:t>
            </w:r>
          </w:p>
        </w:tc>
      </w:tr>
      <w:tr w:rsidR="00C93E3A" w:rsidRPr="00E75DDC" w14:paraId="620A54B9" w14:textId="77777777" w:rsidTr="00B7584D">
        <w:tc>
          <w:tcPr>
            <w:tcW w:w="8296" w:type="dxa"/>
            <w:gridSpan w:val="5"/>
          </w:tcPr>
          <w:p w14:paraId="27A4FB16" w14:textId="77777777" w:rsidR="00614BA9" w:rsidRPr="00E75DDC" w:rsidRDefault="00C93E3A" w:rsidP="00614BA9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參考資料：</w:t>
            </w:r>
          </w:p>
          <w:p w14:paraId="6163242A" w14:textId="336F5785" w:rsidR="00614BA9" w:rsidRPr="00E75DDC" w:rsidRDefault="00E77601" w:rsidP="00614BA9">
            <w:pPr>
              <w:pStyle w:val="af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翰林版五下自然與生活科技領域課本、習作</w:t>
            </w:r>
          </w:p>
          <w:p w14:paraId="4870581E" w14:textId="48117931" w:rsidR="000615BA" w:rsidRPr="00E75DDC" w:rsidRDefault="00C93F7E" w:rsidP="00614BA9">
            <w:pPr>
              <w:pStyle w:val="af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</w:rPr>
              <w:t>蝴蝶吸管DIY</w:t>
            </w:r>
            <w:r w:rsidRPr="00E75DDC">
              <w:rPr>
                <w:rFonts w:ascii="標楷體" w:eastAsia="標楷體" w:hAnsi="標楷體"/>
              </w:rPr>
              <w:t xml:space="preserve"> </w:t>
            </w:r>
            <w:hyperlink r:id="rId8" w:history="1">
              <w:r w:rsidRPr="00E75DDC">
                <w:rPr>
                  <w:rStyle w:val="af0"/>
                  <w:rFonts w:ascii="標楷體" w:eastAsia="標楷體" w:hAnsi="標楷體"/>
                </w:rPr>
                <w:t>https://www.youtube.com/watch?v=YrItJCO_aWg</w:t>
              </w:r>
            </w:hyperlink>
          </w:p>
          <w:p w14:paraId="18F1528A" w14:textId="77777777" w:rsidR="000615BA" w:rsidRPr="00E75DDC" w:rsidRDefault="000615BA" w:rsidP="000615BA">
            <w:pPr>
              <w:pStyle w:val="af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cs="Arial"/>
                <w:b/>
                <w:bCs/>
              </w:rPr>
              <w:t>振翅機構</w:t>
            </w:r>
            <w:hyperlink r:id="rId9" w:history="1">
              <w:r w:rsidRPr="00E75DDC">
                <w:rPr>
                  <w:rStyle w:val="af0"/>
                  <w:rFonts w:ascii="標楷體" w:eastAsia="標楷體" w:hAnsi="標楷體"/>
                </w:rPr>
                <w:t>https://www.youtube.com/watch?v=hntwwuULfD0</w:t>
              </w:r>
            </w:hyperlink>
          </w:p>
          <w:p w14:paraId="7CF8313A" w14:textId="77777777" w:rsidR="006E2395" w:rsidRPr="00E75DDC" w:rsidRDefault="000615BA" w:rsidP="006E2395">
            <w:pPr>
              <w:pStyle w:val="af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cs="Arial"/>
                <w:b/>
                <w:bCs/>
                <w:szCs w:val="24"/>
              </w:rPr>
              <w:t>撲翼機 振翅機構測試</w:t>
            </w:r>
            <w:hyperlink r:id="rId10" w:history="1">
              <w:r w:rsidR="006E2395" w:rsidRPr="00E75DDC">
                <w:rPr>
                  <w:rStyle w:val="af0"/>
                  <w:rFonts w:ascii="標楷體" w:eastAsia="標楷體" w:hAnsi="標楷體"/>
                </w:rPr>
                <w:t>https://www.youtube.com/watch?v=gdEFTfm1fgg</w:t>
              </w:r>
            </w:hyperlink>
          </w:p>
          <w:p w14:paraId="10E5FC3C" w14:textId="6CF18420" w:rsidR="00477784" w:rsidRPr="00E75DDC" w:rsidRDefault="006E2395" w:rsidP="00477784">
            <w:pPr>
              <w:pStyle w:val="af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E75DDC">
              <w:rPr>
                <w:rFonts w:ascii="標楷體" w:eastAsia="標楷體" w:hAnsi="標楷體" w:cs="Arial"/>
                <w:b/>
                <w:bCs/>
              </w:rPr>
              <w:t>橡皮筋動力飛鳥展翅示範</w:t>
            </w:r>
            <w:hyperlink r:id="rId11" w:history="1">
              <w:r w:rsidRPr="00E75DDC">
                <w:rPr>
                  <w:rStyle w:val="af0"/>
                  <w:rFonts w:ascii="標楷體" w:eastAsia="標楷體" w:hAnsi="標楷體"/>
                </w:rPr>
                <w:t>https://www.youtube.com/watch?v=xCfJ4FKa158</w:t>
              </w:r>
            </w:hyperlink>
          </w:p>
        </w:tc>
      </w:tr>
    </w:tbl>
    <w:p w14:paraId="7559ABFC" w14:textId="77777777" w:rsidR="00A44EE3" w:rsidRPr="00E75DDC" w:rsidRDefault="00A44EE3" w:rsidP="00B77767">
      <w:pPr>
        <w:rPr>
          <w:rFonts w:ascii="標楷體" w:eastAsia="標楷體" w:hAnsi="標楷體" w:hint="eastAsia"/>
        </w:rPr>
      </w:pPr>
    </w:p>
    <w:p w14:paraId="38DCF573" w14:textId="57845DB0" w:rsidR="007D46EA" w:rsidRDefault="007D46EA" w:rsidP="005B0461">
      <w:pPr>
        <w:jc w:val="center"/>
        <w:rPr>
          <w:rFonts w:ascii="標楷體" w:eastAsia="標楷體" w:hAnsi="標楷體"/>
        </w:rPr>
      </w:pPr>
      <w:r w:rsidRPr="00E75DDC">
        <w:rPr>
          <w:rFonts w:ascii="標楷體" w:eastAsia="標楷體" w:hAnsi="標楷體" w:hint="eastAsia"/>
        </w:rPr>
        <w:lastRenderedPageBreak/>
        <w:t>學習單</w:t>
      </w:r>
    </w:p>
    <w:p w14:paraId="0866BDE2" w14:textId="77777777" w:rsidR="00477784" w:rsidRPr="00E75DDC" w:rsidRDefault="00477784" w:rsidP="005B0461">
      <w:pPr>
        <w:jc w:val="center"/>
        <w:rPr>
          <w:rFonts w:ascii="標楷體" w:eastAsia="標楷體" w:hAnsi="標楷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1"/>
        <w:gridCol w:w="3535"/>
      </w:tblGrid>
      <w:tr w:rsidR="002029F1" w:rsidRPr="00E75DDC" w14:paraId="09B02868" w14:textId="77777777" w:rsidTr="002029F1">
        <w:trPr>
          <w:trHeight w:val="3132"/>
        </w:trPr>
        <w:tc>
          <w:tcPr>
            <w:tcW w:w="4761" w:type="dxa"/>
          </w:tcPr>
          <w:p w14:paraId="720E7844" w14:textId="7026CC40" w:rsidR="003D1F63" w:rsidRPr="00E75DDC" w:rsidRDefault="003D1F63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B76B601" wp14:editId="6B571DD5">
                  <wp:extent cx="2858352" cy="1821485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212262202485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69" cy="186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3028D01A" w14:textId="1DBDD68E" w:rsidR="003D1F63" w:rsidRPr="00E75DDC" w:rsidRDefault="003D1F63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6DCD2C4" wp14:editId="01C64E8D">
                  <wp:extent cx="2157984" cy="2879907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778d854de2dd58fb0dbff0479debfe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816" cy="290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9F1" w:rsidRPr="00E75DDC" w14:paraId="33C178A3" w14:textId="77777777" w:rsidTr="002029F1">
        <w:trPr>
          <w:trHeight w:val="4335"/>
        </w:trPr>
        <w:tc>
          <w:tcPr>
            <w:tcW w:w="4761" w:type="dxa"/>
          </w:tcPr>
          <w:p w14:paraId="460AE57D" w14:textId="506FA3C8" w:rsidR="003D1F63" w:rsidRPr="00E75DDC" w:rsidRDefault="002029F1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5EB0D9D" wp14:editId="0993F0AD">
                  <wp:extent cx="2954671" cy="2016262"/>
                  <wp:effectExtent l="0" t="0" r="0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SIZP0075233_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787" cy="204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2B12BFBB" w14:textId="6E99CC59" w:rsidR="003D1F63" w:rsidRPr="00E75DDC" w:rsidRDefault="003D1F63" w:rsidP="00B77767">
            <w:pPr>
              <w:rPr>
                <w:rFonts w:ascii="標楷體" w:eastAsia="標楷體" w:hAnsi="標楷體"/>
              </w:rPr>
            </w:pPr>
            <w:r w:rsidRPr="00E75DDC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D417622" wp14:editId="1F06ABB6">
                  <wp:extent cx="2088286" cy="2304316"/>
                  <wp:effectExtent l="0" t="0" r="762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000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743" cy="233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0CE5" w14:textId="7635FA40" w:rsidR="007E4BE5" w:rsidRPr="00E75DDC" w:rsidRDefault="002029F1" w:rsidP="00B77767">
      <w:pPr>
        <w:rPr>
          <w:rFonts w:ascii="標楷體" w:eastAsia="標楷體" w:hAnsi="標楷體"/>
        </w:rPr>
      </w:pPr>
      <w:r w:rsidRPr="00E75DDC">
        <w:rPr>
          <w:rFonts w:ascii="標楷體" w:eastAsia="標楷體" w:hAnsi="標楷體" w:hint="eastAsia"/>
        </w:rPr>
        <w:t>那些動物具有飛行的骨骼?</w:t>
      </w:r>
      <w:r w:rsidR="005B0461" w:rsidRPr="00E75DDC">
        <w:rPr>
          <w:rFonts w:ascii="標楷體" w:eastAsia="標楷體" w:hAnsi="標楷體" w:hint="eastAsia"/>
        </w:rPr>
        <w:t>請用藍筆圈出來</w:t>
      </w:r>
    </w:p>
    <w:p w14:paraId="5ADFC93A" w14:textId="3B917EAD" w:rsidR="005B0461" w:rsidRPr="00E75DDC" w:rsidRDefault="002029F1" w:rsidP="005B0461">
      <w:pPr>
        <w:rPr>
          <w:rFonts w:ascii="標楷體" w:eastAsia="標楷體" w:hAnsi="標楷體"/>
        </w:rPr>
      </w:pPr>
      <w:r w:rsidRPr="00E75DDC">
        <w:rPr>
          <w:rFonts w:ascii="標楷體" w:eastAsia="標楷體" w:hAnsi="標楷體" w:hint="eastAsia"/>
        </w:rPr>
        <w:t>那些動物具有跳躍的骨骼?</w:t>
      </w:r>
      <w:r w:rsidR="005B0461" w:rsidRPr="00E75DDC">
        <w:rPr>
          <w:rFonts w:ascii="標楷體" w:eastAsia="標楷體" w:hAnsi="標楷體" w:hint="eastAsia"/>
        </w:rPr>
        <w:t>請用紅筆圈出來</w:t>
      </w:r>
    </w:p>
    <w:p w14:paraId="6FBCDF88" w14:textId="64ADEFD7" w:rsidR="005B0461" w:rsidRPr="00E75DDC" w:rsidRDefault="005B0461" w:rsidP="005B0461">
      <w:pPr>
        <w:rPr>
          <w:rFonts w:ascii="標楷體" w:eastAsia="標楷體" w:hAnsi="標楷體"/>
        </w:rPr>
      </w:pPr>
      <w:r w:rsidRPr="00E75DDC">
        <w:rPr>
          <w:rFonts w:ascii="標楷體" w:eastAsia="標楷體" w:hAnsi="標楷體" w:hint="eastAsia"/>
        </w:rPr>
        <w:t>那些動物具有奔跑的骨骼?請用黑筆圈出來</w:t>
      </w:r>
    </w:p>
    <w:p w14:paraId="7247BE0F" w14:textId="2FD3D605" w:rsidR="002029F1" w:rsidRPr="00E75DDC" w:rsidRDefault="002029F1" w:rsidP="00B77767">
      <w:pPr>
        <w:rPr>
          <w:rFonts w:ascii="標楷體" w:eastAsia="標楷體" w:hAnsi="標楷體"/>
        </w:rPr>
      </w:pPr>
    </w:p>
    <w:p w14:paraId="6CC63E54" w14:textId="0C52056B" w:rsidR="00AF440C" w:rsidRDefault="00AF440C" w:rsidP="00B77767"/>
    <w:p w14:paraId="41A698BC" w14:textId="2F3E4D59" w:rsidR="00AF440C" w:rsidRDefault="00AF440C" w:rsidP="00B77767"/>
    <w:p w14:paraId="042A1C23" w14:textId="5E862528" w:rsidR="00AF440C" w:rsidRDefault="00AF440C" w:rsidP="00B77767"/>
    <w:p w14:paraId="5B4C6372" w14:textId="1C8FE62E" w:rsidR="00AF440C" w:rsidRDefault="00AF440C" w:rsidP="00B77767"/>
    <w:p w14:paraId="577E3D6A" w14:textId="2106E905" w:rsidR="00AF440C" w:rsidRDefault="00AF440C" w:rsidP="00B77767"/>
    <w:p w14:paraId="212632AB" w14:textId="51729965" w:rsidR="00AF440C" w:rsidRDefault="00AF440C" w:rsidP="00B77767"/>
    <w:p w14:paraId="34739846" w14:textId="51A59470" w:rsidR="00AF440C" w:rsidRDefault="00AF440C" w:rsidP="00B77767"/>
    <w:p w14:paraId="583C72D0" w14:textId="220D8582" w:rsidR="00AF440C" w:rsidRDefault="00AF440C" w:rsidP="00B77767"/>
    <w:p w14:paraId="724E4C6D" w14:textId="33CE6486" w:rsidR="00AF440C" w:rsidRDefault="00AF440C" w:rsidP="00AF440C">
      <w:pPr>
        <w:jc w:val="center"/>
      </w:pPr>
      <w:r>
        <w:rPr>
          <w:rFonts w:hint="eastAsia"/>
        </w:rPr>
        <w:t>吸管蝴蝶</w:t>
      </w:r>
      <w:r>
        <w:rPr>
          <w:rFonts w:hint="eastAsia"/>
        </w:rPr>
        <w:t>(</w:t>
      </w:r>
      <w:r w:rsidR="005377AA">
        <w:rPr>
          <w:rFonts w:hint="eastAsia"/>
        </w:rPr>
        <w:t>長尾水青</w:t>
      </w:r>
      <w:r>
        <w:rPr>
          <w:rFonts w:hint="eastAsia"/>
        </w:rPr>
        <w:t>蛾</w:t>
      </w:r>
      <w:r>
        <w:rPr>
          <w:rFonts w:hint="eastAsia"/>
        </w:rPr>
        <w:t>)</w:t>
      </w:r>
      <w:r>
        <w:rPr>
          <w:rFonts w:hint="eastAsia"/>
        </w:rPr>
        <w:t>附件圖</w:t>
      </w:r>
    </w:p>
    <w:p w14:paraId="415DF716" w14:textId="4F45AD16" w:rsidR="00AF440C" w:rsidRDefault="00AF440C" w:rsidP="00B77767">
      <w:r>
        <w:rPr>
          <w:rFonts w:hint="eastAsia"/>
          <w:noProof/>
        </w:rPr>
        <w:drawing>
          <wp:inline distT="0" distB="0" distL="0" distR="0" wp14:anchorId="3F0E0AAC" wp14:editId="1F9B300F">
            <wp:extent cx="5375429" cy="3591763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as_neidhoeferi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46" cy="36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3D1F" w14:textId="77777777" w:rsidR="00477784" w:rsidRDefault="00477784" w:rsidP="00B77767"/>
    <w:p w14:paraId="5A28CD0A" w14:textId="77777777" w:rsidR="00477784" w:rsidRDefault="00477784" w:rsidP="00B77767">
      <w:pPr>
        <w:rPr>
          <w:rFonts w:hint="eastAsia"/>
        </w:rPr>
      </w:pPr>
      <w:bookmarkStart w:id="0" w:name="_GoBack"/>
      <w:bookmarkEnd w:id="0"/>
    </w:p>
    <w:p w14:paraId="02CE262F" w14:textId="0FCFA511" w:rsidR="00AF440C" w:rsidRPr="005B0461" w:rsidRDefault="0040289D" w:rsidP="00B77767">
      <w:r>
        <w:rPr>
          <w:noProof/>
        </w:rPr>
        <w:drawing>
          <wp:inline distT="0" distB="0" distL="0" distR="0" wp14:anchorId="2BFC2650" wp14:editId="7E771F1D">
            <wp:extent cx="5274310" cy="37268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h 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40C" w:rsidRPr="005B0461" w:rsidSect="00250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A3F8D" w14:textId="77777777" w:rsidR="000F0521" w:rsidRDefault="000F0521" w:rsidP="007B7486">
      <w:r>
        <w:separator/>
      </w:r>
    </w:p>
  </w:endnote>
  <w:endnote w:type="continuationSeparator" w:id="0">
    <w:p w14:paraId="112B6980" w14:textId="77777777" w:rsidR="000F0521" w:rsidRDefault="000F0521" w:rsidP="007B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8BABA" w14:textId="77777777" w:rsidR="000F0521" w:rsidRDefault="000F0521" w:rsidP="007B7486">
      <w:r>
        <w:separator/>
      </w:r>
    </w:p>
  </w:footnote>
  <w:footnote w:type="continuationSeparator" w:id="0">
    <w:p w14:paraId="4BB5BA06" w14:textId="77777777" w:rsidR="000F0521" w:rsidRDefault="000F0521" w:rsidP="007B7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63D25"/>
    <w:multiLevelType w:val="hybridMultilevel"/>
    <w:tmpl w:val="701C4164"/>
    <w:lvl w:ilvl="0" w:tplc="8F9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7C4FA2"/>
    <w:multiLevelType w:val="hybridMultilevel"/>
    <w:tmpl w:val="FA12465E"/>
    <w:lvl w:ilvl="0" w:tplc="46DC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F13E3F"/>
    <w:multiLevelType w:val="hybridMultilevel"/>
    <w:tmpl w:val="C590C8A4"/>
    <w:lvl w:ilvl="0" w:tplc="DCFAE08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AD"/>
    <w:rsid w:val="000003B0"/>
    <w:rsid w:val="00000FE8"/>
    <w:rsid w:val="0000177A"/>
    <w:rsid w:val="00015416"/>
    <w:rsid w:val="00022BFC"/>
    <w:rsid w:val="00031AA3"/>
    <w:rsid w:val="000358BA"/>
    <w:rsid w:val="00047900"/>
    <w:rsid w:val="0005084B"/>
    <w:rsid w:val="000615BA"/>
    <w:rsid w:val="000675F5"/>
    <w:rsid w:val="00072312"/>
    <w:rsid w:val="000761D4"/>
    <w:rsid w:val="0008596B"/>
    <w:rsid w:val="00091AA1"/>
    <w:rsid w:val="0009344F"/>
    <w:rsid w:val="000A088D"/>
    <w:rsid w:val="000A7084"/>
    <w:rsid w:val="000C43BD"/>
    <w:rsid w:val="000D25BB"/>
    <w:rsid w:val="000E05FB"/>
    <w:rsid w:val="000E1CAE"/>
    <w:rsid w:val="000F0521"/>
    <w:rsid w:val="00105173"/>
    <w:rsid w:val="00110838"/>
    <w:rsid w:val="0014480A"/>
    <w:rsid w:val="00144947"/>
    <w:rsid w:val="001573E6"/>
    <w:rsid w:val="00157E13"/>
    <w:rsid w:val="0016336B"/>
    <w:rsid w:val="0017586F"/>
    <w:rsid w:val="0018733B"/>
    <w:rsid w:val="00194C5A"/>
    <w:rsid w:val="001B2AC8"/>
    <w:rsid w:val="001B3F2A"/>
    <w:rsid w:val="001C1A22"/>
    <w:rsid w:val="001D1DE7"/>
    <w:rsid w:val="001F0377"/>
    <w:rsid w:val="001F46CB"/>
    <w:rsid w:val="002029F1"/>
    <w:rsid w:val="00204B0F"/>
    <w:rsid w:val="00205BEE"/>
    <w:rsid w:val="00211529"/>
    <w:rsid w:val="0025090B"/>
    <w:rsid w:val="00262952"/>
    <w:rsid w:val="002640EA"/>
    <w:rsid w:val="00273F1A"/>
    <w:rsid w:val="00296085"/>
    <w:rsid w:val="002B4C1E"/>
    <w:rsid w:val="002C2605"/>
    <w:rsid w:val="002D4355"/>
    <w:rsid w:val="002E02FC"/>
    <w:rsid w:val="002F4088"/>
    <w:rsid w:val="002F71F2"/>
    <w:rsid w:val="00304BE2"/>
    <w:rsid w:val="00305A22"/>
    <w:rsid w:val="00307015"/>
    <w:rsid w:val="00313202"/>
    <w:rsid w:val="00335D78"/>
    <w:rsid w:val="0033645D"/>
    <w:rsid w:val="00340A4D"/>
    <w:rsid w:val="003447B0"/>
    <w:rsid w:val="00347C20"/>
    <w:rsid w:val="0036242A"/>
    <w:rsid w:val="003709FD"/>
    <w:rsid w:val="00380A5D"/>
    <w:rsid w:val="00390835"/>
    <w:rsid w:val="00393DC3"/>
    <w:rsid w:val="003A30D8"/>
    <w:rsid w:val="003A4780"/>
    <w:rsid w:val="003B1C96"/>
    <w:rsid w:val="003B7A5F"/>
    <w:rsid w:val="003C0EE6"/>
    <w:rsid w:val="003D1F63"/>
    <w:rsid w:val="003E4CF9"/>
    <w:rsid w:val="003F1D1A"/>
    <w:rsid w:val="003F3174"/>
    <w:rsid w:val="00400060"/>
    <w:rsid w:val="0040289D"/>
    <w:rsid w:val="004123A6"/>
    <w:rsid w:val="00422BF5"/>
    <w:rsid w:val="00436B50"/>
    <w:rsid w:val="00441B27"/>
    <w:rsid w:val="00445032"/>
    <w:rsid w:val="004535CF"/>
    <w:rsid w:val="004535E1"/>
    <w:rsid w:val="0045496A"/>
    <w:rsid w:val="00454AA1"/>
    <w:rsid w:val="0046481E"/>
    <w:rsid w:val="004649FD"/>
    <w:rsid w:val="00467F5D"/>
    <w:rsid w:val="00477784"/>
    <w:rsid w:val="00481EF9"/>
    <w:rsid w:val="004B589C"/>
    <w:rsid w:val="004D3A05"/>
    <w:rsid w:val="004E52DA"/>
    <w:rsid w:val="004F7E97"/>
    <w:rsid w:val="005100E9"/>
    <w:rsid w:val="00511C82"/>
    <w:rsid w:val="00532F04"/>
    <w:rsid w:val="00536793"/>
    <w:rsid w:val="005377AA"/>
    <w:rsid w:val="00546571"/>
    <w:rsid w:val="00552927"/>
    <w:rsid w:val="00564DCF"/>
    <w:rsid w:val="00567CC3"/>
    <w:rsid w:val="005A3A94"/>
    <w:rsid w:val="005A56AF"/>
    <w:rsid w:val="005B0461"/>
    <w:rsid w:val="005B41E4"/>
    <w:rsid w:val="005B73AD"/>
    <w:rsid w:val="005D105A"/>
    <w:rsid w:val="005D1928"/>
    <w:rsid w:val="005D69BB"/>
    <w:rsid w:val="005E113B"/>
    <w:rsid w:val="005E4EE9"/>
    <w:rsid w:val="005F140B"/>
    <w:rsid w:val="005F3BE8"/>
    <w:rsid w:val="00610126"/>
    <w:rsid w:val="00614BA9"/>
    <w:rsid w:val="00631A52"/>
    <w:rsid w:val="00654F28"/>
    <w:rsid w:val="006644E4"/>
    <w:rsid w:val="0066467C"/>
    <w:rsid w:val="006667CE"/>
    <w:rsid w:val="00670839"/>
    <w:rsid w:val="00680971"/>
    <w:rsid w:val="00685CE2"/>
    <w:rsid w:val="00694017"/>
    <w:rsid w:val="006940E0"/>
    <w:rsid w:val="006A66FA"/>
    <w:rsid w:val="006A773D"/>
    <w:rsid w:val="006B7B6A"/>
    <w:rsid w:val="006C0091"/>
    <w:rsid w:val="006C6BC7"/>
    <w:rsid w:val="006D0242"/>
    <w:rsid w:val="006E2395"/>
    <w:rsid w:val="006E7809"/>
    <w:rsid w:val="0070556A"/>
    <w:rsid w:val="00710DA4"/>
    <w:rsid w:val="007150B3"/>
    <w:rsid w:val="00723F59"/>
    <w:rsid w:val="0072428B"/>
    <w:rsid w:val="00736D2D"/>
    <w:rsid w:val="00740B55"/>
    <w:rsid w:val="00741613"/>
    <w:rsid w:val="00750AFC"/>
    <w:rsid w:val="007622E5"/>
    <w:rsid w:val="00764E9E"/>
    <w:rsid w:val="0076571C"/>
    <w:rsid w:val="00776D1D"/>
    <w:rsid w:val="00784D9E"/>
    <w:rsid w:val="00790210"/>
    <w:rsid w:val="007B7486"/>
    <w:rsid w:val="007C52FA"/>
    <w:rsid w:val="007C7098"/>
    <w:rsid w:val="007D46EA"/>
    <w:rsid w:val="007D4A85"/>
    <w:rsid w:val="007E4BE5"/>
    <w:rsid w:val="007E6544"/>
    <w:rsid w:val="007F1BA6"/>
    <w:rsid w:val="007F5CC7"/>
    <w:rsid w:val="008013A0"/>
    <w:rsid w:val="00806AC6"/>
    <w:rsid w:val="00812D51"/>
    <w:rsid w:val="008219A2"/>
    <w:rsid w:val="008301B9"/>
    <w:rsid w:val="008329BB"/>
    <w:rsid w:val="0083459A"/>
    <w:rsid w:val="00835A35"/>
    <w:rsid w:val="0085082D"/>
    <w:rsid w:val="00853486"/>
    <w:rsid w:val="00866C99"/>
    <w:rsid w:val="008B3561"/>
    <w:rsid w:val="008D0DA1"/>
    <w:rsid w:val="008D63B1"/>
    <w:rsid w:val="008E4F09"/>
    <w:rsid w:val="008E6200"/>
    <w:rsid w:val="008E68D6"/>
    <w:rsid w:val="0090551B"/>
    <w:rsid w:val="00906A19"/>
    <w:rsid w:val="00910D8C"/>
    <w:rsid w:val="00911D4F"/>
    <w:rsid w:val="009138E1"/>
    <w:rsid w:val="0092713D"/>
    <w:rsid w:val="00977996"/>
    <w:rsid w:val="00987EC7"/>
    <w:rsid w:val="009956D2"/>
    <w:rsid w:val="009A3295"/>
    <w:rsid w:val="009E084A"/>
    <w:rsid w:val="009E0EE9"/>
    <w:rsid w:val="009F3614"/>
    <w:rsid w:val="00A036F8"/>
    <w:rsid w:val="00A178D0"/>
    <w:rsid w:val="00A211A5"/>
    <w:rsid w:val="00A42CE6"/>
    <w:rsid w:val="00A44EE3"/>
    <w:rsid w:val="00A514EC"/>
    <w:rsid w:val="00A564A2"/>
    <w:rsid w:val="00A608E0"/>
    <w:rsid w:val="00A705A3"/>
    <w:rsid w:val="00A835A6"/>
    <w:rsid w:val="00A94877"/>
    <w:rsid w:val="00A97D27"/>
    <w:rsid w:val="00AA0FE4"/>
    <w:rsid w:val="00AB44C0"/>
    <w:rsid w:val="00AB5F23"/>
    <w:rsid w:val="00AC2E9A"/>
    <w:rsid w:val="00AD0DE1"/>
    <w:rsid w:val="00AE44E7"/>
    <w:rsid w:val="00AE5814"/>
    <w:rsid w:val="00AF2F01"/>
    <w:rsid w:val="00AF440C"/>
    <w:rsid w:val="00AF6497"/>
    <w:rsid w:val="00B11AE9"/>
    <w:rsid w:val="00B133F7"/>
    <w:rsid w:val="00B152D1"/>
    <w:rsid w:val="00B37269"/>
    <w:rsid w:val="00B43E91"/>
    <w:rsid w:val="00B5223D"/>
    <w:rsid w:val="00B77767"/>
    <w:rsid w:val="00BB4180"/>
    <w:rsid w:val="00BB41C3"/>
    <w:rsid w:val="00BB7435"/>
    <w:rsid w:val="00BE16A7"/>
    <w:rsid w:val="00BE6C1F"/>
    <w:rsid w:val="00BF0075"/>
    <w:rsid w:val="00BF487A"/>
    <w:rsid w:val="00C02712"/>
    <w:rsid w:val="00C139D5"/>
    <w:rsid w:val="00C15349"/>
    <w:rsid w:val="00C17361"/>
    <w:rsid w:val="00C22C06"/>
    <w:rsid w:val="00C36007"/>
    <w:rsid w:val="00C544A3"/>
    <w:rsid w:val="00C56B65"/>
    <w:rsid w:val="00C6685C"/>
    <w:rsid w:val="00C84045"/>
    <w:rsid w:val="00C87663"/>
    <w:rsid w:val="00C93E3A"/>
    <w:rsid w:val="00C93F7E"/>
    <w:rsid w:val="00C96236"/>
    <w:rsid w:val="00CB3E66"/>
    <w:rsid w:val="00CC12B5"/>
    <w:rsid w:val="00CD4C64"/>
    <w:rsid w:val="00CD5EF4"/>
    <w:rsid w:val="00CF5C6F"/>
    <w:rsid w:val="00D31EDB"/>
    <w:rsid w:val="00D421D1"/>
    <w:rsid w:val="00D476AD"/>
    <w:rsid w:val="00D72276"/>
    <w:rsid w:val="00D751CD"/>
    <w:rsid w:val="00D81178"/>
    <w:rsid w:val="00D935EA"/>
    <w:rsid w:val="00D97E23"/>
    <w:rsid w:val="00DC2C35"/>
    <w:rsid w:val="00DE0925"/>
    <w:rsid w:val="00DF167D"/>
    <w:rsid w:val="00DF6000"/>
    <w:rsid w:val="00DF67CE"/>
    <w:rsid w:val="00E352D4"/>
    <w:rsid w:val="00E44AED"/>
    <w:rsid w:val="00E500E6"/>
    <w:rsid w:val="00E51C9F"/>
    <w:rsid w:val="00E6529F"/>
    <w:rsid w:val="00E75DDC"/>
    <w:rsid w:val="00E769FC"/>
    <w:rsid w:val="00E77601"/>
    <w:rsid w:val="00E82365"/>
    <w:rsid w:val="00EA656F"/>
    <w:rsid w:val="00EB17C3"/>
    <w:rsid w:val="00EE184B"/>
    <w:rsid w:val="00EE7B4E"/>
    <w:rsid w:val="00F156A7"/>
    <w:rsid w:val="00F23C1B"/>
    <w:rsid w:val="00F44355"/>
    <w:rsid w:val="00F46535"/>
    <w:rsid w:val="00F5194E"/>
    <w:rsid w:val="00F564BB"/>
    <w:rsid w:val="00F60C66"/>
    <w:rsid w:val="00F65530"/>
    <w:rsid w:val="00F677ED"/>
    <w:rsid w:val="00F8715C"/>
    <w:rsid w:val="00FA7C88"/>
    <w:rsid w:val="00FB75EC"/>
    <w:rsid w:val="00FC648C"/>
    <w:rsid w:val="00FD14B5"/>
    <w:rsid w:val="00FD339C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226A"/>
  <w15:chartTrackingRefBased/>
  <w15:docId w15:val="{7C0F0548-CE47-4D01-8055-9DE431B2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93F7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7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74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74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748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A178D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178D0"/>
  </w:style>
  <w:style w:type="character" w:customStyle="1" w:styleId="aa">
    <w:name w:val="註解文字 字元"/>
    <w:basedOn w:val="a0"/>
    <w:link w:val="a9"/>
    <w:uiPriority w:val="99"/>
    <w:semiHidden/>
    <w:rsid w:val="00A178D0"/>
  </w:style>
  <w:style w:type="paragraph" w:styleId="ab">
    <w:name w:val="annotation subject"/>
    <w:basedOn w:val="a9"/>
    <w:next w:val="a9"/>
    <w:link w:val="ac"/>
    <w:uiPriority w:val="99"/>
    <w:semiHidden/>
    <w:unhideWhenUsed/>
    <w:rsid w:val="00A178D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A178D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178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A178D0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E776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93F7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f0">
    <w:name w:val="Hyperlink"/>
    <w:basedOn w:val="a0"/>
    <w:uiPriority w:val="99"/>
    <w:unhideWhenUsed/>
    <w:rsid w:val="00C93F7E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76D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1">
    <w:name w:val="Strong"/>
    <w:basedOn w:val="a0"/>
    <w:uiPriority w:val="22"/>
    <w:qFormat/>
    <w:rsid w:val="00776D1D"/>
    <w:rPr>
      <w:b/>
      <w:bCs/>
    </w:rPr>
  </w:style>
  <w:style w:type="character" w:customStyle="1" w:styleId="apple-converted-space">
    <w:name w:val="apple-converted-space"/>
    <w:basedOn w:val="a0"/>
    <w:rsid w:val="00776D1D"/>
  </w:style>
  <w:style w:type="paragraph" w:styleId="af2">
    <w:name w:val="No Spacing"/>
    <w:uiPriority w:val="1"/>
    <w:qFormat/>
    <w:rsid w:val="00CB3E6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ItJCO_aWg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xCfJ4FKa1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www.youtube.com/watch?v=gdEFTfm1fg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ntwwuULfD0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A7FF-A839-4FCE-A68F-A1B90B64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user1</cp:lastModifiedBy>
  <cp:revision>4</cp:revision>
  <cp:lastPrinted>2018-05-25T02:57:00Z</cp:lastPrinted>
  <dcterms:created xsi:type="dcterms:W3CDTF">2018-05-25T02:56:00Z</dcterms:created>
  <dcterms:modified xsi:type="dcterms:W3CDTF">2018-05-25T03:02:00Z</dcterms:modified>
</cp:coreProperties>
</file>