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4A51" w:rsidRDefault="00D94A51">
      <w:pPr>
        <w:widowControl/>
        <w:spacing w:line="510" w:lineRule="atLeast"/>
        <w:ind w:right="150"/>
        <w:jc w:val="left"/>
        <w:outlineLvl w:val="0"/>
        <w:rPr>
          <w:rFonts w:ascii="Verdana" w:hAnsi="Verdana" w:cs="Arial"/>
          <w:color w:val="333333"/>
          <w:kern w:val="36"/>
          <w:sz w:val="45"/>
          <w:szCs w:val="45"/>
        </w:rPr>
      </w:pPr>
      <w:bookmarkStart w:id="0" w:name="_GoBack"/>
      <w:bookmarkEnd w:id="0"/>
      <w:r>
        <w:rPr>
          <w:rFonts w:ascii="Verdana" w:hAnsi="Verdana" w:cs="Arial"/>
          <w:color w:val="333333"/>
          <w:kern w:val="36"/>
          <w:sz w:val="45"/>
          <w:szCs w:val="45"/>
        </w:rPr>
        <w:t>国家</w:t>
      </w:r>
      <w:r>
        <w:rPr>
          <w:rFonts w:ascii="Verdana" w:hAnsi="Verdana" w:cs="Arial"/>
          <w:color w:val="333333"/>
          <w:kern w:val="36"/>
          <w:sz w:val="45"/>
          <w:szCs w:val="45"/>
        </w:rPr>
        <w:t>5A</w:t>
      </w:r>
      <w:r>
        <w:rPr>
          <w:rFonts w:ascii="Verdana" w:hAnsi="Verdana" w:cs="Arial"/>
          <w:color w:val="333333"/>
          <w:kern w:val="36"/>
          <w:sz w:val="45"/>
          <w:szCs w:val="45"/>
        </w:rPr>
        <w:t>级旅游景区</w:t>
      </w:r>
    </w:p>
    <w:p w:rsidR="00D94A51" w:rsidRDefault="00D94A51">
      <w:pPr>
        <w:widowControl/>
        <w:shd w:val="clear" w:color="auto" w:fill="FFFFFF"/>
        <w:spacing w:line="270" w:lineRule="atLeast"/>
        <w:jc w:val="left"/>
        <w:rPr>
          <w:rFonts w:ascii="Arial" w:hAnsi="Arial" w:cs="Arial"/>
          <w:color w:val="333333"/>
          <w:kern w:val="0"/>
          <w:sz w:val="18"/>
          <w:szCs w:val="18"/>
        </w:rPr>
      </w:pPr>
    </w:p>
    <w:p w:rsidR="00D94A51" w:rsidRDefault="00D94A51">
      <w:pPr>
        <w:widowControl/>
        <w:shd w:val="clear" w:color="auto" w:fill="FFFFFF"/>
        <w:spacing w:line="420" w:lineRule="atLeast"/>
        <w:ind w:firstLine="480"/>
        <w:jc w:val="left"/>
        <w:rPr>
          <w:rFonts w:ascii="Arial" w:hAnsi="Arial" w:cs="Arial"/>
          <w:color w:val="333333"/>
          <w:kern w:val="0"/>
          <w:szCs w:val="21"/>
        </w:rPr>
      </w:pPr>
      <w:r>
        <w:rPr>
          <w:rFonts w:ascii="Arial" w:hAnsi="Arial" w:cs="Arial"/>
          <w:color w:val="333333"/>
          <w:kern w:val="0"/>
          <w:szCs w:val="21"/>
        </w:rPr>
        <w:t>中华人民共和国旅游景区质量等级划分为五级，从高到低依次为</w:t>
      </w:r>
      <w:r>
        <w:rPr>
          <w:rFonts w:ascii="Arial" w:hAnsi="Arial" w:cs="Arial"/>
          <w:color w:val="333333"/>
          <w:kern w:val="0"/>
          <w:szCs w:val="21"/>
        </w:rPr>
        <w:t>AAAAA</w:t>
      </w:r>
      <w:r>
        <w:rPr>
          <w:rFonts w:ascii="Arial" w:hAnsi="Arial" w:cs="Arial"/>
          <w:color w:val="333333"/>
          <w:kern w:val="0"/>
          <w:szCs w:val="21"/>
        </w:rPr>
        <w:t>、</w:t>
      </w:r>
      <w:r>
        <w:rPr>
          <w:rFonts w:ascii="Arial" w:hAnsi="Arial" w:cs="Arial"/>
          <w:color w:val="333333"/>
          <w:kern w:val="0"/>
          <w:szCs w:val="21"/>
        </w:rPr>
        <w:t>AAAA</w:t>
      </w:r>
      <w:r>
        <w:rPr>
          <w:rFonts w:ascii="Arial" w:hAnsi="Arial" w:cs="Arial"/>
          <w:color w:val="333333"/>
          <w:kern w:val="0"/>
          <w:szCs w:val="21"/>
        </w:rPr>
        <w:t>、</w:t>
      </w:r>
      <w:r>
        <w:rPr>
          <w:rFonts w:ascii="Arial" w:hAnsi="Arial" w:cs="Arial"/>
          <w:color w:val="333333"/>
          <w:kern w:val="0"/>
          <w:szCs w:val="21"/>
        </w:rPr>
        <w:t>AAA</w:t>
      </w:r>
      <w:r>
        <w:rPr>
          <w:rFonts w:ascii="Arial" w:hAnsi="Arial" w:cs="Arial"/>
          <w:color w:val="333333"/>
          <w:kern w:val="0"/>
          <w:szCs w:val="21"/>
        </w:rPr>
        <w:t>、</w:t>
      </w:r>
      <w:r>
        <w:rPr>
          <w:rFonts w:ascii="Arial" w:hAnsi="Arial" w:cs="Arial"/>
          <w:color w:val="333333"/>
          <w:kern w:val="0"/>
          <w:szCs w:val="21"/>
        </w:rPr>
        <w:t>AA</w:t>
      </w:r>
      <w:r>
        <w:rPr>
          <w:rFonts w:ascii="Arial" w:hAnsi="Arial" w:cs="Arial"/>
          <w:color w:val="333333"/>
          <w:kern w:val="0"/>
          <w:szCs w:val="21"/>
        </w:rPr>
        <w:t>、</w:t>
      </w:r>
      <w:r>
        <w:rPr>
          <w:rFonts w:ascii="Arial" w:hAnsi="Arial" w:cs="Arial"/>
          <w:color w:val="333333"/>
          <w:kern w:val="0"/>
          <w:szCs w:val="21"/>
        </w:rPr>
        <w:t>A</w:t>
      </w:r>
      <w:r>
        <w:rPr>
          <w:rFonts w:ascii="Arial" w:hAnsi="Arial" w:cs="Arial"/>
          <w:color w:val="333333"/>
          <w:kern w:val="0"/>
          <w:szCs w:val="21"/>
        </w:rPr>
        <w:t>级。</w:t>
      </w:r>
      <w:r>
        <w:rPr>
          <w:rFonts w:ascii="Arial" w:hAnsi="Arial" w:cs="Arial"/>
          <w:color w:val="333333"/>
          <w:kern w:val="0"/>
          <w:szCs w:val="21"/>
        </w:rPr>
        <w:t>5A</w:t>
      </w:r>
      <w:r>
        <w:rPr>
          <w:rFonts w:ascii="Arial" w:hAnsi="Arial" w:cs="Arial"/>
          <w:color w:val="333333"/>
          <w:kern w:val="0"/>
          <w:szCs w:val="21"/>
        </w:rPr>
        <w:t>级为中国旅游景区最高等级，代表着中国世界级精品的旅游风景区等级。</w:t>
      </w:r>
    </w:p>
    <w:p w:rsidR="00D94A51" w:rsidRDefault="00D94A51">
      <w:pPr>
        <w:widowControl/>
        <w:pBdr>
          <w:bottom w:val="single" w:sz="12" w:space="2" w:color="969696"/>
        </w:pBdr>
        <w:spacing w:line="360" w:lineRule="atLeast"/>
        <w:ind w:right="300"/>
        <w:jc w:val="left"/>
        <w:outlineLvl w:val="1"/>
        <w:rPr>
          <w:rFonts w:ascii="microsoft yahei" w:hAnsi="microsoft yahei" w:cs="Arial"/>
          <w:b/>
          <w:bCs/>
          <w:color w:val="333333"/>
          <w:spacing w:val="-30"/>
          <w:kern w:val="0"/>
          <w:sz w:val="30"/>
          <w:szCs w:val="30"/>
        </w:rPr>
      </w:pPr>
      <w:r>
        <w:rPr>
          <w:rFonts w:ascii="microsoft yahei" w:hAnsi="microsoft yahei" w:cs="Arial"/>
          <w:b/>
          <w:bCs/>
          <w:color w:val="333333"/>
          <w:spacing w:val="-30"/>
          <w:kern w:val="0"/>
          <w:sz w:val="30"/>
          <w:szCs w:val="30"/>
        </w:rPr>
        <w:t>目录</w:t>
      </w:r>
    </w:p>
    <w:p w:rsidR="00D94A51" w:rsidRDefault="00D94A51">
      <w:pPr>
        <w:widowControl/>
        <w:numPr>
          <w:ilvl w:val="0"/>
          <w:numId w:val="1"/>
        </w:numPr>
        <w:pBdr>
          <w:right w:val="single" w:sz="6" w:space="0" w:color="EEEEEE"/>
        </w:pBdr>
        <w:spacing w:after="150" w:line="330" w:lineRule="atLeast"/>
        <w:ind w:left="150"/>
        <w:jc w:val="left"/>
        <w:textAlignment w:val="top"/>
        <w:rPr>
          <w:rFonts w:ascii="microsoft yahei" w:hAnsi="microsoft yahei" w:cs="Arial"/>
          <w:color w:val="333333"/>
          <w:kern w:val="0"/>
          <w:sz w:val="24"/>
        </w:rPr>
      </w:pPr>
      <w:r>
        <w:rPr>
          <w:rFonts w:ascii="microsoft yahei" w:hAnsi="microsoft yahei" w:cs="Arial"/>
          <w:color w:val="666666"/>
          <w:kern w:val="0"/>
          <w:sz w:val="24"/>
        </w:rPr>
        <w:t>1</w:t>
      </w:r>
      <w:hyperlink r:id="rId7" w:anchor="para1" w:history="1">
        <w:r>
          <w:rPr>
            <w:rFonts w:ascii="microsoft yahei" w:hAnsi="microsoft yahei" w:cs="Arial"/>
            <w:color w:val="3366CC"/>
            <w:kern w:val="0"/>
            <w:sz w:val="24"/>
          </w:rPr>
          <w:t>简要介绍</w:t>
        </w:r>
      </w:hyperlink>
    </w:p>
    <w:p w:rsidR="00D94A51" w:rsidRDefault="00D94A51">
      <w:pPr>
        <w:widowControl/>
        <w:numPr>
          <w:ilvl w:val="0"/>
          <w:numId w:val="1"/>
        </w:numPr>
        <w:pBdr>
          <w:right w:val="single" w:sz="6" w:space="0" w:color="EEEEEE"/>
        </w:pBdr>
        <w:spacing w:after="150" w:line="330" w:lineRule="atLeast"/>
        <w:ind w:left="150"/>
        <w:jc w:val="left"/>
        <w:textAlignment w:val="top"/>
        <w:rPr>
          <w:rFonts w:ascii="microsoft yahei" w:hAnsi="microsoft yahei" w:cs="Arial"/>
          <w:color w:val="333333"/>
          <w:kern w:val="0"/>
          <w:sz w:val="24"/>
        </w:rPr>
      </w:pPr>
      <w:r>
        <w:rPr>
          <w:rFonts w:ascii="microsoft yahei" w:hAnsi="microsoft yahei" w:cs="Arial"/>
          <w:color w:val="666666"/>
          <w:kern w:val="0"/>
          <w:sz w:val="24"/>
        </w:rPr>
        <w:t>2</w:t>
      </w:r>
      <w:hyperlink r:id="rId8" w:anchor="para2" w:history="1">
        <w:r>
          <w:rPr>
            <w:rFonts w:ascii="microsoft yahei" w:hAnsi="microsoft yahei" w:cs="Arial"/>
            <w:color w:val="3366CC"/>
            <w:kern w:val="0"/>
            <w:sz w:val="24"/>
          </w:rPr>
          <w:t>景区要求</w:t>
        </w:r>
      </w:hyperlink>
    </w:p>
    <w:p w:rsidR="00D94A51" w:rsidRDefault="00D94A51">
      <w:pPr>
        <w:widowControl/>
        <w:numPr>
          <w:ilvl w:val="0"/>
          <w:numId w:val="1"/>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9" w:anchor="para3" w:history="1">
        <w:r>
          <w:rPr>
            <w:rFonts w:ascii="microsoft yahei" w:hAnsi="microsoft yahei" w:cs="Arial"/>
            <w:color w:val="666666"/>
            <w:kern w:val="0"/>
            <w:sz w:val="18"/>
          </w:rPr>
          <w:t>交通</w:t>
        </w:r>
      </w:hyperlink>
    </w:p>
    <w:p w:rsidR="00D94A51" w:rsidRDefault="00D94A51">
      <w:pPr>
        <w:widowControl/>
        <w:numPr>
          <w:ilvl w:val="0"/>
          <w:numId w:val="1"/>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10" w:anchor="para4" w:history="1">
        <w:r>
          <w:rPr>
            <w:rFonts w:ascii="microsoft yahei" w:hAnsi="microsoft yahei" w:cs="Arial"/>
            <w:color w:val="666666"/>
            <w:kern w:val="0"/>
            <w:sz w:val="18"/>
          </w:rPr>
          <w:t>导游</w:t>
        </w:r>
      </w:hyperlink>
    </w:p>
    <w:p w:rsidR="00D94A51" w:rsidRDefault="00D94A51">
      <w:pPr>
        <w:widowControl/>
        <w:numPr>
          <w:ilvl w:val="0"/>
          <w:numId w:val="1"/>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11" w:anchor="para5" w:history="1">
        <w:r>
          <w:rPr>
            <w:rFonts w:ascii="microsoft yahei" w:hAnsi="microsoft yahei" w:cs="Arial"/>
            <w:color w:val="666666"/>
            <w:kern w:val="0"/>
            <w:sz w:val="18"/>
          </w:rPr>
          <w:t>卫生</w:t>
        </w:r>
      </w:hyperlink>
    </w:p>
    <w:p w:rsidR="00D94A51" w:rsidRDefault="00D94A51">
      <w:pPr>
        <w:widowControl/>
        <w:numPr>
          <w:ilvl w:val="0"/>
          <w:numId w:val="1"/>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12" w:anchor="para6" w:history="1">
        <w:r>
          <w:rPr>
            <w:rFonts w:ascii="microsoft yahei" w:hAnsi="microsoft yahei" w:cs="Arial"/>
            <w:color w:val="666666"/>
            <w:kern w:val="0"/>
            <w:sz w:val="18"/>
          </w:rPr>
          <w:t>接待量</w:t>
        </w:r>
      </w:hyperlink>
    </w:p>
    <w:p w:rsidR="00D94A51" w:rsidRDefault="00D94A51">
      <w:pPr>
        <w:widowControl/>
        <w:numPr>
          <w:ilvl w:val="0"/>
          <w:numId w:val="1"/>
        </w:numPr>
        <w:pBdr>
          <w:right w:val="single" w:sz="6" w:space="0" w:color="EEEEEE"/>
        </w:pBdr>
        <w:spacing w:after="150" w:line="330" w:lineRule="atLeast"/>
        <w:ind w:left="150"/>
        <w:jc w:val="left"/>
        <w:textAlignment w:val="top"/>
        <w:rPr>
          <w:rFonts w:ascii="microsoft yahei" w:hAnsi="microsoft yahei" w:cs="Arial"/>
          <w:color w:val="333333"/>
          <w:kern w:val="0"/>
          <w:sz w:val="24"/>
        </w:rPr>
      </w:pPr>
      <w:r>
        <w:rPr>
          <w:rFonts w:ascii="microsoft yahei" w:hAnsi="microsoft yahei" w:cs="Arial"/>
          <w:color w:val="666666"/>
          <w:kern w:val="0"/>
          <w:sz w:val="24"/>
        </w:rPr>
        <w:t>3</w:t>
      </w:r>
      <w:hyperlink r:id="rId13" w:anchor="para7" w:history="1">
        <w:r>
          <w:rPr>
            <w:rFonts w:ascii="microsoft yahei" w:hAnsi="microsoft yahei" w:cs="Arial"/>
            <w:color w:val="3366CC"/>
            <w:kern w:val="0"/>
            <w:sz w:val="24"/>
          </w:rPr>
          <w:t>景区特点</w:t>
        </w:r>
      </w:hyperlink>
    </w:p>
    <w:p w:rsidR="00D94A51" w:rsidRDefault="00D94A51">
      <w:pPr>
        <w:widowControl/>
        <w:numPr>
          <w:ilvl w:val="0"/>
          <w:numId w:val="1"/>
        </w:numPr>
        <w:pBdr>
          <w:right w:val="single" w:sz="6" w:space="0" w:color="EEEEEE"/>
        </w:pBdr>
        <w:spacing w:after="150" w:line="330" w:lineRule="atLeast"/>
        <w:ind w:left="150"/>
        <w:jc w:val="left"/>
        <w:textAlignment w:val="top"/>
        <w:rPr>
          <w:rFonts w:ascii="microsoft yahei" w:hAnsi="microsoft yahei" w:cs="Arial"/>
          <w:color w:val="333333"/>
          <w:kern w:val="0"/>
          <w:sz w:val="24"/>
        </w:rPr>
      </w:pPr>
      <w:r>
        <w:rPr>
          <w:rFonts w:ascii="microsoft yahei" w:hAnsi="microsoft yahei" w:cs="Arial"/>
          <w:color w:val="666666"/>
          <w:kern w:val="0"/>
          <w:sz w:val="24"/>
        </w:rPr>
        <w:t>4</w:t>
      </w:r>
      <w:hyperlink r:id="rId14" w:anchor="para8" w:history="1">
        <w:r>
          <w:rPr>
            <w:rFonts w:ascii="microsoft yahei" w:hAnsi="microsoft yahei" w:cs="Arial"/>
            <w:color w:val="3366CC"/>
            <w:kern w:val="0"/>
            <w:sz w:val="24"/>
          </w:rPr>
          <w:t>评估细则</w:t>
        </w:r>
      </w:hyperlink>
    </w:p>
    <w:p w:rsidR="00D94A51" w:rsidRDefault="00D94A51">
      <w:pPr>
        <w:widowControl/>
        <w:numPr>
          <w:ilvl w:val="0"/>
          <w:numId w:val="2"/>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15" w:anchor="para9" w:history="1">
        <w:r>
          <w:rPr>
            <w:rFonts w:ascii="microsoft yahei" w:hAnsi="microsoft yahei" w:cs="Arial"/>
            <w:color w:val="666666"/>
            <w:kern w:val="0"/>
            <w:sz w:val="18"/>
          </w:rPr>
          <w:t>第一部分</w:t>
        </w:r>
      </w:hyperlink>
    </w:p>
    <w:p w:rsidR="00D94A51" w:rsidRDefault="00D94A51">
      <w:pPr>
        <w:widowControl/>
        <w:numPr>
          <w:ilvl w:val="0"/>
          <w:numId w:val="2"/>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16" w:anchor="para10" w:history="1">
        <w:r>
          <w:rPr>
            <w:rFonts w:ascii="microsoft yahei" w:hAnsi="microsoft yahei" w:cs="Arial"/>
            <w:color w:val="666666"/>
            <w:kern w:val="0"/>
            <w:sz w:val="18"/>
          </w:rPr>
          <w:t>第二部分</w:t>
        </w:r>
      </w:hyperlink>
    </w:p>
    <w:p w:rsidR="00D94A51" w:rsidRDefault="00D94A51">
      <w:pPr>
        <w:widowControl/>
        <w:numPr>
          <w:ilvl w:val="0"/>
          <w:numId w:val="2"/>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17" w:anchor="para11" w:history="1">
        <w:r>
          <w:rPr>
            <w:rFonts w:ascii="microsoft yahei" w:hAnsi="microsoft yahei" w:cs="Arial"/>
            <w:color w:val="666666"/>
            <w:kern w:val="0"/>
            <w:sz w:val="18"/>
          </w:rPr>
          <w:t>第三部分</w:t>
        </w:r>
      </w:hyperlink>
    </w:p>
    <w:p w:rsidR="00D94A51" w:rsidRDefault="00D94A51">
      <w:pPr>
        <w:widowControl/>
        <w:numPr>
          <w:ilvl w:val="0"/>
          <w:numId w:val="2"/>
        </w:numPr>
        <w:pBdr>
          <w:right w:val="single" w:sz="6" w:space="0" w:color="EEEEEE"/>
        </w:pBdr>
        <w:spacing w:after="150" w:line="330" w:lineRule="atLeast"/>
        <w:ind w:left="150"/>
        <w:jc w:val="left"/>
        <w:textAlignment w:val="top"/>
        <w:rPr>
          <w:rFonts w:ascii="microsoft yahei" w:hAnsi="microsoft yahei" w:cs="Arial"/>
          <w:color w:val="333333"/>
          <w:kern w:val="0"/>
          <w:sz w:val="24"/>
        </w:rPr>
      </w:pPr>
      <w:r>
        <w:rPr>
          <w:rFonts w:ascii="microsoft yahei" w:hAnsi="microsoft yahei" w:cs="Arial"/>
          <w:color w:val="666666"/>
          <w:kern w:val="0"/>
          <w:sz w:val="24"/>
        </w:rPr>
        <w:t>5</w:t>
      </w:r>
      <w:hyperlink r:id="rId18" w:anchor="para12" w:history="1">
        <w:r>
          <w:rPr>
            <w:rFonts w:ascii="microsoft yahei" w:hAnsi="microsoft yahei" w:cs="Arial"/>
            <w:color w:val="3366CC"/>
            <w:kern w:val="0"/>
            <w:sz w:val="24"/>
          </w:rPr>
          <w:t>达标指南</w:t>
        </w:r>
      </w:hyperlink>
    </w:p>
    <w:p w:rsidR="00D94A51" w:rsidRDefault="00D94A51">
      <w:pPr>
        <w:widowControl/>
        <w:numPr>
          <w:ilvl w:val="0"/>
          <w:numId w:val="2"/>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19" w:anchor="para13" w:history="1">
        <w:r>
          <w:rPr>
            <w:rFonts w:ascii="microsoft yahei" w:hAnsi="microsoft yahei" w:cs="Arial"/>
            <w:color w:val="666666"/>
            <w:kern w:val="0"/>
            <w:sz w:val="18"/>
          </w:rPr>
          <w:t>交通</w:t>
        </w:r>
      </w:hyperlink>
    </w:p>
    <w:p w:rsidR="00D94A51" w:rsidRDefault="00D94A51">
      <w:pPr>
        <w:widowControl/>
        <w:numPr>
          <w:ilvl w:val="0"/>
          <w:numId w:val="2"/>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20" w:anchor="para14" w:history="1">
        <w:r>
          <w:rPr>
            <w:rFonts w:ascii="microsoft yahei" w:hAnsi="microsoft yahei" w:cs="Arial"/>
            <w:color w:val="666666"/>
            <w:kern w:val="0"/>
            <w:sz w:val="18"/>
          </w:rPr>
          <w:t>区域</w:t>
        </w:r>
      </w:hyperlink>
    </w:p>
    <w:p w:rsidR="00D94A51" w:rsidRDefault="00D94A51">
      <w:pPr>
        <w:widowControl/>
        <w:numPr>
          <w:ilvl w:val="0"/>
          <w:numId w:val="2"/>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21" w:anchor="para15" w:history="1">
        <w:r>
          <w:rPr>
            <w:rFonts w:ascii="microsoft yahei" w:hAnsi="microsoft yahei" w:cs="Arial"/>
            <w:color w:val="666666"/>
            <w:kern w:val="0"/>
            <w:sz w:val="18"/>
          </w:rPr>
          <w:t>安全</w:t>
        </w:r>
      </w:hyperlink>
    </w:p>
    <w:p w:rsidR="00D94A51" w:rsidRDefault="00D94A51">
      <w:pPr>
        <w:widowControl/>
        <w:numPr>
          <w:ilvl w:val="0"/>
          <w:numId w:val="2"/>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22" w:anchor="para16" w:history="1">
        <w:r>
          <w:rPr>
            <w:rFonts w:ascii="microsoft yahei" w:hAnsi="microsoft yahei" w:cs="Arial"/>
            <w:color w:val="666666"/>
            <w:kern w:val="0"/>
            <w:sz w:val="18"/>
          </w:rPr>
          <w:t>卫生</w:t>
        </w:r>
      </w:hyperlink>
    </w:p>
    <w:p w:rsidR="00D94A51" w:rsidRDefault="00D94A51">
      <w:pPr>
        <w:widowControl/>
        <w:numPr>
          <w:ilvl w:val="0"/>
          <w:numId w:val="2"/>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23" w:anchor="para17" w:history="1">
        <w:r>
          <w:rPr>
            <w:rFonts w:ascii="microsoft yahei" w:hAnsi="microsoft yahei" w:cs="Arial"/>
            <w:color w:val="666666"/>
            <w:kern w:val="0"/>
            <w:sz w:val="18"/>
          </w:rPr>
          <w:t>邮电</w:t>
        </w:r>
      </w:hyperlink>
    </w:p>
    <w:p w:rsidR="00D94A51" w:rsidRDefault="00D94A51">
      <w:pPr>
        <w:widowControl/>
        <w:numPr>
          <w:ilvl w:val="0"/>
          <w:numId w:val="2"/>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24" w:anchor="para18" w:history="1">
        <w:r>
          <w:rPr>
            <w:rFonts w:ascii="microsoft yahei" w:hAnsi="microsoft yahei" w:cs="Arial"/>
            <w:color w:val="666666"/>
            <w:kern w:val="0"/>
            <w:sz w:val="18"/>
          </w:rPr>
          <w:t>购物</w:t>
        </w:r>
      </w:hyperlink>
    </w:p>
    <w:p w:rsidR="00D94A51" w:rsidRDefault="00D94A51">
      <w:pPr>
        <w:widowControl/>
        <w:numPr>
          <w:ilvl w:val="0"/>
          <w:numId w:val="2"/>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25" w:anchor="para19" w:history="1">
        <w:r>
          <w:rPr>
            <w:rFonts w:ascii="microsoft yahei" w:hAnsi="microsoft yahei" w:cs="Arial"/>
            <w:color w:val="666666"/>
            <w:kern w:val="0"/>
            <w:sz w:val="18"/>
          </w:rPr>
          <w:t>经营</w:t>
        </w:r>
      </w:hyperlink>
    </w:p>
    <w:p w:rsidR="00D94A51" w:rsidRDefault="00D94A51">
      <w:pPr>
        <w:widowControl/>
        <w:numPr>
          <w:ilvl w:val="0"/>
          <w:numId w:val="3"/>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26" w:anchor="para20" w:history="1">
        <w:r>
          <w:rPr>
            <w:rFonts w:ascii="microsoft yahei" w:hAnsi="microsoft yahei" w:cs="Arial"/>
            <w:color w:val="666666"/>
            <w:kern w:val="0"/>
            <w:sz w:val="18"/>
          </w:rPr>
          <w:t>环境</w:t>
        </w:r>
      </w:hyperlink>
    </w:p>
    <w:p w:rsidR="00D94A51" w:rsidRDefault="00D94A51">
      <w:pPr>
        <w:widowControl/>
        <w:numPr>
          <w:ilvl w:val="0"/>
          <w:numId w:val="3"/>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27" w:anchor="para21" w:history="1">
        <w:r>
          <w:rPr>
            <w:rFonts w:ascii="microsoft yahei" w:hAnsi="microsoft yahei" w:cs="Arial"/>
            <w:color w:val="666666"/>
            <w:kern w:val="0"/>
            <w:sz w:val="18"/>
          </w:rPr>
          <w:t>接待</w:t>
        </w:r>
      </w:hyperlink>
    </w:p>
    <w:p w:rsidR="00D94A51" w:rsidRDefault="00D94A51">
      <w:pPr>
        <w:widowControl/>
        <w:numPr>
          <w:ilvl w:val="0"/>
          <w:numId w:val="3"/>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28" w:anchor="para22" w:history="1">
        <w:r>
          <w:rPr>
            <w:rFonts w:ascii="microsoft yahei" w:hAnsi="microsoft yahei" w:cs="Arial"/>
            <w:color w:val="666666"/>
            <w:kern w:val="0"/>
            <w:sz w:val="18"/>
          </w:rPr>
          <w:t>满意度</w:t>
        </w:r>
      </w:hyperlink>
    </w:p>
    <w:p w:rsidR="00D94A51" w:rsidRDefault="00D94A51">
      <w:pPr>
        <w:widowControl/>
        <w:numPr>
          <w:ilvl w:val="0"/>
          <w:numId w:val="3"/>
        </w:numPr>
        <w:pBdr>
          <w:right w:val="single" w:sz="6" w:space="0" w:color="EEEEEE"/>
        </w:pBdr>
        <w:spacing w:after="150" w:line="330" w:lineRule="atLeast"/>
        <w:ind w:left="150"/>
        <w:jc w:val="left"/>
        <w:textAlignment w:val="top"/>
        <w:rPr>
          <w:rFonts w:ascii="microsoft yahei" w:hAnsi="microsoft yahei" w:cs="Arial"/>
          <w:color w:val="333333"/>
          <w:kern w:val="0"/>
          <w:sz w:val="24"/>
        </w:rPr>
      </w:pPr>
      <w:r>
        <w:rPr>
          <w:rFonts w:ascii="microsoft yahei" w:hAnsi="microsoft yahei" w:cs="Arial"/>
          <w:color w:val="666666"/>
          <w:kern w:val="0"/>
          <w:sz w:val="24"/>
        </w:rPr>
        <w:t>6</w:t>
      </w:r>
      <w:hyperlink r:id="rId29" w:anchor="para23" w:history="1">
        <w:r>
          <w:rPr>
            <w:rFonts w:ascii="microsoft yahei" w:hAnsi="microsoft yahei" w:cs="Arial"/>
            <w:color w:val="3366CC"/>
            <w:kern w:val="0"/>
            <w:sz w:val="24"/>
          </w:rPr>
          <w:t>景区名单</w:t>
        </w:r>
      </w:hyperlink>
    </w:p>
    <w:p w:rsidR="00D94A51" w:rsidRDefault="00D94A51">
      <w:pPr>
        <w:widowControl/>
        <w:numPr>
          <w:ilvl w:val="0"/>
          <w:numId w:val="3"/>
        </w:numPr>
        <w:pBdr>
          <w:right w:val="single" w:sz="6" w:space="0" w:color="EEEEEE"/>
        </w:pBdr>
        <w:spacing w:after="150" w:line="330" w:lineRule="atLeast"/>
        <w:ind w:left="150"/>
        <w:jc w:val="left"/>
        <w:textAlignment w:val="top"/>
        <w:rPr>
          <w:rFonts w:ascii="microsoft yahei" w:hAnsi="microsoft yahei" w:cs="Arial"/>
          <w:color w:val="333333"/>
          <w:kern w:val="0"/>
          <w:sz w:val="24"/>
        </w:rPr>
      </w:pPr>
      <w:r>
        <w:rPr>
          <w:rFonts w:ascii="microsoft yahei" w:hAnsi="microsoft yahei" w:cs="Arial"/>
          <w:color w:val="666666"/>
          <w:kern w:val="0"/>
          <w:sz w:val="24"/>
        </w:rPr>
        <w:t>7</w:t>
      </w:r>
      <w:hyperlink r:id="rId30" w:anchor="para24" w:history="1">
        <w:r>
          <w:rPr>
            <w:rFonts w:ascii="microsoft yahei" w:hAnsi="microsoft yahei" w:cs="Arial"/>
            <w:color w:val="3366CC"/>
            <w:kern w:val="0"/>
            <w:sz w:val="24"/>
          </w:rPr>
          <w:t>城市排行</w:t>
        </w:r>
      </w:hyperlink>
    </w:p>
    <w:p w:rsidR="00D94A51" w:rsidRDefault="00D94A51">
      <w:pPr>
        <w:widowControl/>
        <w:numPr>
          <w:ilvl w:val="0"/>
          <w:numId w:val="3"/>
        </w:numPr>
        <w:pBdr>
          <w:right w:val="single" w:sz="6" w:space="0" w:color="EEEEEE"/>
        </w:pBdr>
        <w:spacing w:after="150" w:line="330" w:lineRule="atLeast"/>
        <w:ind w:left="150"/>
        <w:jc w:val="left"/>
        <w:textAlignment w:val="top"/>
        <w:rPr>
          <w:rFonts w:ascii="microsoft yahei" w:hAnsi="microsoft yahei" w:cs="Arial"/>
          <w:color w:val="333333"/>
          <w:kern w:val="0"/>
          <w:sz w:val="24"/>
        </w:rPr>
      </w:pPr>
      <w:r>
        <w:rPr>
          <w:rFonts w:ascii="microsoft yahei" w:hAnsi="microsoft yahei" w:cs="Arial"/>
          <w:color w:val="666666"/>
          <w:kern w:val="0"/>
          <w:sz w:val="24"/>
        </w:rPr>
        <w:t>8</w:t>
      </w:r>
      <w:hyperlink r:id="rId31" w:anchor="para25" w:history="1">
        <w:r>
          <w:rPr>
            <w:rFonts w:ascii="microsoft yahei" w:hAnsi="microsoft yahei" w:cs="Arial"/>
            <w:color w:val="3366CC"/>
            <w:kern w:val="0"/>
            <w:sz w:val="24"/>
          </w:rPr>
          <w:t>获批历程</w:t>
        </w:r>
      </w:hyperlink>
    </w:p>
    <w:p w:rsidR="00D94A51" w:rsidRDefault="00D94A51">
      <w:pPr>
        <w:widowControl/>
        <w:numPr>
          <w:ilvl w:val="0"/>
          <w:numId w:val="3"/>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32" w:anchor="para26" w:history="1">
        <w:r>
          <w:rPr>
            <w:rFonts w:ascii="microsoft yahei" w:hAnsi="microsoft yahei" w:cs="Arial"/>
            <w:color w:val="666666"/>
            <w:kern w:val="0"/>
            <w:sz w:val="18"/>
          </w:rPr>
          <w:t>第</w:t>
        </w:r>
        <w:r>
          <w:rPr>
            <w:rFonts w:ascii="microsoft yahei" w:hAnsi="microsoft yahei" w:cs="Arial"/>
            <w:color w:val="666666"/>
            <w:kern w:val="0"/>
            <w:sz w:val="18"/>
          </w:rPr>
          <w:t>1</w:t>
        </w:r>
        <w:r>
          <w:rPr>
            <w:rFonts w:ascii="microsoft yahei" w:hAnsi="microsoft yahei" w:cs="Arial"/>
            <w:color w:val="666666"/>
            <w:kern w:val="0"/>
            <w:sz w:val="18"/>
          </w:rPr>
          <w:t>批</w:t>
        </w:r>
      </w:hyperlink>
    </w:p>
    <w:p w:rsidR="00D94A51" w:rsidRDefault="00D94A51">
      <w:pPr>
        <w:widowControl/>
        <w:numPr>
          <w:ilvl w:val="0"/>
          <w:numId w:val="4"/>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33" w:anchor="para27" w:history="1">
        <w:r>
          <w:rPr>
            <w:rFonts w:ascii="microsoft yahei" w:hAnsi="microsoft yahei" w:cs="Arial"/>
            <w:color w:val="666666"/>
            <w:kern w:val="0"/>
            <w:sz w:val="18"/>
          </w:rPr>
          <w:t>第</w:t>
        </w:r>
        <w:r>
          <w:rPr>
            <w:rFonts w:ascii="microsoft yahei" w:hAnsi="microsoft yahei" w:cs="Arial"/>
            <w:color w:val="666666"/>
            <w:kern w:val="0"/>
            <w:sz w:val="18"/>
          </w:rPr>
          <w:t>2</w:t>
        </w:r>
        <w:r>
          <w:rPr>
            <w:rFonts w:ascii="microsoft yahei" w:hAnsi="microsoft yahei" w:cs="Arial"/>
            <w:color w:val="666666"/>
            <w:kern w:val="0"/>
            <w:sz w:val="18"/>
          </w:rPr>
          <w:t>批</w:t>
        </w:r>
      </w:hyperlink>
    </w:p>
    <w:p w:rsidR="00D94A51" w:rsidRDefault="00D94A51">
      <w:pPr>
        <w:widowControl/>
        <w:numPr>
          <w:ilvl w:val="0"/>
          <w:numId w:val="4"/>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34" w:anchor="para28" w:history="1">
        <w:r>
          <w:rPr>
            <w:rFonts w:ascii="microsoft yahei" w:hAnsi="microsoft yahei" w:cs="Arial"/>
            <w:color w:val="666666"/>
            <w:kern w:val="0"/>
            <w:sz w:val="18"/>
          </w:rPr>
          <w:t>第</w:t>
        </w:r>
        <w:r>
          <w:rPr>
            <w:rFonts w:ascii="microsoft yahei" w:hAnsi="microsoft yahei" w:cs="Arial"/>
            <w:color w:val="666666"/>
            <w:kern w:val="0"/>
            <w:sz w:val="18"/>
          </w:rPr>
          <w:t>3</w:t>
        </w:r>
        <w:r>
          <w:rPr>
            <w:rFonts w:ascii="microsoft yahei" w:hAnsi="microsoft yahei" w:cs="Arial"/>
            <w:color w:val="666666"/>
            <w:kern w:val="0"/>
            <w:sz w:val="18"/>
          </w:rPr>
          <w:t>批</w:t>
        </w:r>
      </w:hyperlink>
    </w:p>
    <w:p w:rsidR="00D94A51" w:rsidRDefault="00D94A51">
      <w:pPr>
        <w:widowControl/>
        <w:numPr>
          <w:ilvl w:val="0"/>
          <w:numId w:val="4"/>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35" w:anchor="para29" w:history="1">
        <w:r>
          <w:rPr>
            <w:rFonts w:ascii="microsoft yahei" w:hAnsi="microsoft yahei" w:cs="Arial"/>
            <w:color w:val="666666"/>
            <w:kern w:val="0"/>
            <w:sz w:val="18"/>
          </w:rPr>
          <w:t>第</w:t>
        </w:r>
        <w:r>
          <w:rPr>
            <w:rFonts w:ascii="microsoft yahei" w:hAnsi="microsoft yahei" w:cs="Arial"/>
            <w:color w:val="666666"/>
            <w:kern w:val="0"/>
            <w:sz w:val="18"/>
          </w:rPr>
          <w:t>4—8</w:t>
        </w:r>
        <w:r>
          <w:rPr>
            <w:rFonts w:ascii="microsoft yahei" w:hAnsi="microsoft yahei" w:cs="Arial"/>
            <w:color w:val="666666"/>
            <w:kern w:val="0"/>
            <w:sz w:val="18"/>
          </w:rPr>
          <w:t>批</w:t>
        </w:r>
      </w:hyperlink>
    </w:p>
    <w:p w:rsidR="00D94A51" w:rsidRDefault="00D94A51">
      <w:pPr>
        <w:widowControl/>
        <w:numPr>
          <w:ilvl w:val="0"/>
          <w:numId w:val="4"/>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36" w:anchor="para30" w:history="1">
        <w:r>
          <w:rPr>
            <w:rFonts w:ascii="microsoft yahei" w:hAnsi="microsoft yahei" w:cs="Arial"/>
            <w:color w:val="666666"/>
            <w:kern w:val="0"/>
            <w:sz w:val="18"/>
          </w:rPr>
          <w:t>第</w:t>
        </w:r>
        <w:r>
          <w:rPr>
            <w:rFonts w:ascii="microsoft yahei" w:hAnsi="microsoft yahei" w:cs="Arial"/>
            <w:color w:val="666666"/>
            <w:kern w:val="0"/>
            <w:sz w:val="18"/>
          </w:rPr>
          <w:t>9—16</w:t>
        </w:r>
        <w:r>
          <w:rPr>
            <w:rFonts w:ascii="microsoft yahei" w:hAnsi="microsoft yahei" w:cs="Arial"/>
            <w:color w:val="666666"/>
            <w:kern w:val="0"/>
            <w:sz w:val="18"/>
          </w:rPr>
          <w:t>批</w:t>
        </w:r>
      </w:hyperlink>
    </w:p>
    <w:p w:rsidR="00D94A51" w:rsidRDefault="00D94A51">
      <w:pPr>
        <w:widowControl/>
        <w:numPr>
          <w:ilvl w:val="0"/>
          <w:numId w:val="4"/>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37" w:anchor="para31" w:history="1">
        <w:r>
          <w:rPr>
            <w:rFonts w:ascii="microsoft yahei" w:hAnsi="microsoft yahei" w:cs="Arial"/>
            <w:color w:val="666666"/>
            <w:kern w:val="0"/>
            <w:sz w:val="18"/>
          </w:rPr>
          <w:t>第</w:t>
        </w:r>
        <w:r>
          <w:rPr>
            <w:rFonts w:ascii="microsoft yahei" w:hAnsi="microsoft yahei" w:cs="Arial"/>
            <w:color w:val="666666"/>
            <w:kern w:val="0"/>
            <w:sz w:val="18"/>
          </w:rPr>
          <w:t>17—23</w:t>
        </w:r>
        <w:r>
          <w:rPr>
            <w:rFonts w:ascii="microsoft yahei" w:hAnsi="microsoft yahei" w:cs="Arial"/>
            <w:color w:val="666666"/>
            <w:kern w:val="0"/>
            <w:sz w:val="18"/>
          </w:rPr>
          <w:t>批</w:t>
        </w:r>
      </w:hyperlink>
    </w:p>
    <w:p w:rsidR="00D94A51" w:rsidRDefault="00D94A51">
      <w:pPr>
        <w:widowControl/>
        <w:numPr>
          <w:ilvl w:val="0"/>
          <w:numId w:val="4"/>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38" w:anchor="para32" w:history="1">
        <w:r>
          <w:rPr>
            <w:rFonts w:ascii="microsoft yahei" w:hAnsi="microsoft yahei" w:cs="Arial"/>
            <w:color w:val="666666"/>
            <w:kern w:val="0"/>
            <w:sz w:val="18"/>
          </w:rPr>
          <w:t>第</w:t>
        </w:r>
        <w:r>
          <w:rPr>
            <w:rFonts w:ascii="microsoft yahei" w:hAnsi="microsoft yahei" w:cs="Arial"/>
            <w:color w:val="666666"/>
            <w:kern w:val="0"/>
            <w:sz w:val="18"/>
          </w:rPr>
          <w:t>24-28</w:t>
        </w:r>
        <w:r>
          <w:rPr>
            <w:rFonts w:ascii="microsoft yahei" w:hAnsi="microsoft yahei" w:cs="Arial"/>
            <w:color w:val="666666"/>
            <w:kern w:val="0"/>
            <w:sz w:val="18"/>
          </w:rPr>
          <w:t>批</w:t>
        </w:r>
      </w:hyperlink>
    </w:p>
    <w:p w:rsidR="00D94A51" w:rsidRDefault="00D94A51">
      <w:pPr>
        <w:widowControl/>
        <w:numPr>
          <w:ilvl w:val="0"/>
          <w:numId w:val="4"/>
        </w:numPr>
        <w:pBdr>
          <w:right w:val="single" w:sz="6" w:space="0" w:color="EEEEEE"/>
        </w:pBdr>
        <w:spacing w:after="120" w:line="270" w:lineRule="atLeast"/>
        <w:ind w:left="150"/>
        <w:jc w:val="left"/>
        <w:textAlignment w:val="top"/>
        <w:rPr>
          <w:rFonts w:ascii="microsoft yahei" w:hAnsi="microsoft yahei" w:cs="Arial"/>
          <w:color w:val="333333"/>
          <w:kern w:val="0"/>
          <w:sz w:val="18"/>
          <w:szCs w:val="18"/>
        </w:rPr>
      </w:pPr>
      <w:hyperlink r:id="rId39" w:anchor="para33" w:history="1">
        <w:r>
          <w:rPr>
            <w:rFonts w:ascii="microsoft yahei" w:hAnsi="microsoft yahei" w:cs="Arial"/>
            <w:color w:val="666666"/>
            <w:kern w:val="0"/>
            <w:sz w:val="18"/>
          </w:rPr>
          <w:t>第</w:t>
        </w:r>
        <w:r>
          <w:rPr>
            <w:rFonts w:ascii="microsoft yahei" w:hAnsi="microsoft yahei" w:cs="Arial"/>
            <w:color w:val="666666"/>
            <w:kern w:val="0"/>
            <w:sz w:val="18"/>
          </w:rPr>
          <w:t>29</w:t>
        </w:r>
        <w:r>
          <w:rPr>
            <w:rFonts w:ascii="microsoft yahei" w:hAnsi="microsoft yahei" w:cs="Arial"/>
            <w:color w:val="666666"/>
            <w:kern w:val="0"/>
            <w:sz w:val="18"/>
          </w:rPr>
          <w:t>批</w:t>
        </w:r>
      </w:hyperlink>
    </w:p>
    <w:p w:rsidR="00D94A51" w:rsidRDefault="00D94A51">
      <w:pPr>
        <w:widowControl/>
        <w:numPr>
          <w:ilvl w:val="0"/>
          <w:numId w:val="4"/>
        </w:numPr>
        <w:pBdr>
          <w:right w:val="single" w:sz="6" w:space="0" w:color="EEEEEE"/>
        </w:pBdr>
        <w:spacing w:line="330" w:lineRule="atLeast"/>
        <w:ind w:left="150"/>
        <w:jc w:val="left"/>
        <w:textAlignment w:val="top"/>
        <w:rPr>
          <w:rFonts w:ascii="microsoft yahei" w:hAnsi="microsoft yahei" w:cs="Arial"/>
          <w:color w:val="333333"/>
          <w:kern w:val="0"/>
          <w:sz w:val="24"/>
        </w:rPr>
      </w:pPr>
      <w:r>
        <w:rPr>
          <w:rFonts w:ascii="microsoft yahei" w:hAnsi="microsoft yahei" w:cs="Arial"/>
          <w:color w:val="666666"/>
          <w:kern w:val="0"/>
          <w:sz w:val="24"/>
        </w:rPr>
        <w:t>9</w:t>
      </w:r>
      <w:hyperlink r:id="rId40" w:anchor="para34" w:history="1">
        <w:r>
          <w:rPr>
            <w:rFonts w:ascii="microsoft yahei" w:hAnsi="microsoft yahei" w:cs="Arial"/>
            <w:color w:val="3366CC"/>
            <w:kern w:val="0"/>
            <w:sz w:val="24"/>
          </w:rPr>
          <w:t>警告整改</w:t>
        </w:r>
      </w:hyperlink>
    </w:p>
    <w:p w:rsidR="00D94A51" w:rsidRDefault="00D94A51">
      <w:pPr>
        <w:widowControl/>
        <w:spacing w:line="540" w:lineRule="atLeast"/>
        <w:ind w:right="675"/>
        <w:jc w:val="left"/>
        <w:outlineLvl w:val="1"/>
        <w:rPr>
          <w:rFonts w:ascii="microsoft yahei" w:hAnsi="microsoft yahei" w:cs="Arial"/>
          <w:color w:val="7486C6"/>
          <w:kern w:val="0"/>
          <w:sz w:val="33"/>
          <w:szCs w:val="33"/>
        </w:rPr>
      </w:pPr>
      <w:r>
        <w:rPr>
          <w:rFonts w:ascii="microsoft yahei" w:hAnsi="microsoft yahei" w:cs="Arial"/>
          <w:color w:val="FFFFFF"/>
          <w:kern w:val="0"/>
          <w:sz w:val="24"/>
          <w:shd w:val="clear" w:color="auto" w:fill="828EC9"/>
        </w:rPr>
        <w:t>1</w:t>
      </w:r>
      <w:bookmarkStart w:id="1" w:name="1"/>
      <w:bookmarkStart w:id="2" w:name="para1"/>
      <w:bookmarkEnd w:id="1"/>
      <w:r>
        <w:rPr>
          <w:rFonts w:ascii="microsoft yahei" w:hAnsi="microsoft yahei" w:cs="Arial"/>
          <w:color w:val="000000"/>
          <w:kern w:val="0"/>
          <w:sz w:val="33"/>
          <w:szCs w:val="33"/>
        </w:rPr>
        <w:t>简要介绍</w:t>
      </w:r>
      <w:bookmarkEnd w:id="2"/>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国家旅游局开展</w:t>
      </w:r>
      <w:r>
        <w:rPr>
          <w:rFonts w:ascii="Arial" w:hAnsi="Arial" w:cs="Arial"/>
          <w:color w:val="333333"/>
          <w:kern w:val="0"/>
          <w:szCs w:val="21"/>
        </w:rPr>
        <w:t>5A</w:t>
      </w:r>
      <w:r>
        <w:rPr>
          <w:rFonts w:ascii="Arial" w:hAnsi="Arial" w:cs="Arial"/>
          <w:color w:val="333333"/>
          <w:kern w:val="0"/>
          <w:szCs w:val="21"/>
        </w:rPr>
        <w:t>创建工作，目的就是促使各地方政府加大投资力度以改善硬件设施，强化管理以提升软件水平，并在全国现有的</w:t>
      </w:r>
      <w:r>
        <w:rPr>
          <w:rFonts w:ascii="Arial" w:hAnsi="Arial" w:cs="Arial"/>
          <w:color w:val="333333"/>
          <w:kern w:val="0"/>
          <w:szCs w:val="21"/>
        </w:rPr>
        <w:t>671</w:t>
      </w:r>
      <w:r>
        <w:rPr>
          <w:rFonts w:ascii="Arial" w:hAnsi="Arial" w:cs="Arial"/>
          <w:color w:val="333333"/>
          <w:kern w:val="0"/>
          <w:szCs w:val="21"/>
        </w:rPr>
        <w:t>家</w:t>
      </w:r>
      <w:r>
        <w:rPr>
          <w:rFonts w:ascii="Arial" w:hAnsi="Arial" w:cs="Arial"/>
          <w:color w:val="333333"/>
          <w:kern w:val="0"/>
          <w:szCs w:val="21"/>
        </w:rPr>
        <w:t>4A</w:t>
      </w:r>
      <w:r>
        <w:rPr>
          <w:rFonts w:ascii="Arial" w:hAnsi="Arial" w:cs="Arial"/>
          <w:color w:val="333333"/>
          <w:kern w:val="0"/>
          <w:szCs w:val="21"/>
        </w:rPr>
        <w:t>级旅游景区中筛选出一批质量过硬、满足境内外游客需求、在国际上有竞争力的景点使其在国内成为真正标杆的旅游精品</w:t>
      </w:r>
      <w:r>
        <w:rPr>
          <w:rFonts w:ascii="Arial" w:hAnsi="Arial" w:cs="Arial"/>
          <w:color w:val="333333"/>
          <w:kern w:val="0"/>
          <w:szCs w:val="21"/>
        </w:rPr>
        <w:t>“</w:t>
      </w:r>
      <w:r>
        <w:rPr>
          <w:rFonts w:ascii="Arial" w:hAnsi="Arial" w:cs="Arial"/>
          <w:color w:val="333333"/>
          <w:kern w:val="0"/>
          <w:szCs w:val="21"/>
        </w:rPr>
        <w:t>绝品</w:t>
      </w:r>
      <w:r>
        <w:rPr>
          <w:rFonts w:ascii="Arial" w:hAnsi="Arial" w:cs="Arial"/>
          <w:color w:val="333333"/>
          <w:kern w:val="0"/>
          <w:szCs w:val="21"/>
        </w:rPr>
        <w:t>”</w:t>
      </w:r>
      <w:r>
        <w:rPr>
          <w:rFonts w:ascii="Arial" w:hAnsi="Arial" w:cs="Arial"/>
          <w:color w:val="333333"/>
          <w:kern w:val="0"/>
          <w:szCs w:val="21"/>
        </w:rPr>
        <w:t>景区。国家旅游局将会把</w:t>
      </w:r>
      <w:r>
        <w:rPr>
          <w:rFonts w:ascii="Arial" w:hAnsi="Arial" w:cs="Arial"/>
          <w:color w:val="333333"/>
          <w:kern w:val="0"/>
          <w:szCs w:val="21"/>
        </w:rPr>
        <w:t>5A</w:t>
      </w:r>
      <w:r>
        <w:rPr>
          <w:rFonts w:ascii="Arial" w:hAnsi="Arial" w:cs="Arial"/>
          <w:color w:val="333333"/>
          <w:kern w:val="0"/>
          <w:szCs w:val="21"/>
        </w:rPr>
        <w:t>级旅游景区，建立资料库，编制成科学的旅游线路、宣传手册、光</w:t>
      </w:r>
      <w:r>
        <w:rPr>
          <w:rFonts w:ascii="Arial" w:hAnsi="Arial" w:cs="Arial"/>
          <w:color w:val="333333"/>
          <w:kern w:val="0"/>
          <w:szCs w:val="21"/>
        </w:rPr>
        <w:t xml:space="preserve"> </w:t>
      </w:r>
      <w:r>
        <w:rPr>
          <w:rFonts w:ascii="Arial" w:hAnsi="Arial" w:cs="Arial"/>
          <w:color w:val="333333"/>
          <w:kern w:val="0"/>
          <w:szCs w:val="21"/>
        </w:rPr>
        <w:t>碟等。通过国家旅游局及其驻外机构这个大平台，在境内外宣传促销，广泛推介，组织中国</w:t>
      </w:r>
      <w:r>
        <w:rPr>
          <w:rFonts w:ascii="Arial" w:hAnsi="Arial" w:cs="Arial"/>
          <w:color w:val="333333"/>
          <w:kern w:val="0"/>
          <w:szCs w:val="21"/>
        </w:rPr>
        <w:t>5A</w:t>
      </w:r>
      <w:r>
        <w:rPr>
          <w:rFonts w:ascii="Arial" w:hAnsi="Arial" w:cs="Arial"/>
          <w:color w:val="333333"/>
          <w:kern w:val="0"/>
          <w:szCs w:val="21"/>
        </w:rPr>
        <w:t>级旅游景区精品巡回展等。可以说，谁拥有</w:t>
      </w:r>
      <w:r>
        <w:rPr>
          <w:rFonts w:ascii="Arial" w:hAnsi="Arial" w:cs="Arial"/>
          <w:color w:val="333333"/>
          <w:kern w:val="0"/>
          <w:szCs w:val="21"/>
        </w:rPr>
        <w:t>5A</w:t>
      </w:r>
      <w:r>
        <w:rPr>
          <w:rFonts w:ascii="Arial" w:hAnsi="Arial" w:cs="Arial"/>
          <w:color w:val="333333"/>
          <w:kern w:val="0"/>
          <w:szCs w:val="21"/>
        </w:rPr>
        <w:t>金字招牌，谁就拥有更多的境内外客源市场份额，使之既有社会效益，更有直接的经济效益，改变以往</w:t>
      </w:r>
      <w:r>
        <w:rPr>
          <w:rFonts w:ascii="Arial" w:hAnsi="Arial" w:cs="Arial"/>
          <w:color w:val="333333"/>
          <w:kern w:val="0"/>
          <w:szCs w:val="21"/>
        </w:rPr>
        <w:t>“</w:t>
      </w:r>
      <w:r>
        <w:rPr>
          <w:rFonts w:ascii="Arial" w:hAnsi="Arial" w:cs="Arial"/>
          <w:color w:val="333333"/>
          <w:kern w:val="0"/>
          <w:szCs w:val="21"/>
        </w:rPr>
        <w:t>创建</w:t>
      </w:r>
      <w:r>
        <w:rPr>
          <w:rFonts w:ascii="Arial" w:hAnsi="Arial" w:cs="Arial"/>
          <w:color w:val="333333"/>
          <w:kern w:val="0"/>
          <w:szCs w:val="21"/>
        </w:rPr>
        <w:t>”</w:t>
      </w:r>
      <w:r>
        <w:rPr>
          <w:rFonts w:ascii="Arial" w:hAnsi="Arial" w:cs="Arial"/>
          <w:color w:val="333333"/>
          <w:kern w:val="0"/>
          <w:szCs w:val="21"/>
        </w:rPr>
        <w:t>只有社会效益，没有直接经济效益的现象。</w:t>
      </w:r>
    </w:p>
    <w:p w:rsidR="00D94A51" w:rsidRDefault="00D94A51">
      <w:pPr>
        <w:widowControl/>
        <w:spacing w:line="375" w:lineRule="atLeast"/>
        <w:jc w:val="left"/>
        <w:rPr>
          <w:rFonts w:ascii="Arial" w:hAnsi="Arial" w:cs="Arial"/>
          <w:color w:val="333333"/>
          <w:kern w:val="0"/>
          <w:szCs w:val="21"/>
        </w:rPr>
      </w:pPr>
      <w:r>
        <w:rPr>
          <w:rFonts w:ascii="Arial" w:hAnsi="Arial" w:cs="Arial" w:hint="eastAsia"/>
          <w:color w:val="333333"/>
          <w:kern w:val="0"/>
          <w:szCs w:val="21"/>
        </w:rPr>
        <w:t xml:space="preserve">     </w:t>
      </w:r>
      <w:r>
        <w:rPr>
          <w:rFonts w:ascii="Arial" w:hAnsi="Arial" w:cs="Arial"/>
          <w:color w:val="333333"/>
          <w:kern w:val="0"/>
          <w:szCs w:val="21"/>
        </w:rPr>
        <w:t>国家旅游局将严格控制</w:t>
      </w:r>
      <w:r>
        <w:rPr>
          <w:rFonts w:ascii="Arial" w:hAnsi="Arial" w:cs="Arial"/>
          <w:color w:val="333333"/>
          <w:kern w:val="0"/>
          <w:szCs w:val="21"/>
        </w:rPr>
        <w:t>5A</w:t>
      </w:r>
      <w:r>
        <w:rPr>
          <w:rFonts w:ascii="Arial" w:hAnsi="Arial" w:cs="Arial"/>
          <w:color w:val="333333"/>
          <w:kern w:val="0"/>
          <w:szCs w:val="21"/>
        </w:rPr>
        <w:t>级旅游景区创建申报数量。</w:t>
      </w:r>
      <w:r>
        <w:rPr>
          <w:rFonts w:ascii="Arial" w:hAnsi="Arial" w:cs="Arial"/>
          <w:color w:val="333333"/>
          <w:kern w:val="0"/>
          <w:szCs w:val="21"/>
        </w:rPr>
        <w:t>2007</w:t>
      </w:r>
      <w:r>
        <w:rPr>
          <w:rFonts w:ascii="Arial" w:hAnsi="Arial" w:cs="Arial"/>
          <w:color w:val="333333"/>
          <w:kern w:val="0"/>
          <w:szCs w:val="21"/>
        </w:rPr>
        <w:t>年全国有</w:t>
      </w:r>
      <w:r>
        <w:rPr>
          <w:rFonts w:ascii="Arial" w:hAnsi="Arial" w:cs="Arial"/>
          <w:color w:val="333333"/>
          <w:kern w:val="0"/>
          <w:szCs w:val="21"/>
        </w:rPr>
        <w:t>106</w:t>
      </w:r>
      <w:r>
        <w:rPr>
          <w:rFonts w:ascii="Arial" w:hAnsi="Arial" w:cs="Arial"/>
          <w:color w:val="333333"/>
          <w:kern w:val="0"/>
          <w:szCs w:val="21"/>
        </w:rPr>
        <w:t>家</w:t>
      </w:r>
      <w:r>
        <w:rPr>
          <w:rFonts w:ascii="Arial" w:hAnsi="Arial" w:cs="Arial"/>
          <w:color w:val="333333"/>
          <w:kern w:val="0"/>
          <w:szCs w:val="21"/>
        </w:rPr>
        <w:t>4A</w:t>
      </w:r>
      <w:r>
        <w:rPr>
          <w:rFonts w:ascii="Arial" w:hAnsi="Arial" w:cs="Arial"/>
          <w:color w:val="333333"/>
          <w:kern w:val="0"/>
          <w:szCs w:val="21"/>
        </w:rPr>
        <w:t>级景区申报</w:t>
      </w:r>
      <w:r>
        <w:rPr>
          <w:rFonts w:ascii="Arial" w:hAnsi="Arial" w:cs="Arial"/>
          <w:color w:val="333333"/>
          <w:kern w:val="0"/>
          <w:szCs w:val="21"/>
        </w:rPr>
        <w:t>5A</w:t>
      </w:r>
      <w:r>
        <w:rPr>
          <w:rFonts w:ascii="Arial" w:hAnsi="Arial" w:cs="Arial"/>
          <w:color w:val="333333"/>
          <w:kern w:val="0"/>
          <w:szCs w:val="21"/>
        </w:rPr>
        <w:t>，根据其特点可分为山岳、历史文化、宗教（佛教）三大类，同类相比，竞争十分激烈。业内人士称，每个景区要通过旅游交通、游览、旅游安全等</w:t>
      </w:r>
      <w:r>
        <w:rPr>
          <w:rFonts w:ascii="Arial" w:hAnsi="Arial" w:cs="Arial"/>
          <w:color w:val="333333"/>
          <w:kern w:val="0"/>
          <w:szCs w:val="21"/>
        </w:rPr>
        <w:t>12</w:t>
      </w:r>
      <w:r>
        <w:rPr>
          <w:rFonts w:ascii="Arial" w:hAnsi="Arial" w:cs="Arial"/>
          <w:color w:val="333333"/>
          <w:kern w:val="0"/>
          <w:szCs w:val="21"/>
        </w:rPr>
        <w:t>道坎，且是旅游界的专家、学者等内行评审。因此这次评选难度系数不亚于申报世界遗产，甚至超过了申报世界遗产的难度。</w:t>
      </w:r>
    </w:p>
    <w:p w:rsidR="00D94A51" w:rsidRDefault="00D94A51">
      <w:pPr>
        <w:widowControl/>
        <w:spacing w:line="540" w:lineRule="atLeast"/>
        <w:ind w:right="675"/>
        <w:jc w:val="left"/>
        <w:outlineLvl w:val="1"/>
        <w:rPr>
          <w:rFonts w:ascii="microsoft yahei" w:hAnsi="microsoft yahei" w:cs="Arial"/>
          <w:color w:val="7486C6"/>
          <w:kern w:val="0"/>
          <w:sz w:val="33"/>
          <w:szCs w:val="33"/>
        </w:rPr>
      </w:pPr>
      <w:r>
        <w:rPr>
          <w:rFonts w:ascii="microsoft yahei" w:hAnsi="microsoft yahei" w:cs="Arial"/>
          <w:color w:val="FFFFFF"/>
          <w:kern w:val="0"/>
          <w:sz w:val="24"/>
          <w:shd w:val="clear" w:color="auto" w:fill="828EC9"/>
        </w:rPr>
        <w:t>2</w:t>
      </w:r>
      <w:bookmarkStart w:id="3" w:name="2"/>
      <w:bookmarkStart w:id="4" w:name="para2"/>
      <w:bookmarkEnd w:id="3"/>
      <w:r>
        <w:rPr>
          <w:rFonts w:ascii="microsoft yahei" w:hAnsi="microsoft yahei" w:cs="Arial"/>
          <w:color w:val="000000"/>
          <w:kern w:val="0"/>
          <w:sz w:val="33"/>
          <w:szCs w:val="33"/>
        </w:rPr>
        <w:t>景区要求</w:t>
      </w:r>
      <w:bookmarkEnd w:id="4"/>
    </w:p>
    <w:p w:rsidR="00D94A51" w:rsidRDefault="00D94A51">
      <w:pPr>
        <w:widowControl/>
        <w:spacing w:line="375" w:lineRule="atLeast"/>
        <w:jc w:val="left"/>
        <w:rPr>
          <w:rFonts w:ascii="Arial" w:hAnsi="Arial" w:cs="Arial"/>
          <w:color w:val="333333"/>
          <w:kern w:val="0"/>
          <w:szCs w:val="21"/>
        </w:rPr>
      </w:pPr>
      <w:r>
        <w:rPr>
          <w:rFonts w:ascii="Arial" w:hAnsi="Arial" w:cs="Arial"/>
          <w:color w:val="333333"/>
          <w:kern w:val="0"/>
          <w:szCs w:val="21"/>
        </w:rPr>
        <w:t>5A</w:t>
      </w:r>
      <w:r>
        <w:rPr>
          <w:rFonts w:ascii="Arial" w:hAnsi="Arial" w:cs="Arial"/>
          <w:color w:val="333333"/>
          <w:kern w:val="0"/>
          <w:szCs w:val="21"/>
        </w:rPr>
        <w:t>是一套规范性标准化的质量等级评定体系，是中华人民共和国国家旅游局组织设立的全国旅游景区质量等级评定委员会从</w:t>
      </w:r>
      <w:r>
        <w:rPr>
          <w:rFonts w:ascii="Arial" w:hAnsi="Arial" w:cs="Arial"/>
          <w:color w:val="333333"/>
          <w:kern w:val="0"/>
          <w:szCs w:val="21"/>
        </w:rPr>
        <w:t>4A</w:t>
      </w:r>
      <w:r>
        <w:rPr>
          <w:rFonts w:ascii="Arial" w:hAnsi="Arial" w:cs="Arial"/>
          <w:color w:val="333333"/>
          <w:kern w:val="0"/>
          <w:szCs w:val="21"/>
        </w:rPr>
        <w:t>级旅游景区中组织评定，而后产生的旅游景区质量等级。是目前全国旅游景区（点）最高评定标准。标准较</w:t>
      </w:r>
      <w:r>
        <w:rPr>
          <w:rFonts w:ascii="Arial" w:hAnsi="Arial" w:cs="Arial"/>
          <w:color w:val="333333"/>
          <w:kern w:val="0"/>
          <w:szCs w:val="21"/>
        </w:rPr>
        <w:t>4A</w:t>
      </w:r>
      <w:r>
        <w:rPr>
          <w:rFonts w:ascii="Arial" w:hAnsi="Arial" w:cs="Arial"/>
          <w:color w:val="333333"/>
          <w:kern w:val="0"/>
          <w:szCs w:val="21"/>
        </w:rPr>
        <w:t>级旅游景区更加注重人性化和细节化，更能反映出游客对旅游景区的普遍心理需求，突出以游客为中心，强调以人为本。</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5" w:name="para3"/>
      <w:bookmarkEnd w:id="5"/>
      <w:r>
        <w:rPr>
          <w:rFonts w:ascii="microsoft yahei" w:hAnsi="microsoft yahei" w:cs="Arial"/>
          <w:color w:val="333333"/>
          <w:kern w:val="0"/>
          <w:sz w:val="27"/>
          <w:szCs w:val="27"/>
        </w:rPr>
        <w:t>交通</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在新标准中，交通被列为第一要素。</w:t>
      </w:r>
      <w:r>
        <w:rPr>
          <w:rFonts w:ascii="Arial" w:hAnsi="Arial" w:cs="Arial"/>
          <w:color w:val="333333"/>
          <w:kern w:val="0"/>
          <w:szCs w:val="21"/>
        </w:rPr>
        <w:t>5A</w:t>
      </w:r>
      <w:r>
        <w:rPr>
          <w:rFonts w:ascii="Arial" w:hAnsi="Arial" w:cs="Arial"/>
          <w:color w:val="333333"/>
          <w:kern w:val="0"/>
          <w:szCs w:val="21"/>
        </w:rPr>
        <w:t>级旅游区对交通要求相当高：</w:t>
      </w:r>
      <w:r>
        <w:rPr>
          <w:rFonts w:ascii="Arial" w:hAnsi="Arial" w:cs="Arial"/>
          <w:color w:val="333333"/>
          <w:kern w:val="0"/>
          <w:szCs w:val="21"/>
        </w:rPr>
        <w:t>“</w:t>
      </w:r>
      <w:r>
        <w:rPr>
          <w:rFonts w:ascii="Arial" w:hAnsi="Arial" w:cs="Arial"/>
          <w:color w:val="333333"/>
          <w:kern w:val="0"/>
          <w:szCs w:val="21"/>
        </w:rPr>
        <w:t>交通设施完善，进出便捷。具有一级公路或高等级航道、航线直达；或具有旅游专线交通工具。</w:t>
      </w:r>
      <w:r>
        <w:rPr>
          <w:rFonts w:ascii="Arial" w:hAnsi="Arial" w:cs="Arial"/>
          <w:color w:val="333333"/>
          <w:kern w:val="0"/>
          <w:szCs w:val="21"/>
        </w:rPr>
        <w:t>”</w:t>
      </w:r>
      <w:r>
        <w:rPr>
          <w:rFonts w:ascii="Arial" w:hAnsi="Arial" w:cs="Arial"/>
          <w:color w:val="333333"/>
          <w:kern w:val="0"/>
          <w:szCs w:val="21"/>
        </w:rPr>
        <w:t>在《服务质量与环境质量评分细则》中，</w:t>
      </w:r>
      <w:r>
        <w:rPr>
          <w:rFonts w:ascii="Arial" w:hAnsi="Arial" w:cs="Arial"/>
          <w:color w:val="333333"/>
          <w:kern w:val="0"/>
          <w:szCs w:val="21"/>
        </w:rPr>
        <w:t>5A</w:t>
      </w:r>
      <w:r>
        <w:rPr>
          <w:rFonts w:ascii="Arial" w:hAnsi="Arial" w:cs="Arial"/>
          <w:color w:val="333333"/>
          <w:kern w:val="0"/>
          <w:szCs w:val="21"/>
        </w:rPr>
        <w:t>级旅游区需要拿到总分</w:t>
      </w:r>
      <w:r>
        <w:rPr>
          <w:rFonts w:ascii="Arial" w:hAnsi="Arial" w:cs="Arial"/>
          <w:color w:val="333333"/>
          <w:kern w:val="0"/>
          <w:szCs w:val="21"/>
        </w:rPr>
        <w:t>1000</w:t>
      </w:r>
      <w:r>
        <w:rPr>
          <w:rFonts w:ascii="Arial" w:hAnsi="Arial" w:cs="Arial"/>
          <w:color w:val="333333"/>
          <w:kern w:val="0"/>
          <w:szCs w:val="21"/>
        </w:rPr>
        <w:t>分中的</w:t>
      </w:r>
      <w:r>
        <w:rPr>
          <w:rFonts w:ascii="Arial" w:hAnsi="Arial" w:cs="Arial"/>
          <w:color w:val="333333"/>
          <w:kern w:val="0"/>
          <w:szCs w:val="21"/>
        </w:rPr>
        <w:t>900-950</w:t>
      </w:r>
      <w:r>
        <w:rPr>
          <w:rFonts w:ascii="Arial" w:hAnsi="Arial" w:cs="Arial"/>
          <w:color w:val="333333"/>
          <w:kern w:val="0"/>
          <w:szCs w:val="21"/>
        </w:rPr>
        <w:t>分，与直达机场的距离远近直接关系到交通方面的分值：</w:t>
      </w:r>
      <w:r>
        <w:rPr>
          <w:rFonts w:ascii="Arial" w:hAnsi="Arial" w:cs="Arial"/>
          <w:color w:val="333333"/>
          <w:kern w:val="0"/>
          <w:szCs w:val="21"/>
        </w:rPr>
        <w:t>30</w:t>
      </w:r>
      <w:r>
        <w:rPr>
          <w:rFonts w:ascii="Arial" w:hAnsi="Arial" w:cs="Arial"/>
          <w:color w:val="333333"/>
          <w:kern w:val="0"/>
          <w:szCs w:val="21"/>
        </w:rPr>
        <w:t>公里以内才可得满分</w:t>
      </w:r>
      <w:r>
        <w:rPr>
          <w:rFonts w:ascii="Arial" w:hAnsi="Arial" w:cs="Arial"/>
          <w:color w:val="333333"/>
          <w:kern w:val="0"/>
          <w:szCs w:val="21"/>
        </w:rPr>
        <w:t>10</w:t>
      </w:r>
      <w:r>
        <w:rPr>
          <w:rFonts w:ascii="Arial" w:hAnsi="Arial" w:cs="Arial"/>
          <w:color w:val="333333"/>
          <w:kern w:val="0"/>
          <w:szCs w:val="21"/>
        </w:rPr>
        <w:t>分。</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6" w:name="para4"/>
      <w:bookmarkEnd w:id="6"/>
      <w:r>
        <w:rPr>
          <w:rFonts w:ascii="microsoft yahei" w:hAnsi="microsoft yahei" w:cs="Arial"/>
          <w:color w:val="333333"/>
          <w:kern w:val="0"/>
          <w:sz w:val="27"/>
          <w:szCs w:val="27"/>
        </w:rPr>
        <w:t>导游</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5A</w:t>
      </w:r>
      <w:r>
        <w:rPr>
          <w:rFonts w:ascii="Arial" w:hAnsi="Arial" w:cs="Arial"/>
          <w:color w:val="333333"/>
          <w:kern w:val="0"/>
          <w:szCs w:val="21"/>
        </w:rPr>
        <w:t>级旅游区的导游员或讲解员均应具大专以上文化程度，其中本科以上不少于</w:t>
      </w:r>
      <w:r>
        <w:rPr>
          <w:rFonts w:ascii="Arial" w:hAnsi="Arial" w:cs="Arial"/>
          <w:color w:val="333333"/>
          <w:kern w:val="0"/>
          <w:szCs w:val="21"/>
        </w:rPr>
        <w:t>30%</w:t>
      </w:r>
      <w:r>
        <w:rPr>
          <w:rFonts w:ascii="Arial" w:hAnsi="Arial" w:cs="Arial"/>
          <w:color w:val="333333"/>
          <w:kern w:val="0"/>
          <w:szCs w:val="21"/>
        </w:rPr>
        <w:t>。要求持证上岗，人数及语种能满足游客需要。普通话达标率</w:t>
      </w:r>
      <w:r>
        <w:rPr>
          <w:rFonts w:ascii="Arial" w:hAnsi="Arial" w:cs="Arial"/>
          <w:color w:val="333333"/>
          <w:kern w:val="0"/>
          <w:szCs w:val="21"/>
        </w:rPr>
        <w:t>100%</w:t>
      </w:r>
      <w:r>
        <w:rPr>
          <w:rFonts w:ascii="Arial" w:hAnsi="Arial" w:cs="Arial"/>
          <w:color w:val="333333"/>
          <w:kern w:val="0"/>
          <w:szCs w:val="21"/>
        </w:rPr>
        <w:t>。导游（讲解）词科学要准确、有文采。导游服务具有针对性，强调个性化。对导游或讲解员文化程度的要求，比目前我国导游员中专文化程度的门槛要高得多。</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7" w:name="para5"/>
      <w:bookmarkEnd w:id="7"/>
      <w:r>
        <w:rPr>
          <w:rFonts w:ascii="microsoft yahei" w:hAnsi="microsoft yahei" w:cs="Arial"/>
          <w:color w:val="333333"/>
          <w:kern w:val="0"/>
          <w:sz w:val="27"/>
          <w:szCs w:val="27"/>
        </w:rPr>
        <w:t>卫生</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新标准中对旅游区的公厕做了专项规定，从审美度、卫生度和文化等方面详细制定了符合</w:t>
      </w:r>
      <w:r>
        <w:rPr>
          <w:rFonts w:ascii="Arial" w:hAnsi="Arial" w:cs="Arial"/>
          <w:color w:val="333333"/>
          <w:kern w:val="0"/>
          <w:szCs w:val="21"/>
        </w:rPr>
        <w:t>5A</w:t>
      </w:r>
      <w:r>
        <w:rPr>
          <w:rFonts w:ascii="Arial" w:hAnsi="Arial" w:cs="Arial"/>
          <w:color w:val="333333"/>
          <w:kern w:val="0"/>
          <w:szCs w:val="21"/>
        </w:rPr>
        <w:t>级标准的厕所。</w:t>
      </w:r>
      <w:r>
        <w:rPr>
          <w:rFonts w:ascii="Arial" w:hAnsi="Arial" w:cs="Arial"/>
          <w:color w:val="333333"/>
          <w:kern w:val="0"/>
          <w:szCs w:val="21"/>
        </w:rPr>
        <w:t>5A</w:t>
      </w:r>
      <w:r>
        <w:rPr>
          <w:rFonts w:ascii="Arial" w:hAnsi="Arial" w:cs="Arial"/>
          <w:color w:val="333333"/>
          <w:kern w:val="0"/>
          <w:szCs w:val="21"/>
        </w:rPr>
        <w:t>级旅游区内的公厕要求标识醒目美观，建筑造型景观化。室内整洁，有文化气息。垃圾箱不仅要布局合理，标识明显，而且应造型美观独特，与环境相协调并分类设置。</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8" w:name="para6"/>
      <w:bookmarkEnd w:id="8"/>
      <w:r>
        <w:rPr>
          <w:rFonts w:ascii="microsoft yahei" w:hAnsi="microsoft yahei" w:cs="Arial"/>
          <w:color w:val="333333"/>
          <w:kern w:val="0"/>
          <w:sz w:val="27"/>
          <w:szCs w:val="27"/>
        </w:rPr>
        <w:t>接待量</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海外游客每年约</w:t>
      </w:r>
      <w:r>
        <w:rPr>
          <w:rFonts w:ascii="Arial" w:hAnsi="Arial" w:cs="Arial"/>
          <w:color w:val="333333"/>
          <w:kern w:val="0"/>
          <w:szCs w:val="21"/>
        </w:rPr>
        <w:t>5</w:t>
      </w:r>
      <w:r>
        <w:rPr>
          <w:rFonts w:ascii="Arial" w:hAnsi="Arial" w:cs="Arial"/>
          <w:color w:val="333333"/>
          <w:kern w:val="0"/>
          <w:szCs w:val="21"/>
        </w:rPr>
        <w:t>万人次新标准要求</w:t>
      </w:r>
      <w:r>
        <w:rPr>
          <w:rFonts w:ascii="Arial" w:hAnsi="Arial" w:cs="Arial"/>
          <w:color w:val="333333"/>
          <w:kern w:val="0"/>
          <w:szCs w:val="21"/>
        </w:rPr>
        <w:t>5A</w:t>
      </w:r>
      <w:r>
        <w:rPr>
          <w:rFonts w:ascii="Arial" w:hAnsi="Arial" w:cs="Arial"/>
          <w:color w:val="333333"/>
          <w:kern w:val="0"/>
          <w:szCs w:val="21"/>
        </w:rPr>
        <w:t>级旅游区年接待海内外旅游者达到</w:t>
      </w:r>
      <w:r>
        <w:rPr>
          <w:rFonts w:ascii="Arial" w:hAnsi="Arial" w:cs="Arial"/>
          <w:color w:val="333333"/>
          <w:kern w:val="0"/>
          <w:szCs w:val="21"/>
        </w:rPr>
        <w:t>60</w:t>
      </w:r>
      <w:r>
        <w:rPr>
          <w:rFonts w:ascii="Arial" w:hAnsi="Arial" w:cs="Arial"/>
          <w:color w:val="333333"/>
          <w:kern w:val="0"/>
          <w:szCs w:val="21"/>
        </w:rPr>
        <w:t>万人次以上，其中海外旅游者</w:t>
      </w:r>
      <w:r>
        <w:rPr>
          <w:rFonts w:ascii="Arial" w:hAnsi="Arial" w:cs="Arial"/>
          <w:color w:val="333333"/>
          <w:kern w:val="0"/>
          <w:szCs w:val="21"/>
        </w:rPr>
        <w:t>5</w:t>
      </w:r>
      <w:r>
        <w:rPr>
          <w:rFonts w:ascii="Arial" w:hAnsi="Arial" w:cs="Arial"/>
          <w:color w:val="333333"/>
          <w:kern w:val="0"/>
          <w:szCs w:val="21"/>
        </w:rPr>
        <w:t>万人次以上。同时，游客抽样调查满意率很高。</w:t>
      </w:r>
    </w:p>
    <w:p w:rsidR="00D94A51" w:rsidRDefault="00D94A51">
      <w:pPr>
        <w:widowControl/>
        <w:spacing w:line="540" w:lineRule="atLeast"/>
        <w:ind w:right="675"/>
        <w:jc w:val="left"/>
        <w:outlineLvl w:val="1"/>
        <w:rPr>
          <w:rFonts w:ascii="microsoft yahei" w:hAnsi="microsoft yahei" w:cs="Arial"/>
          <w:color w:val="7486C6"/>
          <w:kern w:val="0"/>
          <w:sz w:val="33"/>
          <w:szCs w:val="33"/>
        </w:rPr>
      </w:pPr>
      <w:r>
        <w:rPr>
          <w:rFonts w:ascii="microsoft yahei" w:hAnsi="microsoft yahei" w:cs="Arial"/>
          <w:color w:val="FFFFFF"/>
          <w:kern w:val="0"/>
          <w:sz w:val="24"/>
          <w:shd w:val="clear" w:color="auto" w:fill="828EC9"/>
        </w:rPr>
        <w:t>3</w:t>
      </w:r>
      <w:bookmarkStart w:id="9" w:name="7"/>
      <w:bookmarkStart w:id="10" w:name="para7"/>
      <w:bookmarkEnd w:id="9"/>
      <w:r>
        <w:rPr>
          <w:rFonts w:ascii="microsoft yahei" w:hAnsi="microsoft yahei" w:cs="Arial"/>
          <w:color w:val="000000"/>
          <w:kern w:val="0"/>
          <w:sz w:val="33"/>
          <w:szCs w:val="33"/>
        </w:rPr>
        <w:t>景区特点</w:t>
      </w:r>
      <w:bookmarkEnd w:id="10"/>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如果说，</w:t>
      </w:r>
      <w:r>
        <w:rPr>
          <w:rFonts w:ascii="Arial" w:hAnsi="Arial" w:cs="Arial"/>
          <w:color w:val="333333"/>
          <w:kern w:val="0"/>
          <w:szCs w:val="21"/>
        </w:rPr>
        <w:t>4A</w:t>
      </w:r>
      <w:r>
        <w:rPr>
          <w:rFonts w:ascii="Arial" w:hAnsi="Arial" w:cs="Arial"/>
          <w:color w:val="333333"/>
          <w:kern w:val="0"/>
          <w:szCs w:val="21"/>
        </w:rPr>
        <w:t>级景区代表国家级标准风景区的话（如微山湖风景名胜区），</w:t>
      </w:r>
      <w:r>
        <w:rPr>
          <w:rFonts w:ascii="Arial" w:hAnsi="Arial" w:cs="Arial"/>
          <w:color w:val="333333"/>
          <w:kern w:val="0"/>
          <w:szCs w:val="21"/>
        </w:rPr>
        <w:t>5A</w:t>
      </w:r>
      <w:r>
        <w:rPr>
          <w:rFonts w:ascii="Arial" w:hAnsi="Arial" w:cs="Arial"/>
          <w:color w:val="333333"/>
          <w:kern w:val="0"/>
          <w:szCs w:val="21"/>
        </w:rPr>
        <w:t>级景区则代表了世界级的品质。</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在硬件的要求上，</w:t>
      </w:r>
      <w:r>
        <w:rPr>
          <w:rFonts w:ascii="Arial" w:hAnsi="Arial" w:cs="Arial"/>
          <w:color w:val="333333"/>
          <w:kern w:val="0"/>
          <w:szCs w:val="21"/>
        </w:rPr>
        <w:t>5A</w:t>
      </w:r>
      <w:r>
        <w:rPr>
          <w:rFonts w:ascii="Arial" w:hAnsi="Arial" w:cs="Arial"/>
          <w:color w:val="333333"/>
          <w:kern w:val="0"/>
          <w:szCs w:val="21"/>
        </w:rPr>
        <w:t>标准与</w:t>
      </w:r>
      <w:r>
        <w:rPr>
          <w:rFonts w:ascii="Arial" w:hAnsi="Arial" w:cs="Arial"/>
          <w:color w:val="333333"/>
          <w:kern w:val="0"/>
          <w:szCs w:val="21"/>
        </w:rPr>
        <w:t>4A</w:t>
      </w:r>
      <w:r>
        <w:rPr>
          <w:rFonts w:ascii="Arial" w:hAnsi="Arial" w:cs="Arial"/>
          <w:color w:val="333333"/>
          <w:kern w:val="0"/>
          <w:szCs w:val="21"/>
        </w:rPr>
        <w:t>相比只是从细节上、质量上要求更高更明确，而最本质的差别主要体现在文化性和特色性的要求上</w:t>
      </w:r>
      <w:r>
        <w:rPr>
          <w:rFonts w:ascii="Arial" w:hAnsi="Arial" w:cs="Arial"/>
          <w:color w:val="333333"/>
          <w:kern w:val="0"/>
          <w:szCs w:val="21"/>
        </w:rPr>
        <w:t>—“</w:t>
      </w:r>
      <w:r>
        <w:rPr>
          <w:rFonts w:ascii="Arial" w:hAnsi="Arial" w:cs="Arial"/>
          <w:color w:val="333333"/>
          <w:kern w:val="0"/>
          <w:szCs w:val="21"/>
        </w:rPr>
        <w:t>以人为本</w:t>
      </w:r>
      <w:r>
        <w:rPr>
          <w:rFonts w:ascii="Arial" w:hAnsi="Arial" w:cs="Arial"/>
          <w:color w:val="333333"/>
          <w:kern w:val="0"/>
          <w:szCs w:val="21"/>
        </w:rPr>
        <w:t>”</w:t>
      </w:r>
      <w:r>
        <w:rPr>
          <w:rFonts w:ascii="Arial" w:hAnsi="Arial" w:cs="Arial"/>
          <w:color w:val="333333"/>
          <w:kern w:val="0"/>
          <w:szCs w:val="21"/>
        </w:rPr>
        <w:t>的服务宗旨贯穿于</w:t>
      </w:r>
      <w:r>
        <w:rPr>
          <w:rFonts w:ascii="Arial" w:hAnsi="Arial" w:cs="Arial"/>
          <w:color w:val="333333"/>
          <w:kern w:val="0"/>
          <w:szCs w:val="21"/>
        </w:rPr>
        <w:t>5A</w:t>
      </w:r>
      <w:r>
        <w:rPr>
          <w:rFonts w:ascii="Arial" w:hAnsi="Arial" w:cs="Arial"/>
          <w:color w:val="333333"/>
          <w:kern w:val="0"/>
          <w:szCs w:val="21"/>
        </w:rPr>
        <w:t>准则的主线，</w:t>
      </w:r>
      <w:r>
        <w:rPr>
          <w:rFonts w:ascii="Arial" w:hAnsi="Arial" w:cs="Arial"/>
          <w:color w:val="333333"/>
          <w:kern w:val="0"/>
          <w:szCs w:val="21"/>
        </w:rPr>
        <w:t>5A</w:t>
      </w:r>
      <w:r>
        <w:rPr>
          <w:rFonts w:ascii="Arial" w:hAnsi="Arial" w:cs="Arial"/>
          <w:color w:val="333333"/>
          <w:kern w:val="0"/>
          <w:szCs w:val="21"/>
        </w:rPr>
        <w:t>级景区更注重景区的人性化和细节化，围绕为游客营造舒适优美的旅游环境，标准制订了许多细则。</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b/>
          <w:bCs/>
          <w:color w:val="333333"/>
          <w:kern w:val="0"/>
          <w:szCs w:val="21"/>
        </w:rPr>
        <w:t>特色性</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游客公共休息设施要求特色突出，有艺术感和文化气息。对于具体的硬件设施要求很明确，如停车场绿化美观、路面特色突出、水体航道清澈。而对于景区标识牌、公共信息图形符号、公共休息设施、景区垃圾箱以及景区建筑外观造型均要求地方特色突出。</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b/>
          <w:bCs/>
          <w:color w:val="333333"/>
          <w:kern w:val="0"/>
          <w:szCs w:val="21"/>
        </w:rPr>
        <w:t>文化性</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文化性是</w:t>
      </w:r>
      <w:r>
        <w:rPr>
          <w:rFonts w:ascii="Arial" w:hAnsi="Arial" w:cs="Arial"/>
          <w:color w:val="333333"/>
          <w:kern w:val="0"/>
          <w:szCs w:val="21"/>
        </w:rPr>
        <w:t>5A</w:t>
      </w:r>
      <w:r>
        <w:rPr>
          <w:rFonts w:ascii="Arial" w:hAnsi="Arial" w:cs="Arial"/>
          <w:color w:val="333333"/>
          <w:kern w:val="0"/>
          <w:szCs w:val="21"/>
        </w:rPr>
        <w:t>标准出现的另一个新增词汇，主要包括两方面的内容：一是对景区整体文化程度的提升；二是对地方特色文化氛围的营造。</w:t>
      </w:r>
    </w:p>
    <w:p w:rsidR="00D94A51" w:rsidRDefault="00D94A51">
      <w:pPr>
        <w:widowControl/>
        <w:spacing w:line="375" w:lineRule="atLeast"/>
        <w:jc w:val="left"/>
        <w:rPr>
          <w:rFonts w:ascii="Arial" w:hAnsi="Arial" w:cs="Arial"/>
          <w:color w:val="333333"/>
          <w:kern w:val="0"/>
          <w:szCs w:val="21"/>
        </w:rPr>
      </w:pPr>
      <w:r>
        <w:rPr>
          <w:rFonts w:ascii="Arial" w:hAnsi="Arial" w:cs="Arial"/>
          <w:b/>
          <w:bCs/>
          <w:color w:val="333333"/>
          <w:kern w:val="0"/>
          <w:szCs w:val="21"/>
        </w:rPr>
        <w:t>以人为本</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以人为本</w:t>
      </w:r>
      <w:r>
        <w:rPr>
          <w:rFonts w:ascii="Arial" w:hAnsi="Arial" w:cs="Arial"/>
          <w:color w:val="333333"/>
          <w:kern w:val="0"/>
          <w:szCs w:val="21"/>
        </w:rPr>
        <w:t>”</w:t>
      </w:r>
      <w:r>
        <w:rPr>
          <w:rFonts w:ascii="Arial" w:hAnsi="Arial" w:cs="Arial"/>
          <w:color w:val="333333"/>
          <w:kern w:val="0"/>
          <w:szCs w:val="21"/>
        </w:rPr>
        <w:t>的理念是贯穿</w:t>
      </w:r>
      <w:r>
        <w:rPr>
          <w:rFonts w:ascii="Arial" w:hAnsi="Arial" w:cs="Arial"/>
          <w:color w:val="333333"/>
          <w:kern w:val="0"/>
          <w:szCs w:val="21"/>
        </w:rPr>
        <w:t>5A</w:t>
      </w:r>
      <w:r>
        <w:rPr>
          <w:rFonts w:ascii="Arial" w:hAnsi="Arial" w:cs="Arial"/>
          <w:color w:val="333333"/>
          <w:kern w:val="0"/>
          <w:szCs w:val="21"/>
        </w:rPr>
        <w:t>精髓。也得益于这种理念上的提升，</w:t>
      </w:r>
      <w:r>
        <w:rPr>
          <w:rFonts w:ascii="Arial" w:hAnsi="Arial" w:cs="Arial"/>
          <w:color w:val="333333"/>
          <w:kern w:val="0"/>
          <w:szCs w:val="21"/>
        </w:rPr>
        <w:t>5A</w:t>
      </w:r>
      <w:r>
        <w:rPr>
          <w:rFonts w:ascii="Arial" w:hAnsi="Arial" w:cs="Arial"/>
          <w:color w:val="333333"/>
          <w:kern w:val="0"/>
          <w:szCs w:val="21"/>
        </w:rPr>
        <w:t>才上升到国际的高度，才能使中国旅游业上升到一个新的台阶。</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例如黄山在创</w:t>
      </w:r>
      <w:r>
        <w:rPr>
          <w:rFonts w:ascii="Arial" w:hAnsi="Arial" w:cs="Arial"/>
          <w:color w:val="333333"/>
          <w:kern w:val="0"/>
          <w:szCs w:val="21"/>
        </w:rPr>
        <w:t>5A</w:t>
      </w:r>
      <w:r>
        <w:rPr>
          <w:rFonts w:ascii="Arial" w:hAnsi="Arial" w:cs="Arial"/>
          <w:color w:val="333333"/>
          <w:kern w:val="0"/>
          <w:szCs w:val="21"/>
        </w:rPr>
        <w:t>的过程中，一项重要的工作内容是公共厕所的合理布局和改造，必须全部达到三星级宾馆公共区域卫生间的标准。其内部设计与外观坚持</w:t>
      </w:r>
      <w:r>
        <w:rPr>
          <w:rFonts w:ascii="Arial" w:hAnsi="Arial" w:cs="Arial"/>
          <w:color w:val="333333"/>
          <w:kern w:val="0"/>
          <w:szCs w:val="21"/>
        </w:rPr>
        <w:t>“</w:t>
      </w:r>
      <w:r>
        <w:rPr>
          <w:rFonts w:ascii="Arial" w:hAnsi="Arial" w:cs="Arial"/>
          <w:color w:val="333333"/>
          <w:kern w:val="0"/>
          <w:szCs w:val="21"/>
        </w:rPr>
        <w:t>以人为本</w:t>
      </w:r>
      <w:r>
        <w:rPr>
          <w:rFonts w:ascii="Arial" w:hAnsi="Arial" w:cs="Arial"/>
          <w:color w:val="333333"/>
          <w:kern w:val="0"/>
          <w:szCs w:val="21"/>
        </w:rPr>
        <w:t>”</w:t>
      </w:r>
      <w:r>
        <w:rPr>
          <w:rFonts w:ascii="Arial" w:hAnsi="Arial" w:cs="Arial"/>
          <w:color w:val="333333"/>
          <w:kern w:val="0"/>
          <w:szCs w:val="21"/>
        </w:rPr>
        <w:t>、与周围景观相协调两大原则，不片面追求豪华，注重厕所的方便实用。厕所内一律配置热水器、冲洗器、安全扶手等装置，设置背景音乐，摆放绿色的盆栽，增加残疾人设施。同时，所有公厕都建成节水型健康厕所，注重生态环保。改造后，游人在入厕的同时不仅能欣赏到美妙的轻音乐，还可以从专门设置的视屏上观看到黄山风光片和旅游信息。</w:t>
      </w:r>
    </w:p>
    <w:p w:rsidR="00D94A51" w:rsidRDefault="00D94A51">
      <w:pPr>
        <w:widowControl/>
        <w:spacing w:line="540" w:lineRule="atLeast"/>
        <w:ind w:right="675"/>
        <w:jc w:val="left"/>
        <w:outlineLvl w:val="1"/>
        <w:rPr>
          <w:rFonts w:ascii="microsoft yahei" w:hAnsi="microsoft yahei" w:cs="Arial"/>
          <w:color w:val="7486C6"/>
          <w:kern w:val="0"/>
          <w:sz w:val="33"/>
          <w:szCs w:val="33"/>
        </w:rPr>
      </w:pPr>
      <w:r>
        <w:rPr>
          <w:rFonts w:ascii="microsoft yahei" w:hAnsi="microsoft yahei" w:cs="Arial"/>
          <w:color w:val="FFFFFF"/>
          <w:kern w:val="0"/>
          <w:sz w:val="24"/>
          <w:shd w:val="clear" w:color="auto" w:fill="828EC9"/>
        </w:rPr>
        <w:t>4</w:t>
      </w:r>
      <w:bookmarkStart w:id="11" w:name="8"/>
      <w:bookmarkStart w:id="12" w:name="para8"/>
      <w:bookmarkEnd w:id="11"/>
      <w:r>
        <w:rPr>
          <w:rFonts w:ascii="microsoft yahei" w:hAnsi="microsoft yahei" w:cs="Arial"/>
          <w:color w:val="000000"/>
          <w:kern w:val="0"/>
          <w:sz w:val="33"/>
          <w:szCs w:val="33"/>
        </w:rPr>
        <w:t>评估细则</w:t>
      </w:r>
      <w:bookmarkEnd w:id="12"/>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13" w:name="para9"/>
      <w:bookmarkEnd w:id="13"/>
      <w:r>
        <w:rPr>
          <w:rFonts w:ascii="microsoft yahei" w:hAnsi="microsoft yahei" w:cs="Arial"/>
          <w:color w:val="333333"/>
          <w:kern w:val="0"/>
          <w:sz w:val="27"/>
          <w:szCs w:val="27"/>
        </w:rPr>
        <w:t>第一部分</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服务质量与环境质量评分细则（共计</w:t>
      </w:r>
      <w:r>
        <w:rPr>
          <w:rFonts w:ascii="Arial" w:hAnsi="Arial" w:cs="Arial"/>
          <w:color w:val="333333"/>
          <w:kern w:val="0"/>
          <w:szCs w:val="21"/>
        </w:rPr>
        <w:t>1000</w:t>
      </w:r>
      <w:r>
        <w:rPr>
          <w:rFonts w:ascii="Arial" w:hAnsi="Arial" w:cs="Arial"/>
          <w:color w:val="333333"/>
          <w:kern w:val="0"/>
          <w:szCs w:val="21"/>
        </w:rPr>
        <w:t>分；</w:t>
      </w:r>
      <w:r>
        <w:rPr>
          <w:rFonts w:ascii="Arial" w:hAnsi="Arial" w:cs="Arial"/>
          <w:color w:val="333333"/>
          <w:kern w:val="0"/>
          <w:szCs w:val="21"/>
        </w:rPr>
        <w:t>5A</w:t>
      </w:r>
      <w:r>
        <w:rPr>
          <w:rFonts w:ascii="Arial" w:hAnsi="Arial" w:cs="Arial"/>
          <w:color w:val="333333"/>
          <w:kern w:val="0"/>
          <w:szCs w:val="21"/>
        </w:rPr>
        <w:t>不低于</w:t>
      </w:r>
      <w:r>
        <w:rPr>
          <w:rFonts w:ascii="Arial" w:hAnsi="Arial" w:cs="Arial"/>
          <w:color w:val="333333"/>
          <w:kern w:val="0"/>
          <w:szCs w:val="21"/>
        </w:rPr>
        <w:t>950</w:t>
      </w:r>
      <w:r>
        <w:rPr>
          <w:rFonts w:ascii="Arial" w:hAnsi="Arial" w:cs="Arial"/>
          <w:color w:val="333333"/>
          <w:kern w:val="0"/>
          <w:szCs w:val="21"/>
        </w:rPr>
        <w:t>分）</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1.</w:t>
      </w:r>
      <w:r>
        <w:rPr>
          <w:rFonts w:ascii="Arial" w:hAnsi="Arial" w:cs="Arial"/>
          <w:color w:val="333333"/>
          <w:kern w:val="0"/>
          <w:szCs w:val="21"/>
        </w:rPr>
        <w:t>旅游交通</w:t>
      </w:r>
      <w:r>
        <w:rPr>
          <w:rFonts w:ascii="Arial" w:hAnsi="Arial" w:cs="Arial"/>
          <w:color w:val="333333"/>
          <w:kern w:val="0"/>
          <w:szCs w:val="21"/>
        </w:rPr>
        <w:t>130</w:t>
      </w:r>
      <w:r>
        <w:rPr>
          <w:rFonts w:ascii="Arial" w:hAnsi="Arial" w:cs="Arial"/>
          <w:color w:val="333333"/>
          <w:kern w:val="0"/>
          <w:szCs w:val="21"/>
        </w:rPr>
        <w:t>分。包括三个部分的内容，一是可进入性，其内容又包括抵达依托城市（镇）的便捷程度和依托城市（镇）抵达旅游景区的便捷程度两个方面的内容；二是自配停车场地。其内容包括停车场的面积、地面、停车场的管理、停车场或码头美观，有特色或有文化性和停车场或码头与景观的协调性五个方面的内容。三是内部交通。包括游览线路、游步道和特色交通工具。</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2.</w:t>
      </w:r>
      <w:r>
        <w:rPr>
          <w:rFonts w:ascii="Arial" w:hAnsi="Arial" w:cs="Arial"/>
          <w:color w:val="333333"/>
          <w:kern w:val="0"/>
          <w:szCs w:val="21"/>
        </w:rPr>
        <w:t>游览</w:t>
      </w:r>
      <w:r>
        <w:rPr>
          <w:rFonts w:ascii="Arial" w:hAnsi="Arial" w:cs="Arial"/>
          <w:color w:val="333333"/>
          <w:kern w:val="0"/>
          <w:szCs w:val="21"/>
        </w:rPr>
        <w:t>235</w:t>
      </w:r>
      <w:r>
        <w:rPr>
          <w:rFonts w:ascii="Arial" w:hAnsi="Arial" w:cs="Arial"/>
          <w:color w:val="333333"/>
          <w:kern w:val="0"/>
          <w:szCs w:val="21"/>
        </w:rPr>
        <w:t>分。要求景区的各项游览服务设施要体现深厚的人文关怀精神，注重细节，突出特色，以形成独特、和谐、舒适的游览氛围。包括设计制作精美的门票、游客接待中心、引导标识、宣教资料、导游（讲解）服务、游客公共休息设施和观景设施以及公共信息图形符号设置等七个方面的评分点。</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3.</w:t>
      </w:r>
      <w:r>
        <w:rPr>
          <w:rFonts w:ascii="Arial" w:hAnsi="Arial" w:cs="Arial"/>
          <w:color w:val="333333"/>
          <w:kern w:val="0"/>
          <w:szCs w:val="21"/>
        </w:rPr>
        <w:t>旅游安全</w:t>
      </w:r>
      <w:r>
        <w:rPr>
          <w:rFonts w:ascii="Arial" w:hAnsi="Arial" w:cs="Arial"/>
          <w:color w:val="333333"/>
          <w:kern w:val="0"/>
          <w:szCs w:val="21"/>
        </w:rPr>
        <w:t>80</w:t>
      </w:r>
      <w:r>
        <w:rPr>
          <w:rFonts w:ascii="Arial" w:hAnsi="Arial" w:cs="Arial"/>
          <w:color w:val="333333"/>
          <w:kern w:val="0"/>
          <w:szCs w:val="21"/>
        </w:rPr>
        <w:t>分。近两年内发生过游客死亡或重残的旅游安全事故且景区负有主要责任的，扣</w:t>
      </w:r>
      <w:r>
        <w:rPr>
          <w:rFonts w:ascii="Arial" w:hAnsi="Arial" w:cs="Arial"/>
          <w:color w:val="333333"/>
          <w:kern w:val="0"/>
          <w:szCs w:val="21"/>
        </w:rPr>
        <w:t>40</w:t>
      </w:r>
      <w:r>
        <w:rPr>
          <w:rFonts w:ascii="Arial" w:hAnsi="Arial" w:cs="Arial"/>
          <w:color w:val="333333"/>
          <w:kern w:val="0"/>
          <w:szCs w:val="21"/>
        </w:rPr>
        <w:t>分；负有管理责任的，扣</w:t>
      </w:r>
      <w:r>
        <w:rPr>
          <w:rFonts w:ascii="Arial" w:hAnsi="Arial" w:cs="Arial"/>
          <w:color w:val="333333"/>
          <w:kern w:val="0"/>
          <w:szCs w:val="21"/>
        </w:rPr>
        <w:t>20</w:t>
      </w:r>
      <w:r>
        <w:rPr>
          <w:rFonts w:ascii="Arial" w:hAnsi="Arial" w:cs="Arial"/>
          <w:color w:val="333333"/>
          <w:kern w:val="0"/>
          <w:szCs w:val="21"/>
        </w:rPr>
        <w:t>分（按事故责任书认定）。主要包括安全保护机构、制度与人员、安全处置、安全设备设施、安全警告标志标识、安全宣传、医疗服务以及救护服务等七个方面的内容。</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4.</w:t>
      </w:r>
      <w:r>
        <w:rPr>
          <w:rFonts w:ascii="Arial" w:hAnsi="Arial" w:cs="Arial"/>
          <w:color w:val="333333"/>
          <w:kern w:val="0"/>
          <w:szCs w:val="21"/>
        </w:rPr>
        <w:t>卫生</w:t>
      </w:r>
      <w:r>
        <w:rPr>
          <w:rFonts w:ascii="Arial" w:hAnsi="Arial" w:cs="Arial"/>
          <w:color w:val="333333"/>
          <w:kern w:val="0"/>
          <w:szCs w:val="21"/>
        </w:rPr>
        <w:t>140</w:t>
      </w:r>
      <w:r>
        <w:rPr>
          <w:rFonts w:ascii="Arial" w:hAnsi="Arial" w:cs="Arial"/>
          <w:color w:val="333333"/>
          <w:kern w:val="0"/>
          <w:szCs w:val="21"/>
        </w:rPr>
        <w:t>分。包括环境卫生、废弃物管理、吸烟区管理、食品卫生、厕所等五个方面的内容。</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5.</w:t>
      </w:r>
      <w:r>
        <w:rPr>
          <w:rFonts w:ascii="Arial" w:hAnsi="Arial" w:cs="Arial"/>
          <w:color w:val="333333"/>
          <w:kern w:val="0"/>
          <w:szCs w:val="21"/>
        </w:rPr>
        <w:t>邮电服务</w:t>
      </w:r>
      <w:r>
        <w:rPr>
          <w:rFonts w:ascii="Arial" w:hAnsi="Arial" w:cs="Arial"/>
          <w:color w:val="333333"/>
          <w:kern w:val="0"/>
          <w:szCs w:val="21"/>
        </w:rPr>
        <w:t>20</w:t>
      </w:r>
      <w:r>
        <w:rPr>
          <w:rFonts w:ascii="Arial" w:hAnsi="Arial" w:cs="Arial"/>
          <w:color w:val="333333"/>
          <w:kern w:val="0"/>
          <w:szCs w:val="21"/>
        </w:rPr>
        <w:t>分。包括邮政纪念服务和电讯服务两个分项内容。要求景区提供纪念戳、本地纪念封、明信片、纪念邮票等；在景区出入口及景区内游客集中场所均设置有公用电话设施，能满足游客需要。</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6.</w:t>
      </w:r>
      <w:r>
        <w:rPr>
          <w:rFonts w:ascii="Arial" w:hAnsi="Arial" w:cs="Arial"/>
          <w:color w:val="333333"/>
          <w:kern w:val="0"/>
          <w:szCs w:val="21"/>
        </w:rPr>
        <w:t>旅游购物</w:t>
      </w:r>
      <w:r>
        <w:rPr>
          <w:rFonts w:ascii="Arial" w:hAnsi="Arial" w:cs="Arial"/>
          <w:color w:val="333333"/>
          <w:kern w:val="0"/>
          <w:szCs w:val="21"/>
        </w:rPr>
        <w:t>50</w:t>
      </w:r>
      <w:r>
        <w:rPr>
          <w:rFonts w:ascii="Arial" w:hAnsi="Arial" w:cs="Arial"/>
          <w:color w:val="333333"/>
          <w:kern w:val="0"/>
          <w:szCs w:val="21"/>
        </w:rPr>
        <w:t>分。包括景区的购物场所建设、购物场所的管理、商品经营从业人员的管理以及旅游商品等</w:t>
      </w:r>
      <w:r>
        <w:rPr>
          <w:rFonts w:ascii="Arial" w:hAnsi="Arial" w:cs="Arial"/>
          <w:color w:val="333333"/>
          <w:kern w:val="0"/>
          <w:szCs w:val="21"/>
        </w:rPr>
        <w:t>4</w:t>
      </w:r>
      <w:r>
        <w:rPr>
          <w:rFonts w:ascii="Arial" w:hAnsi="Arial" w:cs="Arial"/>
          <w:color w:val="333333"/>
          <w:kern w:val="0"/>
          <w:szCs w:val="21"/>
        </w:rPr>
        <w:t>个方面的内容。要求购物场所的建设不破坏主要景观、不妨碍游客游览，不与游客抢占道路和观景空间；购物场所建筑造型、色彩、材质与景观环境相协调；布局合理，外部广告标志不过分影响效果。对购物场所进行集中管理，环境整洁，秩序良好，无围追兜售，强卖强买现象。有统一管理措施和手段，包括质量管理、价格管理、计量管理、位置管理和售后服务管理等；景区内提供本旅游景区特色的旅游商品。</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7.</w:t>
      </w:r>
      <w:r>
        <w:rPr>
          <w:rFonts w:ascii="Arial" w:hAnsi="Arial" w:cs="Arial"/>
          <w:color w:val="333333"/>
          <w:kern w:val="0"/>
          <w:szCs w:val="21"/>
        </w:rPr>
        <w:t>综合管理</w:t>
      </w:r>
      <w:r>
        <w:rPr>
          <w:rFonts w:ascii="Arial" w:hAnsi="Arial" w:cs="Arial"/>
          <w:color w:val="333333"/>
          <w:kern w:val="0"/>
          <w:szCs w:val="21"/>
        </w:rPr>
        <w:t>200</w:t>
      </w:r>
      <w:r>
        <w:rPr>
          <w:rFonts w:ascii="Arial" w:hAnsi="Arial" w:cs="Arial"/>
          <w:color w:val="333333"/>
          <w:kern w:val="0"/>
          <w:szCs w:val="21"/>
        </w:rPr>
        <w:t>分。包括机构与制度、企业形象、旅游规划、培训、游客投诉及意见处理、旅游景区宣传、电子商务、特殊人群服务项目及社会效益等九个方面的内容。作为综合管理的总体要求，这一部分涉及的内容包括各方各面，全面考评管理者对景区的管理水平。要求管理机构健全、职责分明，规章制度健全并贯彻得力，企业形象良好，具有独特的产品形象、良好的质量形象、鲜明的视觉形象和文明的员工形象。有明确的质量目标，有鲜明的质量方针或口号，并为全体员工所熟知。员工着岗位服饰，佩带工牌，举止文明，热情大方。制定有专门的旅游总体规划。每一位正式的员工建立有培训档案。景区宣传方式多种多样；特殊人群服务项目健全以及能带动当地经济社会的发展等。</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8.</w:t>
      </w:r>
      <w:r>
        <w:rPr>
          <w:rFonts w:ascii="Arial" w:hAnsi="Arial" w:cs="Arial"/>
          <w:color w:val="333333"/>
          <w:kern w:val="0"/>
          <w:szCs w:val="21"/>
        </w:rPr>
        <w:t>资源与环境保护</w:t>
      </w:r>
      <w:r>
        <w:rPr>
          <w:rFonts w:ascii="Arial" w:hAnsi="Arial" w:cs="Arial"/>
          <w:color w:val="333333"/>
          <w:kern w:val="0"/>
          <w:szCs w:val="21"/>
        </w:rPr>
        <w:t>145</w:t>
      </w:r>
      <w:r>
        <w:rPr>
          <w:rFonts w:ascii="Arial" w:hAnsi="Arial" w:cs="Arial"/>
          <w:color w:val="333333"/>
          <w:kern w:val="0"/>
          <w:szCs w:val="21"/>
        </w:rPr>
        <w:t>分。包括景区的空气质量、噪声指标、地表水质量、景观生态文物古建筑保护、环境氛围、采用清洁能源的设施设备及采用环保型材料等七个方面的内容。要求景区的空气质量要求达到国标一类标准，噪声指标达到国标一类标准，地表水质量达国标规定，全年用于景观、文物、古建筑、生态系统、珍稀名贵动植物的保护费用相当于旅游区点全年门票收的比例等。</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14" w:name="para10"/>
      <w:bookmarkEnd w:id="14"/>
      <w:r>
        <w:rPr>
          <w:rFonts w:ascii="microsoft yahei" w:hAnsi="microsoft yahei" w:cs="Arial"/>
          <w:color w:val="333333"/>
          <w:kern w:val="0"/>
          <w:sz w:val="27"/>
          <w:szCs w:val="27"/>
        </w:rPr>
        <w:t>第二部分</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景观质量评分细则（共计</w:t>
      </w:r>
      <w:r>
        <w:rPr>
          <w:rFonts w:ascii="Arial" w:hAnsi="Arial" w:cs="Arial"/>
          <w:color w:val="333333"/>
          <w:kern w:val="0"/>
          <w:szCs w:val="21"/>
        </w:rPr>
        <w:t>100</w:t>
      </w:r>
      <w:r>
        <w:rPr>
          <w:rFonts w:ascii="Arial" w:hAnsi="Arial" w:cs="Arial"/>
          <w:color w:val="333333"/>
          <w:kern w:val="0"/>
          <w:szCs w:val="21"/>
        </w:rPr>
        <w:t>分；</w:t>
      </w:r>
      <w:r>
        <w:rPr>
          <w:rFonts w:ascii="Arial" w:hAnsi="Arial" w:cs="Arial"/>
          <w:color w:val="333333"/>
          <w:kern w:val="0"/>
          <w:szCs w:val="21"/>
        </w:rPr>
        <w:t>5A</w:t>
      </w:r>
      <w:r>
        <w:rPr>
          <w:rFonts w:ascii="Arial" w:hAnsi="Arial" w:cs="Arial"/>
          <w:color w:val="333333"/>
          <w:kern w:val="0"/>
          <w:szCs w:val="21"/>
        </w:rPr>
        <w:t>不低于</w:t>
      </w:r>
      <w:r>
        <w:rPr>
          <w:rFonts w:ascii="Arial" w:hAnsi="Arial" w:cs="Arial"/>
          <w:color w:val="333333"/>
          <w:kern w:val="0"/>
          <w:szCs w:val="21"/>
        </w:rPr>
        <w:t>90</w:t>
      </w:r>
      <w:r>
        <w:rPr>
          <w:rFonts w:ascii="Arial" w:hAnsi="Arial" w:cs="Arial"/>
          <w:color w:val="333333"/>
          <w:kern w:val="0"/>
          <w:szCs w:val="21"/>
        </w:rPr>
        <w:t>分）</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总分为</w:t>
      </w:r>
      <w:r>
        <w:rPr>
          <w:rFonts w:ascii="Arial" w:hAnsi="Arial" w:cs="Arial"/>
          <w:color w:val="333333"/>
          <w:kern w:val="0"/>
          <w:szCs w:val="21"/>
        </w:rPr>
        <w:t>100</w:t>
      </w:r>
      <w:r>
        <w:rPr>
          <w:rFonts w:ascii="Arial" w:hAnsi="Arial" w:cs="Arial"/>
          <w:color w:val="333333"/>
          <w:kern w:val="0"/>
          <w:szCs w:val="21"/>
        </w:rPr>
        <w:t>分，分两个部分；</w:t>
      </w:r>
    </w:p>
    <w:p w:rsidR="00D94A51" w:rsidRDefault="00D94A51">
      <w:pPr>
        <w:widowControl/>
        <w:spacing w:after="120" w:line="450" w:lineRule="atLeast"/>
        <w:ind w:firstLine="480"/>
        <w:jc w:val="left"/>
        <w:rPr>
          <w:rFonts w:ascii="Arial" w:hAnsi="Arial" w:cs="Arial"/>
          <w:color w:val="333333"/>
          <w:kern w:val="0"/>
          <w:szCs w:val="21"/>
        </w:rPr>
      </w:pPr>
      <w:r>
        <w:rPr>
          <w:rFonts w:ascii="宋体" w:hAnsi="宋体" w:cs="宋体" w:hint="eastAsia"/>
          <w:color w:val="333333"/>
          <w:kern w:val="0"/>
          <w:szCs w:val="21"/>
        </w:rPr>
        <w:t>⒈</w:t>
      </w:r>
      <w:r>
        <w:rPr>
          <w:rFonts w:ascii="Arial" w:hAnsi="Arial" w:cs="Arial"/>
          <w:color w:val="333333"/>
          <w:kern w:val="0"/>
          <w:szCs w:val="21"/>
        </w:rPr>
        <w:t>资源吸引力，该项总分为</w:t>
      </w:r>
      <w:r>
        <w:rPr>
          <w:rFonts w:ascii="Arial" w:hAnsi="Arial" w:cs="Arial"/>
          <w:color w:val="333333"/>
          <w:kern w:val="0"/>
          <w:szCs w:val="21"/>
        </w:rPr>
        <w:t>65</w:t>
      </w:r>
      <w:r>
        <w:rPr>
          <w:rFonts w:ascii="Arial" w:hAnsi="Arial" w:cs="Arial"/>
          <w:color w:val="333333"/>
          <w:kern w:val="0"/>
          <w:szCs w:val="21"/>
        </w:rPr>
        <w:t>分。包括景区的观赏游憩价值、历史文化科学价值、珍稀或奇特程度、规模与丰度和完整性等五个方面的内容。要求景区观赏游憩价值很高、同时具有极高历史价值、文化价值、科学价值，或其中一类价值具有世界意义，有大量珍稀物种、或景观异常奇特，或有世界级资源实体，资源实体量巨大，或基本类型数量超过</w:t>
      </w:r>
      <w:r>
        <w:rPr>
          <w:rFonts w:ascii="Arial" w:hAnsi="Arial" w:cs="Arial"/>
          <w:color w:val="333333"/>
          <w:kern w:val="0"/>
          <w:szCs w:val="21"/>
        </w:rPr>
        <w:t>40</w:t>
      </w:r>
      <w:r>
        <w:rPr>
          <w:rFonts w:ascii="Arial" w:hAnsi="Arial" w:cs="Arial"/>
          <w:color w:val="333333"/>
          <w:kern w:val="0"/>
          <w:szCs w:val="21"/>
        </w:rPr>
        <w:t>种，或资源实体疏密度优良，资源实体完整无缺，保持原来形态与结构。</w:t>
      </w:r>
    </w:p>
    <w:p w:rsidR="00D94A51" w:rsidRDefault="00D94A51">
      <w:pPr>
        <w:widowControl/>
        <w:spacing w:line="450" w:lineRule="atLeast"/>
        <w:ind w:firstLine="480"/>
        <w:jc w:val="left"/>
        <w:rPr>
          <w:rFonts w:ascii="Arial" w:hAnsi="Arial" w:cs="Arial"/>
          <w:color w:val="333333"/>
          <w:kern w:val="0"/>
          <w:szCs w:val="21"/>
        </w:rPr>
      </w:pPr>
      <w:r>
        <w:rPr>
          <w:rFonts w:ascii="宋体" w:hAnsi="宋体" w:cs="宋体" w:hint="eastAsia"/>
          <w:color w:val="333333"/>
          <w:kern w:val="0"/>
          <w:szCs w:val="21"/>
        </w:rPr>
        <w:t>⒉</w:t>
      </w:r>
      <w:r>
        <w:rPr>
          <w:rFonts w:ascii="Arial" w:hAnsi="Arial" w:cs="Arial"/>
          <w:color w:val="333333"/>
          <w:kern w:val="0"/>
          <w:szCs w:val="21"/>
        </w:rPr>
        <w:t>市场影响力，分值为</w:t>
      </w:r>
      <w:r>
        <w:rPr>
          <w:rFonts w:ascii="Arial" w:hAnsi="Arial" w:cs="Arial"/>
          <w:color w:val="333333"/>
          <w:kern w:val="0"/>
          <w:szCs w:val="21"/>
        </w:rPr>
        <w:t>35</w:t>
      </w:r>
      <w:r>
        <w:rPr>
          <w:rFonts w:ascii="Arial" w:hAnsi="Arial" w:cs="Arial"/>
          <w:color w:val="333333"/>
          <w:kern w:val="0"/>
          <w:szCs w:val="21"/>
        </w:rPr>
        <w:t>分，分知名度、美誉度、市场影辐射力和主题强化度四个部分。要求有极好的声誉，受到</w:t>
      </w:r>
      <w:r>
        <w:rPr>
          <w:rFonts w:ascii="Arial" w:hAnsi="Arial" w:cs="Arial"/>
          <w:color w:val="333333"/>
          <w:kern w:val="0"/>
          <w:szCs w:val="21"/>
        </w:rPr>
        <w:t>95%</w:t>
      </w:r>
      <w:r>
        <w:rPr>
          <w:rFonts w:ascii="Arial" w:hAnsi="Arial" w:cs="Arial"/>
          <w:color w:val="333333"/>
          <w:kern w:val="0"/>
          <w:szCs w:val="21"/>
        </w:rPr>
        <w:t>以上游客和绝大多数专业人员的普遍赞美，市场辐射力要求有洲际远程游客，且占一定比例，主题强化度要求主题鲜明，特色突出，独创性强。</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15" w:name="para11"/>
      <w:bookmarkEnd w:id="15"/>
      <w:r>
        <w:rPr>
          <w:rFonts w:ascii="microsoft yahei" w:hAnsi="microsoft yahei" w:cs="Arial"/>
          <w:color w:val="333333"/>
          <w:kern w:val="0"/>
          <w:sz w:val="27"/>
          <w:szCs w:val="27"/>
        </w:rPr>
        <w:t>第三部分</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游客意见评分细则（共计</w:t>
      </w:r>
      <w:r>
        <w:rPr>
          <w:rFonts w:ascii="Arial" w:hAnsi="Arial" w:cs="Arial"/>
          <w:color w:val="333333"/>
          <w:kern w:val="0"/>
          <w:szCs w:val="21"/>
        </w:rPr>
        <w:t>100</w:t>
      </w:r>
      <w:r>
        <w:rPr>
          <w:rFonts w:ascii="Arial" w:hAnsi="Arial" w:cs="Arial"/>
          <w:color w:val="333333"/>
          <w:kern w:val="0"/>
          <w:szCs w:val="21"/>
        </w:rPr>
        <w:t>分；</w:t>
      </w:r>
      <w:r>
        <w:rPr>
          <w:rFonts w:ascii="Arial" w:hAnsi="Arial" w:cs="Arial"/>
          <w:color w:val="333333"/>
          <w:kern w:val="0"/>
          <w:szCs w:val="21"/>
        </w:rPr>
        <w:t>5A</w:t>
      </w:r>
      <w:r>
        <w:rPr>
          <w:rFonts w:ascii="Arial" w:hAnsi="Arial" w:cs="Arial"/>
          <w:color w:val="333333"/>
          <w:kern w:val="0"/>
          <w:szCs w:val="21"/>
        </w:rPr>
        <w:t>不低于</w:t>
      </w:r>
      <w:r>
        <w:rPr>
          <w:rFonts w:ascii="Arial" w:hAnsi="Arial" w:cs="Arial"/>
          <w:color w:val="333333"/>
          <w:kern w:val="0"/>
          <w:szCs w:val="21"/>
        </w:rPr>
        <w:t>90</w:t>
      </w:r>
      <w:r>
        <w:rPr>
          <w:rFonts w:ascii="Arial" w:hAnsi="Arial" w:cs="Arial"/>
          <w:color w:val="333333"/>
          <w:kern w:val="0"/>
          <w:szCs w:val="21"/>
        </w:rPr>
        <w:t>分）</w:t>
      </w:r>
    </w:p>
    <w:p w:rsidR="00D94A51" w:rsidRDefault="00D94A51">
      <w:pPr>
        <w:widowControl/>
        <w:spacing w:after="120" w:line="450" w:lineRule="atLeast"/>
        <w:ind w:firstLine="480"/>
        <w:jc w:val="left"/>
        <w:rPr>
          <w:rFonts w:ascii="Arial" w:hAnsi="Arial" w:cs="Arial"/>
          <w:color w:val="333333"/>
          <w:kern w:val="0"/>
          <w:szCs w:val="21"/>
        </w:rPr>
      </w:pPr>
      <w:r>
        <w:rPr>
          <w:rFonts w:ascii="宋体" w:hAnsi="宋体" w:cs="宋体" w:hint="eastAsia"/>
          <w:color w:val="333333"/>
          <w:kern w:val="0"/>
          <w:szCs w:val="21"/>
        </w:rPr>
        <w:t>⒈</w:t>
      </w:r>
      <w:r>
        <w:rPr>
          <w:rFonts w:ascii="Arial" w:hAnsi="Arial" w:cs="Arial"/>
          <w:color w:val="333333"/>
          <w:kern w:val="0"/>
          <w:szCs w:val="21"/>
        </w:rPr>
        <w:t>外部交通、内部游览线路、观景设施、路标指示、景物介绍牌、宣传资料、导游讲解、服务质量、安全保障、环境卫生、厕所、邮电服务、商品购物、餐饮或食品、旅游秩序、景物保护等</w:t>
      </w:r>
      <w:r>
        <w:rPr>
          <w:rFonts w:ascii="Arial" w:hAnsi="Arial" w:cs="Arial"/>
          <w:color w:val="333333"/>
          <w:kern w:val="0"/>
          <w:szCs w:val="21"/>
        </w:rPr>
        <w:t>16</w:t>
      </w:r>
      <w:r>
        <w:rPr>
          <w:rFonts w:ascii="Arial" w:hAnsi="Arial" w:cs="Arial"/>
          <w:color w:val="333333"/>
          <w:kern w:val="0"/>
          <w:szCs w:val="21"/>
        </w:rPr>
        <w:t>项，每小项各</w:t>
      </w:r>
      <w:r>
        <w:rPr>
          <w:rFonts w:ascii="Arial" w:hAnsi="Arial" w:cs="Arial"/>
          <w:color w:val="333333"/>
          <w:kern w:val="0"/>
          <w:szCs w:val="21"/>
        </w:rPr>
        <w:t>5</w:t>
      </w:r>
      <w:r>
        <w:rPr>
          <w:rFonts w:ascii="Arial" w:hAnsi="Arial" w:cs="Arial"/>
          <w:color w:val="333333"/>
          <w:kern w:val="0"/>
          <w:szCs w:val="21"/>
        </w:rPr>
        <w:t>分，共计</w:t>
      </w:r>
      <w:r>
        <w:rPr>
          <w:rFonts w:ascii="Arial" w:hAnsi="Arial" w:cs="Arial"/>
          <w:color w:val="333333"/>
          <w:kern w:val="0"/>
          <w:szCs w:val="21"/>
        </w:rPr>
        <w:t>80</w:t>
      </w:r>
      <w:r>
        <w:rPr>
          <w:rFonts w:ascii="Arial" w:hAnsi="Arial" w:cs="Arial"/>
          <w:color w:val="333333"/>
          <w:kern w:val="0"/>
          <w:szCs w:val="21"/>
        </w:rPr>
        <w:t>分。</w:t>
      </w:r>
    </w:p>
    <w:p w:rsidR="00D94A51" w:rsidRDefault="00D94A51">
      <w:pPr>
        <w:widowControl/>
        <w:spacing w:line="450" w:lineRule="atLeast"/>
        <w:ind w:firstLine="480"/>
        <w:jc w:val="left"/>
        <w:rPr>
          <w:rFonts w:ascii="Arial" w:hAnsi="Arial" w:cs="Arial"/>
          <w:color w:val="333333"/>
          <w:kern w:val="0"/>
          <w:szCs w:val="21"/>
        </w:rPr>
      </w:pPr>
      <w:r>
        <w:rPr>
          <w:rFonts w:ascii="宋体" w:hAnsi="宋体" w:cs="宋体" w:hint="eastAsia"/>
          <w:color w:val="333333"/>
          <w:kern w:val="0"/>
          <w:szCs w:val="21"/>
        </w:rPr>
        <w:t>⒉</w:t>
      </w:r>
      <w:r>
        <w:rPr>
          <w:rFonts w:ascii="Arial" w:hAnsi="Arial" w:cs="Arial"/>
          <w:color w:val="333333"/>
          <w:kern w:val="0"/>
          <w:szCs w:val="21"/>
        </w:rPr>
        <w:t>总体印象，共计</w:t>
      </w:r>
      <w:r>
        <w:rPr>
          <w:rFonts w:ascii="Arial" w:hAnsi="Arial" w:cs="Arial"/>
          <w:color w:val="333333"/>
          <w:kern w:val="0"/>
          <w:szCs w:val="21"/>
        </w:rPr>
        <w:t>20</w:t>
      </w:r>
      <w:r>
        <w:rPr>
          <w:rFonts w:ascii="Arial" w:hAnsi="Arial" w:cs="Arial"/>
          <w:color w:val="333333"/>
          <w:kern w:val="0"/>
          <w:szCs w:val="21"/>
        </w:rPr>
        <w:t>分</w:t>
      </w:r>
    </w:p>
    <w:p w:rsidR="00D94A51" w:rsidRDefault="00D94A51">
      <w:pPr>
        <w:widowControl/>
        <w:spacing w:line="540" w:lineRule="atLeast"/>
        <w:ind w:right="675"/>
        <w:jc w:val="left"/>
        <w:outlineLvl w:val="1"/>
        <w:rPr>
          <w:rFonts w:ascii="microsoft yahei" w:hAnsi="microsoft yahei" w:cs="Arial"/>
          <w:color w:val="7486C6"/>
          <w:kern w:val="0"/>
          <w:sz w:val="33"/>
          <w:szCs w:val="33"/>
        </w:rPr>
      </w:pPr>
      <w:r>
        <w:rPr>
          <w:rFonts w:ascii="microsoft yahei" w:hAnsi="microsoft yahei" w:cs="Arial"/>
          <w:color w:val="FFFFFF"/>
          <w:kern w:val="0"/>
          <w:sz w:val="24"/>
          <w:shd w:val="clear" w:color="auto" w:fill="828EC9"/>
        </w:rPr>
        <w:t>5</w:t>
      </w:r>
      <w:bookmarkStart w:id="16" w:name="12"/>
      <w:bookmarkStart w:id="17" w:name="para12"/>
      <w:bookmarkEnd w:id="16"/>
      <w:r>
        <w:rPr>
          <w:rFonts w:ascii="microsoft yahei" w:hAnsi="microsoft yahei" w:cs="Arial"/>
          <w:color w:val="000000"/>
          <w:kern w:val="0"/>
          <w:sz w:val="33"/>
          <w:szCs w:val="33"/>
        </w:rPr>
        <w:t>达标指南</w:t>
      </w:r>
      <w:bookmarkEnd w:id="17"/>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18" w:name="para13"/>
      <w:bookmarkEnd w:id="18"/>
      <w:r>
        <w:rPr>
          <w:rFonts w:ascii="microsoft yahei" w:hAnsi="microsoft yahei" w:cs="Arial"/>
          <w:color w:val="333333"/>
          <w:kern w:val="0"/>
          <w:sz w:val="27"/>
          <w:szCs w:val="27"/>
        </w:rPr>
        <w:t>交通</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a</w:t>
      </w:r>
      <w:r>
        <w:rPr>
          <w:rFonts w:ascii="Arial" w:hAnsi="Arial" w:cs="Arial"/>
          <w:color w:val="333333"/>
          <w:kern w:val="0"/>
          <w:szCs w:val="21"/>
        </w:rPr>
        <w:t>）可达性好，交通设施完善，进出便捷；具有一级公路或高等级航道、航线直达，或具有旅游专线交通。</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b</w:t>
      </w:r>
      <w:r>
        <w:rPr>
          <w:rFonts w:ascii="Arial" w:hAnsi="Arial" w:cs="Arial"/>
          <w:color w:val="333333"/>
          <w:kern w:val="0"/>
          <w:szCs w:val="21"/>
        </w:rPr>
        <w:t>）有与景观环境相协调的专用停车场或船舶码头。管理完善，布局合理，容量能充分满足游客接待量要求。场地平整坚实、绿化美观或水域畅通清洁。标志规范、醒目、美观。</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c</w:t>
      </w:r>
      <w:r>
        <w:rPr>
          <w:rFonts w:ascii="Arial" w:hAnsi="Arial" w:cs="Arial"/>
          <w:color w:val="333333"/>
          <w:kern w:val="0"/>
          <w:szCs w:val="21"/>
        </w:rPr>
        <w:t>）区内游览（参观）路线或航道布局合理、顺畅，与观赏内容联结度高，兴奋感强。路面特色突出，或航道水体清澈。</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d</w:t>
      </w:r>
      <w:r>
        <w:rPr>
          <w:rFonts w:ascii="Arial" w:hAnsi="Arial" w:cs="Arial"/>
          <w:color w:val="333333"/>
          <w:kern w:val="0"/>
          <w:szCs w:val="21"/>
        </w:rPr>
        <w:t>）区内应使用清洁能源的交通工具。</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19" w:name="para14"/>
      <w:bookmarkEnd w:id="19"/>
      <w:r>
        <w:rPr>
          <w:rFonts w:ascii="microsoft yahei" w:hAnsi="microsoft yahei" w:cs="Arial"/>
          <w:color w:val="333333"/>
          <w:kern w:val="0"/>
          <w:sz w:val="27"/>
          <w:szCs w:val="27"/>
        </w:rPr>
        <w:t>区域</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a</w:t>
      </w:r>
      <w:r>
        <w:rPr>
          <w:rFonts w:ascii="Arial" w:hAnsi="Arial" w:cs="Arial"/>
          <w:color w:val="333333"/>
          <w:kern w:val="0"/>
          <w:szCs w:val="21"/>
        </w:rPr>
        <w:t>）游客中心位置合理，规模适度，设施齐全，功能体现充分。咨询服务人员配备齐全，业务熟练，服务热情。</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b</w:t>
      </w:r>
      <w:r>
        <w:rPr>
          <w:rFonts w:ascii="Arial" w:hAnsi="Arial" w:cs="Arial"/>
          <w:color w:val="333333"/>
          <w:kern w:val="0"/>
          <w:szCs w:val="21"/>
        </w:rPr>
        <w:t>）各种引导标识（包括导游全景图、导览图、标识牌、景物介绍牌等）造型特色突出，艺术感和文化气息浓厚，能烘托总体环境。标识牌和景物介绍牌设置合理。</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c</w:t>
      </w:r>
      <w:r>
        <w:rPr>
          <w:rFonts w:ascii="Arial" w:hAnsi="Arial" w:cs="Arial"/>
          <w:color w:val="333333"/>
          <w:kern w:val="0"/>
          <w:szCs w:val="21"/>
        </w:rPr>
        <w:t>）公众信息资料（如研究论著、科普读物、综合画册、音像制品、导游图和导游材料等）特色突出，品种齐全，内容丰富，文字优美，制作精美，适时更新。</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d</w:t>
      </w:r>
      <w:r>
        <w:rPr>
          <w:rFonts w:ascii="Arial" w:hAnsi="Arial" w:cs="Arial"/>
          <w:color w:val="333333"/>
          <w:kern w:val="0"/>
          <w:szCs w:val="21"/>
        </w:rPr>
        <w:t>）导游员（讲解员）持证上岗，人数及语种能满足游客需要。普通话达标率</w:t>
      </w:r>
      <w:r>
        <w:rPr>
          <w:rFonts w:ascii="Arial" w:hAnsi="Arial" w:cs="Arial"/>
          <w:color w:val="333333"/>
          <w:kern w:val="0"/>
          <w:szCs w:val="21"/>
        </w:rPr>
        <w:t>100%</w:t>
      </w:r>
      <w:r>
        <w:rPr>
          <w:rFonts w:ascii="Arial" w:hAnsi="Arial" w:cs="Arial"/>
          <w:color w:val="333333"/>
          <w:kern w:val="0"/>
          <w:szCs w:val="21"/>
        </w:rPr>
        <w:t>。导游员（讲解员）均应具备大专以上文化程度，其中本科以上不少于</w:t>
      </w:r>
      <w:r>
        <w:rPr>
          <w:rFonts w:ascii="Arial" w:hAnsi="Arial" w:cs="Arial"/>
          <w:color w:val="333333"/>
          <w:kern w:val="0"/>
          <w:szCs w:val="21"/>
        </w:rPr>
        <w:t>30%</w:t>
      </w:r>
      <w:r>
        <w:rPr>
          <w:rFonts w:ascii="Arial" w:hAnsi="Arial" w:cs="Arial"/>
          <w:color w:val="333333"/>
          <w:kern w:val="0"/>
          <w:szCs w:val="21"/>
        </w:rPr>
        <w:t>。</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e</w:t>
      </w:r>
      <w:r>
        <w:rPr>
          <w:rFonts w:ascii="Arial" w:hAnsi="Arial" w:cs="Arial"/>
          <w:color w:val="333333"/>
          <w:kern w:val="0"/>
          <w:szCs w:val="21"/>
        </w:rPr>
        <w:t>）导游（讲解）词科学、准确、有文采。导游服务具有针对性，强调个性化，服务质量达到</w:t>
      </w:r>
      <w:r>
        <w:rPr>
          <w:rFonts w:ascii="Arial" w:hAnsi="Arial" w:cs="Arial"/>
          <w:color w:val="333333"/>
          <w:kern w:val="0"/>
          <w:szCs w:val="21"/>
        </w:rPr>
        <w:t>GB/T 15971-1995</w:t>
      </w:r>
      <w:r>
        <w:rPr>
          <w:rFonts w:ascii="Arial" w:hAnsi="Arial" w:cs="Arial"/>
          <w:color w:val="333333"/>
          <w:kern w:val="0"/>
          <w:szCs w:val="21"/>
        </w:rPr>
        <w:t>中</w:t>
      </w:r>
      <w:r>
        <w:rPr>
          <w:rFonts w:ascii="Arial" w:hAnsi="Arial" w:cs="Arial"/>
          <w:color w:val="333333"/>
          <w:kern w:val="0"/>
          <w:szCs w:val="21"/>
        </w:rPr>
        <w:t>4.5.3</w:t>
      </w:r>
      <w:r>
        <w:rPr>
          <w:rFonts w:ascii="Arial" w:hAnsi="Arial" w:cs="Arial"/>
          <w:color w:val="333333"/>
          <w:kern w:val="0"/>
          <w:szCs w:val="21"/>
        </w:rPr>
        <w:t>和第</w:t>
      </w:r>
      <w:r>
        <w:rPr>
          <w:rFonts w:ascii="Arial" w:hAnsi="Arial" w:cs="Arial"/>
          <w:color w:val="333333"/>
          <w:kern w:val="0"/>
          <w:szCs w:val="21"/>
        </w:rPr>
        <w:t>5</w:t>
      </w:r>
      <w:r>
        <w:rPr>
          <w:rFonts w:ascii="Arial" w:hAnsi="Arial" w:cs="Arial"/>
          <w:color w:val="333333"/>
          <w:kern w:val="0"/>
          <w:szCs w:val="21"/>
        </w:rPr>
        <w:t>章要求。</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f</w:t>
      </w:r>
      <w:r>
        <w:rPr>
          <w:rFonts w:ascii="Arial" w:hAnsi="Arial" w:cs="Arial"/>
          <w:color w:val="333333"/>
          <w:kern w:val="0"/>
          <w:szCs w:val="21"/>
        </w:rPr>
        <w:t>）公共信息图形符号的设置合理，设计精美，特色突出，有艺术感和文化气息，符合</w:t>
      </w:r>
      <w:r>
        <w:rPr>
          <w:rFonts w:ascii="Arial" w:hAnsi="Arial" w:cs="Arial"/>
          <w:color w:val="333333"/>
          <w:kern w:val="0"/>
          <w:szCs w:val="21"/>
        </w:rPr>
        <w:t>GB/T 10001.1</w:t>
      </w:r>
      <w:r>
        <w:rPr>
          <w:rFonts w:ascii="Arial" w:hAnsi="Arial" w:cs="Arial"/>
          <w:color w:val="333333"/>
          <w:kern w:val="0"/>
          <w:szCs w:val="21"/>
        </w:rPr>
        <w:t>的规定。</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g</w:t>
      </w:r>
      <w:r>
        <w:rPr>
          <w:rFonts w:ascii="Arial" w:hAnsi="Arial" w:cs="Arial"/>
          <w:color w:val="333333"/>
          <w:kern w:val="0"/>
          <w:szCs w:val="21"/>
        </w:rPr>
        <w:t>）游客公共休息设施布局合理，数量充足，设计精美，标识明显，有艺术感和文化气息。</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20" w:name="para15"/>
      <w:bookmarkEnd w:id="20"/>
      <w:r>
        <w:rPr>
          <w:rFonts w:ascii="microsoft yahei" w:hAnsi="microsoft yahei" w:cs="Arial"/>
          <w:color w:val="333333"/>
          <w:kern w:val="0"/>
          <w:sz w:val="27"/>
          <w:szCs w:val="27"/>
        </w:rPr>
        <w:t>安全</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a</w:t>
      </w:r>
      <w:r>
        <w:rPr>
          <w:rFonts w:ascii="Arial" w:hAnsi="Arial" w:cs="Arial"/>
          <w:color w:val="333333"/>
          <w:kern w:val="0"/>
          <w:szCs w:val="21"/>
        </w:rPr>
        <w:t>）认真执行公安、交通、劳动、质量监督、旅游等有关部门制定和颁的安全法规，建立完善的安全保卫制度，工作全面落实。</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b</w:t>
      </w:r>
      <w:r>
        <w:rPr>
          <w:rFonts w:ascii="Arial" w:hAnsi="Arial" w:cs="Arial"/>
          <w:color w:val="333333"/>
          <w:kern w:val="0"/>
          <w:szCs w:val="21"/>
        </w:rPr>
        <w:t>）消防、防盗、救护等设备齐全、完好、有效，交通、机电、游览、娱乐等设备完好，运行正常，无安全隐患。游乐园达到</w:t>
      </w:r>
      <w:r>
        <w:rPr>
          <w:rFonts w:ascii="Arial" w:hAnsi="Arial" w:cs="Arial"/>
          <w:color w:val="333333"/>
          <w:kern w:val="0"/>
          <w:szCs w:val="21"/>
        </w:rPr>
        <w:t>GB/T 16767</w:t>
      </w:r>
      <w:r>
        <w:rPr>
          <w:rFonts w:ascii="Arial" w:hAnsi="Arial" w:cs="Arial"/>
          <w:color w:val="333333"/>
          <w:kern w:val="0"/>
          <w:szCs w:val="21"/>
        </w:rPr>
        <w:t>规定的安全和服务标准。危险地段标志明显，防护设施齐备、有效、特殊地段有专人看守。</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c</w:t>
      </w:r>
      <w:r>
        <w:rPr>
          <w:rFonts w:ascii="Arial" w:hAnsi="Arial" w:cs="Arial"/>
          <w:color w:val="333333"/>
          <w:kern w:val="0"/>
          <w:szCs w:val="21"/>
        </w:rPr>
        <w:t>）建立紧急救援机制，设立医务室，并配备专职医务人员。设有突发事件处理预案，应急处理能力强，事故处理及时、妥当，档案记录准确、齐全。</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21" w:name="para16"/>
      <w:bookmarkEnd w:id="21"/>
      <w:r>
        <w:rPr>
          <w:rFonts w:ascii="microsoft yahei" w:hAnsi="microsoft yahei" w:cs="Arial"/>
          <w:color w:val="333333"/>
          <w:kern w:val="0"/>
          <w:sz w:val="27"/>
          <w:szCs w:val="27"/>
        </w:rPr>
        <w:t>卫生</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a</w:t>
      </w:r>
      <w:r>
        <w:rPr>
          <w:rFonts w:ascii="Arial" w:hAnsi="Arial" w:cs="Arial"/>
          <w:color w:val="333333"/>
          <w:kern w:val="0"/>
          <w:szCs w:val="21"/>
        </w:rPr>
        <w:t>）环境整洁，无污水、污物，无乱建、乱堆、乱放现象，建筑物及各种设施设备无剥落、无污垢，空气清新、无异味。</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b</w:t>
      </w:r>
      <w:r>
        <w:rPr>
          <w:rFonts w:ascii="Arial" w:hAnsi="Arial" w:cs="Arial"/>
          <w:color w:val="333333"/>
          <w:kern w:val="0"/>
          <w:szCs w:val="21"/>
        </w:rPr>
        <w:t>）各类场所全部达到</w:t>
      </w:r>
      <w:r>
        <w:rPr>
          <w:rFonts w:ascii="Arial" w:hAnsi="Arial" w:cs="Arial"/>
          <w:color w:val="333333"/>
          <w:kern w:val="0"/>
          <w:szCs w:val="21"/>
        </w:rPr>
        <w:t>GB 9664</w:t>
      </w:r>
      <w:r>
        <w:rPr>
          <w:rFonts w:ascii="Arial" w:hAnsi="Arial" w:cs="Arial"/>
          <w:color w:val="333333"/>
          <w:kern w:val="0"/>
          <w:szCs w:val="21"/>
        </w:rPr>
        <w:t>规定的要求，餐饮场所达到</w:t>
      </w:r>
      <w:r>
        <w:rPr>
          <w:rFonts w:ascii="Arial" w:hAnsi="Arial" w:cs="Arial"/>
          <w:color w:val="333333"/>
          <w:kern w:val="0"/>
          <w:szCs w:val="21"/>
        </w:rPr>
        <w:t>GB 16153</w:t>
      </w:r>
      <w:r>
        <w:rPr>
          <w:rFonts w:ascii="Arial" w:hAnsi="Arial" w:cs="Arial"/>
          <w:color w:val="333333"/>
          <w:kern w:val="0"/>
          <w:szCs w:val="21"/>
        </w:rPr>
        <w:t>规定的要求，游泳场所达到</w:t>
      </w:r>
      <w:r>
        <w:rPr>
          <w:rFonts w:ascii="Arial" w:hAnsi="Arial" w:cs="Arial"/>
          <w:color w:val="333333"/>
          <w:kern w:val="0"/>
          <w:szCs w:val="21"/>
        </w:rPr>
        <w:t>GB 9667</w:t>
      </w:r>
      <w:r>
        <w:rPr>
          <w:rFonts w:ascii="Arial" w:hAnsi="Arial" w:cs="Arial"/>
          <w:color w:val="333333"/>
          <w:kern w:val="0"/>
          <w:szCs w:val="21"/>
        </w:rPr>
        <w:t>规定的要求。</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c</w:t>
      </w:r>
      <w:r>
        <w:rPr>
          <w:rFonts w:ascii="Arial" w:hAnsi="Arial" w:cs="Arial"/>
          <w:color w:val="333333"/>
          <w:kern w:val="0"/>
          <w:szCs w:val="21"/>
        </w:rPr>
        <w:t>）公共厕所布局合理，数量能满足需要，标识醒目美观，建筑造型景观化。所有厕所具备冲水、盥洗、通风设备，并保持完好或使用免水冲洗生态厕所。厕所设专人服务，洁具洁净、无污垢、无堵塞。室内整洁，有文化气息。</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d</w:t>
      </w:r>
      <w:r>
        <w:rPr>
          <w:rFonts w:ascii="Arial" w:hAnsi="Arial" w:cs="Arial"/>
          <w:color w:val="333333"/>
          <w:kern w:val="0"/>
          <w:szCs w:val="21"/>
        </w:rPr>
        <w:t>）垃圾箱布局合理，标识明显，造型美观独特，与环境相协调。垃圾箱分类设置，垃圾清扫及时，日产日清。</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e</w:t>
      </w:r>
      <w:r>
        <w:rPr>
          <w:rFonts w:ascii="Arial" w:hAnsi="Arial" w:cs="Arial"/>
          <w:color w:val="333333"/>
          <w:kern w:val="0"/>
          <w:szCs w:val="21"/>
        </w:rPr>
        <w:t>）食品卫生符合国家规定，餐饮服务配备消毒设施，不应使用对环境造成污染的一次性餐具。</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22" w:name="para17"/>
      <w:bookmarkEnd w:id="22"/>
      <w:r>
        <w:rPr>
          <w:rFonts w:ascii="microsoft yahei" w:hAnsi="microsoft yahei" w:cs="Arial"/>
          <w:color w:val="333333"/>
          <w:kern w:val="0"/>
          <w:sz w:val="27"/>
          <w:szCs w:val="27"/>
        </w:rPr>
        <w:t>邮电</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a</w:t>
      </w:r>
      <w:r>
        <w:rPr>
          <w:rFonts w:ascii="Arial" w:hAnsi="Arial" w:cs="Arial"/>
          <w:color w:val="333333"/>
          <w:kern w:val="0"/>
          <w:szCs w:val="21"/>
        </w:rPr>
        <w:t>）提供邮政及邮政纪念服务。</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b</w:t>
      </w:r>
      <w:r>
        <w:rPr>
          <w:rFonts w:ascii="Arial" w:hAnsi="Arial" w:cs="Arial"/>
          <w:color w:val="333333"/>
          <w:kern w:val="0"/>
          <w:szCs w:val="21"/>
        </w:rPr>
        <w:t>）通讯设施布局合理。出入口及游人集中场所设有公用电话，具备国际、国内直拨功能。</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c</w:t>
      </w:r>
      <w:r>
        <w:rPr>
          <w:rFonts w:ascii="Arial" w:hAnsi="Arial" w:cs="Arial"/>
          <w:color w:val="333333"/>
          <w:kern w:val="0"/>
          <w:szCs w:val="21"/>
        </w:rPr>
        <w:t>）公用电话亭与环境相协调，标志美观醒目。</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d</w:t>
      </w:r>
      <w:r>
        <w:rPr>
          <w:rFonts w:ascii="Arial" w:hAnsi="Arial" w:cs="Arial"/>
          <w:color w:val="333333"/>
          <w:kern w:val="0"/>
          <w:szCs w:val="21"/>
        </w:rPr>
        <w:t>）通讯方便，线路畅通，服务亲切，收费合理。</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e</w:t>
      </w:r>
      <w:r>
        <w:rPr>
          <w:rFonts w:ascii="Arial" w:hAnsi="Arial" w:cs="Arial"/>
          <w:color w:val="333333"/>
          <w:kern w:val="0"/>
          <w:szCs w:val="21"/>
        </w:rPr>
        <w:t>）能接收手提电话信号。</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23" w:name="para18"/>
      <w:bookmarkEnd w:id="23"/>
      <w:r>
        <w:rPr>
          <w:rFonts w:ascii="microsoft yahei" w:hAnsi="microsoft yahei" w:cs="Arial"/>
          <w:color w:val="333333"/>
          <w:kern w:val="0"/>
          <w:sz w:val="27"/>
          <w:szCs w:val="27"/>
        </w:rPr>
        <w:t>购物</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a</w:t>
      </w:r>
      <w:r>
        <w:rPr>
          <w:rFonts w:ascii="Arial" w:hAnsi="Arial" w:cs="Arial"/>
          <w:color w:val="333333"/>
          <w:kern w:val="0"/>
          <w:szCs w:val="21"/>
        </w:rPr>
        <w:t>）购物场所布局合理，建筑造型、色彩、材质有特色，与环境协调。</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b</w:t>
      </w:r>
      <w:r>
        <w:rPr>
          <w:rFonts w:ascii="Arial" w:hAnsi="Arial" w:cs="Arial"/>
          <w:color w:val="333333"/>
          <w:kern w:val="0"/>
          <w:szCs w:val="21"/>
        </w:rPr>
        <w:t>）对购物场所进行集中管理，环境整洁，秩序良好，无围追兜售、强买强卖现象。</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c</w:t>
      </w:r>
      <w:r>
        <w:rPr>
          <w:rFonts w:ascii="Arial" w:hAnsi="Arial" w:cs="Arial"/>
          <w:color w:val="333333"/>
          <w:kern w:val="0"/>
          <w:szCs w:val="21"/>
        </w:rPr>
        <w:t>）对商品从业人员有统一管理措施和手段。</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d</w:t>
      </w:r>
      <w:r>
        <w:rPr>
          <w:rFonts w:ascii="Arial" w:hAnsi="Arial" w:cs="Arial"/>
          <w:color w:val="333333"/>
          <w:kern w:val="0"/>
          <w:szCs w:val="21"/>
        </w:rPr>
        <w:t>）旅游商品种类丰富，该地区及本旅游区特色突出。</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24" w:name="para19"/>
      <w:bookmarkEnd w:id="24"/>
      <w:r>
        <w:rPr>
          <w:rFonts w:ascii="microsoft yahei" w:hAnsi="microsoft yahei" w:cs="Arial"/>
          <w:color w:val="333333"/>
          <w:kern w:val="0"/>
          <w:sz w:val="27"/>
          <w:szCs w:val="27"/>
        </w:rPr>
        <w:t>经营</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a</w:t>
      </w:r>
      <w:r>
        <w:rPr>
          <w:rFonts w:ascii="Arial" w:hAnsi="Arial" w:cs="Arial"/>
          <w:color w:val="333333"/>
          <w:kern w:val="0"/>
          <w:szCs w:val="21"/>
        </w:rPr>
        <w:t>）管理体制健全，经营机制有效。</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b</w:t>
      </w:r>
      <w:r>
        <w:rPr>
          <w:rFonts w:ascii="Arial" w:hAnsi="Arial" w:cs="Arial"/>
          <w:color w:val="333333"/>
          <w:kern w:val="0"/>
          <w:szCs w:val="21"/>
        </w:rPr>
        <w:t>）旅游质量、旅游安全、旅游统计等各项经营管理制度健全有有效，贯彻措施得力，定期监督检查，有完整的书面记录和总结。</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c</w:t>
      </w:r>
      <w:r>
        <w:rPr>
          <w:rFonts w:ascii="Arial" w:hAnsi="Arial" w:cs="Arial"/>
          <w:color w:val="333333"/>
          <w:kern w:val="0"/>
          <w:szCs w:val="21"/>
        </w:rPr>
        <w:t>）管理人员配备合理，中高级以上管理人员均具备大学以上文化程度。</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d</w:t>
      </w:r>
      <w:r>
        <w:rPr>
          <w:rFonts w:ascii="Arial" w:hAnsi="Arial" w:cs="Arial"/>
          <w:color w:val="333333"/>
          <w:kern w:val="0"/>
          <w:szCs w:val="21"/>
        </w:rPr>
        <w:t>）具有独特的产品形象、良好的质量形象、鲜明的视觉形象和文明的员工形象，确立自身的品牌标志，并全面、恰当地使用。</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e</w:t>
      </w:r>
      <w:r>
        <w:rPr>
          <w:rFonts w:ascii="Arial" w:hAnsi="Arial" w:cs="Arial"/>
          <w:color w:val="333333"/>
          <w:kern w:val="0"/>
          <w:szCs w:val="21"/>
        </w:rPr>
        <w:t>）有正式批准的旅游总体规划，开发建设项目符合规划要求。</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f</w:t>
      </w:r>
      <w:r>
        <w:rPr>
          <w:rFonts w:ascii="Arial" w:hAnsi="Arial" w:cs="Arial"/>
          <w:color w:val="333333"/>
          <w:kern w:val="0"/>
          <w:szCs w:val="21"/>
        </w:rPr>
        <w:t>）培训机构、制度明确，人员、经费落实，业务培训全面，效果良好，上岗人员培训合格率达</w:t>
      </w:r>
      <w:r>
        <w:rPr>
          <w:rFonts w:ascii="Arial" w:hAnsi="Arial" w:cs="Arial"/>
          <w:color w:val="333333"/>
          <w:kern w:val="0"/>
          <w:szCs w:val="21"/>
        </w:rPr>
        <w:t>100%</w:t>
      </w:r>
      <w:r>
        <w:rPr>
          <w:rFonts w:ascii="Arial" w:hAnsi="Arial" w:cs="Arial"/>
          <w:color w:val="333333"/>
          <w:kern w:val="0"/>
          <w:szCs w:val="21"/>
        </w:rPr>
        <w:t>。</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g</w:t>
      </w:r>
      <w:r>
        <w:rPr>
          <w:rFonts w:ascii="Arial" w:hAnsi="Arial" w:cs="Arial"/>
          <w:color w:val="333333"/>
          <w:kern w:val="0"/>
          <w:szCs w:val="21"/>
        </w:rPr>
        <w:t>）投诉制度健全，人员落实、设备专用，投诉处理及时、妥善，档案记录完整。</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h</w:t>
      </w:r>
      <w:r>
        <w:rPr>
          <w:rFonts w:ascii="Arial" w:hAnsi="Arial" w:cs="Arial"/>
          <w:color w:val="333333"/>
          <w:kern w:val="0"/>
          <w:szCs w:val="21"/>
        </w:rPr>
        <w:t>）为特定人群（老年人、儿童、残疾人等）配备旅游工具、用品，提供特殊服务。</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25" w:name="para20"/>
      <w:bookmarkEnd w:id="25"/>
      <w:r>
        <w:rPr>
          <w:rFonts w:ascii="microsoft yahei" w:hAnsi="microsoft yahei" w:cs="Arial"/>
          <w:color w:val="333333"/>
          <w:kern w:val="0"/>
          <w:sz w:val="27"/>
          <w:szCs w:val="27"/>
        </w:rPr>
        <w:t>环境</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a</w:t>
      </w:r>
      <w:r>
        <w:rPr>
          <w:rFonts w:ascii="Arial" w:hAnsi="Arial" w:cs="Arial"/>
          <w:color w:val="333333"/>
          <w:kern w:val="0"/>
          <w:szCs w:val="21"/>
        </w:rPr>
        <w:t>）空气质量达</w:t>
      </w:r>
      <w:r>
        <w:rPr>
          <w:rFonts w:ascii="Arial" w:hAnsi="Arial" w:cs="Arial"/>
          <w:color w:val="333333"/>
          <w:kern w:val="0"/>
          <w:szCs w:val="21"/>
        </w:rPr>
        <w:t>GB 3095-1996</w:t>
      </w:r>
      <w:r>
        <w:rPr>
          <w:rFonts w:ascii="Arial" w:hAnsi="Arial" w:cs="Arial"/>
          <w:color w:val="333333"/>
          <w:kern w:val="0"/>
          <w:szCs w:val="21"/>
        </w:rPr>
        <w:t>的一级标准。</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b</w:t>
      </w:r>
      <w:r>
        <w:rPr>
          <w:rFonts w:ascii="Arial" w:hAnsi="Arial" w:cs="Arial"/>
          <w:color w:val="333333"/>
          <w:kern w:val="0"/>
          <w:szCs w:val="21"/>
        </w:rPr>
        <w:t>）噪声质量达到</w:t>
      </w:r>
      <w:r>
        <w:rPr>
          <w:rFonts w:ascii="Arial" w:hAnsi="Arial" w:cs="Arial"/>
          <w:color w:val="333333"/>
          <w:kern w:val="0"/>
          <w:szCs w:val="21"/>
        </w:rPr>
        <w:t>GB 3096-1993</w:t>
      </w:r>
      <w:r>
        <w:rPr>
          <w:rFonts w:ascii="Arial" w:hAnsi="Arial" w:cs="Arial"/>
          <w:color w:val="333333"/>
          <w:kern w:val="0"/>
          <w:szCs w:val="21"/>
        </w:rPr>
        <w:t>的一类标准。</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c</w:t>
      </w:r>
      <w:r>
        <w:rPr>
          <w:rFonts w:ascii="Arial" w:hAnsi="Arial" w:cs="Arial"/>
          <w:color w:val="333333"/>
          <w:kern w:val="0"/>
          <w:szCs w:val="21"/>
        </w:rPr>
        <w:t>）地面水环境质量达到</w:t>
      </w:r>
      <w:r>
        <w:rPr>
          <w:rFonts w:ascii="Arial" w:hAnsi="Arial" w:cs="Arial"/>
          <w:color w:val="333333"/>
          <w:kern w:val="0"/>
          <w:szCs w:val="21"/>
        </w:rPr>
        <w:t>GB 3838</w:t>
      </w:r>
      <w:r>
        <w:rPr>
          <w:rFonts w:ascii="Arial" w:hAnsi="Arial" w:cs="Arial"/>
          <w:color w:val="333333"/>
          <w:kern w:val="0"/>
          <w:szCs w:val="21"/>
        </w:rPr>
        <w:t>的规定。</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d</w:t>
      </w:r>
      <w:r>
        <w:rPr>
          <w:rFonts w:ascii="Arial" w:hAnsi="Arial" w:cs="Arial"/>
          <w:color w:val="333333"/>
          <w:kern w:val="0"/>
          <w:szCs w:val="21"/>
        </w:rPr>
        <w:t>）污水排放达到</w:t>
      </w:r>
      <w:r>
        <w:rPr>
          <w:rFonts w:ascii="Arial" w:hAnsi="Arial" w:cs="Arial"/>
          <w:color w:val="333333"/>
          <w:kern w:val="0"/>
          <w:szCs w:val="21"/>
        </w:rPr>
        <w:t>GB 8978</w:t>
      </w:r>
      <w:r>
        <w:rPr>
          <w:rFonts w:ascii="Arial" w:hAnsi="Arial" w:cs="Arial"/>
          <w:color w:val="333333"/>
          <w:kern w:val="0"/>
          <w:szCs w:val="21"/>
        </w:rPr>
        <w:t>的规定。</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e</w:t>
      </w:r>
      <w:r>
        <w:rPr>
          <w:rFonts w:ascii="Arial" w:hAnsi="Arial" w:cs="Arial"/>
          <w:color w:val="333333"/>
          <w:kern w:val="0"/>
          <w:szCs w:val="21"/>
        </w:rPr>
        <w:t>）自然景观和文物古迹保护手段科学，措施先进，能有效预防自然和人为破坏，保持自然景观和文物古迹的真实性和完整性。</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f</w:t>
      </w:r>
      <w:r>
        <w:rPr>
          <w:rFonts w:ascii="Arial" w:hAnsi="Arial" w:cs="Arial"/>
          <w:color w:val="333333"/>
          <w:kern w:val="0"/>
          <w:szCs w:val="21"/>
        </w:rPr>
        <w:t>）科学管理游客容量。</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g</w:t>
      </w:r>
      <w:r>
        <w:rPr>
          <w:rFonts w:ascii="Arial" w:hAnsi="Arial" w:cs="Arial"/>
          <w:color w:val="333333"/>
          <w:kern w:val="0"/>
          <w:szCs w:val="21"/>
        </w:rPr>
        <w:t>）建筑布局合理，建筑物体量、高度、色彩、造型与景观相协调。出人口主体建筑格调突出，并烘托景观及环境。周边建筑物与景观格调协调，或具有一定的缓冲区域。</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h</w:t>
      </w:r>
      <w:r>
        <w:rPr>
          <w:rFonts w:ascii="Arial" w:hAnsi="Arial" w:cs="Arial"/>
          <w:color w:val="333333"/>
          <w:kern w:val="0"/>
          <w:szCs w:val="21"/>
        </w:rPr>
        <w:t>）环境氛围优良。绿化覆盖率高，植物与景观配置得当，景观与环境美化措施多样，效果好。</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i</w:t>
      </w:r>
      <w:r>
        <w:rPr>
          <w:rFonts w:ascii="Arial" w:hAnsi="Arial" w:cs="Arial"/>
          <w:color w:val="333333"/>
          <w:kern w:val="0"/>
          <w:szCs w:val="21"/>
        </w:rPr>
        <w:t>）区内各项设施设备符合国家关于环境保护的要求，不造成环境污染和其他公害，不破坏旅游资源和游览气氛。</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b/>
          <w:bCs/>
          <w:color w:val="333333"/>
          <w:kern w:val="0"/>
          <w:szCs w:val="21"/>
        </w:rPr>
        <w:t>资源吸引力</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a</w:t>
      </w:r>
      <w:r>
        <w:rPr>
          <w:rFonts w:ascii="Arial" w:hAnsi="Arial" w:cs="Arial"/>
          <w:color w:val="333333"/>
          <w:kern w:val="0"/>
          <w:szCs w:val="21"/>
        </w:rPr>
        <w:t>）观赏游憩价值极高。</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b</w:t>
      </w:r>
      <w:r>
        <w:rPr>
          <w:rFonts w:ascii="Arial" w:hAnsi="Arial" w:cs="Arial"/>
          <w:color w:val="333333"/>
          <w:kern w:val="0"/>
          <w:szCs w:val="21"/>
        </w:rPr>
        <w:t>）同时具有极高历史价值、文化价值、科学价值，或其中一类价值具世界意义。</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c</w:t>
      </w:r>
      <w:r>
        <w:rPr>
          <w:rFonts w:ascii="Arial" w:hAnsi="Arial" w:cs="Arial"/>
          <w:color w:val="333333"/>
          <w:kern w:val="0"/>
          <w:szCs w:val="21"/>
        </w:rPr>
        <w:t>）有大量珍贵物种，或景观异常奇特，或有世界级资源实体。</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d</w:t>
      </w:r>
      <w:r>
        <w:rPr>
          <w:rFonts w:ascii="Arial" w:hAnsi="Arial" w:cs="Arial"/>
          <w:color w:val="333333"/>
          <w:kern w:val="0"/>
          <w:szCs w:val="21"/>
        </w:rPr>
        <w:t>）资源实体体量巨大，或资源类型多，或资源实体疏密度极优。</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e</w:t>
      </w:r>
      <w:r>
        <w:rPr>
          <w:rFonts w:ascii="Arial" w:hAnsi="Arial" w:cs="Arial"/>
          <w:color w:val="333333"/>
          <w:kern w:val="0"/>
          <w:szCs w:val="21"/>
        </w:rPr>
        <w:t>）资源实体完整无缺，保持原来形态与结构。</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b/>
          <w:bCs/>
          <w:color w:val="333333"/>
          <w:kern w:val="0"/>
          <w:szCs w:val="21"/>
        </w:rPr>
        <w:t>市场吸引力</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a</w:t>
      </w:r>
      <w:r>
        <w:rPr>
          <w:rFonts w:ascii="Arial" w:hAnsi="Arial" w:cs="Arial"/>
          <w:color w:val="333333"/>
          <w:kern w:val="0"/>
          <w:szCs w:val="21"/>
        </w:rPr>
        <w:t>）世界知名。</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b</w:t>
      </w:r>
      <w:r>
        <w:rPr>
          <w:rFonts w:ascii="Arial" w:hAnsi="Arial" w:cs="Arial"/>
          <w:color w:val="333333"/>
          <w:kern w:val="0"/>
          <w:szCs w:val="21"/>
        </w:rPr>
        <w:t>）美誉度极高。</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c</w:t>
      </w:r>
      <w:r>
        <w:rPr>
          <w:rFonts w:ascii="Arial" w:hAnsi="Arial" w:cs="Arial"/>
          <w:color w:val="333333"/>
          <w:kern w:val="0"/>
          <w:szCs w:val="21"/>
        </w:rPr>
        <w:t>）市场辐射力很强。</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d</w:t>
      </w:r>
      <w:r>
        <w:rPr>
          <w:rFonts w:ascii="Arial" w:hAnsi="Arial" w:cs="Arial"/>
          <w:color w:val="333333"/>
          <w:kern w:val="0"/>
          <w:szCs w:val="21"/>
        </w:rPr>
        <w:t>）主题鲜明，特色突出，独创性强。</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26" w:name="para21"/>
      <w:bookmarkEnd w:id="26"/>
      <w:r>
        <w:rPr>
          <w:rFonts w:ascii="microsoft yahei" w:hAnsi="microsoft yahei" w:cs="Arial"/>
          <w:color w:val="333333"/>
          <w:kern w:val="0"/>
          <w:sz w:val="27"/>
          <w:szCs w:val="27"/>
        </w:rPr>
        <w:t>接待</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国家</w:t>
      </w:r>
      <w:r>
        <w:rPr>
          <w:rFonts w:ascii="Arial" w:hAnsi="Arial" w:cs="Arial"/>
          <w:color w:val="333333"/>
          <w:kern w:val="0"/>
          <w:szCs w:val="21"/>
        </w:rPr>
        <w:t>AAAAA</w:t>
      </w:r>
      <w:r>
        <w:rPr>
          <w:rFonts w:ascii="Arial" w:hAnsi="Arial" w:cs="Arial"/>
          <w:color w:val="333333"/>
          <w:kern w:val="0"/>
          <w:szCs w:val="21"/>
        </w:rPr>
        <w:t>级旅游景区年接待海内外旅游者</w:t>
      </w:r>
      <w:r>
        <w:rPr>
          <w:rFonts w:ascii="Arial" w:hAnsi="Arial" w:cs="Arial"/>
          <w:color w:val="333333"/>
          <w:kern w:val="0"/>
          <w:szCs w:val="21"/>
        </w:rPr>
        <w:t>60</w:t>
      </w:r>
      <w:r>
        <w:rPr>
          <w:rFonts w:ascii="Arial" w:hAnsi="Arial" w:cs="Arial"/>
          <w:color w:val="333333"/>
          <w:kern w:val="0"/>
          <w:szCs w:val="21"/>
        </w:rPr>
        <w:t>万人次以上，其中海外旅游者</w:t>
      </w:r>
      <w:r>
        <w:rPr>
          <w:rFonts w:ascii="Arial" w:hAnsi="Arial" w:cs="Arial"/>
          <w:color w:val="333333"/>
          <w:kern w:val="0"/>
          <w:szCs w:val="21"/>
        </w:rPr>
        <w:t>5</w:t>
      </w:r>
      <w:r>
        <w:rPr>
          <w:rFonts w:ascii="Arial" w:hAnsi="Arial" w:cs="Arial"/>
          <w:color w:val="333333"/>
          <w:kern w:val="0"/>
          <w:szCs w:val="21"/>
        </w:rPr>
        <w:t>万人次以上。</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27" w:name="para22"/>
      <w:bookmarkEnd w:id="27"/>
      <w:r>
        <w:rPr>
          <w:rFonts w:ascii="microsoft yahei" w:hAnsi="microsoft yahei" w:cs="Arial"/>
          <w:color w:val="333333"/>
          <w:kern w:val="0"/>
          <w:sz w:val="27"/>
          <w:szCs w:val="27"/>
        </w:rPr>
        <w:t>满意度</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游客抽样调查满意率很高。满意度包括几个方面：环境、门票价格、景区服务、景区配套设施等。</w:t>
      </w:r>
    </w:p>
    <w:p w:rsidR="00D94A51" w:rsidRDefault="00D94A51">
      <w:pPr>
        <w:widowControl/>
        <w:spacing w:line="540" w:lineRule="atLeast"/>
        <w:ind w:right="675"/>
        <w:jc w:val="left"/>
        <w:outlineLvl w:val="1"/>
        <w:rPr>
          <w:rFonts w:ascii="microsoft yahei" w:hAnsi="microsoft yahei" w:cs="Arial"/>
          <w:color w:val="7486C6"/>
          <w:kern w:val="0"/>
          <w:sz w:val="33"/>
          <w:szCs w:val="33"/>
        </w:rPr>
      </w:pPr>
      <w:r>
        <w:rPr>
          <w:rFonts w:ascii="microsoft yahei" w:hAnsi="microsoft yahei" w:cs="Arial"/>
          <w:color w:val="FFFFFF"/>
          <w:kern w:val="0"/>
          <w:sz w:val="24"/>
          <w:shd w:val="clear" w:color="auto" w:fill="828EC9"/>
        </w:rPr>
        <w:t>6</w:t>
      </w:r>
      <w:bookmarkStart w:id="28" w:name="23"/>
      <w:bookmarkStart w:id="29" w:name="para23"/>
      <w:bookmarkEnd w:id="28"/>
      <w:r>
        <w:rPr>
          <w:rFonts w:ascii="microsoft yahei" w:hAnsi="microsoft yahei" w:cs="Arial"/>
          <w:color w:val="000000"/>
          <w:kern w:val="0"/>
          <w:sz w:val="33"/>
          <w:szCs w:val="33"/>
        </w:rPr>
        <w:t>景区名单</w:t>
      </w:r>
      <w:bookmarkEnd w:id="29"/>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843"/>
        <w:gridCol w:w="783"/>
        <w:gridCol w:w="5836"/>
        <w:gridCol w:w="1294"/>
      </w:tblGrid>
      <w:tr w:rsidR="00D94A51">
        <w:trPr>
          <w:trHeight w:val="825"/>
        </w:trPr>
        <w:tc>
          <w:tcPr>
            <w:tcW w:w="843"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省</w:t>
            </w:r>
            <w:r>
              <w:rPr>
                <w:rFonts w:ascii="Arial" w:hAnsi="Arial" w:cs="Arial"/>
                <w:kern w:val="0"/>
                <w:sz w:val="20"/>
                <w:szCs w:val="20"/>
              </w:rPr>
              <w:t xml:space="preserve"> </w:t>
            </w:r>
            <w:r>
              <w:rPr>
                <w:rFonts w:ascii="Arial" w:hAnsi="Arial" w:cs="Arial"/>
                <w:kern w:val="0"/>
                <w:sz w:val="20"/>
                <w:szCs w:val="20"/>
              </w:rPr>
              <w:t>份</w:t>
            </w:r>
          </w:p>
        </w:tc>
        <w:tc>
          <w:tcPr>
            <w:tcW w:w="783"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数量</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名</w:t>
            </w:r>
            <w:r>
              <w:rPr>
                <w:rFonts w:ascii="Arial" w:hAnsi="Arial" w:cs="Arial"/>
                <w:kern w:val="0"/>
                <w:sz w:val="20"/>
                <w:szCs w:val="20"/>
              </w:rPr>
              <w:t xml:space="preserve"> </w:t>
            </w:r>
            <w:r>
              <w:rPr>
                <w:rFonts w:ascii="Arial" w:hAnsi="Arial" w:cs="Arial"/>
                <w:kern w:val="0"/>
                <w:sz w:val="20"/>
                <w:szCs w:val="20"/>
              </w:rPr>
              <w:t>称</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评定年份</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北京市</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7</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故宫博物院</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天坛公园</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颐和园</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八达岭</w:t>
            </w:r>
            <w:r>
              <w:rPr>
                <w:rFonts w:ascii="Arial" w:hAnsi="Arial" w:cs="Arial"/>
                <w:kern w:val="0"/>
                <w:sz w:val="20"/>
                <w:szCs w:val="20"/>
              </w:rPr>
              <w:t>—</w:t>
            </w:r>
            <w:r>
              <w:rPr>
                <w:rFonts w:ascii="Arial" w:hAnsi="Arial" w:cs="Arial"/>
                <w:kern w:val="0"/>
                <w:sz w:val="20"/>
                <w:szCs w:val="20"/>
              </w:rPr>
              <w:t>慕田峪长城旅游区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明十三陵景区</w:t>
            </w:r>
            <w:r>
              <w:rPr>
                <w:rFonts w:ascii="Arial" w:hAnsi="Arial" w:cs="Arial"/>
                <w:kern w:val="0"/>
                <w:sz w:val="20"/>
                <w:szCs w:val="20"/>
              </w:rPr>
              <w:t>(</w:t>
            </w:r>
            <w:r>
              <w:rPr>
                <w:rFonts w:ascii="Arial" w:hAnsi="Arial" w:cs="Arial"/>
                <w:kern w:val="0"/>
                <w:sz w:val="20"/>
                <w:szCs w:val="20"/>
              </w:rPr>
              <w:t>神路</w:t>
            </w:r>
            <w:r>
              <w:rPr>
                <w:rFonts w:ascii="Arial" w:hAnsi="Arial" w:cs="Arial"/>
                <w:kern w:val="0"/>
                <w:sz w:val="20"/>
                <w:szCs w:val="20"/>
              </w:rPr>
              <w:t>-</w:t>
            </w:r>
            <w:r>
              <w:rPr>
                <w:rFonts w:ascii="Arial" w:hAnsi="Arial" w:cs="Arial"/>
                <w:kern w:val="0"/>
                <w:sz w:val="20"/>
                <w:szCs w:val="20"/>
              </w:rPr>
              <w:t>定陵</w:t>
            </w:r>
            <w:r>
              <w:rPr>
                <w:rFonts w:ascii="Arial" w:hAnsi="Arial" w:cs="Arial"/>
                <w:kern w:val="0"/>
                <w:sz w:val="20"/>
                <w:szCs w:val="20"/>
              </w:rPr>
              <w:t>-</w:t>
            </w:r>
            <w:r>
              <w:rPr>
                <w:rFonts w:ascii="Arial" w:hAnsi="Arial" w:cs="Arial"/>
                <w:kern w:val="0"/>
                <w:sz w:val="20"/>
                <w:szCs w:val="20"/>
              </w:rPr>
              <w:t>长陵</w:t>
            </w:r>
            <w:r>
              <w:rPr>
                <w:rFonts w:ascii="Arial" w:hAnsi="Arial" w:cs="Arial"/>
                <w:kern w:val="0"/>
                <w:sz w:val="20"/>
                <w:szCs w:val="20"/>
              </w:rPr>
              <w:t>-</w:t>
            </w:r>
            <w:r>
              <w:rPr>
                <w:rFonts w:ascii="Arial" w:hAnsi="Arial" w:cs="Arial"/>
                <w:kern w:val="0"/>
                <w:sz w:val="20"/>
                <w:szCs w:val="20"/>
              </w:rPr>
              <w:t>昭陵</w:t>
            </w:r>
            <w:r>
              <w:rPr>
                <w:rFonts w:ascii="Arial" w:hAnsi="Arial" w:cs="Arial"/>
                <w:kern w:val="0"/>
                <w:sz w:val="20"/>
                <w:szCs w:val="20"/>
              </w:rPr>
              <w:t>)</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恭王府景区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北京奥林匹克公园</w:t>
            </w:r>
            <w:r>
              <w:rPr>
                <w:rFonts w:ascii="Arial" w:hAnsi="Arial" w:cs="Arial"/>
                <w:kern w:val="0"/>
                <w:sz w:val="20"/>
                <w:szCs w:val="20"/>
              </w:rPr>
              <w:t>(</w:t>
            </w:r>
            <w:r>
              <w:rPr>
                <w:rFonts w:ascii="Arial" w:hAnsi="Arial" w:cs="Arial"/>
                <w:kern w:val="0"/>
                <w:sz w:val="20"/>
                <w:szCs w:val="20"/>
              </w:rPr>
              <w:t>鸟巢</w:t>
            </w:r>
            <w:r>
              <w:rPr>
                <w:rFonts w:ascii="Arial" w:hAnsi="Arial" w:cs="Arial"/>
                <w:kern w:val="0"/>
                <w:sz w:val="20"/>
                <w:szCs w:val="20"/>
              </w:rPr>
              <w:t>-</w:t>
            </w:r>
            <w:r>
              <w:rPr>
                <w:rFonts w:ascii="Arial" w:hAnsi="Arial" w:cs="Arial"/>
                <w:kern w:val="0"/>
                <w:sz w:val="20"/>
                <w:szCs w:val="20"/>
              </w:rPr>
              <w:t>水立方</w:t>
            </w:r>
            <w:r>
              <w:rPr>
                <w:rFonts w:ascii="Arial" w:hAnsi="Arial" w:cs="Arial"/>
                <w:kern w:val="0"/>
                <w:sz w:val="20"/>
                <w:szCs w:val="20"/>
              </w:rPr>
              <w:t>-</w:t>
            </w:r>
            <w:r>
              <w:rPr>
                <w:rFonts w:ascii="Arial" w:hAnsi="Arial" w:cs="Arial"/>
                <w:kern w:val="0"/>
                <w:sz w:val="20"/>
                <w:szCs w:val="20"/>
              </w:rPr>
              <w:t>中国科技馆</w:t>
            </w:r>
            <w:r>
              <w:rPr>
                <w:rFonts w:ascii="Arial" w:hAnsi="Arial" w:cs="Arial"/>
                <w:kern w:val="0"/>
                <w:sz w:val="20"/>
                <w:szCs w:val="20"/>
              </w:rPr>
              <w:t>-</w:t>
            </w:r>
            <w:r>
              <w:rPr>
                <w:rFonts w:ascii="Arial" w:hAnsi="Arial" w:cs="Arial"/>
                <w:kern w:val="0"/>
                <w:sz w:val="20"/>
                <w:szCs w:val="20"/>
              </w:rPr>
              <w:t>国家奥林匹克森林公园</w:t>
            </w:r>
            <w:r>
              <w:rPr>
                <w:rFonts w:ascii="Arial" w:hAnsi="Arial" w:cs="Arial"/>
                <w:kern w:val="0"/>
                <w:sz w:val="20"/>
                <w:szCs w:val="20"/>
              </w:rPr>
              <w:t>)</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天津市</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天津古文化街旅游区（津门故里）</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天津蓟县盘山风景名胜区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河北省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承德避暑山庄及周围寺庙景区</w:t>
            </w:r>
            <w:r>
              <w:rPr>
                <w:rFonts w:ascii="Arial" w:hAnsi="Arial" w:cs="Arial"/>
                <w:kern w:val="0"/>
                <w:sz w:val="20"/>
                <w:szCs w:val="20"/>
              </w:rPr>
              <w:t>(</w:t>
            </w:r>
            <w:r>
              <w:rPr>
                <w:rFonts w:ascii="Arial" w:hAnsi="Arial" w:cs="Arial"/>
                <w:kern w:val="0"/>
                <w:sz w:val="20"/>
                <w:szCs w:val="20"/>
              </w:rPr>
              <w:t>普陀宗乘</w:t>
            </w:r>
            <w:r>
              <w:rPr>
                <w:rFonts w:ascii="Arial" w:hAnsi="Arial" w:cs="Arial"/>
                <w:kern w:val="0"/>
                <w:sz w:val="20"/>
                <w:szCs w:val="20"/>
              </w:rPr>
              <w:t>-</w:t>
            </w:r>
            <w:r>
              <w:rPr>
                <w:rFonts w:ascii="Arial" w:hAnsi="Arial" w:cs="Arial"/>
                <w:kern w:val="0"/>
                <w:sz w:val="20"/>
                <w:szCs w:val="20"/>
              </w:rPr>
              <w:t>须弥福寺</w:t>
            </w:r>
            <w:r>
              <w:rPr>
                <w:rFonts w:ascii="Arial" w:hAnsi="Arial" w:cs="Arial"/>
                <w:kern w:val="0"/>
                <w:sz w:val="20"/>
                <w:szCs w:val="20"/>
              </w:rPr>
              <w:t>-</w:t>
            </w:r>
            <w:r>
              <w:rPr>
                <w:rFonts w:ascii="Arial" w:hAnsi="Arial" w:cs="Arial"/>
                <w:kern w:val="0"/>
                <w:sz w:val="20"/>
                <w:szCs w:val="20"/>
              </w:rPr>
              <w:t>普宁寺</w:t>
            </w:r>
            <w:r>
              <w:rPr>
                <w:rFonts w:ascii="Arial" w:hAnsi="Arial" w:cs="Arial"/>
                <w:kern w:val="0"/>
                <w:sz w:val="20"/>
                <w:szCs w:val="20"/>
              </w:rPr>
              <w:t>-</w:t>
            </w:r>
            <w:r>
              <w:rPr>
                <w:rFonts w:ascii="Arial" w:hAnsi="Arial" w:cs="Arial"/>
                <w:kern w:val="0"/>
                <w:sz w:val="20"/>
                <w:szCs w:val="20"/>
              </w:rPr>
              <w:t>普佑寺</w:t>
            </w:r>
            <w:r>
              <w:rPr>
                <w:rFonts w:ascii="Arial" w:hAnsi="Arial" w:cs="Arial"/>
                <w:kern w:val="0"/>
                <w:sz w:val="20"/>
                <w:szCs w:val="20"/>
              </w:rPr>
              <w:t>)</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秦皇岛山海关景区</w:t>
            </w:r>
            <w:r>
              <w:rPr>
                <w:rFonts w:ascii="Arial" w:hAnsi="Arial" w:cs="Arial"/>
                <w:kern w:val="0"/>
                <w:sz w:val="20"/>
                <w:szCs w:val="20"/>
              </w:rPr>
              <w:t>(</w:t>
            </w:r>
            <w:r>
              <w:rPr>
                <w:rFonts w:ascii="Arial" w:hAnsi="Arial" w:cs="Arial"/>
                <w:kern w:val="0"/>
                <w:sz w:val="20"/>
                <w:szCs w:val="20"/>
              </w:rPr>
              <w:t>老龙头</w:t>
            </w:r>
            <w:r>
              <w:rPr>
                <w:rFonts w:ascii="Arial" w:hAnsi="Arial" w:cs="Arial"/>
                <w:kern w:val="0"/>
                <w:sz w:val="20"/>
                <w:szCs w:val="20"/>
              </w:rPr>
              <w:t>-</w:t>
            </w:r>
            <w:r>
              <w:rPr>
                <w:rFonts w:ascii="Arial" w:hAnsi="Arial" w:cs="Arial"/>
                <w:kern w:val="0"/>
                <w:sz w:val="20"/>
                <w:szCs w:val="20"/>
              </w:rPr>
              <w:t>山海关古城</w:t>
            </w:r>
            <w:r>
              <w:rPr>
                <w:rFonts w:ascii="Arial" w:hAnsi="Arial" w:cs="Arial"/>
                <w:kern w:val="0"/>
                <w:sz w:val="20"/>
                <w:szCs w:val="20"/>
              </w:rPr>
              <w:t>-</w:t>
            </w:r>
            <w:r>
              <w:rPr>
                <w:rFonts w:ascii="Arial" w:hAnsi="Arial" w:cs="Arial"/>
                <w:kern w:val="0"/>
                <w:sz w:val="20"/>
                <w:szCs w:val="20"/>
              </w:rPr>
              <w:t>天下第一关</w:t>
            </w:r>
            <w:r>
              <w:rPr>
                <w:rFonts w:ascii="Arial" w:hAnsi="Arial" w:cs="Arial"/>
                <w:kern w:val="0"/>
                <w:sz w:val="20"/>
                <w:szCs w:val="20"/>
              </w:rPr>
              <w:t>-</w:t>
            </w:r>
            <w:r>
              <w:rPr>
                <w:rFonts w:ascii="Arial" w:hAnsi="Arial" w:cs="Arial"/>
                <w:kern w:val="0"/>
                <w:sz w:val="20"/>
                <w:szCs w:val="20"/>
              </w:rPr>
              <w:t>孟姜女庙</w:t>
            </w:r>
            <w:r>
              <w:rPr>
                <w:rFonts w:ascii="Arial" w:hAnsi="Arial" w:cs="Arial"/>
                <w:kern w:val="0"/>
                <w:sz w:val="20"/>
                <w:szCs w:val="20"/>
              </w:rPr>
              <w:t>)</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保定安新白洋淀景区</w:t>
            </w:r>
            <w:r>
              <w:rPr>
                <w:rFonts w:ascii="Arial" w:hAnsi="Arial" w:cs="Arial"/>
                <w:kern w:val="0"/>
                <w:sz w:val="20"/>
                <w:szCs w:val="20"/>
              </w:rPr>
              <w:t>(</w:t>
            </w:r>
            <w:r>
              <w:rPr>
                <w:rFonts w:ascii="Arial" w:hAnsi="Arial" w:cs="Arial"/>
                <w:kern w:val="0"/>
                <w:sz w:val="20"/>
                <w:szCs w:val="20"/>
              </w:rPr>
              <w:t>文化苑</w:t>
            </w:r>
            <w:r>
              <w:rPr>
                <w:rFonts w:ascii="Arial" w:hAnsi="Arial" w:cs="Arial"/>
                <w:kern w:val="0"/>
                <w:sz w:val="20"/>
                <w:szCs w:val="20"/>
              </w:rPr>
              <w:t>-</w:t>
            </w:r>
            <w:r>
              <w:rPr>
                <w:rFonts w:ascii="Arial" w:hAnsi="Arial" w:cs="Arial"/>
                <w:kern w:val="0"/>
                <w:sz w:val="20"/>
                <w:szCs w:val="20"/>
              </w:rPr>
              <w:t>大观园</w:t>
            </w:r>
            <w:r>
              <w:rPr>
                <w:rFonts w:ascii="Arial" w:hAnsi="Arial" w:cs="Arial"/>
                <w:kern w:val="0"/>
                <w:sz w:val="20"/>
                <w:szCs w:val="20"/>
              </w:rPr>
              <w:t>-</w:t>
            </w:r>
            <w:r>
              <w:rPr>
                <w:rFonts w:ascii="Arial" w:hAnsi="Arial" w:cs="Arial"/>
                <w:kern w:val="0"/>
                <w:sz w:val="20"/>
                <w:szCs w:val="20"/>
              </w:rPr>
              <w:t>鸳鸯岛</w:t>
            </w:r>
            <w:r>
              <w:rPr>
                <w:rFonts w:ascii="Arial" w:hAnsi="Arial" w:cs="Arial"/>
                <w:kern w:val="0"/>
                <w:sz w:val="20"/>
                <w:szCs w:val="20"/>
              </w:rPr>
              <w:t>-</w:t>
            </w:r>
            <w:r>
              <w:rPr>
                <w:rFonts w:ascii="Arial" w:hAnsi="Arial" w:cs="Arial"/>
                <w:kern w:val="0"/>
                <w:sz w:val="20"/>
                <w:szCs w:val="20"/>
              </w:rPr>
              <w:t>元妃荷园</w:t>
            </w:r>
            <w:r>
              <w:rPr>
                <w:rFonts w:ascii="Arial" w:hAnsi="Arial" w:cs="Arial"/>
                <w:kern w:val="0"/>
                <w:sz w:val="20"/>
                <w:szCs w:val="20"/>
              </w:rPr>
              <w:t>-</w:t>
            </w:r>
            <w:r>
              <w:rPr>
                <w:rFonts w:ascii="Arial" w:hAnsi="Arial" w:cs="Arial"/>
                <w:kern w:val="0"/>
                <w:sz w:val="20"/>
                <w:szCs w:val="20"/>
              </w:rPr>
              <w:t>嘎子印象</w:t>
            </w:r>
            <w:r>
              <w:rPr>
                <w:rFonts w:ascii="Arial" w:hAnsi="Arial" w:cs="Arial"/>
                <w:kern w:val="0"/>
                <w:sz w:val="20"/>
                <w:szCs w:val="20"/>
              </w:rPr>
              <w:t>-</w:t>
            </w:r>
            <w:r>
              <w:rPr>
                <w:rFonts w:ascii="Arial" w:hAnsi="Arial" w:cs="Arial"/>
                <w:kern w:val="0"/>
                <w:sz w:val="20"/>
                <w:szCs w:val="20"/>
              </w:rPr>
              <w:t>渔人乐园</w:t>
            </w:r>
            <w:r>
              <w:rPr>
                <w:rFonts w:ascii="Arial" w:hAnsi="Arial" w:cs="Arial"/>
                <w:kern w:val="0"/>
                <w:sz w:val="20"/>
                <w:szCs w:val="20"/>
              </w:rPr>
              <w:t>)</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保定涞水县野三坡景区</w:t>
            </w:r>
            <w:r>
              <w:rPr>
                <w:rFonts w:ascii="Arial" w:hAnsi="Arial" w:cs="Arial"/>
                <w:kern w:val="0"/>
                <w:sz w:val="20"/>
                <w:szCs w:val="20"/>
              </w:rPr>
              <w:t>(</w:t>
            </w:r>
            <w:r>
              <w:rPr>
                <w:rFonts w:ascii="Arial" w:hAnsi="Arial" w:cs="Arial"/>
                <w:kern w:val="0"/>
                <w:sz w:val="20"/>
                <w:szCs w:val="20"/>
              </w:rPr>
              <w:t>百里峡</w:t>
            </w:r>
            <w:r>
              <w:rPr>
                <w:rFonts w:ascii="Arial" w:hAnsi="Arial" w:cs="Arial"/>
                <w:kern w:val="0"/>
                <w:sz w:val="20"/>
                <w:szCs w:val="20"/>
              </w:rPr>
              <w:t>-</w:t>
            </w:r>
            <w:r>
              <w:rPr>
                <w:rFonts w:ascii="Arial" w:hAnsi="Arial" w:cs="Arial"/>
                <w:kern w:val="0"/>
                <w:sz w:val="20"/>
                <w:szCs w:val="20"/>
              </w:rPr>
              <w:t>白草畔</w:t>
            </w:r>
            <w:r>
              <w:rPr>
                <w:rFonts w:ascii="Arial" w:hAnsi="Arial" w:cs="Arial"/>
                <w:kern w:val="0"/>
                <w:sz w:val="20"/>
                <w:szCs w:val="20"/>
              </w:rPr>
              <w:t>-</w:t>
            </w:r>
            <w:r>
              <w:rPr>
                <w:rFonts w:ascii="Arial" w:hAnsi="Arial" w:cs="Arial"/>
                <w:kern w:val="0"/>
                <w:sz w:val="20"/>
                <w:szCs w:val="20"/>
              </w:rPr>
              <w:t>鱼谷洞</w:t>
            </w:r>
            <w:r>
              <w:rPr>
                <w:rFonts w:ascii="Arial" w:hAnsi="Arial" w:cs="Arial"/>
                <w:kern w:val="0"/>
                <w:sz w:val="20"/>
                <w:szCs w:val="20"/>
              </w:rPr>
              <w:t>-</w:t>
            </w:r>
            <w:r>
              <w:rPr>
                <w:rFonts w:ascii="Arial" w:hAnsi="Arial" w:cs="Arial"/>
                <w:kern w:val="0"/>
                <w:sz w:val="20"/>
                <w:szCs w:val="20"/>
              </w:rPr>
              <w:t>龙门天关</w:t>
            </w:r>
            <w:r>
              <w:rPr>
                <w:rFonts w:ascii="Arial" w:hAnsi="Arial" w:cs="Arial"/>
                <w:kern w:val="0"/>
                <w:sz w:val="20"/>
                <w:szCs w:val="20"/>
              </w:rPr>
              <w:t>)</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石家庄平山县西柏坡景区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山西省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6</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大同云冈石窟</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忻州五台山风景名胜区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晋城阳城县皇城相府生态文化旅游区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晋中市介休市绵山风景名胜区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晋中市乔家大院文化园区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晋中市平遥县平遥古城景区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内蒙古自治区</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鄂尔多斯达拉特旗响沙湾旅游景区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鄂尔多斯伊金霍洛旗成吉思汗陵旅游区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辽宁省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4</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沈阳植物园</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大连老虎滩海洋公园</w:t>
            </w:r>
            <w:r>
              <w:rPr>
                <w:rFonts w:ascii="Arial" w:hAnsi="Arial" w:cs="Arial"/>
                <w:kern w:val="0"/>
                <w:sz w:val="20"/>
                <w:szCs w:val="20"/>
              </w:rPr>
              <w:t>—</w:t>
            </w:r>
            <w:r>
              <w:rPr>
                <w:rFonts w:ascii="Arial" w:hAnsi="Arial" w:cs="Arial"/>
                <w:kern w:val="0"/>
                <w:sz w:val="20"/>
                <w:szCs w:val="20"/>
              </w:rPr>
              <w:t>老虎滩极地馆</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大连金石滩景区</w:t>
            </w:r>
            <w:r>
              <w:rPr>
                <w:rFonts w:ascii="Arial" w:hAnsi="Arial" w:cs="Arial"/>
                <w:kern w:val="0"/>
                <w:sz w:val="20"/>
                <w:szCs w:val="20"/>
              </w:rPr>
              <w:t>(</w:t>
            </w:r>
            <w:r>
              <w:rPr>
                <w:rFonts w:ascii="Arial" w:hAnsi="Arial" w:cs="Arial"/>
                <w:kern w:val="0"/>
                <w:sz w:val="20"/>
                <w:szCs w:val="20"/>
              </w:rPr>
              <w:t>地质公园</w:t>
            </w:r>
            <w:r>
              <w:rPr>
                <w:rFonts w:ascii="Arial" w:hAnsi="Arial" w:cs="Arial"/>
                <w:kern w:val="0"/>
                <w:sz w:val="20"/>
                <w:szCs w:val="20"/>
              </w:rPr>
              <w:t>-</w:t>
            </w:r>
            <w:r>
              <w:rPr>
                <w:rFonts w:ascii="Arial" w:hAnsi="Arial" w:cs="Arial"/>
                <w:kern w:val="0"/>
                <w:sz w:val="20"/>
                <w:szCs w:val="20"/>
              </w:rPr>
              <w:t>发现王国</w:t>
            </w:r>
            <w:r>
              <w:rPr>
                <w:rFonts w:ascii="Arial" w:hAnsi="Arial" w:cs="Arial"/>
                <w:kern w:val="0"/>
                <w:sz w:val="20"/>
                <w:szCs w:val="20"/>
              </w:rPr>
              <w:t>-</w:t>
            </w:r>
            <w:r>
              <w:rPr>
                <w:rFonts w:ascii="Arial" w:hAnsi="Arial" w:cs="Arial"/>
                <w:kern w:val="0"/>
                <w:sz w:val="20"/>
                <w:szCs w:val="20"/>
              </w:rPr>
              <w:t>蜡像馆</w:t>
            </w:r>
            <w:r>
              <w:rPr>
                <w:rFonts w:ascii="Arial" w:hAnsi="Arial" w:cs="Arial"/>
                <w:kern w:val="0"/>
                <w:sz w:val="20"/>
                <w:szCs w:val="20"/>
              </w:rPr>
              <w:t>-</w:t>
            </w:r>
            <w:r>
              <w:rPr>
                <w:rFonts w:ascii="Arial" w:hAnsi="Arial" w:cs="Arial"/>
                <w:kern w:val="0"/>
                <w:sz w:val="20"/>
                <w:szCs w:val="20"/>
              </w:rPr>
              <w:t>文化博览广场</w:t>
            </w:r>
            <w:r>
              <w:rPr>
                <w:rFonts w:ascii="Arial" w:hAnsi="Arial" w:cs="Arial"/>
                <w:kern w:val="0"/>
                <w:sz w:val="20"/>
                <w:szCs w:val="20"/>
              </w:rPr>
              <w:t>)</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本溪市本溪水洞景区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吉林省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4</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长白山景区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长春伪满皇宫博物馆</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长春净月潭景区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长春市长影世纪城景区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黑龙江省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哈尔滨太阳岛景区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黑河五大连池景区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牡丹江宁安市镜泊湖景区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伊春市汤旺河林海奇石景区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大兴安岭地区漠河北极村旅游景区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上海市</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3</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东方明珠广播电视塔</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上海野生动物园</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上海科技馆</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江苏省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19</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苏州园林（拙政园－留园－虎丘）</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苏州昆山周庄古镇景区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南京钟山</w:t>
            </w:r>
            <w:r>
              <w:rPr>
                <w:rFonts w:ascii="Arial" w:hAnsi="Arial" w:cs="Arial"/>
                <w:kern w:val="0"/>
                <w:sz w:val="20"/>
                <w:szCs w:val="20"/>
              </w:rPr>
              <w:t>—</w:t>
            </w:r>
            <w:r>
              <w:rPr>
                <w:rFonts w:ascii="Arial" w:hAnsi="Arial" w:cs="Arial"/>
                <w:kern w:val="0"/>
                <w:sz w:val="20"/>
                <w:szCs w:val="20"/>
              </w:rPr>
              <w:t>中山陵风景名胜区</w:t>
            </w:r>
            <w:r>
              <w:rPr>
                <w:rFonts w:ascii="Arial" w:hAnsi="Arial" w:cs="Arial"/>
                <w:kern w:val="0"/>
                <w:sz w:val="20"/>
                <w:szCs w:val="20"/>
              </w:rPr>
              <w:t>(</w:t>
            </w:r>
            <w:r>
              <w:rPr>
                <w:rFonts w:ascii="Arial" w:hAnsi="Arial" w:cs="Arial"/>
                <w:kern w:val="0"/>
                <w:sz w:val="20"/>
                <w:szCs w:val="20"/>
              </w:rPr>
              <w:t>明孝陵</w:t>
            </w:r>
            <w:r>
              <w:rPr>
                <w:rFonts w:ascii="Arial" w:hAnsi="Arial" w:cs="Arial"/>
                <w:kern w:val="0"/>
                <w:sz w:val="20"/>
                <w:szCs w:val="20"/>
              </w:rPr>
              <w:t>-</w:t>
            </w:r>
            <w:r>
              <w:rPr>
                <w:rFonts w:ascii="Arial" w:hAnsi="Arial" w:cs="Arial"/>
                <w:kern w:val="0"/>
                <w:sz w:val="20"/>
                <w:szCs w:val="20"/>
              </w:rPr>
              <w:t>音乐台</w:t>
            </w:r>
            <w:r>
              <w:rPr>
                <w:rFonts w:ascii="Arial" w:hAnsi="Arial" w:cs="Arial"/>
                <w:kern w:val="0"/>
                <w:sz w:val="20"/>
                <w:szCs w:val="20"/>
              </w:rPr>
              <w:t>-</w:t>
            </w:r>
            <w:r>
              <w:rPr>
                <w:rFonts w:ascii="Arial" w:hAnsi="Arial" w:cs="Arial"/>
                <w:kern w:val="0"/>
                <w:sz w:val="20"/>
                <w:szCs w:val="20"/>
              </w:rPr>
              <w:t>灵谷寺</w:t>
            </w:r>
            <w:r>
              <w:rPr>
                <w:rFonts w:ascii="Arial" w:hAnsi="Arial" w:cs="Arial"/>
                <w:kern w:val="0"/>
                <w:sz w:val="20"/>
                <w:szCs w:val="20"/>
              </w:rPr>
              <w:t>-</w:t>
            </w:r>
            <w:r>
              <w:rPr>
                <w:rFonts w:ascii="Arial" w:hAnsi="Arial" w:cs="Arial"/>
                <w:kern w:val="0"/>
                <w:sz w:val="20"/>
                <w:szCs w:val="20"/>
              </w:rPr>
              <w:t>梅花山</w:t>
            </w:r>
            <w:r>
              <w:rPr>
                <w:rFonts w:ascii="Arial" w:hAnsi="Arial" w:cs="Arial"/>
                <w:kern w:val="0"/>
                <w:sz w:val="20"/>
                <w:szCs w:val="20"/>
              </w:rPr>
              <w:t>-</w:t>
            </w:r>
            <w:r>
              <w:rPr>
                <w:rFonts w:ascii="Arial" w:hAnsi="Arial" w:cs="Arial"/>
                <w:kern w:val="0"/>
                <w:sz w:val="20"/>
                <w:szCs w:val="20"/>
              </w:rPr>
              <w:t>紫金山天文台</w:t>
            </w:r>
            <w:r>
              <w:rPr>
                <w:rFonts w:ascii="Arial" w:hAnsi="Arial" w:cs="Arial"/>
                <w:kern w:val="0"/>
                <w:sz w:val="20"/>
                <w:szCs w:val="20"/>
              </w:rPr>
              <w:t>)</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中央电视台无锡影视基地三国水浒城景区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无锡灵山大佛景区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2009</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苏州吴江同里古镇景区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南京夫子庙－秦淮河风光带</w:t>
            </w:r>
            <w:r>
              <w:rPr>
                <w:rFonts w:ascii="Arial" w:hAnsi="Arial" w:cs="Arial"/>
                <w:kern w:val="0"/>
                <w:sz w:val="20"/>
                <w:szCs w:val="20"/>
              </w:rPr>
              <w:t>(</w:t>
            </w:r>
            <w:r>
              <w:rPr>
                <w:rFonts w:ascii="Arial" w:hAnsi="Arial" w:cs="Arial"/>
                <w:kern w:val="0"/>
                <w:sz w:val="20"/>
                <w:szCs w:val="20"/>
              </w:rPr>
              <w:t>江南贡院</w:t>
            </w:r>
            <w:r>
              <w:rPr>
                <w:rFonts w:ascii="Arial" w:hAnsi="Arial" w:cs="Arial"/>
                <w:kern w:val="0"/>
                <w:sz w:val="20"/>
                <w:szCs w:val="20"/>
              </w:rPr>
              <w:t>-</w:t>
            </w:r>
            <w:r>
              <w:rPr>
                <w:rFonts w:ascii="Arial" w:hAnsi="Arial" w:cs="Arial"/>
                <w:kern w:val="0"/>
                <w:sz w:val="20"/>
                <w:szCs w:val="20"/>
              </w:rPr>
              <w:t>白鹭洲</w:t>
            </w:r>
            <w:r>
              <w:rPr>
                <w:rFonts w:ascii="Arial" w:hAnsi="Arial" w:cs="Arial"/>
                <w:kern w:val="0"/>
                <w:sz w:val="20"/>
                <w:szCs w:val="20"/>
              </w:rPr>
              <w:t>-</w:t>
            </w:r>
            <w:r>
              <w:rPr>
                <w:rFonts w:ascii="Arial" w:hAnsi="Arial" w:cs="Arial"/>
                <w:kern w:val="0"/>
                <w:sz w:val="20"/>
                <w:szCs w:val="20"/>
              </w:rPr>
              <w:t>中华门</w:t>
            </w:r>
            <w:r>
              <w:rPr>
                <w:rFonts w:ascii="Arial" w:hAnsi="Arial" w:cs="Arial"/>
                <w:kern w:val="0"/>
                <w:sz w:val="20"/>
                <w:szCs w:val="20"/>
              </w:rPr>
              <w:t>-</w:t>
            </w:r>
            <w:r>
              <w:rPr>
                <w:rFonts w:ascii="Arial" w:hAnsi="Arial" w:cs="Arial"/>
                <w:kern w:val="0"/>
                <w:sz w:val="20"/>
                <w:szCs w:val="20"/>
              </w:rPr>
              <w:t>瞻园</w:t>
            </w:r>
            <w:r>
              <w:rPr>
                <w:rFonts w:ascii="Arial" w:hAnsi="Arial" w:cs="Arial"/>
                <w:kern w:val="0"/>
                <w:sz w:val="20"/>
                <w:szCs w:val="20"/>
              </w:rPr>
              <w:t>-</w:t>
            </w:r>
            <w:r>
              <w:rPr>
                <w:rFonts w:ascii="Arial" w:hAnsi="Arial" w:cs="Arial"/>
                <w:kern w:val="0"/>
                <w:sz w:val="20"/>
                <w:szCs w:val="20"/>
              </w:rPr>
              <w:t>王谢故居</w:t>
            </w:r>
            <w:r>
              <w:rPr>
                <w:rFonts w:ascii="Arial" w:hAnsi="Arial" w:cs="Arial"/>
                <w:kern w:val="0"/>
                <w:sz w:val="20"/>
                <w:szCs w:val="20"/>
              </w:rPr>
              <w:t>)</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常州环球恐龙城景区</w:t>
            </w:r>
            <w:r>
              <w:rPr>
                <w:rFonts w:ascii="Arial" w:hAnsi="Arial" w:cs="Arial"/>
                <w:kern w:val="0"/>
                <w:sz w:val="20"/>
                <w:szCs w:val="20"/>
              </w:rPr>
              <w:t>(</w:t>
            </w:r>
            <w:r>
              <w:rPr>
                <w:rFonts w:ascii="Arial" w:hAnsi="Arial" w:cs="Arial"/>
                <w:kern w:val="0"/>
                <w:sz w:val="20"/>
                <w:szCs w:val="20"/>
              </w:rPr>
              <w:t>中华恐龙园</w:t>
            </w:r>
            <w:r>
              <w:rPr>
                <w:rFonts w:ascii="Arial" w:hAnsi="Arial" w:cs="Arial"/>
                <w:kern w:val="0"/>
                <w:sz w:val="20"/>
                <w:szCs w:val="20"/>
              </w:rPr>
              <w:t>-</w:t>
            </w:r>
            <w:r>
              <w:rPr>
                <w:rFonts w:ascii="Arial" w:hAnsi="Arial" w:cs="Arial"/>
                <w:kern w:val="0"/>
                <w:sz w:val="20"/>
                <w:szCs w:val="20"/>
              </w:rPr>
              <w:t>恐龙谷温泉</w:t>
            </w:r>
            <w:r>
              <w:rPr>
                <w:rFonts w:ascii="Arial" w:hAnsi="Arial" w:cs="Arial"/>
                <w:kern w:val="0"/>
                <w:sz w:val="20"/>
                <w:szCs w:val="20"/>
              </w:rPr>
              <w:t>-</w:t>
            </w:r>
            <w:r>
              <w:rPr>
                <w:rFonts w:ascii="Arial" w:hAnsi="Arial" w:cs="Arial"/>
                <w:kern w:val="0"/>
                <w:sz w:val="20"/>
                <w:szCs w:val="20"/>
              </w:rPr>
              <w:t>恐龙城大剧院</w:t>
            </w:r>
            <w:r>
              <w:rPr>
                <w:rFonts w:ascii="Arial" w:hAnsi="Arial" w:cs="Arial"/>
                <w:kern w:val="0"/>
                <w:sz w:val="20"/>
                <w:szCs w:val="20"/>
              </w:rPr>
              <w:t>)</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扬州瘦西湖风景区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南通市濠河风景区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泰州姜堰区溱湖国家湿地公园</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苏州市金鸡湖国家商务旅游示范区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镇江三山风景名胜区（金山－北固山－焦山）</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无锡鼋头渚景区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苏州吴中太湖旅游区（旺山－穹窿山－东山）</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苏州常熟沙家浜－虞山尚湖旅游区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常州溧阳市天目湖景区</w:t>
            </w:r>
            <w:r>
              <w:rPr>
                <w:rFonts w:ascii="Arial" w:hAnsi="Arial" w:cs="Arial"/>
                <w:kern w:val="0"/>
                <w:sz w:val="20"/>
                <w:szCs w:val="20"/>
              </w:rPr>
              <w:t>(</w:t>
            </w:r>
            <w:r>
              <w:rPr>
                <w:rFonts w:ascii="Arial" w:hAnsi="Arial" w:cs="Arial"/>
                <w:kern w:val="0"/>
                <w:sz w:val="20"/>
                <w:szCs w:val="20"/>
              </w:rPr>
              <w:t>天目湖</w:t>
            </w:r>
            <w:r>
              <w:rPr>
                <w:rFonts w:ascii="Arial" w:hAnsi="Arial" w:cs="Arial"/>
                <w:kern w:val="0"/>
                <w:sz w:val="20"/>
                <w:szCs w:val="20"/>
              </w:rPr>
              <w:t>-</w:t>
            </w:r>
            <w:r>
              <w:rPr>
                <w:rFonts w:ascii="Arial" w:hAnsi="Arial" w:cs="Arial"/>
                <w:kern w:val="0"/>
                <w:sz w:val="20"/>
                <w:szCs w:val="20"/>
              </w:rPr>
              <w:t>南山竹海</w:t>
            </w:r>
            <w:r>
              <w:rPr>
                <w:rFonts w:ascii="Arial" w:hAnsi="Arial" w:cs="Arial"/>
                <w:kern w:val="0"/>
                <w:sz w:val="20"/>
                <w:szCs w:val="20"/>
              </w:rPr>
              <w:t>-</w:t>
            </w:r>
            <w:r>
              <w:rPr>
                <w:rFonts w:ascii="Arial" w:hAnsi="Arial" w:cs="Arial"/>
                <w:kern w:val="0"/>
                <w:sz w:val="20"/>
                <w:szCs w:val="20"/>
              </w:rPr>
              <w:t>御水温泉</w:t>
            </w:r>
            <w:r>
              <w:rPr>
                <w:rFonts w:ascii="Arial" w:hAnsi="Arial" w:cs="Arial"/>
                <w:kern w:val="0"/>
                <w:sz w:val="20"/>
                <w:szCs w:val="20"/>
              </w:rPr>
              <w:t>)</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镇江句容茅山景区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淮安市周恩来故里景区（周恩来纪念馆</w:t>
            </w:r>
            <w:r>
              <w:rPr>
                <w:rFonts w:ascii="Arial" w:hAnsi="Arial" w:cs="Arial"/>
                <w:kern w:val="0"/>
                <w:sz w:val="20"/>
                <w:szCs w:val="20"/>
              </w:rPr>
              <w:t>-</w:t>
            </w:r>
            <w:r>
              <w:rPr>
                <w:rFonts w:ascii="Arial" w:hAnsi="Arial" w:cs="Arial"/>
                <w:kern w:val="0"/>
                <w:sz w:val="20"/>
                <w:szCs w:val="20"/>
              </w:rPr>
              <w:t>周恩来故居</w:t>
            </w:r>
            <w:r>
              <w:rPr>
                <w:rFonts w:ascii="Arial" w:hAnsi="Arial" w:cs="Arial"/>
                <w:kern w:val="0"/>
                <w:sz w:val="20"/>
                <w:szCs w:val="20"/>
              </w:rPr>
              <w:t>-</w:t>
            </w:r>
            <w:r>
              <w:rPr>
                <w:rFonts w:ascii="Arial" w:hAnsi="Arial" w:cs="Arial"/>
                <w:kern w:val="0"/>
                <w:sz w:val="20"/>
                <w:szCs w:val="20"/>
              </w:rPr>
              <w:t>附马巷历史街区</w:t>
            </w:r>
            <w:r>
              <w:rPr>
                <w:rFonts w:ascii="Arial" w:hAnsi="Arial" w:cs="Arial"/>
                <w:kern w:val="0"/>
                <w:sz w:val="20"/>
                <w:szCs w:val="20"/>
              </w:rPr>
              <w:t>-</w:t>
            </w:r>
            <w:r>
              <w:rPr>
                <w:rFonts w:ascii="Arial" w:hAnsi="Arial" w:cs="Arial"/>
                <w:kern w:val="0"/>
                <w:sz w:val="20"/>
                <w:szCs w:val="20"/>
              </w:rPr>
              <w:t>河下古镇）</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浙江省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12</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杭州西湖风景区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温州乐清市雁荡山风景区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舟山普陀山风景区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杭州淳安千岛湖风景区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嘉兴桐乡乌镇古镇旅游区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宁波奉化溪口－滕头旅游景区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金华东阳横店影视城景区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嘉兴南湖旅游区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杭州西溪湿地旅游区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绍兴市鲁迅故里－沈园景区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衢州市开化根宫佛国文化旅游区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湖州市南浔区南浔古镇景区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安徽省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8</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黄山市黄山风景区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池州青阳县九华山风景区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安庆潜山县天柱山风景区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黄山市黟县皖南古村落－西递宏村</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六安市金寨县天堂寨旅游景区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宣城市绩溪县龙川景区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阜阳市颍上县八里河风景区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黄山市古徽州文化旅游区（徽州古城－牌坊群鲍家花园－唐模－潜口民宅－呈坎）</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福建省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8</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厦门鼓浪屿风景名胜区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南平武夷山风景名胜区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三明泰宁风景旅游区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福建土楼（永定</w:t>
            </w:r>
            <w:r>
              <w:rPr>
                <w:rFonts w:ascii="Arial" w:hAnsi="Arial" w:cs="Arial"/>
                <w:kern w:val="0"/>
                <w:sz w:val="20"/>
                <w:szCs w:val="20"/>
              </w:rPr>
              <w:t>·</w:t>
            </w:r>
            <w:r>
              <w:rPr>
                <w:rFonts w:ascii="Arial" w:hAnsi="Arial" w:cs="Arial"/>
                <w:kern w:val="0"/>
                <w:sz w:val="20"/>
                <w:szCs w:val="20"/>
              </w:rPr>
              <w:t>南靖）旅游景区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宁德屏南（白水洋</w:t>
            </w:r>
            <w:r>
              <w:rPr>
                <w:rFonts w:ascii="Arial" w:hAnsi="Arial" w:cs="Arial"/>
                <w:kern w:val="0"/>
                <w:sz w:val="20"/>
                <w:szCs w:val="20"/>
              </w:rPr>
              <w:t>·</w:t>
            </w:r>
            <w:r>
              <w:rPr>
                <w:rFonts w:ascii="Arial" w:hAnsi="Arial" w:cs="Arial"/>
                <w:kern w:val="0"/>
                <w:sz w:val="20"/>
                <w:szCs w:val="20"/>
              </w:rPr>
              <w:t>鸳鸯溪）旅游景区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泉州市清源山风景名胜区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宁德市福鼎太姥山旅游区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福州市三坊七巷景区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江西省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7</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九江庐山风景名胜区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吉安井冈山风景旅游区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上饶三清山旅游景区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鹰潭市贵溪龙虎山风景名胜区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上饶婺源县江湾景区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景德镇古窑民俗博览区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赣州市瑞金市共和国摇篮景区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山东省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9</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泰安泰山景区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烟台蓬莱阁－三仙山－八仙过海旅游区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济宁曲阜明故城三孔旅游区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青岛崂山景区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威海刘公岛景区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烟台龙口南山景区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枣庄台儿庄古城景区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济南天下第一泉景区（趵突泉－大明湖－五龙潭－环城公园</w:t>
            </w:r>
            <w:r>
              <w:rPr>
                <w:rFonts w:ascii="Arial" w:hAnsi="Arial" w:cs="Arial"/>
                <w:kern w:val="0"/>
                <w:sz w:val="20"/>
                <w:szCs w:val="20"/>
              </w:rPr>
              <w:t>-</w:t>
            </w:r>
            <w:r>
              <w:rPr>
                <w:rFonts w:ascii="Arial" w:hAnsi="Arial" w:cs="Arial"/>
                <w:kern w:val="0"/>
                <w:sz w:val="20"/>
                <w:szCs w:val="20"/>
              </w:rPr>
              <w:t>黑虎泉）</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山东沂蒙山旅游区（沂山景区－龟蒙景区－云蒙景区）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河南省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10</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郑州登封嵩山少林景区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洛阳龙门石窟景区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焦作</w:t>
            </w:r>
            <w:r>
              <w:rPr>
                <w:rFonts w:ascii="Arial" w:hAnsi="Arial" w:cs="Arial"/>
                <w:kern w:val="0"/>
                <w:sz w:val="20"/>
                <w:szCs w:val="20"/>
              </w:rPr>
              <w:t>(</w:t>
            </w:r>
            <w:r>
              <w:rPr>
                <w:rFonts w:ascii="Arial" w:hAnsi="Arial" w:cs="Arial"/>
                <w:kern w:val="0"/>
                <w:sz w:val="20"/>
                <w:szCs w:val="20"/>
              </w:rPr>
              <w:t>云台山－神农山－青天河</w:t>
            </w:r>
            <w:r>
              <w:rPr>
                <w:rFonts w:ascii="Arial" w:hAnsi="Arial" w:cs="Arial"/>
                <w:kern w:val="0"/>
                <w:sz w:val="20"/>
                <w:szCs w:val="20"/>
              </w:rPr>
              <w:t>)</w:t>
            </w:r>
            <w:r>
              <w:rPr>
                <w:rFonts w:ascii="Arial" w:hAnsi="Arial" w:cs="Arial"/>
                <w:kern w:val="0"/>
                <w:sz w:val="20"/>
                <w:szCs w:val="20"/>
              </w:rPr>
              <w:t>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安阳殷墟景区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洛阳嵩县白云山景区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开封清明上河园景区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平顶山鲁山县尧山－中原大佛景区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洛阳栾川县老君山－鸡冠洞旅游区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洛阳新安县龙潭大峡谷景区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南阳西峡伏牛山老界岭</w:t>
            </w:r>
            <w:r>
              <w:rPr>
                <w:rFonts w:ascii="Arial" w:hAnsi="Arial" w:cs="Arial"/>
                <w:kern w:val="0"/>
                <w:sz w:val="20"/>
                <w:szCs w:val="20"/>
              </w:rPr>
              <w:t>·</w:t>
            </w:r>
            <w:r>
              <w:rPr>
                <w:rFonts w:ascii="Arial" w:hAnsi="Arial" w:cs="Arial"/>
                <w:kern w:val="0"/>
                <w:sz w:val="20"/>
                <w:szCs w:val="20"/>
              </w:rPr>
              <w:t>恐龙遗址园旅游区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湖北省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11</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武汉黄鹤楼公园</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宜昌三峡大坝旅游区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宜昌三峡人家风景区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十堰丹江口市武当山风景区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恩施土家族苗族自治州巴东神龙溪纤夫文化旅游区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神农架生态旅游区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宜昌长阳县清江画廊景区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武汉市东湖景区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宜昌秭归县屈原故里文化旅游区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武汉市黄陂木兰文化生态旅游区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恩施土家族苗族自治州恩施大峡谷景区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湖南省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7</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张家界武陵源－天门山旅游区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衡阳南岳衡山旅游区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湘潭韶山旅游区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岳阳岳阳楼－君山岛景区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长沙岳麓山－橘子洲旅游区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长沙市宁乡县花明楼景区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郴州市东江湖旅游区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广东省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10</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广州长隆旅游度假区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深圳华侨城旅游度假区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广州白云山景区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梅州市梅县区雁南飞茶田景区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深圳观澜湖休闲旅游区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清远连州地下河旅游景区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韶关仁化丹霞山景区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佛山西樵山景区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惠州市罗浮山景区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佛山市德顺区长鹿旅游休博园</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广西壮族自治区</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4</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桂林漓江风景区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桂林兴安县乐满地度假世界</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桂林独秀峰</w:t>
            </w:r>
            <w:r>
              <w:rPr>
                <w:rFonts w:ascii="Arial" w:hAnsi="Arial" w:cs="Arial"/>
                <w:kern w:val="0"/>
                <w:sz w:val="20"/>
                <w:szCs w:val="20"/>
              </w:rPr>
              <w:t>·</w:t>
            </w:r>
            <w:r>
              <w:rPr>
                <w:rFonts w:ascii="Arial" w:hAnsi="Arial" w:cs="Arial"/>
                <w:kern w:val="0"/>
                <w:sz w:val="20"/>
                <w:szCs w:val="20"/>
              </w:rPr>
              <w:t>靖江王城景区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南宁市青秀山旅游区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海南省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三亚南山文化旅游区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三亚南山大小洞天旅游区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保亭县呀诺达雨林文化旅游区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陵水县分界洲岛旅游区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保亭县海南槟榔谷黎苗文化旅游区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重庆市</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6</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大足石刻景区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巫山小三峡－小小三峡旅游区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武隆喀斯特旅游区（天生三硚、仙女山、芙蓉洞）</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酉阳桃花源旅游景区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万盛黑山谷</w:t>
            </w:r>
            <w:r>
              <w:rPr>
                <w:rFonts w:ascii="Arial" w:hAnsi="Arial" w:cs="Arial"/>
                <w:kern w:val="0"/>
                <w:sz w:val="20"/>
                <w:szCs w:val="20"/>
              </w:rPr>
              <w:t>-</w:t>
            </w:r>
            <w:r>
              <w:rPr>
                <w:rFonts w:ascii="Arial" w:hAnsi="Arial" w:cs="Arial"/>
                <w:kern w:val="0"/>
                <w:sz w:val="20"/>
                <w:szCs w:val="20"/>
              </w:rPr>
              <w:t>龙鳞石海风景区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南川金佛山－神龙峡风景区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四川省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10</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成都青城山－都江堰旅游景区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乐山峨眉山景区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阿坝藏族羌族自治州九寨沟景区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乐山乐山大佛景区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阿坝藏族羌族自治州松潘县黄龙风景名胜区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81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绵阳北川羌城旅游区（中国羌城－老县城地震遗址－</w:t>
            </w:r>
            <w:r>
              <w:rPr>
                <w:rFonts w:ascii="Arial" w:hAnsi="Arial" w:cs="Arial"/>
                <w:kern w:val="0"/>
                <w:sz w:val="20"/>
                <w:szCs w:val="20"/>
              </w:rPr>
              <w:t>“5·12”</w:t>
            </w:r>
            <w:r>
              <w:rPr>
                <w:rFonts w:ascii="Arial" w:hAnsi="Arial" w:cs="Arial"/>
                <w:kern w:val="0"/>
                <w:sz w:val="20"/>
                <w:szCs w:val="20"/>
              </w:rPr>
              <w:t>特大地震纪念馆－北川羌族民俗博物馆－北川新县城－吉娜羌寨）</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阿坝藏族羌族自治州汶川特别旅游区（震中映秀－水磨古镇－三江生态旅游区）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南充市阆中古城旅游景区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广安市邓小平故里旅游区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广元市剑门蜀道剑门关旅游景区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w:t>
            </w:r>
            <w:r>
              <w:rPr>
                <w:rFonts w:ascii="Arial" w:hAnsi="Arial" w:cs="Arial" w:hint="eastAsia"/>
                <w:kern w:val="0"/>
                <w:sz w:val="20"/>
                <w:szCs w:val="20"/>
              </w:rPr>
              <w:t>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贵州省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4</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安顺镇宁县黄果树瀑布景区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安顺龙宫景区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毕节市百里杜鹃景区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黔南布依族苗族自治州荔波樟江景区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云南省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6</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昆明石林风景区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丽江玉龙雪山景区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丽江古城景区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大理崇圣寺三塔文化旅游区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中科院西双版纳热带植物园</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迪庆藏族自治州香格里拉普达措国家公园</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900"/>
        </w:trPr>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西藏自治区</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w:t>
            </w: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rPr>
                <w:rFonts w:ascii="Arial" w:hAnsi="Arial" w:cs="Arial"/>
                <w:kern w:val="0"/>
                <w:sz w:val="20"/>
                <w:szCs w:val="20"/>
              </w:rPr>
            </w:pPr>
            <w:r>
              <w:rPr>
                <w:rFonts w:ascii="Arial" w:hAnsi="Arial" w:cs="Arial"/>
                <w:kern w:val="0"/>
                <w:sz w:val="20"/>
                <w:szCs w:val="20"/>
              </w:rPr>
              <w:t>拉萨布达拉宫景区</w:t>
            </w:r>
          </w:p>
        </w:tc>
        <w:tc>
          <w:tcPr>
            <w:tcW w:w="129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rPr>
                <w:rFonts w:ascii="Arial" w:hAnsi="Arial" w:cs="Arial"/>
                <w:kern w:val="0"/>
                <w:sz w:val="20"/>
                <w:szCs w:val="20"/>
              </w:rPr>
            </w:pPr>
            <w:r>
              <w:rPr>
                <w:rFonts w:ascii="Arial" w:hAnsi="Arial" w:cs="Arial"/>
                <w:kern w:val="0"/>
                <w:sz w:val="20"/>
                <w:szCs w:val="20"/>
              </w:rPr>
              <w:t>拉萨大昭寺景区</w:t>
            </w:r>
          </w:p>
        </w:tc>
        <w:tc>
          <w:tcPr>
            <w:tcW w:w="129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陕西省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6</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西安秦始皇兵马俑博物馆</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西安华清池景区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延安黄陵县黄帝陵景区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西安大雁塔－大唐芙蓉园景区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渭南华阴市华山风景区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宝鸡扶风县法门寺佛文化景区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甘肃省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4</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嘉峪关文物景区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平凉崆峒山风景名胜区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天水麦积山景区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酒泉市敦煌沙山月牙泉景区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宁夏回族自治区</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4</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石嘴山平罗县沙湖旅游景区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中卫沙坡头旅游景区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银川镇北堡西部影视城</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银川市灵武水洞沟旅游区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青海省</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青海湖风景区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西宁市湟中县塔尔寺景区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c>
          <w:tcPr>
            <w:tcW w:w="84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新疆维吾尔自治区</w:t>
            </w:r>
          </w:p>
        </w:tc>
        <w:tc>
          <w:tcPr>
            <w:tcW w:w="78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9</w:t>
            </w:r>
          </w:p>
        </w:tc>
        <w:tc>
          <w:tcPr>
            <w:tcW w:w="583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昌吉州阜康市天山天池风景名胜区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吐鲁番葡萄沟风景区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阿勒泰地区布尔津县喀纳斯景区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伊犁地区新源县那拉提旅游风景区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阿勒泰地区富蕴县可可托海景区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喀什地区泽普县金胡杨景区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乌鲁木齐天山大峡谷</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p>
        </w:tc>
      </w:tr>
      <w:tr w:rsidR="00D94A51">
        <w:trPr>
          <w:trHeight w:val="405"/>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巴音郭楞蒙古自治州博湖县博斯腾湖景区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p>
        </w:tc>
      </w:tr>
      <w:tr w:rsidR="00D94A51">
        <w:trPr>
          <w:trHeight w:val="420"/>
        </w:trPr>
        <w:tc>
          <w:tcPr>
            <w:tcW w:w="84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78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583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喀什地区噶尔老城景区</w:t>
            </w:r>
          </w:p>
        </w:tc>
        <w:tc>
          <w:tcPr>
            <w:tcW w:w="1294"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p>
        </w:tc>
      </w:tr>
      <w:tr w:rsidR="00D94A51">
        <w:trPr>
          <w:trHeight w:val="420"/>
        </w:trPr>
        <w:tc>
          <w:tcPr>
            <w:tcW w:w="843"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总计</w:t>
            </w:r>
          </w:p>
        </w:tc>
        <w:tc>
          <w:tcPr>
            <w:tcW w:w="783"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w:t>
            </w:r>
          </w:p>
        </w:tc>
        <w:tc>
          <w:tcPr>
            <w:tcW w:w="7130" w:type="dxa"/>
            <w:gridSpan w:val="2"/>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 xml:space="preserve">　</w:t>
            </w:r>
          </w:p>
        </w:tc>
      </w:tr>
    </w:tbl>
    <w:p w:rsidR="00D94A51" w:rsidRDefault="00D94A51">
      <w:pPr>
        <w:widowControl/>
        <w:spacing w:line="540" w:lineRule="atLeast"/>
        <w:ind w:right="675"/>
        <w:jc w:val="left"/>
        <w:outlineLvl w:val="1"/>
        <w:rPr>
          <w:rFonts w:ascii="microsoft yahei" w:hAnsi="microsoft yahei" w:cs="Arial"/>
          <w:color w:val="7486C6"/>
          <w:kern w:val="0"/>
          <w:sz w:val="33"/>
          <w:szCs w:val="33"/>
        </w:rPr>
      </w:pPr>
      <w:r>
        <w:rPr>
          <w:rFonts w:ascii="microsoft yahei" w:hAnsi="microsoft yahei" w:cs="Arial"/>
          <w:color w:val="FFFFFF"/>
          <w:kern w:val="0"/>
          <w:sz w:val="24"/>
          <w:shd w:val="clear" w:color="auto" w:fill="828EC9"/>
        </w:rPr>
        <w:t>7</w:t>
      </w:r>
      <w:bookmarkStart w:id="30" w:name="24"/>
      <w:bookmarkStart w:id="31" w:name="para24"/>
      <w:bookmarkEnd w:id="30"/>
      <w:r>
        <w:rPr>
          <w:rFonts w:ascii="microsoft yahei" w:hAnsi="microsoft yahei" w:cs="Arial"/>
          <w:color w:val="000000"/>
          <w:kern w:val="0"/>
          <w:sz w:val="33"/>
          <w:szCs w:val="33"/>
        </w:rPr>
        <w:t>城市排行</w:t>
      </w:r>
      <w:bookmarkEnd w:id="31"/>
    </w:p>
    <w:p w:rsidR="00D94A51" w:rsidRDefault="00D94A51">
      <w:pPr>
        <w:widowControl/>
        <w:spacing w:line="450" w:lineRule="atLeast"/>
        <w:ind w:firstLine="480"/>
        <w:jc w:val="left"/>
        <w:rPr>
          <w:rFonts w:ascii="Arial" w:hAnsi="Arial" w:cs="Arial"/>
          <w:color w:val="333333"/>
          <w:kern w:val="0"/>
          <w:szCs w:val="21"/>
        </w:rPr>
      </w:pPr>
      <w:r>
        <w:rPr>
          <w:rFonts w:ascii="Arial" w:hAnsi="Arial" w:cs="Arial"/>
          <w:b/>
          <w:bCs/>
          <w:color w:val="333333"/>
          <w:kern w:val="0"/>
          <w:szCs w:val="21"/>
        </w:rPr>
        <w:t>（只列出前六）</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1402"/>
        <w:gridCol w:w="3004"/>
        <w:gridCol w:w="2464"/>
        <w:gridCol w:w="1845"/>
      </w:tblGrid>
      <w:tr w:rsidR="00D94A51">
        <w:trPr>
          <w:tblHeader/>
        </w:trPr>
        <w:tc>
          <w:tcPr>
            <w:tcW w:w="8715" w:type="dxa"/>
            <w:gridSpan w:val="4"/>
            <w:tcBorders>
              <w:top w:val="nil"/>
              <w:left w:val="nil"/>
              <w:bottom w:val="nil"/>
              <w:right w:val="nil"/>
            </w:tcBorders>
            <w:shd w:val="clear" w:color="auto" w:fill="F7FBFF"/>
            <w:vAlign w:val="center"/>
          </w:tcPr>
          <w:p w:rsidR="00D94A51" w:rsidRDefault="00D94A51">
            <w:pPr>
              <w:widowControl/>
              <w:wordWrap w:val="0"/>
              <w:spacing w:before="225" w:after="300"/>
              <w:jc w:val="center"/>
              <w:rPr>
                <w:rFonts w:ascii="Arial" w:hAnsi="Arial" w:cs="Arial"/>
                <w:b/>
                <w:bCs/>
                <w:color w:val="000000"/>
                <w:kern w:val="0"/>
                <w:szCs w:val="21"/>
              </w:rPr>
            </w:pPr>
            <w:r>
              <w:rPr>
                <w:rFonts w:ascii="Arial" w:hAnsi="Arial" w:cs="Arial"/>
                <w:b/>
                <w:bCs/>
                <w:color w:val="000000"/>
                <w:kern w:val="0"/>
                <w:szCs w:val="21"/>
              </w:rPr>
              <w:t>地市排行</w:t>
            </w:r>
            <w:r>
              <w:rPr>
                <w:rFonts w:ascii="Arial" w:hAnsi="Arial" w:cs="Arial"/>
                <w:b/>
                <w:bCs/>
                <w:color w:val="000000"/>
                <w:kern w:val="0"/>
                <w:szCs w:val="21"/>
              </w:rPr>
              <w:t> </w:t>
            </w:r>
          </w:p>
        </w:tc>
      </w:tr>
      <w:tr w:rsidR="00D94A51">
        <w:trPr>
          <w:tblHeader/>
        </w:trPr>
        <w:tc>
          <w:tcPr>
            <w:tcW w:w="1402"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 </w:t>
            </w:r>
            <w:r>
              <w:rPr>
                <w:rFonts w:ascii="microsoft yahei" w:hAnsi="microsoft yahei" w:cs="Arial"/>
                <w:kern w:val="0"/>
                <w:sz w:val="23"/>
                <w:szCs w:val="23"/>
              </w:rPr>
              <w:t>名次</w:t>
            </w:r>
          </w:p>
        </w:tc>
        <w:tc>
          <w:tcPr>
            <w:tcW w:w="3004"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地市</w:t>
            </w:r>
            <w:r>
              <w:rPr>
                <w:rFonts w:ascii="microsoft yahei" w:hAnsi="microsoft yahei" w:cs="Arial"/>
                <w:kern w:val="0"/>
                <w:sz w:val="23"/>
                <w:szCs w:val="23"/>
              </w:rPr>
              <w:t> </w:t>
            </w:r>
          </w:p>
        </w:tc>
        <w:tc>
          <w:tcPr>
            <w:tcW w:w="2464"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省份</w:t>
            </w:r>
            <w:r>
              <w:rPr>
                <w:rFonts w:ascii="microsoft yahei" w:hAnsi="microsoft yahei" w:cs="Arial"/>
                <w:kern w:val="0"/>
                <w:sz w:val="23"/>
                <w:szCs w:val="23"/>
              </w:rPr>
              <w:t> </w:t>
            </w:r>
          </w:p>
        </w:tc>
        <w:tc>
          <w:tcPr>
            <w:tcW w:w="1845"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5A</w:t>
            </w:r>
            <w:r>
              <w:rPr>
                <w:rFonts w:ascii="microsoft yahei" w:hAnsi="microsoft yahei" w:cs="Arial"/>
                <w:kern w:val="0"/>
                <w:sz w:val="23"/>
                <w:szCs w:val="23"/>
              </w:rPr>
              <w:t>级景区数量</w:t>
            </w:r>
            <w:r>
              <w:rPr>
                <w:rFonts w:ascii="microsoft yahei" w:hAnsi="microsoft yahei" w:cs="Arial"/>
                <w:kern w:val="0"/>
                <w:sz w:val="23"/>
                <w:szCs w:val="23"/>
              </w:rPr>
              <w:t>/</w:t>
            </w:r>
            <w:r>
              <w:rPr>
                <w:rFonts w:ascii="microsoft yahei" w:hAnsi="microsoft yahei" w:cs="Arial"/>
                <w:kern w:val="0"/>
                <w:sz w:val="23"/>
                <w:szCs w:val="23"/>
              </w:rPr>
              <w:t>个</w:t>
            </w:r>
            <w:r>
              <w:rPr>
                <w:rFonts w:ascii="microsoft yahei" w:hAnsi="microsoft yahei" w:cs="Arial"/>
                <w:kern w:val="0"/>
                <w:sz w:val="23"/>
                <w:szCs w:val="23"/>
              </w:rPr>
              <w:t> </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第一名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北京市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北京市</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7</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第二名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苏州市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江苏省</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6</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第二名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重庆市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重庆市</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6</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第四名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洛阳市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河南省</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4</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第四名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宜昌市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湖北省</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4</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第六名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上海市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上海市</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3</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第六名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无锡市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江苏省</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3</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第六名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杭州市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浙江省</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3</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第六名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黄山市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安徽省</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3</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第六名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桂林市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广西壮族自治区</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3</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第六名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阿坝藏族羌族自治州</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四川省</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3</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第六名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西安市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陕西省</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3</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第六名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晋中市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山西省</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3</w:t>
            </w:r>
          </w:p>
        </w:tc>
      </w:tr>
      <w:tr w:rsidR="00D94A51">
        <w:trPr>
          <w:trHeight w:val="405"/>
        </w:trPr>
        <w:tc>
          <w:tcPr>
            <w:tcW w:w="140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第六名</w:t>
            </w:r>
          </w:p>
        </w:tc>
        <w:tc>
          <w:tcPr>
            <w:tcW w:w="30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长春市</w:t>
            </w:r>
          </w:p>
        </w:tc>
        <w:tc>
          <w:tcPr>
            <w:tcW w:w="246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吉林省</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3</w:t>
            </w:r>
          </w:p>
        </w:tc>
      </w:tr>
      <w:tr w:rsidR="00D94A51">
        <w:trPr>
          <w:trHeight w:val="420"/>
        </w:trPr>
        <w:tc>
          <w:tcPr>
            <w:tcW w:w="6870" w:type="dxa"/>
            <w:gridSpan w:val="3"/>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总计</w:t>
            </w:r>
          </w:p>
        </w:tc>
        <w:tc>
          <w:tcPr>
            <w:tcW w:w="184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b/>
          <w:bCs/>
          <w:color w:val="333333"/>
          <w:kern w:val="0"/>
          <w:szCs w:val="21"/>
        </w:rPr>
        <w:t>省份排行（只列出前十，含直辖市）</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910"/>
        <w:gridCol w:w="2188"/>
        <w:gridCol w:w="2040"/>
        <w:gridCol w:w="2760"/>
      </w:tblGrid>
      <w:tr w:rsidR="00D94A51">
        <w:tc>
          <w:tcPr>
            <w:tcW w:w="7898" w:type="dxa"/>
            <w:gridSpan w:val="4"/>
            <w:tcBorders>
              <w:top w:val="nil"/>
              <w:left w:val="nil"/>
              <w:bottom w:val="nil"/>
              <w:right w:val="nil"/>
            </w:tcBorders>
            <w:shd w:val="clear" w:color="auto" w:fill="F7FBFF"/>
            <w:vAlign w:val="center"/>
          </w:tcPr>
          <w:p w:rsidR="00D94A51" w:rsidRDefault="00D94A51">
            <w:pPr>
              <w:widowControl/>
              <w:wordWrap w:val="0"/>
              <w:spacing w:before="225" w:after="300"/>
              <w:jc w:val="center"/>
              <w:rPr>
                <w:rFonts w:ascii="Arial" w:hAnsi="Arial" w:cs="Arial"/>
                <w:b/>
                <w:bCs/>
                <w:color w:val="000000"/>
                <w:kern w:val="0"/>
                <w:szCs w:val="21"/>
              </w:rPr>
            </w:pPr>
            <w:r>
              <w:rPr>
                <w:rFonts w:ascii="Arial" w:hAnsi="Arial" w:cs="Arial"/>
                <w:b/>
                <w:bCs/>
                <w:color w:val="000000"/>
                <w:kern w:val="0"/>
                <w:szCs w:val="21"/>
              </w:rPr>
              <w:t xml:space="preserve">省份排行　　</w:t>
            </w:r>
          </w:p>
        </w:tc>
      </w:tr>
      <w:tr w:rsidR="00D94A51">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名次</w:t>
            </w:r>
          </w:p>
        </w:tc>
        <w:tc>
          <w:tcPr>
            <w:tcW w:w="2188"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w:t>
            </w:r>
            <w:r>
              <w:rPr>
                <w:rFonts w:ascii="microsoft yahei" w:hAnsi="microsoft yahei" w:cs="Arial"/>
                <w:kern w:val="0"/>
                <w:sz w:val="23"/>
                <w:szCs w:val="23"/>
              </w:rPr>
              <w:t>/</w:t>
            </w:r>
            <w:r>
              <w:rPr>
                <w:rFonts w:ascii="microsoft yahei" w:hAnsi="microsoft yahei" w:cs="Arial"/>
                <w:kern w:val="0"/>
                <w:sz w:val="23"/>
                <w:szCs w:val="23"/>
              </w:rPr>
              <w:t>自治区</w:t>
            </w:r>
            <w:r>
              <w:rPr>
                <w:rFonts w:ascii="microsoft yahei" w:hAnsi="microsoft yahei" w:cs="Arial"/>
                <w:kern w:val="0"/>
                <w:sz w:val="23"/>
                <w:szCs w:val="23"/>
              </w:rPr>
              <w:t>/</w:t>
            </w:r>
            <w:r>
              <w:rPr>
                <w:rFonts w:ascii="microsoft yahei" w:hAnsi="microsoft yahei" w:cs="Arial"/>
                <w:kern w:val="0"/>
                <w:sz w:val="23"/>
                <w:szCs w:val="23"/>
              </w:rPr>
              <w:t>直辖市</w:t>
            </w:r>
          </w:p>
        </w:tc>
        <w:tc>
          <w:tcPr>
            <w:tcW w:w="204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所属地域</w:t>
            </w:r>
          </w:p>
        </w:tc>
        <w:tc>
          <w:tcPr>
            <w:tcW w:w="27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p>
        </w:tc>
      </w:tr>
      <w:tr w:rsidR="00D94A51">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1</w:t>
            </w:r>
          </w:p>
        </w:tc>
        <w:tc>
          <w:tcPr>
            <w:tcW w:w="21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kern w:val="0"/>
                <w:sz w:val="20"/>
                <w:szCs w:val="20"/>
              </w:rPr>
              <w:t>江苏省</w:t>
            </w:r>
          </w:p>
        </w:tc>
        <w:tc>
          <w:tcPr>
            <w:tcW w:w="20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华东地区</w:t>
            </w:r>
          </w:p>
        </w:tc>
        <w:tc>
          <w:tcPr>
            <w:tcW w:w="27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kern w:val="0"/>
                <w:sz w:val="20"/>
                <w:szCs w:val="20"/>
              </w:rPr>
              <w:t>19</w:t>
            </w:r>
          </w:p>
        </w:tc>
      </w:tr>
      <w:tr w:rsidR="00D94A51">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2</w:t>
            </w:r>
          </w:p>
        </w:tc>
        <w:tc>
          <w:tcPr>
            <w:tcW w:w="2188"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浙江省</w:t>
            </w:r>
          </w:p>
        </w:tc>
        <w:tc>
          <w:tcPr>
            <w:tcW w:w="20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kern w:val="0"/>
                <w:sz w:val="20"/>
                <w:szCs w:val="20"/>
              </w:rPr>
              <w:t>华东地区</w:t>
            </w:r>
          </w:p>
        </w:tc>
        <w:tc>
          <w:tcPr>
            <w:tcW w:w="27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12</w:t>
            </w:r>
          </w:p>
        </w:tc>
      </w:tr>
      <w:tr w:rsidR="00D94A51">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3</w:t>
            </w:r>
          </w:p>
        </w:tc>
        <w:tc>
          <w:tcPr>
            <w:tcW w:w="2188"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湖北省</w:t>
            </w:r>
          </w:p>
        </w:tc>
        <w:tc>
          <w:tcPr>
            <w:tcW w:w="2040"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华中地区</w:t>
            </w:r>
          </w:p>
        </w:tc>
        <w:tc>
          <w:tcPr>
            <w:tcW w:w="27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11</w:t>
            </w:r>
          </w:p>
        </w:tc>
      </w:tr>
      <w:tr w:rsidR="00D94A51">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4</w:t>
            </w:r>
          </w:p>
        </w:tc>
        <w:tc>
          <w:tcPr>
            <w:tcW w:w="21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kern w:val="0"/>
                <w:sz w:val="20"/>
                <w:szCs w:val="20"/>
              </w:rPr>
              <w:t>河南省</w:t>
            </w:r>
          </w:p>
        </w:tc>
        <w:tc>
          <w:tcPr>
            <w:tcW w:w="20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华中地区</w:t>
            </w:r>
          </w:p>
        </w:tc>
        <w:tc>
          <w:tcPr>
            <w:tcW w:w="27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10</w:t>
            </w:r>
          </w:p>
        </w:tc>
      </w:tr>
      <w:tr w:rsidR="00D94A51">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4</w:t>
            </w:r>
          </w:p>
        </w:tc>
        <w:tc>
          <w:tcPr>
            <w:tcW w:w="21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kern w:val="0"/>
                <w:sz w:val="20"/>
                <w:szCs w:val="20"/>
              </w:rPr>
              <w:t>广东省</w:t>
            </w:r>
          </w:p>
        </w:tc>
        <w:tc>
          <w:tcPr>
            <w:tcW w:w="20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华南地区</w:t>
            </w:r>
          </w:p>
        </w:tc>
        <w:tc>
          <w:tcPr>
            <w:tcW w:w="27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kern w:val="0"/>
                <w:sz w:val="20"/>
                <w:szCs w:val="20"/>
              </w:rPr>
              <w:t>10</w:t>
            </w:r>
          </w:p>
        </w:tc>
      </w:tr>
      <w:tr w:rsidR="00D94A51">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4</w:t>
            </w:r>
          </w:p>
        </w:tc>
        <w:tc>
          <w:tcPr>
            <w:tcW w:w="21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四川省</w:t>
            </w:r>
          </w:p>
        </w:tc>
        <w:tc>
          <w:tcPr>
            <w:tcW w:w="20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西南地区</w:t>
            </w:r>
          </w:p>
        </w:tc>
        <w:tc>
          <w:tcPr>
            <w:tcW w:w="27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10</w:t>
            </w:r>
          </w:p>
        </w:tc>
      </w:tr>
      <w:tr w:rsidR="00D94A51">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7</w:t>
            </w:r>
          </w:p>
        </w:tc>
        <w:tc>
          <w:tcPr>
            <w:tcW w:w="21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kern w:val="0"/>
                <w:sz w:val="20"/>
                <w:szCs w:val="20"/>
              </w:rPr>
              <w:t>山东省</w:t>
            </w:r>
          </w:p>
        </w:tc>
        <w:tc>
          <w:tcPr>
            <w:tcW w:w="20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华东地区</w:t>
            </w:r>
          </w:p>
        </w:tc>
        <w:tc>
          <w:tcPr>
            <w:tcW w:w="27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kern w:val="0"/>
                <w:sz w:val="20"/>
                <w:szCs w:val="20"/>
              </w:rPr>
              <w:t>9</w:t>
            </w:r>
          </w:p>
        </w:tc>
      </w:tr>
      <w:tr w:rsidR="00D94A51">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7</w:t>
            </w:r>
          </w:p>
        </w:tc>
        <w:tc>
          <w:tcPr>
            <w:tcW w:w="21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新疆维吾尔自治区</w:t>
            </w:r>
          </w:p>
        </w:tc>
        <w:tc>
          <w:tcPr>
            <w:tcW w:w="20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西北地区</w:t>
            </w:r>
          </w:p>
        </w:tc>
        <w:tc>
          <w:tcPr>
            <w:tcW w:w="27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9</w:t>
            </w:r>
          </w:p>
        </w:tc>
      </w:tr>
      <w:tr w:rsidR="00D94A51">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9</w:t>
            </w:r>
          </w:p>
        </w:tc>
        <w:tc>
          <w:tcPr>
            <w:tcW w:w="21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kern w:val="0"/>
                <w:sz w:val="20"/>
                <w:szCs w:val="20"/>
              </w:rPr>
              <w:t>安徽省</w:t>
            </w:r>
          </w:p>
        </w:tc>
        <w:tc>
          <w:tcPr>
            <w:tcW w:w="20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华东地区</w:t>
            </w:r>
          </w:p>
        </w:tc>
        <w:tc>
          <w:tcPr>
            <w:tcW w:w="27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kern w:val="0"/>
                <w:sz w:val="20"/>
                <w:szCs w:val="20"/>
              </w:rPr>
              <w:t>8</w:t>
            </w:r>
          </w:p>
        </w:tc>
      </w:tr>
      <w:tr w:rsidR="00D94A51">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9</w:t>
            </w:r>
          </w:p>
        </w:tc>
        <w:tc>
          <w:tcPr>
            <w:tcW w:w="21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kern w:val="0"/>
                <w:sz w:val="20"/>
                <w:szCs w:val="20"/>
              </w:rPr>
              <w:t>福建省</w:t>
            </w:r>
          </w:p>
        </w:tc>
        <w:tc>
          <w:tcPr>
            <w:tcW w:w="20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华东地区</w:t>
            </w:r>
          </w:p>
        </w:tc>
        <w:tc>
          <w:tcPr>
            <w:tcW w:w="27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kern w:val="0"/>
                <w:sz w:val="20"/>
                <w:szCs w:val="20"/>
              </w:rPr>
              <w:t>8</w:t>
            </w:r>
          </w:p>
        </w:tc>
      </w:tr>
    </w:tbl>
    <w:p w:rsidR="00D94A51" w:rsidRDefault="00D94A51">
      <w:pPr>
        <w:widowControl/>
        <w:spacing w:line="540" w:lineRule="atLeast"/>
        <w:ind w:right="675"/>
        <w:jc w:val="left"/>
        <w:outlineLvl w:val="1"/>
        <w:rPr>
          <w:rFonts w:ascii="microsoft yahei" w:hAnsi="microsoft yahei" w:cs="Arial"/>
          <w:color w:val="7486C6"/>
          <w:kern w:val="0"/>
          <w:sz w:val="33"/>
          <w:szCs w:val="33"/>
        </w:rPr>
      </w:pPr>
      <w:r>
        <w:rPr>
          <w:rFonts w:ascii="microsoft yahei" w:hAnsi="microsoft yahei" w:cs="Arial"/>
          <w:color w:val="FFFFFF"/>
          <w:kern w:val="0"/>
          <w:sz w:val="24"/>
          <w:shd w:val="clear" w:color="auto" w:fill="828EC9"/>
        </w:rPr>
        <w:t>8</w:t>
      </w:r>
      <w:bookmarkStart w:id="32" w:name="25"/>
      <w:bookmarkStart w:id="33" w:name="para25"/>
      <w:bookmarkEnd w:id="32"/>
      <w:r>
        <w:rPr>
          <w:rFonts w:ascii="microsoft yahei" w:hAnsi="microsoft yahei" w:cs="Arial"/>
          <w:color w:val="000000"/>
          <w:kern w:val="0"/>
          <w:sz w:val="33"/>
          <w:szCs w:val="33"/>
        </w:rPr>
        <w:t>获批历程</w:t>
      </w:r>
      <w:bookmarkEnd w:id="33"/>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34" w:name="para26"/>
      <w:bookmarkEnd w:id="34"/>
      <w:r>
        <w:rPr>
          <w:rFonts w:ascii="microsoft yahei" w:hAnsi="microsoft yahei" w:cs="Arial"/>
          <w:color w:val="333333"/>
          <w:kern w:val="0"/>
          <w:sz w:val="27"/>
          <w:szCs w:val="27"/>
        </w:rPr>
        <w:t>第</w:t>
      </w:r>
      <w:r>
        <w:rPr>
          <w:rFonts w:ascii="microsoft yahei" w:hAnsi="microsoft yahei" w:cs="Arial"/>
          <w:color w:val="333333"/>
          <w:kern w:val="0"/>
          <w:sz w:val="27"/>
          <w:szCs w:val="27"/>
        </w:rPr>
        <w:t>1</w:t>
      </w:r>
      <w:r>
        <w:rPr>
          <w:rFonts w:ascii="microsoft yahei" w:hAnsi="microsoft yahei" w:cs="Arial"/>
          <w:color w:val="333333"/>
          <w:kern w:val="0"/>
          <w:sz w:val="27"/>
          <w:szCs w:val="27"/>
        </w:rPr>
        <w:t>批</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（一）全国旅游景区质量等级评定委员会于</w:t>
      </w:r>
      <w:r>
        <w:rPr>
          <w:rFonts w:ascii="Arial" w:hAnsi="Arial" w:cs="Arial"/>
          <w:color w:val="333333"/>
          <w:kern w:val="0"/>
          <w:szCs w:val="21"/>
        </w:rPr>
        <w:t>2007</w:t>
      </w:r>
      <w:r>
        <w:rPr>
          <w:rFonts w:ascii="Arial" w:hAnsi="Arial" w:cs="Arial"/>
          <w:color w:val="333333"/>
          <w:kern w:val="0"/>
          <w:szCs w:val="21"/>
        </w:rPr>
        <w:t>年</w:t>
      </w:r>
      <w:r>
        <w:rPr>
          <w:rFonts w:ascii="Arial" w:hAnsi="Arial" w:cs="Arial"/>
          <w:color w:val="333333"/>
          <w:kern w:val="0"/>
          <w:szCs w:val="21"/>
        </w:rPr>
        <w:t>3</w:t>
      </w:r>
      <w:r>
        <w:rPr>
          <w:rFonts w:ascii="Arial" w:hAnsi="Arial" w:cs="Arial"/>
          <w:color w:val="333333"/>
          <w:kern w:val="0"/>
          <w:szCs w:val="21"/>
        </w:rPr>
        <w:t>月</w:t>
      </w:r>
      <w:r>
        <w:rPr>
          <w:rFonts w:ascii="Arial" w:hAnsi="Arial" w:cs="Arial"/>
          <w:color w:val="333333"/>
          <w:kern w:val="0"/>
          <w:szCs w:val="21"/>
        </w:rPr>
        <w:t>7</w:t>
      </w:r>
      <w:r>
        <w:rPr>
          <w:rFonts w:ascii="Arial" w:hAnsi="Arial" w:cs="Arial"/>
          <w:color w:val="333333"/>
          <w:kern w:val="0"/>
          <w:szCs w:val="21"/>
        </w:rPr>
        <w:t>日公布了全国</w:t>
      </w:r>
      <w:r>
        <w:rPr>
          <w:rFonts w:ascii="Arial" w:hAnsi="Arial" w:cs="Arial"/>
          <w:color w:val="333333"/>
          <w:kern w:val="0"/>
          <w:szCs w:val="21"/>
        </w:rPr>
        <w:t>66</w:t>
      </w:r>
      <w:r>
        <w:rPr>
          <w:rFonts w:ascii="Arial" w:hAnsi="Arial" w:cs="Arial"/>
          <w:color w:val="333333"/>
          <w:kern w:val="0"/>
          <w:szCs w:val="21"/>
        </w:rPr>
        <w:t>家景区通过</w:t>
      </w:r>
      <w:r>
        <w:rPr>
          <w:rFonts w:ascii="Arial" w:hAnsi="Arial" w:cs="Arial"/>
          <w:color w:val="333333"/>
          <w:kern w:val="0"/>
          <w:szCs w:val="21"/>
        </w:rPr>
        <w:t>5A</w:t>
      </w:r>
      <w:r>
        <w:rPr>
          <w:rFonts w:ascii="Arial" w:hAnsi="Arial" w:cs="Arial"/>
          <w:color w:val="333333"/>
          <w:kern w:val="0"/>
          <w:szCs w:val="21"/>
        </w:rPr>
        <w:t>级旅游景区试点验收单位名单，并拟授予</w:t>
      </w:r>
      <w:r>
        <w:rPr>
          <w:rFonts w:ascii="Arial" w:hAnsi="Arial" w:cs="Arial"/>
          <w:color w:val="333333"/>
          <w:kern w:val="0"/>
          <w:szCs w:val="21"/>
        </w:rPr>
        <w:t>5A</w:t>
      </w:r>
      <w:r>
        <w:rPr>
          <w:rFonts w:ascii="Arial" w:hAnsi="Arial" w:cs="Arial"/>
          <w:color w:val="333333"/>
          <w:kern w:val="0"/>
          <w:szCs w:val="21"/>
        </w:rPr>
        <w:t>级旅游景区称号。</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首批</w:t>
      </w:r>
      <w:r>
        <w:rPr>
          <w:rFonts w:ascii="Arial" w:hAnsi="Arial" w:cs="Arial"/>
          <w:color w:val="333333"/>
          <w:kern w:val="0"/>
          <w:szCs w:val="21"/>
        </w:rPr>
        <w:t>66</w:t>
      </w:r>
      <w:r>
        <w:rPr>
          <w:rFonts w:ascii="Arial" w:hAnsi="Arial" w:cs="Arial"/>
          <w:color w:val="333333"/>
          <w:kern w:val="0"/>
          <w:szCs w:val="21"/>
        </w:rPr>
        <w:t>家通过</w:t>
      </w:r>
      <w:r>
        <w:rPr>
          <w:rFonts w:ascii="Arial" w:hAnsi="Arial" w:cs="Arial"/>
          <w:color w:val="333333"/>
          <w:kern w:val="0"/>
          <w:szCs w:val="21"/>
        </w:rPr>
        <w:t>5A</w:t>
      </w:r>
      <w:r>
        <w:rPr>
          <w:rFonts w:ascii="Arial" w:hAnsi="Arial" w:cs="Arial"/>
          <w:color w:val="333333"/>
          <w:kern w:val="0"/>
          <w:szCs w:val="21"/>
        </w:rPr>
        <w:t>级旅游景区试点验收单位公示名单（景区按行政区划排序）</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3917"/>
        <w:gridCol w:w="1370"/>
        <w:gridCol w:w="910"/>
      </w:tblGrid>
      <w:tr w:rsidR="00D94A51">
        <w:tc>
          <w:tcPr>
            <w:tcW w:w="8257" w:type="dxa"/>
            <w:gridSpan w:val="4"/>
            <w:tcBorders>
              <w:top w:val="nil"/>
              <w:left w:val="nil"/>
              <w:bottom w:val="nil"/>
              <w:right w:val="nil"/>
            </w:tcBorders>
            <w:shd w:val="clear" w:color="auto" w:fill="F7FBFF"/>
            <w:vAlign w:val="center"/>
          </w:tcPr>
          <w:p w:rsidR="00D94A51" w:rsidRDefault="00D94A51">
            <w:pPr>
              <w:widowControl/>
              <w:wordWrap w:val="0"/>
              <w:spacing w:before="225" w:after="300"/>
              <w:jc w:val="center"/>
              <w:rPr>
                <w:rFonts w:ascii="Arial" w:hAnsi="Arial" w:cs="Arial"/>
                <w:b/>
                <w:bCs/>
                <w:color w:val="000000"/>
                <w:kern w:val="0"/>
                <w:szCs w:val="21"/>
              </w:rPr>
            </w:pPr>
            <w:r>
              <w:rPr>
                <w:rFonts w:ascii="Arial" w:hAnsi="Arial" w:cs="Arial"/>
                <w:b/>
                <w:bCs/>
                <w:color w:val="000000"/>
                <w:kern w:val="0"/>
                <w:szCs w:val="21"/>
              </w:rPr>
              <w:t>第一批国家</w:t>
            </w:r>
            <w:r>
              <w:rPr>
                <w:rFonts w:ascii="Arial" w:hAnsi="Arial" w:cs="Arial"/>
                <w:b/>
                <w:bCs/>
                <w:color w:val="000000"/>
                <w:kern w:val="0"/>
                <w:szCs w:val="21"/>
              </w:rPr>
              <w:t>AAAAA</w:t>
            </w:r>
            <w:r>
              <w:rPr>
                <w:rFonts w:ascii="Arial" w:hAnsi="Arial" w:cs="Arial"/>
                <w:b/>
                <w:bCs/>
                <w:color w:val="000000"/>
                <w:kern w:val="0"/>
                <w:szCs w:val="21"/>
              </w:rPr>
              <w:t>级旅游景区（</w:t>
            </w:r>
            <w:r>
              <w:rPr>
                <w:rFonts w:ascii="Arial" w:hAnsi="Arial" w:cs="Arial"/>
                <w:b/>
                <w:bCs/>
                <w:color w:val="000000"/>
                <w:kern w:val="0"/>
                <w:szCs w:val="21"/>
              </w:rPr>
              <w:t>2007</w:t>
            </w:r>
            <w:r>
              <w:rPr>
                <w:rFonts w:ascii="Arial" w:hAnsi="Arial" w:cs="Arial"/>
                <w:b/>
                <w:bCs/>
                <w:color w:val="000000"/>
                <w:kern w:val="0"/>
                <w:szCs w:val="21"/>
              </w:rPr>
              <w:t>年）</w:t>
            </w:r>
          </w:p>
        </w:tc>
      </w:tr>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3917"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137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北京</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故宫博物院</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天坛公园</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颐和园</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八达岭长城</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天津</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天津古文化街旅游区（津门故里）</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天津盘山风景名胜区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河北</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秦皇岛市山海关景区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保定市安新白洋淀景区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承德避暑山庄及周围寺庙景区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山西</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大同市云冈石窟</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忻州市五台山风景名胜区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辽宁</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沈阳市植物园</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大连老虎滩海洋公园</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海洋极地馆</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吉林</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长春市伪满皇宫博物院</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长白山景区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黑龙江</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哈尔滨市太阳岛公园</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上海</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上海东方明珠广播电视塔</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上海野生动物园</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江苏</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南京市钟山风景名胜区</w:t>
            </w:r>
            <w:r>
              <w:rPr>
                <w:rFonts w:ascii="Arial" w:hAnsi="Arial" w:cs="Arial"/>
                <w:kern w:val="0"/>
                <w:sz w:val="20"/>
                <w:szCs w:val="20"/>
              </w:rPr>
              <w:t>-</w:t>
            </w:r>
            <w:r>
              <w:rPr>
                <w:rFonts w:ascii="Arial" w:hAnsi="Arial" w:cs="Arial"/>
                <w:kern w:val="0"/>
                <w:sz w:val="20"/>
                <w:szCs w:val="20"/>
              </w:rPr>
              <w:t>中山陵园风景区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中央电视台无锡影视基地三国水浒景区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苏州市拙政园</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苏州市周庄古镇景区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浙江</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杭州市西湖风景名胜区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温州市雁荡山风景名胜区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舟山市普陀山风景名胜区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安徽</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黄山市黄山风景区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池州市九华山风景区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福建</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厦门市鼓浪屿风景名胜区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南平市武夷山风景名胜区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江西</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九江市庐山风景旅游区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吉安市井冈山风景旅游区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山东</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烟台市蓬莱阁旅游区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济宁市曲阜明故城（三孔）旅游区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泰安市泰山景区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河南</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登封市嵩山少林景区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洛阳市龙门石窟景区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焦作市云台山风景名胜区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湖南</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衡阳市南岳衡山旅游区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张家界武陵源旅游区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湖北</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武汉市黄鹤楼公园</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宜昌市三峡大坝旅游区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广东</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广州市长隆旅游度假区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深圳华侨城旅游度假区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广西</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桂林市漓江景区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桂林市乐满地度假世界</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海南</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三亚市南山文化旅游区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三亚市南山大小洞天旅游区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重庆</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重庆大足石刻景区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重庆巫山小三峡</w:t>
            </w:r>
            <w:r>
              <w:rPr>
                <w:rFonts w:ascii="Arial" w:hAnsi="Arial" w:cs="Arial"/>
                <w:kern w:val="0"/>
                <w:sz w:val="20"/>
                <w:szCs w:val="20"/>
              </w:rPr>
              <w:t>-</w:t>
            </w:r>
            <w:r>
              <w:rPr>
                <w:rFonts w:ascii="Arial" w:hAnsi="Arial" w:cs="Arial"/>
                <w:kern w:val="0"/>
                <w:sz w:val="20"/>
                <w:szCs w:val="20"/>
              </w:rPr>
              <w:t>小小三峡</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四川</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成都市青城山</w:t>
            </w:r>
            <w:r>
              <w:rPr>
                <w:rFonts w:ascii="Arial" w:hAnsi="Arial" w:cs="Arial"/>
                <w:kern w:val="0"/>
                <w:sz w:val="20"/>
                <w:szCs w:val="20"/>
              </w:rPr>
              <w:t>-</w:t>
            </w:r>
            <w:r>
              <w:rPr>
                <w:rFonts w:ascii="Arial" w:hAnsi="Arial" w:cs="Arial"/>
                <w:kern w:val="0"/>
                <w:sz w:val="20"/>
                <w:szCs w:val="20"/>
              </w:rPr>
              <w:t>都江堰旅游景区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乐山市峨眉山景区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阿坝藏族羌族自治州九寨沟旅游景区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贵州</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安顺市黄果树大瀑布景区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安顺市龙宫景区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云南</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昆明市石林风景区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丽江市玉龙雪山景区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陕西</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西安市秦始皇兵马俑博物馆</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西安市华清池景区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延安市黄帝陵景区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甘肃</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嘉峪关市嘉峪关文物景区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平凉市崆峒山风景名胜区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宁夏</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石嘴山市沙湖旅游景区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中卫市沙坡头旅游景区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新疆</w:t>
            </w: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乌鲁木齐市天山天池风景名胜区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吐鲁番市葡萄沟风景区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阿勒泰地区喀纳斯景区</w:t>
            </w:r>
          </w:p>
        </w:tc>
        <w:tc>
          <w:tcPr>
            <w:tcW w:w="13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2007</w:t>
            </w:r>
            <w:r>
              <w:rPr>
                <w:rFonts w:ascii="Arial" w:hAnsi="Arial" w:cs="Arial"/>
                <w:kern w:val="0"/>
                <w:sz w:val="20"/>
                <w:szCs w:val="20"/>
              </w:rPr>
              <w:t>年</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2007</w:t>
      </w:r>
      <w:r>
        <w:rPr>
          <w:rFonts w:ascii="Arial" w:hAnsi="Arial" w:cs="Arial"/>
          <w:color w:val="333333"/>
          <w:kern w:val="0"/>
          <w:szCs w:val="21"/>
        </w:rPr>
        <w:t>年首批</w:t>
      </w:r>
      <w:r>
        <w:rPr>
          <w:rFonts w:ascii="Arial" w:hAnsi="Arial" w:cs="Arial"/>
          <w:color w:val="333333"/>
          <w:kern w:val="0"/>
          <w:szCs w:val="21"/>
        </w:rPr>
        <w:t>66</w:t>
      </w:r>
      <w:r>
        <w:rPr>
          <w:rFonts w:ascii="Arial" w:hAnsi="Arial" w:cs="Arial"/>
          <w:color w:val="333333"/>
          <w:kern w:val="0"/>
          <w:szCs w:val="21"/>
        </w:rPr>
        <w:t>家</w:t>
      </w:r>
      <w:r>
        <w:rPr>
          <w:rFonts w:ascii="Arial" w:hAnsi="Arial" w:cs="Arial"/>
          <w:color w:val="333333"/>
          <w:kern w:val="0"/>
          <w:szCs w:val="21"/>
        </w:rPr>
        <w:t>5A</w:t>
      </w:r>
      <w:r>
        <w:rPr>
          <w:rFonts w:ascii="Arial" w:hAnsi="Arial" w:cs="Arial"/>
          <w:color w:val="333333"/>
          <w:kern w:val="0"/>
          <w:szCs w:val="21"/>
        </w:rPr>
        <w:t>景区后获批后，至</w:t>
      </w:r>
      <w:r>
        <w:rPr>
          <w:rFonts w:ascii="Arial" w:hAnsi="Arial" w:cs="Arial"/>
          <w:color w:val="333333"/>
          <w:kern w:val="0"/>
          <w:szCs w:val="21"/>
        </w:rPr>
        <w:t>2013</w:t>
      </w:r>
      <w:r>
        <w:rPr>
          <w:rFonts w:ascii="Arial" w:hAnsi="Arial" w:cs="Arial"/>
          <w:color w:val="333333"/>
          <w:kern w:val="0"/>
          <w:szCs w:val="21"/>
        </w:rPr>
        <w:t>年已经新增</w:t>
      </w:r>
      <w:r>
        <w:rPr>
          <w:rFonts w:ascii="Arial" w:hAnsi="Arial" w:cs="Arial"/>
          <w:color w:val="333333"/>
          <w:kern w:val="0"/>
          <w:szCs w:val="21"/>
        </w:rPr>
        <w:t>5A</w:t>
      </w:r>
      <w:r>
        <w:rPr>
          <w:rFonts w:ascii="Arial" w:hAnsi="Arial" w:cs="Arial"/>
          <w:color w:val="333333"/>
          <w:kern w:val="0"/>
          <w:szCs w:val="21"/>
        </w:rPr>
        <w:t>级景区</w:t>
      </w:r>
      <w:r>
        <w:rPr>
          <w:rFonts w:ascii="Arial" w:hAnsi="Arial" w:cs="Arial"/>
          <w:color w:val="333333"/>
          <w:kern w:val="0"/>
          <w:szCs w:val="21"/>
        </w:rPr>
        <w:t>22</w:t>
      </w:r>
      <w:r>
        <w:rPr>
          <w:rFonts w:ascii="Arial" w:hAnsi="Arial" w:cs="Arial"/>
          <w:color w:val="333333"/>
          <w:kern w:val="0"/>
          <w:szCs w:val="21"/>
        </w:rPr>
        <w:t>个批次，共增加</w:t>
      </w:r>
      <w:r>
        <w:rPr>
          <w:rFonts w:ascii="Arial" w:hAnsi="Arial" w:cs="Arial"/>
          <w:color w:val="333333"/>
          <w:kern w:val="0"/>
          <w:szCs w:val="21"/>
        </w:rPr>
        <w:t>106</w:t>
      </w:r>
      <w:r>
        <w:rPr>
          <w:rFonts w:ascii="Arial" w:hAnsi="Arial" w:cs="Arial"/>
          <w:color w:val="333333"/>
          <w:kern w:val="0"/>
          <w:szCs w:val="21"/>
        </w:rPr>
        <w:t>家景区，另有</w:t>
      </w:r>
      <w:r>
        <w:rPr>
          <w:rFonts w:ascii="Arial" w:hAnsi="Arial" w:cs="Arial"/>
          <w:color w:val="333333"/>
          <w:kern w:val="0"/>
          <w:szCs w:val="21"/>
        </w:rPr>
        <w:t>5</w:t>
      </w:r>
      <w:r>
        <w:rPr>
          <w:rFonts w:ascii="Arial" w:hAnsi="Arial" w:cs="Arial"/>
          <w:color w:val="333333"/>
          <w:kern w:val="0"/>
          <w:szCs w:val="21"/>
        </w:rPr>
        <w:t>家景区扩充（其中焦作市云台山两次扩充）。</w:t>
      </w:r>
    </w:p>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35" w:name="para27"/>
      <w:bookmarkEnd w:id="35"/>
      <w:r>
        <w:rPr>
          <w:rFonts w:ascii="microsoft yahei" w:hAnsi="microsoft yahei" w:cs="Arial"/>
          <w:color w:val="333333"/>
          <w:kern w:val="0"/>
          <w:sz w:val="27"/>
          <w:szCs w:val="27"/>
        </w:rPr>
        <w:t>第</w:t>
      </w:r>
      <w:r>
        <w:rPr>
          <w:rFonts w:ascii="microsoft yahei" w:hAnsi="microsoft yahei" w:cs="Arial"/>
          <w:color w:val="333333"/>
          <w:kern w:val="0"/>
          <w:sz w:val="27"/>
          <w:szCs w:val="27"/>
        </w:rPr>
        <w:t>2</w:t>
      </w:r>
      <w:r>
        <w:rPr>
          <w:rFonts w:ascii="microsoft yahei" w:hAnsi="microsoft yahei" w:cs="Arial"/>
          <w:color w:val="333333"/>
          <w:kern w:val="0"/>
          <w:sz w:val="27"/>
          <w:szCs w:val="27"/>
        </w:rPr>
        <w:t>批</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（二）为迎接世界佛教论坛，</w:t>
      </w:r>
      <w:r>
        <w:rPr>
          <w:rFonts w:ascii="Arial" w:hAnsi="Arial" w:cs="Arial"/>
          <w:color w:val="333333"/>
          <w:kern w:val="0"/>
          <w:szCs w:val="21"/>
        </w:rPr>
        <w:t>2009</w:t>
      </w:r>
      <w:r>
        <w:rPr>
          <w:rFonts w:ascii="Arial" w:hAnsi="Arial" w:cs="Arial"/>
          <w:color w:val="333333"/>
          <w:kern w:val="0"/>
          <w:szCs w:val="21"/>
        </w:rPr>
        <w:t>年</w:t>
      </w:r>
      <w:r>
        <w:rPr>
          <w:rFonts w:ascii="Arial" w:hAnsi="Arial" w:cs="Arial"/>
          <w:color w:val="333333"/>
          <w:kern w:val="0"/>
          <w:szCs w:val="21"/>
        </w:rPr>
        <w:t>3</w:t>
      </w:r>
      <w:r>
        <w:rPr>
          <w:rFonts w:ascii="Arial" w:hAnsi="Arial" w:cs="Arial"/>
          <w:color w:val="333333"/>
          <w:kern w:val="0"/>
          <w:szCs w:val="21"/>
        </w:rPr>
        <w:t>月</w:t>
      </w:r>
      <w:r>
        <w:rPr>
          <w:rFonts w:ascii="Arial" w:hAnsi="Arial" w:cs="Arial"/>
          <w:color w:val="333333"/>
          <w:kern w:val="0"/>
          <w:szCs w:val="21"/>
        </w:rPr>
        <w:t>26</w:t>
      </w:r>
      <w:r>
        <w:rPr>
          <w:rFonts w:ascii="Arial" w:hAnsi="Arial" w:cs="Arial"/>
          <w:color w:val="333333"/>
          <w:kern w:val="0"/>
          <w:szCs w:val="21"/>
        </w:rPr>
        <w:t>日，国家旅游局提前批准无锡灵山大佛景区晋升</w:t>
      </w:r>
      <w:r>
        <w:rPr>
          <w:rFonts w:ascii="Arial" w:hAnsi="Arial" w:cs="Arial"/>
          <w:color w:val="333333"/>
          <w:kern w:val="0"/>
          <w:szCs w:val="21"/>
        </w:rPr>
        <w:t>5A</w:t>
      </w:r>
      <w:r>
        <w:rPr>
          <w:rFonts w:ascii="Arial" w:hAnsi="Arial" w:cs="Arial"/>
          <w:color w:val="333333"/>
          <w:kern w:val="0"/>
          <w:szCs w:val="21"/>
        </w:rPr>
        <w:t>级。（从</w:t>
      </w:r>
      <w:r>
        <w:rPr>
          <w:rFonts w:ascii="Arial" w:hAnsi="Arial" w:cs="Arial"/>
          <w:color w:val="333333"/>
          <w:kern w:val="0"/>
          <w:szCs w:val="21"/>
        </w:rPr>
        <w:t>66</w:t>
      </w:r>
      <w:r>
        <w:rPr>
          <w:rFonts w:ascii="Arial" w:hAnsi="Arial" w:cs="Arial"/>
          <w:color w:val="333333"/>
          <w:kern w:val="0"/>
          <w:szCs w:val="21"/>
        </w:rPr>
        <w:t>家增加到</w:t>
      </w:r>
      <w:r>
        <w:rPr>
          <w:rFonts w:ascii="Arial" w:hAnsi="Arial" w:cs="Arial"/>
          <w:color w:val="333333"/>
          <w:kern w:val="0"/>
          <w:szCs w:val="21"/>
        </w:rPr>
        <w:t>67</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050"/>
        <w:gridCol w:w="2079"/>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05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07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70"/>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江苏</w:t>
            </w:r>
          </w:p>
        </w:tc>
        <w:tc>
          <w:tcPr>
            <w:tcW w:w="20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无锡灵山大佛景区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2009</w:t>
            </w:r>
            <w:r>
              <w:rPr>
                <w:rFonts w:ascii="Arial" w:hAnsi="Arial" w:cs="Arial"/>
                <w:kern w:val="0"/>
                <w:sz w:val="20"/>
                <w:szCs w:val="20"/>
              </w:rPr>
              <w:t>年</w:t>
            </w:r>
            <w:r>
              <w:rPr>
                <w:rFonts w:ascii="Arial" w:hAnsi="Arial" w:cs="Arial"/>
                <w:kern w:val="0"/>
                <w:sz w:val="20"/>
                <w:szCs w:val="20"/>
              </w:rPr>
              <w:t>3</w:t>
            </w:r>
            <w:r>
              <w:rPr>
                <w:rFonts w:ascii="Arial" w:hAnsi="Arial" w:cs="Arial"/>
                <w:kern w:val="0"/>
                <w:sz w:val="20"/>
                <w:szCs w:val="20"/>
              </w:rPr>
              <w:t>月</w:t>
            </w:r>
            <w:r>
              <w:rPr>
                <w:rFonts w:ascii="Arial" w:hAnsi="Arial" w:cs="Arial"/>
                <w:kern w:val="0"/>
                <w:sz w:val="20"/>
                <w:szCs w:val="20"/>
              </w:rPr>
              <w:t>26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36" w:name="para28"/>
      <w:bookmarkEnd w:id="36"/>
      <w:r>
        <w:rPr>
          <w:rFonts w:ascii="microsoft yahei" w:hAnsi="microsoft yahei" w:cs="Arial"/>
          <w:color w:val="333333"/>
          <w:kern w:val="0"/>
          <w:sz w:val="27"/>
          <w:szCs w:val="27"/>
        </w:rPr>
        <w:t>第</w:t>
      </w:r>
      <w:r>
        <w:rPr>
          <w:rFonts w:ascii="microsoft yahei" w:hAnsi="microsoft yahei" w:cs="Arial"/>
          <w:color w:val="333333"/>
          <w:kern w:val="0"/>
          <w:sz w:val="27"/>
          <w:szCs w:val="27"/>
        </w:rPr>
        <w:t>3</w:t>
      </w:r>
      <w:r>
        <w:rPr>
          <w:rFonts w:ascii="microsoft yahei" w:hAnsi="microsoft yahei" w:cs="Arial"/>
          <w:color w:val="333333"/>
          <w:kern w:val="0"/>
          <w:sz w:val="27"/>
          <w:szCs w:val="27"/>
        </w:rPr>
        <w:t>批</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（三）为迎接世博会，</w:t>
      </w:r>
      <w:r>
        <w:rPr>
          <w:rFonts w:ascii="Arial" w:hAnsi="Arial" w:cs="Arial"/>
          <w:color w:val="333333"/>
          <w:kern w:val="0"/>
          <w:szCs w:val="21"/>
        </w:rPr>
        <w:t>2010</w:t>
      </w:r>
      <w:r>
        <w:rPr>
          <w:rFonts w:ascii="Arial" w:hAnsi="Arial" w:cs="Arial"/>
          <w:color w:val="333333"/>
          <w:kern w:val="0"/>
          <w:szCs w:val="21"/>
        </w:rPr>
        <w:t>年</w:t>
      </w:r>
      <w:r>
        <w:rPr>
          <w:rFonts w:ascii="Arial" w:hAnsi="Arial" w:cs="Arial"/>
          <w:color w:val="333333"/>
          <w:kern w:val="0"/>
          <w:szCs w:val="21"/>
        </w:rPr>
        <w:t>4</w:t>
      </w:r>
      <w:r>
        <w:rPr>
          <w:rFonts w:ascii="Arial" w:hAnsi="Arial" w:cs="Arial"/>
          <w:color w:val="333333"/>
          <w:kern w:val="0"/>
          <w:szCs w:val="21"/>
        </w:rPr>
        <w:t>月</w:t>
      </w:r>
      <w:r>
        <w:rPr>
          <w:rFonts w:ascii="Arial" w:hAnsi="Arial" w:cs="Arial"/>
          <w:color w:val="333333"/>
          <w:kern w:val="0"/>
          <w:szCs w:val="21"/>
        </w:rPr>
        <w:t>18</w:t>
      </w:r>
      <w:r>
        <w:rPr>
          <w:rFonts w:ascii="Arial" w:hAnsi="Arial" w:cs="Arial"/>
          <w:color w:val="333333"/>
          <w:kern w:val="0"/>
          <w:szCs w:val="21"/>
        </w:rPr>
        <w:t>日，国家旅游局批准</w:t>
      </w:r>
      <w:r>
        <w:rPr>
          <w:rFonts w:ascii="Arial" w:hAnsi="Arial" w:cs="Arial"/>
          <w:color w:val="333333"/>
          <w:kern w:val="0"/>
          <w:szCs w:val="21"/>
        </w:rPr>
        <w:t>“</w:t>
      </w:r>
      <w:r>
        <w:rPr>
          <w:rFonts w:ascii="Arial" w:hAnsi="Arial" w:cs="Arial"/>
          <w:color w:val="333333"/>
          <w:kern w:val="0"/>
          <w:szCs w:val="21"/>
        </w:rPr>
        <w:t>江浙沪</w:t>
      </w:r>
      <w:r>
        <w:rPr>
          <w:rFonts w:ascii="Arial" w:hAnsi="Arial" w:cs="Arial"/>
          <w:color w:val="333333"/>
          <w:kern w:val="0"/>
          <w:szCs w:val="21"/>
        </w:rPr>
        <w:t>”</w:t>
      </w:r>
      <w:r>
        <w:rPr>
          <w:rFonts w:ascii="Arial" w:hAnsi="Arial" w:cs="Arial"/>
          <w:color w:val="333333"/>
          <w:kern w:val="0"/>
          <w:szCs w:val="21"/>
        </w:rPr>
        <w:t>的</w:t>
      </w:r>
      <w:r>
        <w:rPr>
          <w:rFonts w:ascii="Arial" w:hAnsi="Arial" w:cs="Arial"/>
          <w:color w:val="333333"/>
          <w:kern w:val="0"/>
          <w:szCs w:val="21"/>
        </w:rPr>
        <w:t>9</w:t>
      </w:r>
      <w:r>
        <w:rPr>
          <w:rFonts w:ascii="Arial" w:hAnsi="Arial" w:cs="Arial"/>
          <w:color w:val="333333"/>
          <w:kern w:val="0"/>
          <w:szCs w:val="21"/>
        </w:rPr>
        <w:t>家景点晋升</w:t>
      </w:r>
      <w:r>
        <w:rPr>
          <w:rFonts w:ascii="Arial" w:hAnsi="Arial" w:cs="Arial"/>
          <w:color w:val="333333"/>
          <w:kern w:val="0"/>
          <w:szCs w:val="21"/>
        </w:rPr>
        <w:t>5A</w:t>
      </w:r>
      <w:r>
        <w:rPr>
          <w:rFonts w:ascii="Arial" w:hAnsi="Arial" w:cs="Arial"/>
          <w:color w:val="333333"/>
          <w:kern w:val="0"/>
          <w:szCs w:val="21"/>
        </w:rPr>
        <w:t>，分别为：苏州同里古镇景区、南京夫子庙</w:t>
      </w:r>
      <w:r>
        <w:rPr>
          <w:rFonts w:ascii="Arial" w:hAnsi="Arial" w:cs="Arial"/>
          <w:color w:val="333333"/>
          <w:kern w:val="0"/>
          <w:szCs w:val="21"/>
        </w:rPr>
        <w:t>-</w:t>
      </w:r>
      <w:r>
        <w:rPr>
          <w:rFonts w:ascii="Arial" w:hAnsi="Arial" w:cs="Arial"/>
          <w:color w:val="333333"/>
          <w:kern w:val="0"/>
          <w:szCs w:val="21"/>
        </w:rPr>
        <w:t>秦淮河风光带景区、常州恐龙城休闲旅游区、扬州瘦西湖景区、杭州淳安千岛湖风景区、嘉兴桐乡乌镇古镇、宁波奉化溪口</w:t>
      </w:r>
      <w:r>
        <w:rPr>
          <w:rFonts w:ascii="Arial" w:hAnsi="Arial" w:cs="Arial"/>
          <w:color w:val="333333"/>
          <w:kern w:val="0"/>
          <w:szCs w:val="21"/>
        </w:rPr>
        <w:t>-</w:t>
      </w:r>
      <w:r>
        <w:rPr>
          <w:rFonts w:ascii="Arial" w:hAnsi="Arial" w:cs="Arial"/>
          <w:color w:val="333333"/>
          <w:kern w:val="0"/>
          <w:szCs w:val="21"/>
        </w:rPr>
        <w:t>滕头旅游景区、金华东阳横店影视城景区、上海科技馆。同意原</w:t>
      </w:r>
      <w:r>
        <w:rPr>
          <w:rFonts w:ascii="Arial" w:hAnsi="Arial" w:cs="Arial"/>
          <w:color w:val="333333"/>
          <w:kern w:val="0"/>
          <w:szCs w:val="21"/>
        </w:rPr>
        <w:t>5A</w:t>
      </w:r>
      <w:r>
        <w:rPr>
          <w:rFonts w:ascii="Arial" w:hAnsi="Arial" w:cs="Arial"/>
          <w:color w:val="333333"/>
          <w:kern w:val="0"/>
          <w:szCs w:val="21"/>
        </w:rPr>
        <w:t>级的苏州拙政园景区扩大为</w:t>
      </w:r>
      <w:r>
        <w:rPr>
          <w:rFonts w:ascii="Arial" w:hAnsi="Arial" w:cs="Arial"/>
          <w:color w:val="333333"/>
          <w:kern w:val="0"/>
          <w:szCs w:val="21"/>
        </w:rPr>
        <w:t>5A</w:t>
      </w:r>
      <w:r>
        <w:rPr>
          <w:rFonts w:ascii="Arial" w:hAnsi="Arial" w:cs="Arial"/>
          <w:color w:val="333333"/>
          <w:kern w:val="0"/>
          <w:szCs w:val="21"/>
        </w:rPr>
        <w:t>级苏州园林景区（拙政园、虎丘、留园）。（从</w:t>
      </w:r>
      <w:r>
        <w:rPr>
          <w:rFonts w:ascii="Arial" w:hAnsi="Arial" w:cs="Arial"/>
          <w:color w:val="333333"/>
          <w:kern w:val="0"/>
          <w:szCs w:val="21"/>
        </w:rPr>
        <w:t>67</w:t>
      </w:r>
      <w:r>
        <w:rPr>
          <w:rFonts w:ascii="Arial" w:hAnsi="Arial" w:cs="Arial"/>
          <w:color w:val="333333"/>
          <w:kern w:val="0"/>
          <w:szCs w:val="21"/>
        </w:rPr>
        <w:t>家增加到</w:t>
      </w:r>
      <w:r>
        <w:rPr>
          <w:rFonts w:ascii="Arial" w:hAnsi="Arial" w:cs="Arial"/>
          <w:color w:val="333333"/>
          <w:kern w:val="0"/>
          <w:szCs w:val="21"/>
        </w:rPr>
        <w:t>76</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1796"/>
        <w:gridCol w:w="3715"/>
        <w:gridCol w:w="2388"/>
        <w:gridCol w:w="857"/>
      </w:tblGrid>
      <w:tr w:rsidR="00D94A51">
        <w:tc>
          <w:tcPr>
            <w:tcW w:w="1796"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3715"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388"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857"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c>
          <w:tcPr>
            <w:tcW w:w="1796"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江苏</w:t>
            </w:r>
            <w:r>
              <w:rPr>
                <w:rFonts w:ascii="Arial" w:hAnsi="Arial" w:cs="Arial"/>
                <w:kern w:val="0"/>
                <w:sz w:val="20"/>
                <w:szCs w:val="20"/>
              </w:rPr>
              <w:t xml:space="preserve">　　</w:t>
            </w:r>
          </w:p>
        </w:tc>
        <w:tc>
          <w:tcPr>
            <w:tcW w:w="371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苏州同里古镇景区</w:t>
            </w:r>
          </w:p>
        </w:tc>
        <w:tc>
          <w:tcPr>
            <w:tcW w:w="23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18</w:t>
            </w:r>
            <w:r>
              <w:rPr>
                <w:rFonts w:ascii="Arial" w:hAnsi="Arial" w:cs="Arial"/>
                <w:kern w:val="0"/>
                <w:sz w:val="20"/>
                <w:szCs w:val="20"/>
              </w:rPr>
              <w:t>日</w:t>
            </w:r>
          </w:p>
        </w:tc>
        <w:tc>
          <w:tcPr>
            <w:tcW w:w="8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796"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1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南京夫子庙</w:t>
            </w:r>
            <w:r>
              <w:rPr>
                <w:rFonts w:ascii="Arial" w:hAnsi="Arial" w:cs="Arial"/>
                <w:kern w:val="0"/>
                <w:sz w:val="20"/>
                <w:szCs w:val="20"/>
              </w:rPr>
              <w:t>-</w:t>
            </w:r>
            <w:r>
              <w:rPr>
                <w:rFonts w:ascii="Arial" w:hAnsi="Arial" w:cs="Arial"/>
                <w:kern w:val="0"/>
                <w:sz w:val="20"/>
                <w:szCs w:val="20"/>
              </w:rPr>
              <w:t>秦淮河风光带景区</w:t>
            </w:r>
          </w:p>
        </w:tc>
        <w:tc>
          <w:tcPr>
            <w:tcW w:w="23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18</w:t>
            </w:r>
            <w:r>
              <w:rPr>
                <w:rFonts w:ascii="Arial" w:hAnsi="Arial" w:cs="Arial"/>
                <w:kern w:val="0"/>
                <w:sz w:val="20"/>
                <w:szCs w:val="20"/>
              </w:rPr>
              <w:t>日</w:t>
            </w:r>
          </w:p>
        </w:tc>
        <w:tc>
          <w:tcPr>
            <w:tcW w:w="8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796"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1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常州市环球恐龙城休闲旅游区</w:t>
            </w:r>
            <w:r>
              <w:rPr>
                <w:rFonts w:ascii="Arial" w:hAnsi="Arial" w:cs="Arial"/>
                <w:kern w:val="0"/>
                <w:sz w:val="20"/>
                <w:szCs w:val="20"/>
              </w:rPr>
              <w:t>(</w:t>
            </w:r>
            <w:r>
              <w:rPr>
                <w:rFonts w:ascii="Arial" w:hAnsi="Arial" w:cs="Arial"/>
                <w:kern w:val="0"/>
                <w:sz w:val="20"/>
                <w:szCs w:val="20"/>
              </w:rPr>
              <w:t>中华恐龙园、恐龙谷温泉</w:t>
            </w:r>
            <w:r>
              <w:rPr>
                <w:rFonts w:ascii="Arial" w:hAnsi="Arial" w:cs="Arial"/>
                <w:kern w:val="0"/>
                <w:sz w:val="20"/>
                <w:szCs w:val="20"/>
              </w:rPr>
              <w:t>)</w:t>
            </w:r>
          </w:p>
        </w:tc>
        <w:tc>
          <w:tcPr>
            <w:tcW w:w="23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18</w:t>
            </w:r>
            <w:r>
              <w:rPr>
                <w:rFonts w:ascii="Arial" w:hAnsi="Arial" w:cs="Arial"/>
                <w:kern w:val="0"/>
                <w:sz w:val="20"/>
                <w:szCs w:val="20"/>
              </w:rPr>
              <w:t>日</w:t>
            </w:r>
          </w:p>
        </w:tc>
        <w:tc>
          <w:tcPr>
            <w:tcW w:w="8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796"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1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扬州瘦西湖景区</w:t>
            </w:r>
          </w:p>
        </w:tc>
        <w:tc>
          <w:tcPr>
            <w:tcW w:w="23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18</w:t>
            </w:r>
            <w:r>
              <w:rPr>
                <w:rFonts w:ascii="Arial" w:hAnsi="Arial" w:cs="Arial"/>
                <w:kern w:val="0"/>
                <w:sz w:val="20"/>
                <w:szCs w:val="20"/>
              </w:rPr>
              <w:t>日</w:t>
            </w:r>
          </w:p>
        </w:tc>
        <w:tc>
          <w:tcPr>
            <w:tcW w:w="8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796"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浙江</w:t>
            </w:r>
            <w:r>
              <w:rPr>
                <w:rFonts w:ascii="Arial" w:hAnsi="Arial" w:cs="Arial"/>
                <w:kern w:val="0"/>
                <w:sz w:val="20"/>
                <w:szCs w:val="20"/>
              </w:rPr>
              <w:t xml:space="preserve">　　</w:t>
            </w:r>
          </w:p>
        </w:tc>
        <w:tc>
          <w:tcPr>
            <w:tcW w:w="371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杭州淳安千岛湖风景区</w:t>
            </w:r>
          </w:p>
        </w:tc>
        <w:tc>
          <w:tcPr>
            <w:tcW w:w="23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18</w:t>
            </w:r>
            <w:r>
              <w:rPr>
                <w:rFonts w:ascii="Arial" w:hAnsi="Arial" w:cs="Arial"/>
                <w:kern w:val="0"/>
                <w:sz w:val="20"/>
                <w:szCs w:val="20"/>
              </w:rPr>
              <w:t>日</w:t>
            </w:r>
          </w:p>
        </w:tc>
        <w:tc>
          <w:tcPr>
            <w:tcW w:w="8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796"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1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嘉兴桐乡乌镇古镇</w:t>
            </w:r>
          </w:p>
        </w:tc>
        <w:tc>
          <w:tcPr>
            <w:tcW w:w="23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18</w:t>
            </w:r>
            <w:r>
              <w:rPr>
                <w:rFonts w:ascii="Arial" w:hAnsi="Arial" w:cs="Arial"/>
                <w:kern w:val="0"/>
                <w:sz w:val="20"/>
                <w:szCs w:val="20"/>
              </w:rPr>
              <w:t>日</w:t>
            </w:r>
          </w:p>
        </w:tc>
        <w:tc>
          <w:tcPr>
            <w:tcW w:w="8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796"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1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宁波奉化溪口</w:t>
            </w:r>
            <w:r>
              <w:rPr>
                <w:rFonts w:ascii="Arial" w:hAnsi="Arial" w:cs="Arial"/>
                <w:kern w:val="0"/>
                <w:sz w:val="20"/>
                <w:szCs w:val="20"/>
              </w:rPr>
              <w:t>-</w:t>
            </w:r>
            <w:r>
              <w:rPr>
                <w:rFonts w:ascii="Arial" w:hAnsi="Arial" w:cs="Arial"/>
                <w:kern w:val="0"/>
                <w:sz w:val="20"/>
                <w:szCs w:val="20"/>
              </w:rPr>
              <w:t>滕头旅游景区</w:t>
            </w:r>
          </w:p>
        </w:tc>
        <w:tc>
          <w:tcPr>
            <w:tcW w:w="23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18</w:t>
            </w:r>
            <w:r>
              <w:rPr>
                <w:rFonts w:ascii="Arial" w:hAnsi="Arial" w:cs="Arial"/>
                <w:kern w:val="0"/>
                <w:sz w:val="20"/>
                <w:szCs w:val="20"/>
              </w:rPr>
              <w:t>日</w:t>
            </w:r>
          </w:p>
        </w:tc>
        <w:tc>
          <w:tcPr>
            <w:tcW w:w="8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796"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1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金华东阳横店影视城景区</w:t>
            </w:r>
          </w:p>
        </w:tc>
        <w:tc>
          <w:tcPr>
            <w:tcW w:w="23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18</w:t>
            </w:r>
            <w:r>
              <w:rPr>
                <w:rFonts w:ascii="Arial" w:hAnsi="Arial" w:cs="Arial"/>
                <w:kern w:val="0"/>
                <w:sz w:val="20"/>
                <w:szCs w:val="20"/>
              </w:rPr>
              <w:t>日</w:t>
            </w:r>
          </w:p>
        </w:tc>
        <w:tc>
          <w:tcPr>
            <w:tcW w:w="8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179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上海</w:t>
            </w:r>
          </w:p>
        </w:tc>
        <w:tc>
          <w:tcPr>
            <w:tcW w:w="371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上海科技馆</w:t>
            </w:r>
          </w:p>
        </w:tc>
        <w:tc>
          <w:tcPr>
            <w:tcW w:w="238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2010</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18</w:t>
            </w:r>
            <w:r>
              <w:rPr>
                <w:rFonts w:ascii="Arial" w:hAnsi="Arial" w:cs="Arial"/>
                <w:kern w:val="0"/>
                <w:sz w:val="20"/>
                <w:szCs w:val="20"/>
              </w:rPr>
              <w:t>日</w:t>
            </w:r>
          </w:p>
        </w:tc>
        <w:tc>
          <w:tcPr>
            <w:tcW w:w="8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37" w:name="para29"/>
      <w:bookmarkEnd w:id="37"/>
      <w:r>
        <w:rPr>
          <w:rFonts w:ascii="microsoft yahei" w:hAnsi="microsoft yahei" w:cs="Arial"/>
          <w:color w:val="333333"/>
          <w:kern w:val="0"/>
          <w:sz w:val="27"/>
          <w:szCs w:val="27"/>
        </w:rPr>
        <w:t>第</w:t>
      </w:r>
      <w:r>
        <w:rPr>
          <w:rFonts w:ascii="microsoft yahei" w:hAnsi="microsoft yahei" w:cs="Arial"/>
          <w:color w:val="333333"/>
          <w:kern w:val="0"/>
          <w:sz w:val="27"/>
          <w:szCs w:val="27"/>
        </w:rPr>
        <w:t>4—8</w:t>
      </w:r>
      <w:r>
        <w:rPr>
          <w:rFonts w:ascii="microsoft yahei" w:hAnsi="microsoft yahei" w:cs="Arial"/>
          <w:color w:val="333333"/>
          <w:kern w:val="0"/>
          <w:sz w:val="27"/>
          <w:szCs w:val="27"/>
        </w:rPr>
        <w:t>批</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（四）</w:t>
      </w:r>
      <w:r>
        <w:rPr>
          <w:rFonts w:ascii="Arial" w:hAnsi="Arial" w:cs="Arial"/>
          <w:color w:val="333333"/>
          <w:kern w:val="0"/>
          <w:szCs w:val="21"/>
        </w:rPr>
        <w:t>2011</w:t>
      </w:r>
      <w:r>
        <w:rPr>
          <w:rFonts w:ascii="Arial" w:hAnsi="Arial" w:cs="Arial"/>
          <w:color w:val="333333"/>
          <w:kern w:val="0"/>
          <w:szCs w:val="21"/>
        </w:rPr>
        <w:t>年</w:t>
      </w:r>
      <w:r>
        <w:rPr>
          <w:rFonts w:ascii="Arial" w:hAnsi="Arial" w:cs="Arial"/>
          <w:color w:val="333333"/>
          <w:kern w:val="0"/>
          <w:szCs w:val="21"/>
        </w:rPr>
        <w:t>1</w:t>
      </w:r>
      <w:r>
        <w:rPr>
          <w:rFonts w:ascii="Arial" w:hAnsi="Arial" w:cs="Arial"/>
          <w:color w:val="333333"/>
          <w:kern w:val="0"/>
          <w:szCs w:val="21"/>
        </w:rPr>
        <w:t>月</w:t>
      </w:r>
      <w:r>
        <w:rPr>
          <w:rFonts w:ascii="Arial" w:hAnsi="Arial" w:cs="Arial"/>
          <w:color w:val="333333"/>
          <w:kern w:val="0"/>
          <w:szCs w:val="21"/>
        </w:rPr>
        <w:t>17</w:t>
      </w:r>
      <w:r>
        <w:rPr>
          <w:rFonts w:ascii="Arial" w:hAnsi="Arial" w:cs="Arial"/>
          <w:color w:val="333333"/>
          <w:kern w:val="0"/>
          <w:szCs w:val="21"/>
        </w:rPr>
        <w:t>日，国家旅游局新增长江以北地区的</w:t>
      </w:r>
      <w:r>
        <w:rPr>
          <w:rFonts w:ascii="Arial" w:hAnsi="Arial" w:cs="Arial"/>
          <w:color w:val="333333"/>
          <w:kern w:val="0"/>
          <w:szCs w:val="21"/>
        </w:rPr>
        <w:t>19</w:t>
      </w:r>
      <w:r>
        <w:rPr>
          <w:rFonts w:ascii="Arial" w:hAnsi="Arial" w:cs="Arial"/>
          <w:color w:val="333333"/>
          <w:kern w:val="0"/>
          <w:szCs w:val="21"/>
        </w:rPr>
        <w:t>家景点晋升</w:t>
      </w:r>
      <w:r>
        <w:rPr>
          <w:rFonts w:ascii="Arial" w:hAnsi="Arial" w:cs="Arial"/>
          <w:color w:val="333333"/>
          <w:kern w:val="0"/>
          <w:szCs w:val="21"/>
        </w:rPr>
        <w:t>5A</w:t>
      </w:r>
      <w:r>
        <w:rPr>
          <w:rFonts w:ascii="Arial" w:hAnsi="Arial" w:cs="Arial"/>
          <w:color w:val="333333"/>
          <w:kern w:val="0"/>
          <w:szCs w:val="21"/>
        </w:rPr>
        <w:t>，分别为渭南华阴市华山景区、西安大雁塔</w:t>
      </w:r>
      <w:r>
        <w:rPr>
          <w:rFonts w:ascii="Arial" w:hAnsi="Arial" w:cs="Arial"/>
          <w:color w:val="333333"/>
          <w:kern w:val="0"/>
          <w:szCs w:val="21"/>
        </w:rPr>
        <w:t>—</w:t>
      </w:r>
      <w:r>
        <w:rPr>
          <w:rFonts w:ascii="Arial" w:hAnsi="Arial" w:cs="Arial"/>
          <w:color w:val="333333"/>
          <w:kern w:val="0"/>
          <w:szCs w:val="21"/>
        </w:rPr>
        <w:t>大唐芙蓉园景区、烟台龙口南山景区、威海刘公岛景区、青岛崂山景区、洛阳嵩县白云山景区、开封清明上河园、安阳殷墟景区、银川镇北堡西部影视城、保定涞水县野三坡景区、伊犁地区新源县那拉提旅游风景区、大连金石滩景区、黑河五大连池景区、牡丹江宁安市镜泊湖景区、长春净月潭景区、晋城阳城县皇城相府生态文化旅游区、天水麦积山景区、鄂尔多斯达拉特旗响沙湾旅游景区、鄂尔多斯伊金霍洛旗成吉思汗陵旅游区。同意扩展原</w:t>
      </w:r>
      <w:r>
        <w:rPr>
          <w:rFonts w:ascii="Arial" w:hAnsi="Arial" w:cs="Arial"/>
          <w:color w:val="333333"/>
          <w:kern w:val="0"/>
          <w:szCs w:val="21"/>
        </w:rPr>
        <w:t>5A</w:t>
      </w:r>
      <w:r>
        <w:rPr>
          <w:rFonts w:ascii="Arial" w:hAnsi="Arial" w:cs="Arial"/>
          <w:color w:val="333333"/>
          <w:kern w:val="0"/>
          <w:szCs w:val="21"/>
        </w:rPr>
        <w:t>级的焦作云台山景区扩大为焦作云台山</w:t>
      </w:r>
      <w:r>
        <w:rPr>
          <w:rFonts w:ascii="Arial" w:hAnsi="Arial" w:cs="Arial"/>
          <w:color w:val="333333"/>
          <w:kern w:val="0"/>
          <w:szCs w:val="21"/>
        </w:rPr>
        <w:t>--</w:t>
      </w:r>
      <w:r>
        <w:rPr>
          <w:rFonts w:ascii="Arial" w:hAnsi="Arial" w:cs="Arial"/>
          <w:color w:val="333333"/>
          <w:kern w:val="0"/>
          <w:szCs w:val="21"/>
        </w:rPr>
        <w:t>神农山景区。（从</w:t>
      </w:r>
      <w:r>
        <w:rPr>
          <w:rFonts w:ascii="Arial" w:hAnsi="Arial" w:cs="Arial"/>
          <w:color w:val="333333"/>
          <w:kern w:val="0"/>
          <w:szCs w:val="21"/>
        </w:rPr>
        <w:t>76</w:t>
      </w:r>
      <w:r>
        <w:rPr>
          <w:rFonts w:ascii="Arial" w:hAnsi="Arial" w:cs="Arial"/>
          <w:color w:val="333333"/>
          <w:kern w:val="0"/>
          <w:szCs w:val="21"/>
        </w:rPr>
        <w:t>家增加到</w:t>
      </w:r>
      <w:r>
        <w:rPr>
          <w:rFonts w:ascii="Arial" w:hAnsi="Arial" w:cs="Arial"/>
          <w:color w:val="333333"/>
          <w:kern w:val="0"/>
          <w:szCs w:val="21"/>
        </w:rPr>
        <w:t>95</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32"/>
        <w:gridCol w:w="3774"/>
        <w:gridCol w:w="2046"/>
        <w:gridCol w:w="904"/>
      </w:tblGrid>
      <w:tr w:rsidR="00D94A51">
        <w:tc>
          <w:tcPr>
            <w:tcW w:w="2032"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3774"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046"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04"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c>
          <w:tcPr>
            <w:tcW w:w="2032"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陕西</w:t>
            </w: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渭南华阴市华山景区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西安大雁塔</w:t>
            </w:r>
            <w:r>
              <w:rPr>
                <w:rFonts w:ascii="Arial" w:hAnsi="Arial" w:cs="Arial"/>
                <w:kern w:val="0"/>
                <w:sz w:val="20"/>
                <w:szCs w:val="20"/>
              </w:rPr>
              <w:t>—</w:t>
            </w:r>
            <w:r>
              <w:rPr>
                <w:rFonts w:ascii="Arial" w:hAnsi="Arial" w:cs="Arial"/>
                <w:kern w:val="0"/>
                <w:sz w:val="20"/>
                <w:szCs w:val="20"/>
              </w:rPr>
              <w:t>大唐芙蓉园景区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32"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山东</w:t>
            </w: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烟台龙口南山景区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威海刘公岛景区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青岛崂山景区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32"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河南</w:t>
            </w: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洛阳嵩县白云山景区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开封清明上河园</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安阳殷墟景区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宁夏</w:t>
            </w: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银川镇北堡西部影视城</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河北</w:t>
            </w: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保定涞水县野三坡景区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新疆</w:t>
            </w: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伊犁地区新源县那拉提旅游风景区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辽宁</w:t>
            </w: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大连金石滩景区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32"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黑龙江</w:t>
            </w: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黑河五大连池景区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牡丹江宁安市镜泊湖景区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吉林</w:t>
            </w: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长春净月潭景区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山西</w:t>
            </w: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晋城阳城县皇城相府生态文化旅游区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甘肃</w:t>
            </w: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天水麦积山景区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32"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内蒙古</w:t>
            </w: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鄂尔多斯达拉特旗响沙湾旅游景区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32"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77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鄂尔多斯伊金霍洛旗成吉思汗陵旅游区</w:t>
            </w:r>
          </w:p>
        </w:tc>
        <w:tc>
          <w:tcPr>
            <w:tcW w:w="204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0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（五）</w:t>
      </w:r>
      <w:r>
        <w:rPr>
          <w:rFonts w:ascii="Arial" w:hAnsi="Arial" w:cs="Arial"/>
          <w:color w:val="333333"/>
          <w:kern w:val="0"/>
          <w:szCs w:val="21"/>
        </w:rPr>
        <w:t>2011</w:t>
      </w:r>
      <w:r>
        <w:rPr>
          <w:rFonts w:ascii="Arial" w:hAnsi="Arial" w:cs="Arial"/>
          <w:color w:val="333333"/>
          <w:kern w:val="0"/>
          <w:szCs w:val="21"/>
        </w:rPr>
        <w:t>年</w:t>
      </w:r>
      <w:r>
        <w:rPr>
          <w:rFonts w:ascii="Arial" w:hAnsi="Arial" w:cs="Arial"/>
          <w:color w:val="333333"/>
          <w:kern w:val="0"/>
          <w:szCs w:val="21"/>
        </w:rPr>
        <w:t>1</w:t>
      </w:r>
      <w:r>
        <w:rPr>
          <w:rFonts w:ascii="Arial" w:hAnsi="Arial" w:cs="Arial"/>
          <w:color w:val="333333"/>
          <w:kern w:val="0"/>
          <w:szCs w:val="21"/>
        </w:rPr>
        <w:t>月</w:t>
      </w:r>
      <w:r>
        <w:rPr>
          <w:rFonts w:ascii="Arial" w:hAnsi="Arial" w:cs="Arial"/>
          <w:color w:val="333333"/>
          <w:kern w:val="0"/>
          <w:szCs w:val="21"/>
        </w:rPr>
        <w:t>31</w:t>
      </w:r>
      <w:r>
        <w:rPr>
          <w:rFonts w:ascii="Arial" w:hAnsi="Arial" w:cs="Arial"/>
          <w:color w:val="333333"/>
          <w:kern w:val="0"/>
          <w:szCs w:val="21"/>
        </w:rPr>
        <w:t>日，国家旅游局提前批准广州市白云山景区、梅州市雁南飞茶田景区晋升</w:t>
      </w:r>
      <w:r>
        <w:rPr>
          <w:rFonts w:ascii="Arial" w:hAnsi="Arial" w:cs="Arial"/>
          <w:color w:val="333333"/>
          <w:kern w:val="0"/>
          <w:szCs w:val="21"/>
        </w:rPr>
        <w:t>5A</w:t>
      </w:r>
      <w:r>
        <w:rPr>
          <w:rFonts w:ascii="Arial" w:hAnsi="Arial" w:cs="Arial"/>
          <w:color w:val="333333"/>
          <w:kern w:val="0"/>
          <w:szCs w:val="21"/>
        </w:rPr>
        <w:t>。（从</w:t>
      </w:r>
      <w:r>
        <w:rPr>
          <w:rFonts w:ascii="Arial" w:hAnsi="Arial" w:cs="Arial"/>
          <w:color w:val="333333"/>
          <w:kern w:val="0"/>
          <w:szCs w:val="21"/>
        </w:rPr>
        <w:t>95</w:t>
      </w:r>
      <w:r>
        <w:rPr>
          <w:rFonts w:ascii="Arial" w:hAnsi="Arial" w:cs="Arial"/>
          <w:color w:val="333333"/>
          <w:kern w:val="0"/>
          <w:szCs w:val="21"/>
        </w:rPr>
        <w:t>家增加到</w:t>
      </w:r>
      <w:r>
        <w:rPr>
          <w:rFonts w:ascii="Arial" w:hAnsi="Arial" w:cs="Arial"/>
          <w:color w:val="333333"/>
          <w:kern w:val="0"/>
          <w:szCs w:val="21"/>
        </w:rPr>
        <w:t>97</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450"/>
        <w:gridCol w:w="2079"/>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45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07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广东</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广州市白云山景区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31</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梅州市雁南飞茶田景区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31</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（六）</w:t>
      </w:r>
      <w:r>
        <w:rPr>
          <w:rFonts w:ascii="Arial" w:hAnsi="Arial" w:cs="Arial"/>
          <w:color w:val="333333"/>
          <w:kern w:val="0"/>
          <w:szCs w:val="21"/>
        </w:rPr>
        <w:t>2011</w:t>
      </w:r>
      <w:r>
        <w:rPr>
          <w:rFonts w:ascii="Arial" w:hAnsi="Arial" w:cs="Arial"/>
          <w:color w:val="333333"/>
          <w:kern w:val="0"/>
          <w:szCs w:val="21"/>
        </w:rPr>
        <w:t>年</w:t>
      </w:r>
      <w:r>
        <w:rPr>
          <w:rFonts w:ascii="Arial" w:hAnsi="Arial" w:cs="Arial"/>
          <w:color w:val="333333"/>
          <w:kern w:val="0"/>
          <w:szCs w:val="21"/>
        </w:rPr>
        <w:t>5</w:t>
      </w:r>
      <w:r>
        <w:rPr>
          <w:rFonts w:ascii="Arial" w:hAnsi="Arial" w:cs="Arial"/>
          <w:color w:val="333333"/>
          <w:kern w:val="0"/>
          <w:szCs w:val="21"/>
        </w:rPr>
        <w:t>月</w:t>
      </w:r>
      <w:r>
        <w:rPr>
          <w:rFonts w:ascii="Arial" w:hAnsi="Arial" w:cs="Arial"/>
          <w:color w:val="333333"/>
          <w:kern w:val="0"/>
          <w:szCs w:val="21"/>
        </w:rPr>
        <w:t>5</w:t>
      </w:r>
      <w:r>
        <w:rPr>
          <w:rFonts w:ascii="Arial" w:hAnsi="Arial" w:cs="Arial"/>
          <w:color w:val="333333"/>
          <w:kern w:val="0"/>
          <w:szCs w:val="21"/>
        </w:rPr>
        <w:t>日，国家旅游局批准河南省尧山</w:t>
      </w:r>
      <w:r>
        <w:rPr>
          <w:rFonts w:ascii="Arial" w:hAnsi="Arial" w:cs="Arial"/>
          <w:color w:val="333333"/>
          <w:kern w:val="0"/>
          <w:szCs w:val="21"/>
        </w:rPr>
        <w:t>—</w:t>
      </w:r>
      <w:r>
        <w:rPr>
          <w:rFonts w:ascii="Arial" w:hAnsi="Arial" w:cs="Arial"/>
          <w:color w:val="333333"/>
          <w:kern w:val="0"/>
          <w:szCs w:val="21"/>
        </w:rPr>
        <w:t>中原大佛景区；安徽省天柱山风景区、安徽省皖南古村落</w:t>
      </w:r>
      <w:r>
        <w:rPr>
          <w:rFonts w:ascii="Arial" w:hAnsi="Arial" w:cs="Arial"/>
          <w:color w:val="333333"/>
          <w:kern w:val="0"/>
          <w:szCs w:val="21"/>
        </w:rPr>
        <w:t>—</w:t>
      </w:r>
      <w:r>
        <w:rPr>
          <w:rFonts w:ascii="Arial" w:hAnsi="Arial" w:cs="Arial"/>
          <w:color w:val="333333"/>
          <w:kern w:val="0"/>
          <w:szCs w:val="21"/>
        </w:rPr>
        <w:t>西递</w:t>
      </w:r>
      <w:r>
        <w:rPr>
          <w:rFonts w:ascii="Arial" w:hAnsi="Arial" w:cs="Arial"/>
          <w:color w:val="333333"/>
          <w:kern w:val="0"/>
          <w:szCs w:val="21"/>
        </w:rPr>
        <w:t>·</w:t>
      </w:r>
      <w:r>
        <w:rPr>
          <w:rFonts w:ascii="Arial" w:hAnsi="Arial" w:cs="Arial"/>
          <w:color w:val="333333"/>
          <w:kern w:val="0"/>
          <w:szCs w:val="21"/>
        </w:rPr>
        <w:t>宏村；湖北省武当山风景区、湖北省三峡人家风景区、湖北省神农溪纤夫文化旅游区；北京市明十三陵景区；深圳市观澜湖休闲旅游区</w:t>
      </w:r>
      <w:r>
        <w:rPr>
          <w:rFonts w:ascii="Arial" w:hAnsi="Arial" w:cs="Arial"/>
          <w:color w:val="333333"/>
          <w:kern w:val="0"/>
          <w:szCs w:val="21"/>
        </w:rPr>
        <w:t>8</w:t>
      </w:r>
      <w:r>
        <w:rPr>
          <w:rFonts w:ascii="Arial" w:hAnsi="Arial" w:cs="Arial"/>
          <w:color w:val="333333"/>
          <w:kern w:val="0"/>
          <w:szCs w:val="21"/>
        </w:rPr>
        <w:t>家景区晋升为国家</w:t>
      </w:r>
      <w:r>
        <w:rPr>
          <w:rFonts w:ascii="Arial" w:hAnsi="Arial" w:cs="Arial"/>
          <w:color w:val="333333"/>
          <w:kern w:val="0"/>
          <w:szCs w:val="21"/>
        </w:rPr>
        <w:t>5A</w:t>
      </w:r>
      <w:r>
        <w:rPr>
          <w:rFonts w:ascii="Arial" w:hAnsi="Arial" w:cs="Arial"/>
          <w:color w:val="333333"/>
          <w:kern w:val="0"/>
          <w:szCs w:val="21"/>
        </w:rPr>
        <w:t>级旅游景区。新增</w:t>
      </w:r>
      <w:r>
        <w:rPr>
          <w:rFonts w:ascii="Arial" w:hAnsi="Arial" w:cs="Arial"/>
          <w:color w:val="333333"/>
          <w:kern w:val="0"/>
          <w:szCs w:val="21"/>
        </w:rPr>
        <w:t>2</w:t>
      </w:r>
      <w:r>
        <w:rPr>
          <w:rFonts w:ascii="Arial" w:hAnsi="Arial" w:cs="Arial"/>
          <w:color w:val="333333"/>
          <w:kern w:val="0"/>
          <w:szCs w:val="21"/>
        </w:rPr>
        <w:t>家</w:t>
      </w:r>
      <w:r>
        <w:rPr>
          <w:rFonts w:ascii="Arial" w:hAnsi="Arial" w:cs="Arial"/>
          <w:color w:val="333333"/>
          <w:kern w:val="0"/>
          <w:szCs w:val="21"/>
        </w:rPr>
        <w:t>5A</w:t>
      </w:r>
      <w:r>
        <w:rPr>
          <w:rFonts w:ascii="Arial" w:hAnsi="Arial" w:cs="Arial"/>
          <w:color w:val="333333"/>
          <w:kern w:val="0"/>
          <w:szCs w:val="21"/>
        </w:rPr>
        <w:t>级旅游景区（扩展部分）分别为：焦作市云台山</w:t>
      </w:r>
      <w:r>
        <w:rPr>
          <w:rFonts w:ascii="Arial" w:hAnsi="Arial" w:cs="Arial"/>
          <w:color w:val="333333"/>
          <w:kern w:val="0"/>
          <w:szCs w:val="21"/>
        </w:rPr>
        <w:t>—</w:t>
      </w:r>
      <w:r>
        <w:rPr>
          <w:rFonts w:ascii="Arial" w:hAnsi="Arial" w:cs="Arial"/>
          <w:color w:val="333333"/>
          <w:kern w:val="0"/>
          <w:szCs w:val="21"/>
        </w:rPr>
        <w:t>神农山景区（</w:t>
      </w:r>
      <w:r>
        <w:rPr>
          <w:rFonts w:ascii="Arial" w:hAnsi="Arial" w:cs="Arial"/>
          <w:color w:val="333333"/>
          <w:kern w:val="0"/>
          <w:szCs w:val="21"/>
        </w:rPr>
        <w:t>5A</w:t>
      </w:r>
      <w:r>
        <w:rPr>
          <w:rFonts w:ascii="Arial" w:hAnsi="Arial" w:cs="Arial"/>
          <w:color w:val="333333"/>
          <w:kern w:val="0"/>
          <w:szCs w:val="21"/>
        </w:rPr>
        <w:t>级）增加青天河景区部分，北京八达岭长城旅游区（</w:t>
      </w:r>
      <w:r>
        <w:rPr>
          <w:rFonts w:ascii="Arial" w:hAnsi="Arial" w:cs="Arial"/>
          <w:color w:val="333333"/>
          <w:kern w:val="0"/>
          <w:szCs w:val="21"/>
        </w:rPr>
        <w:t>5A</w:t>
      </w:r>
      <w:r>
        <w:rPr>
          <w:rFonts w:ascii="Arial" w:hAnsi="Arial" w:cs="Arial"/>
          <w:color w:val="333333"/>
          <w:kern w:val="0"/>
          <w:szCs w:val="21"/>
        </w:rPr>
        <w:t>级）增加慕田峪长城旅游景区部分。（从</w:t>
      </w:r>
      <w:r>
        <w:rPr>
          <w:rFonts w:ascii="Arial" w:hAnsi="Arial" w:cs="Arial"/>
          <w:color w:val="333333"/>
          <w:kern w:val="0"/>
          <w:szCs w:val="21"/>
        </w:rPr>
        <w:t>97</w:t>
      </w:r>
      <w:r>
        <w:rPr>
          <w:rFonts w:ascii="Arial" w:hAnsi="Arial" w:cs="Arial"/>
          <w:color w:val="333333"/>
          <w:kern w:val="0"/>
          <w:szCs w:val="21"/>
        </w:rPr>
        <w:t>家增加到</w:t>
      </w:r>
      <w:r>
        <w:rPr>
          <w:rFonts w:ascii="Arial" w:hAnsi="Arial" w:cs="Arial"/>
          <w:color w:val="333333"/>
          <w:kern w:val="0"/>
          <w:szCs w:val="21"/>
        </w:rPr>
        <w:t>105</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650"/>
        <w:gridCol w:w="1968"/>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65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1968"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河南</w:t>
            </w:r>
          </w:p>
        </w:tc>
        <w:tc>
          <w:tcPr>
            <w:tcW w:w="26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尧山</w:t>
            </w:r>
            <w:r>
              <w:rPr>
                <w:rFonts w:ascii="Arial" w:hAnsi="Arial" w:cs="Arial"/>
                <w:kern w:val="0"/>
                <w:sz w:val="20"/>
                <w:szCs w:val="20"/>
              </w:rPr>
              <w:t>—</w:t>
            </w:r>
            <w:r>
              <w:rPr>
                <w:rFonts w:ascii="Arial" w:hAnsi="Arial" w:cs="Arial"/>
                <w:kern w:val="0"/>
                <w:sz w:val="20"/>
                <w:szCs w:val="20"/>
              </w:rPr>
              <w:t>中原大佛景区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5</w:t>
            </w:r>
            <w:r>
              <w:rPr>
                <w:rFonts w:ascii="Arial" w:hAnsi="Arial" w:cs="Arial"/>
                <w:kern w:val="0"/>
                <w:sz w:val="20"/>
                <w:szCs w:val="20"/>
              </w:rPr>
              <w:t>月</w:t>
            </w:r>
            <w:r>
              <w:rPr>
                <w:rFonts w:ascii="Arial" w:hAnsi="Arial" w:cs="Arial"/>
                <w:kern w:val="0"/>
                <w:sz w:val="20"/>
                <w:szCs w:val="20"/>
              </w:rPr>
              <w:t>5</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安徽</w:t>
            </w:r>
          </w:p>
        </w:tc>
        <w:tc>
          <w:tcPr>
            <w:tcW w:w="26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天柱山风景区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5</w:t>
            </w:r>
            <w:r>
              <w:rPr>
                <w:rFonts w:ascii="Arial" w:hAnsi="Arial" w:cs="Arial"/>
                <w:kern w:val="0"/>
                <w:sz w:val="20"/>
                <w:szCs w:val="20"/>
              </w:rPr>
              <w:t>月</w:t>
            </w:r>
            <w:r>
              <w:rPr>
                <w:rFonts w:ascii="Arial" w:hAnsi="Arial" w:cs="Arial"/>
                <w:kern w:val="0"/>
                <w:sz w:val="20"/>
                <w:szCs w:val="20"/>
              </w:rPr>
              <w:t>5</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26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皖南古村落</w:t>
            </w:r>
            <w:r>
              <w:rPr>
                <w:rFonts w:ascii="Arial" w:hAnsi="Arial" w:cs="Arial"/>
                <w:kern w:val="0"/>
                <w:sz w:val="20"/>
                <w:szCs w:val="20"/>
              </w:rPr>
              <w:t>—</w:t>
            </w:r>
            <w:r>
              <w:rPr>
                <w:rFonts w:ascii="Arial" w:hAnsi="Arial" w:cs="Arial"/>
                <w:kern w:val="0"/>
                <w:sz w:val="20"/>
                <w:szCs w:val="20"/>
              </w:rPr>
              <w:t>西递</w:t>
            </w:r>
            <w:r>
              <w:rPr>
                <w:rFonts w:ascii="Arial" w:hAnsi="Arial" w:cs="Arial"/>
                <w:kern w:val="0"/>
                <w:sz w:val="20"/>
                <w:szCs w:val="20"/>
              </w:rPr>
              <w:t>·</w:t>
            </w:r>
            <w:r>
              <w:rPr>
                <w:rFonts w:ascii="Arial" w:hAnsi="Arial" w:cs="Arial"/>
                <w:kern w:val="0"/>
                <w:sz w:val="20"/>
                <w:szCs w:val="20"/>
              </w:rPr>
              <w:t>宏村</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5</w:t>
            </w:r>
            <w:r>
              <w:rPr>
                <w:rFonts w:ascii="Arial" w:hAnsi="Arial" w:cs="Arial"/>
                <w:kern w:val="0"/>
                <w:sz w:val="20"/>
                <w:szCs w:val="20"/>
              </w:rPr>
              <w:t>月</w:t>
            </w:r>
            <w:r>
              <w:rPr>
                <w:rFonts w:ascii="Arial" w:hAnsi="Arial" w:cs="Arial"/>
                <w:kern w:val="0"/>
                <w:sz w:val="20"/>
                <w:szCs w:val="20"/>
              </w:rPr>
              <w:t>5</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湖北</w:t>
            </w:r>
          </w:p>
        </w:tc>
        <w:tc>
          <w:tcPr>
            <w:tcW w:w="26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武当山风景区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5</w:t>
            </w:r>
            <w:r>
              <w:rPr>
                <w:rFonts w:ascii="Arial" w:hAnsi="Arial" w:cs="Arial"/>
                <w:kern w:val="0"/>
                <w:sz w:val="20"/>
                <w:szCs w:val="20"/>
              </w:rPr>
              <w:t>月</w:t>
            </w:r>
            <w:r>
              <w:rPr>
                <w:rFonts w:ascii="Arial" w:hAnsi="Arial" w:cs="Arial"/>
                <w:kern w:val="0"/>
                <w:sz w:val="20"/>
                <w:szCs w:val="20"/>
              </w:rPr>
              <w:t>5</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26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三峡人家风景区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5</w:t>
            </w:r>
            <w:r>
              <w:rPr>
                <w:rFonts w:ascii="Arial" w:hAnsi="Arial" w:cs="Arial"/>
                <w:kern w:val="0"/>
                <w:sz w:val="20"/>
                <w:szCs w:val="20"/>
              </w:rPr>
              <w:t>月</w:t>
            </w:r>
            <w:r>
              <w:rPr>
                <w:rFonts w:ascii="Arial" w:hAnsi="Arial" w:cs="Arial"/>
                <w:kern w:val="0"/>
                <w:sz w:val="20"/>
                <w:szCs w:val="20"/>
              </w:rPr>
              <w:t>5</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26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神农溪纤夫文化旅游区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5</w:t>
            </w:r>
            <w:r>
              <w:rPr>
                <w:rFonts w:ascii="Arial" w:hAnsi="Arial" w:cs="Arial"/>
                <w:kern w:val="0"/>
                <w:sz w:val="20"/>
                <w:szCs w:val="20"/>
              </w:rPr>
              <w:t>月</w:t>
            </w:r>
            <w:r>
              <w:rPr>
                <w:rFonts w:ascii="Arial" w:hAnsi="Arial" w:cs="Arial"/>
                <w:kern w:val="0"/>
                <w:sz w:val="20"/>
                <w:szCs w:val="20"/>
              </w:rPr>
              <w:t>5</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北京</w:t>
            </w:r>
          </w:p>
        </w:tc>
        <w:tc>
          <w:tcPr>
            <w:tcW w:w="26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明十三陵景区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5</w:t>
            </w:r>
            <w:r>
              <w:rPr>
                <w:rFonts w:ascii="Arial" w:hAnsi="Arial" w:cs="Arial"/>
                <w:kern w:val="0"/>
                <w:sz w:val="20"/>
                <w:szCs w:val="20"/>
              </w:rPr>
              <w:t>月</w:t>
            </w:r>
            <w:r>
              <w:rPr>
                <w:rFonts w:ascii="Arial" w:hAnsi="Arial" w:cs="Arial"/>
                <w:kern w:val="0"/>
                <w:sz w:val="20"/>
                <w:szCs w:val="20"/>
              </w:rPr>
              <w:t>5</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广东</w:t>
            </w:r>
          </w:p>
        </w:tc>
        <w:tc>
          <w:tcPr>
            <w:tcW w:w="26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深圳市观澜湖休闲旅游区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5</w:t>
            </w:r>
            <w:r>
              <w:rPr>
                <w:rFonts w:ascii="Arial" w:hAnsi="Arial" w:cs="Arial"/>
                <w:kern w:val="0"/>
                <w:sz w:val="20"/>
                <w:szCs w:val="20"/>
              </w:rPr>
              <w:t>月</w:t>
            </w:r>
            <w:r>
              <w:rPr>
                <w:rFonts w:ascii="Arial" w:hAnsi="Arial" w:cs="Arial"/>
                <w:kern w:val="0"/>
                <w:sz w:val="20"/>
                <w:szCs w:val="20"/>
              </w:rPr>
              <w:t>5</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（七）</w:t>
      </w:r>
      <w:r>
        <w:rPr>
          <w:rFonts w:ascii="Arial" w:hAnsi="Arial" w:cs="Arial"/>
          <w:color w:val="333333"/>
          <w:kern w:val="0"/>
          <w:szCs w:val="21"/>
        </w:rPr>
        <w:t>2011</w:t>
      </w:r>
      <w:r>
        <w:rPr>
          <w:rFonts w:ascii="Arial" w:hAnsi="Arial" w:cs="Arial"/>
          <w:color w:val="333333"/>
          <w:kern w:val="0"/>
          <w:szCs w:val="21"/>
        </w:rPr>
        <w:t>年</w:t>
      </w:r>
      <w:r>
        <w:rPr>
          <w:rFonts w:ascii="Arial" w:hAnsi="Arial" w:cs="Arial"/>
          <w:color w:val="333333"/>
          <w:kern w:val="0"/>
          <w:szCs w:val="21"/>
        </w:rPr>
        <w:t>7</w:t>
      </w:r>
      <w:r>
        <w:rPr>
          <w:rFonts w:ascii="Arial" w:hAnsi="Arial" w:cs="Arial"/>
          <w:color w:val="333333"/>
          <w:kern w:val="0"/>
          <w:szCs w:val="21"/>
        </w:rPr>
        <w:t>月</w:t>
      </w:r>
      <w:r>
        <w:rPr>
          <w:rFonts w:ascii="Arial" w:hAnsi="Arial" w:cs="Arial"/>
          <w:color w:val="333333"/>
          <w:kern w:val="0"/>
          <w:szCs w:val="21"/>
        </w:rPr>
        <w:t>6</w:t>
      </w:r>
      <w:r>
        <w:rPr>
          <w:rFonts w:ascii="Arial" w:hAnsi="Arial" w:cs="Arial"/>
          <w:color w:val="333333"/>
          <w:kern w:val="0"/>
          <w:szCs w:val="21"/>
        </w:rPr>
        <w:t>日，在北京举行的</w:t>
      </w:r>
      <w:r>
        <w:rPr>
          <w:rFonts w:ascii="Arial" w:hAnsi="Arial" w:cs="Arial"/>
          <w:color w:val="333333"/>
          <w:kern w:val="0"/>
          <w:szCs w:val="21"/>
        </w:rPr>
        <w:t>“</w:t>
      </w:r>
      <w:r>
        <w:rPr>
          <w:rFonts w:ascii="Arial" w:hAnsi="Arial" w:cs="Arial"/>
          <w:color w:val="333333"/>
          <w:kern w:val="0"/>
          <w:szCs w:val="21"/>
        </w:rPr>
        <w:t>国家</w:t>
      </w:r>
      <w:r>
        <w:rPr>
          <w:rFonts w:ascii="Arial" w:hAnsi="Arial" w:cs="Arial"/>
          <w:color w:val="333333"/>
          <w:kern w:val="0"/>
          <w:szCs w:val="21"/>
        </w:rPr>
        <w:t>5A</w:t>
      </w:r>
      <w:r>
        <w:rPr>
          <w:rFonts w:ascii="Arial" w:hAnsi="Arial" w:cs="Arial"/>
          <w:color w:val="333333"/>
          <w:kern w:val="0"/>
          <w:szCs w:val="21"/>
        </w:rPr>
        <w:t>级旅游区颁牌仪式</w:t>
      </w:r>
      <w:r>
        <w:rPr>
          <w:rFonts w:ascii="Arial" w:hAnsi="Arial" w:cs="Arial"/>
          <w:color w:val="333333"/>
          <w:kern w:val="0"/>
          <w:szCs w:val="21"/>
        </w:rPr>
        <w:t>”</w:t>
      </w:r>
      <w:r>
        <w:rPr>
          <w:rFonts w:ascii="Arial" w:hAnsi="Arial" w:cs="Arial"/>
          <w:color w:val="333333"/>
          <w:kern w:val="0"/>
          <w:szCs w:val="21"/>
        </w:rPr>
        <w:t>上，新增</w:t>
      </w:r>
      <w:r>
        <w:rPr>
          <w:rFonts w:ascii="Arial" w:hAnsi="Arial" w:cs="Arial"/>
          <w:color w:val="333333"/>
          <w:kern w:val="0"/>
          <w:szCs w:val="21"/>
        </w:rPr>
        <w:t>5</w:t>
      </w:r>
      <w:r>
        <w:rPr>
          <w:rFonts w:ascii="Arial" w:hAnsi="Arial" w:cs="Arial"/>
          <w:color w:val="333333"/>
          <w:kern w:val="0"/>
          <w:szCs w:val="21"/>
        </w:rPr>
        <w:t>家国家</w:t>
      </w:r>
      <w:r>
        <w:rPr>
          <w:rFonts w:ascii="Arial" w:hAnsi="Arial" w:cs="Arial"/>
          <w:color w:val="333333"/>
          <w:kern w:val="0"/>
          <w:szCs w:val="21"/>
        </w:rPr>
        <w:t>5A</w:t>
      </w:r>
      <w:r>
        <w:rPr>
          <w:rFonts w:ascii="Arial" w:hAnsi="Arial" w:cs="Arial"/>
          <w:color w:val="333333"/>
          <w:kern w:val="0"/>
          <w:szCs w:val="21"/>
        </w:rPr>
        <w:t>级旅游景区，分别为：云南省大理市崇圣寺三塔文化旅游区、云南省丽江市丽江古城景区、中国科学院西双版纳热带植物园、四川省乐山市乐山大佛景区、重庆市武隆喀斯特旅游区（天生三硚、仙女山、芙蓉洞）。（从</w:t>
      </w:r>
      <w:r>
        <w:rPr>
          <w:rFonts w:ascii="Arial" w:hAnsi="Arial" w:cs="Arial"/>
          <w:color w:val="333333"/>
          <w:kern w:val="0"/>
          <w:szCs w:val="21"/>
        </w:rPr>
        <w:t>105</w:t>
      </w:r>
      <w:r>
        <w:rPr>
          <w:rFonts w:ascii="Arial" w:hAnsi="Arial" w:cs="Arial"/>
          <w:color w:val="333333"/>
          <w:kern w:val="0"/>
          <w:szCs w:val="21"/>
        </w:rPr>
        <w:t>家增加到</w:t>
      </w:r>
      <w:r>
        <w:rPr>
          <w:rFonts w:ascii="Arial" w:hAnsi="Arial" w:cs="Arial"/>
          <w:color w:val="333333"/>
          <w:kern w:val="0"/>
          <w:szCs w:val="21"/>
        </w:rPr>
        <w:t>110</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1713"/>
        <w:gridCol w:w="3678"/>
        <w:gridCol w:w="2525"/>
        <w:gridCol w:w="840"/>
      </w:tblGrid>
      <w:tr w:rsidR="00D94A51">
        <w:tc>
          <w:tcPr>
            <w:tcW w:w="1713"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3678"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525"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84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c>
          <w:tcPr>
            <w:tcW w:w="1713"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云南</w:t>
            </w:r>
          </w:p>
        </w:tc>
        <w:tc>
          <w:tcPr>
            <w:tcW w:w="367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大理市崇圣寺三塔文化旅游区</w:t>
            </w:r>
          </w:p>
        </w:tc>
        <w:tc>
          <w:tcPr>
            <w:tcW w:w="252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8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171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67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丽江市丽江古城景区</w:t>
            </w:r>
          </w:p>
        </w:tc>
        <w:tc>
          <w:tcPr>
            <w:tcW w:w="252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8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1713"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67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中国科学院西双版纳热带植物园</w:t>
            </w:r>
          </w:p>
        </w:tc>
        <w:tc>
          <w:tcPr>
            <w:tcW w:w="252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8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1713"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四川</w:t>
            </w:r>
          </w:p>
        </w:tc>
        <w:tc>
          <w:tcPr>
            <w:tcW w:w="367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乐山市乐山大佛景区</w:t>
            </w:r>
          </w:p>
        </w:tc>
        <w:tc>
          <w:tcPr>
            <w:tcW w:w="252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8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1713"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重庆</w:t>
            </w:r>
          </w:p>
        </w:tc>
        <w:tc>
          <w:tcPr>
            <w:tcW w:w="367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武隆喀斯特旅游区（天生三硚、仙女山国家级森林公园、芙蓉洞）</w:t>
            </w:r>
          </w:p>
        </w:tc>
        <w:tc>
          <w:tcPr>
            <w:tcW w:w="2525"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84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375" w:lineRule="atLeast"/>
        <w:jc w:val="left"/>
        <w:rPr>
          <w:rFonts w:ascii="Arial" w:hAnsi="Arial" w:cs="Arial"/>
          <w:color w:val="333333"/>
          <w:kern w:val="0"/>
          <w:szCs w:val="21"/>
        </w:rPr>
      </w:pPr>
      <w:r>
        <w:rPr>
          <w:rFonts w:ascii="Arial" w:hAnsi="Arial" w:cs="Arial"/>
          <w:color w:val="333333"/>
          <w:kern w:val="0"/>
          <w:szCs w:val="21"/>
        </w:rPr>
        <w:t>（八）</w:t>
      </w:r>
      <w:r>
        <w:rPr>
          <w:rFonts w:ascii="Arial" w:hAnsi="Arial" w:cs="Arial"/>
          <w:color w:val="333333"/>
          <w:kern w:val="0"/>
          <w:szCs w:val="21"/>
        </w:rPr>
        <w:t>2011</w:t>
      </w:r>
      <w:r>
        <w:rPr>
          <w:rFonts w:ascii="Arial" w:hAnsi="Arial" w:cs="Arial"/>
          <w:color w:val="333333"/>
          <w:kern w:val="0"/>
          <w:szCs w:val="21"/>
        </w:rPr>
        <w:t>年</w:t>
      </w:r>
      <w:r>
        <w:rPr>
          <w:rFonts w:ascii="Arial" w:hAnsi="Arial" w:cs="Arial"/>
          <w:color w:val="333333"/>
          <w:kern w:val="0"/>
          <w:szCs w:val="21"/>
        </w:rPr>
        <w:t>9</w:t>
      </w:r>
      <w:r>
        <w:rPr>
          <w:rFonts w:ascii="Arial" w:hAnsi="Arial" w:cs="Arial"/>
          <w:color w:val="333333"/>
          <w:kern w:val="0"/>
          <w:szCs w:val="21"/>
        </w:rPr>
        <w:t>月</w:t>
      </w:r>
      <w:r>
        <w:rPr>
          <w:rFonts w:ascii="Arial" w:hAnsi="Arial" w:cs="Arial"/>
          <w:color w:val="333333"/>
          <w:kern w:val="0"/>
          <w:szCs w:val="21"/>
        </w:rPr>
        <w:t>6</w:t>
      </w:r>
      <w:r>
        <w:rPr>
          <w:rFonts w:ascii="Arial" w:hAnsi="Arial" w:cs="Arial"/>
          <w:color w:val="333333"/>
          <w:kern w:val="0"/>
          <w:szCs w:val="21"/>
        </w:rPr>
        <w:t>日，国家旅游局在北京为新评定的</w:t>
      </w:r>
      <w:r>
        <w:rPr>
          <w:rFonts w:ascii="Arial" w:hAnsi="Arial" w:cs="Arial"/>
          <w:color w:val="333333"/>
          <w:kern w:val="0"/>
          <w:szCs w:val="21"/>
        </w:rPr>
        <w:t>9</w:t>
      </w:r>
      <w:r>
        <w:rPr>
          <w:rFonts w:ascii="Arial" w:hAnsi="Arial" w:cs="Arial"/>
          <w:color w:val="333333"/>
          <w:kern w:val="0"/>
          <w:szCs w:val="21"/>
        </w:rPr>
        <w:t>家国家</w:t>
      </w:r>
      <w:r>
        <w:rPr>
          <w:rFonts w:ascii="Arial" w:hAnsi="Arial" w:cs="Arial"/>
          <w:color w:val="333333"/>
          <w:kern w:val="0"/>
          <w:szCs w:val="21"/>
        </w:rPr>
        <w:t>5A</w:t>
      </w:r>
      <w:r>
        <w:rPr>
          <w:rFonts w:ascii="Arial" w:hAnsi="Arial" w:cs="Arial"/>
          <w:color w:val="333333"/>
          <w:kern w:val="0"/>
          <w:szCs w:val="21"/>
        </w:rPr>
        <w:t>级旅游景区及</w:t>
      </w:r>
      <w:r>
        <w:rPr>
          <w:rFonts w:ascii="Arial" w:hAnsi="Arial" w:cs="Arial"/>
          <w:color w:val="333333"/>
          <w:kern w:val="0"/>
          <w:szCs w:val="21"/>
        </w:rPr>
        <w:t>1</w:t>
      </w:r>
      <w:r>
        <w:rPr>
          <w:rFonts w:ascii="Arial" w:hAnsi="Arial" w:cs="Arial"/>
          <w:color w:val="333333"/>
          <w:kern w:val="0"/>
          <w:szCs w:val="21"/>
        </w:rPr>
        <w:t>家</w:t>
      </w:r>
      <w:r>
        <w:rPr>
          <w:rFonts w:ascii="Arial" w:hAnsi="Arial" w:cs="Arial"/>
          <w:color w:val="333333"/>
          <w:kern w:val="0"/>
          <w:szCs w:val="21"/>
        </w:rPr>
        <w:t>5A</w:t>
      </w:r>
      <w:r>
        <w:rPr>
          <w:rFonts w:ascii="Arial" w:hAnsi="Arial" w:cs="Arial"/>
          <w:color w:val="333333"/>
          <w:kern w:val="0"/>
          <w:szCs w:val="21"/>
        </w:rPr>
        <w:t>级旅游景区（扩展部分）授牌。这</w:t>
      </w:r>
      <w:r>
        <w:rPr>
          <w:rFonts w:ascii="Arial" w:hAnsi="Arial" w:cs="Arial"/>
          <w:color w:val="333333"/>
          <w:kern w:val="0"/>
          <w:szCs w:val="21"/>
        </w:rPr>
        <w:t>9</w:t>
      </w:r>
      <w:r>
        <w:rPr>
          <w:rFonts w:ascii="Arial" w:hAnsi="Arial" w:cs="Arial"/>
          <w:color w:val="333333"/>
          <w:kern w:val="0"/>
          <w:szCs w:val="21"/>
        </w:rPr>
        <w:t>家新增国家</w:t>
      </w:r>
      <w:r>
        <w:rPr>
          <w:rFonts w:ascii="Arial" w:hAnsi="Arial" w:cs="Arial"/>
          <w:color w:val="333333"/>
          <w:kern w:val="0"/>
          <w:szCs w:val="21"/>
        </w:rPr>
        <w:t>5A</w:t>
      </w:r>
      <w:r>
        <w:rPr>
          <w:rFonts w:ascii="Arial" w:hAnsi="Arial" w:cs="Arial"/>
          <w:color w:val="333333"/>
          <w:kern w:val="0"/>
          <w:szCs w:val="21"/>
        </w:rPr>
        <w:t>级旅游景区分别为：福建土楼（永定</w:t>
      </w:r>
      <w:r>
        <w:rPr>
          <w:rFonts w:ascii="Arial" w:hAnsi="Arial" w:cs="Arial"/>
          <w:color w:val="333333"/>
          <w:kern w:val="0"/>
          <w:szCs w:val="21"/>
        </w:rPr>
        <w:t>·</w:t>
      </w:r>
      <w:r>
        <w:rPr>
          <w:rFonts w:ascii="Arial" w:hAnsi="Arial" w:cs="Arial"/>
          <w:color w:val="333333"/>
          <w:kern w:val="0"/>
          <w:szCs w:val="21"/>
        </w:rPr>
        <w:t>南靖）旅游景区、福建省三明市泰宁风景旅游区；江西省上饶市三清山旅游景区；湖南省岳阳市岳阳楼君山岛景区、湖南省湘潭市韶山旅游区；广东省清远市连州地下河旅游景区；青海省青海湖景区；浙江省嘉兴市南湖旅游区；河北省石家庄市西柏坡景区。新增的</w:t>
      </w:r>
      <w:r>
        <w:rPr>
          <w:rFonts w:ascii="Arial" w:hAnsi="Arial" w:cs="Arial"/>
          <w:color w:val="333333"/>
          <w:kern w:val="0"/>
          <w:szCs w:val="21"/>
        </w:rPr>
        <w:t>1</w:t>
      </w:r>
      <w:r>
        <w:rPr>
          <w:rFonts w:ascii="Arial" w:hAnsi="Arial" w:cs="Arial"/>
          <w:color w:val="333333"/>
          <w:kern w:val="0"/>
          <w:szCs w:val="21"/>
        </w:rPr>
        <w:t>家</w:t>
      </w:r>
      <w:r>
        <w:rPr>
          <w:rFonts w:ascii="Arial" w:hAnsi="Arial" w:cs="Arial"/>
          <w:color w:val="333333"/>
          <w:kern w:val="0"/>
          <w:szCs w:val="21"/>
        </w:rPr>
        <w:t>5A</w:t>
      </w:r>
      <w:r>
        <w:rPr>
          <w:rFonts w:ascii="Arial" w:hAnsi="Arial" w:cs="Arial"/>
          <w:color w:val="333333"/>
          <w:kern w:val="0"/>
          <w:szCs w:val="21"/>
        </w:rPr>
        <w:t>级旅游景区（扩展部分）为：湖南省张家界武陵源旅游区（</w:t>
      </w:r>
      <w:r>
        <w:rPr>
          <w:rFonts w:ascii="Arial" w:hAnsi="Arial" w:cs="Arial"/>
          <w:color w:val="333333"/>
          <w:kern w:val="0"/>
          <w:szCs w:val="21"/>
        </w:rPr>
        <w:t>5A</w:t>
      </w:r>
      <w:r>
        <w:rPr>
          <w:rFonts w:ascii="Arial" w:hAnsi="Arial" w:cs="Arial"/>
          <w:color w:val="333333"/>
          <w:kern w:val="0"/>
          <w:szCs w:val="21"/>
        </w:rPr>
        <w:t>级）增加天门山景区部分，扩展为张家界武陵源</w:t>
      </w:r>
      <w:r>
        <w:rPr>
          <w:rFonts w:ascii="Arial" w:hAnsi="Arial" w:cs="Arial"/>
          <w:color w:val="333333"/>
          <w:kern w:val="0"/>
          <w:szCs w:val="21"/>
        </w:rPr>
        <w:t>—</w:t>
      </w:r>
      <w:r>
        <w:rPr>
          <w:rFonts w:ascii="Arial" w:hAnsi="Arial" w:cs="Arial"/>
          <w:color w:val="333333"/>
          <w:kern w:val="0"/>
          <w:szCs w:val="21"/>
        </w:rPr>
        <w:t>天门山旅游区。（从</w:t>
      </w:r>
      <w:r>
        <w:rPr>
          <w:rFonts w:ascii="Arial" w:hAnsi="Arial" w:cs="Arial"/>
          <w:color w:val="333333"/>
          <w:kern w:val="0"/>
          <w:szCs w:val="21"/>
        </w:rPr>
        <w:t>110</w:t>
      </w:r>
      <w:r>
        <w:rPr>
          <w:rFonts w:ascii="Arial" w:hAnsi="Arial" w:cs="Arial"/>
          <w:color w:val="333333"/>
          <w:kern w:val="0"/>
          <w:szCs w:val="21"/>
        </w:rPr>
        <w:t>家增加到</w:t>
      </w:r>
      <w:r>
        <w:rPr>
          <w:rFonts w:ascii="Arial" w:hAnsi="Arial" w:cs="Arial"/>
          <w:color w:val="333333"/>
          <w:kern w:val="0"/>
          <w:szCs w:val="21"/>
        </w:rPr>
        <w:t>119</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3306"/>
        <w:gridCol w:w="1968"/>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3306"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1968"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福建</w:t>
            </w:r>
          </w:p>
        </w:tc>
        <w:tc>
          <w:tcPr>
            <w:tcW w:w="330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福建土楼（永定</w:t>
            </w:r>
            <w:r>
              <w:rPr>
                <w:rFonts w:ascii="Arial" w:hAnsi="Arial" w:cs="Arial"/>
                <w:kern w:val="0"/>
                <w:sz w:val="20"/>
                <w:szCs w:val="20"/>
              </w:rPr>
              <w:t>·</w:t>
            </w:r>
            <w:r>
              <w:rPr>
                <w:rFonts w:ascii="Arial" w:hAnsi="Arial" w:cs="Arial"/>
                <w:kern w:val="0"/>
                <w:sz w:val="20"/>
                <w:szCs w:val="20"/>
              </w:rPr>
              <w:t>南靖）旅游景区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30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三明市泰宁风景旅游区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江西</w:t>
            </w:r>
          </w:p>
        </w:tc>
        <w:tc>
          <w:tcPr>
            <w:tcW w:w="330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上饶市三清山旅游景区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湖南</w:t>
            </w:r>
          </w:p>
        </w:tc>
        <w:tc>
          <w:tcPr>
            <w:tcW w:w="330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岳阳市岳阳楼君山岛景区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30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湘潭市韶山旅游区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广东</w:t>
            </w:r>
          </w:p>
        </w:tc>
        <w:tc>
          <w:tcPr>
            <w:tcW w:w="330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清远市连州地下河旅游景区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青海</w:t>
            </w:r>
          </w:p>
        </w:tc>
        <w:tc>
          <w:tcPr>
            <w:tcW w:w="330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青海湖景区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浙江</w:t>
            </w:r>
          </w:p>
        </w:tc>
        <w:tc>
          <w:tcPr>
            <w:tcW w:w="330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嘉兴市南湖旅游区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河北</w:t>
            </w:r>
          </w:p>
        </w:tc>
        <w:tc>
          <w:tcPr>
            <w:tcW w:w="330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石家庄市西柏坡景区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2011</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38" w:name="para30"/>
      <w:bookmarkEnd w:id="38"/>
      <w:r>
        <w:rPr>
          <w:rFonts w:ascii="microsoft yahei" w:hAnsi="microsoft yahei" w:cs="Arial"/>
          <w:color w:val="333333"/>
          <w:kern w:val="0"/>
          <w:sz w:val="27"/>
          <w:szCs w:val="27"/>
        </w:rPr>
        <w:t>第</w:t>
      </w:r>
      <w:r>
        <w:rPr>
          <w:rFonts w:ascii="microsoft yahei" w:hAnsi="microsoft yahei" w:cs="Arial"/>
          <w:color w:val="333333"/>
          <w:kern w:val="0"/>
          <w:sz w:val="27"/>
          <w:szCs w:val="27"/>
        </w:rPr>
        <w:t>9—16</w:t>
      </w:r>
      <w:r>
        <w:rPr>
          <w:rFonts w:ascii="microsoft yahei" w:hAnsi="microsoft yahei" w:cs="Arial"/>
          <w:color w:val="333333"/>
          <w:kern w:val="0"/>
          <w:sz w:val="27"/>
          <w:szCs w:val="27"/>
        </w:rPr>
        <w:t>批</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（九）</w:t>
      </w:r>
      <w:r>
        <w:rPr>
          <w:rFonts w:ascii="Arial" w:hAnsi="Arial" w:cs="Arial"/>
          <w:color w:val="333333"/>
          <w:kern w:val="0"/>
          <w:szCs w:val="21"/>
        </w:rPr>
        <w:t>2012</w:t>
      </w:r>
      <w:r>
        <w:rPr>
          <w:rFonts w:ascii="Arial" w:hAnsi="Arial" w:cs="Arial"/>
          <w:color w:val="333333"/>
          <w:kern w:val="0"/>
          <w:szCs w:val="21"/>
        </w:rPr>
        <w:t>年</w:t>
      </w:r>
      <w:r>
        <w:rPr>
          <w:rFonts w:ascii="Arial" w:hAnsi="Arial" w:cs="Arial"/>
          <w:color w:val="333333"/>
          <w:kern w:val="0"/>
          <w:szCs w:val="21"/>
        </w:rPr>
        <w:t>1</w:t>
      </w:r>
      <w:r>
        <w:rPr>
          <w:rFonts w:ascii="Arial" w:hAnsi="Arial" w:cs="Arial"/>
          <w:color w:val="333333"/>
          <w:kern w:val="0"/>
          <w:szCs w:val="21"/>
        </w:rPr>
        <w:t>月</w:t>
      </w:r>
      <w:r>
        <w:rPr>
          <w:rFonts w:ascii="Arial" w:hAnsi="Arial" w:cs="Arial"/>
          <w:color w:val="333333"/>
          <w:kern w:val="0"/>
          <w:szCs w:val="21"/>
        </w:rPr>
        <w:t>9</w:t>
      </w:r>
      <w:r>
        <w:rPr>
          <w:rFonts w:ascii="Arial" w:hAnsi="Arial" w:cs="Arial"/>
          <w:color w:val="333333"/>
          <w:kern w:val="0"/>
          <w:szCs w:val="21"/>
        </w:rPr>
        <w:t>日</w:t>
      </w:r>
      <w:r>
        <w:rPr>
          <w:rFonts w:ascii="Arial" w:hAnsi="Arial" w:cs="Arial"/>
          <w:color w:val="333333"/>
          <w:kern w:val="0"/>
          <w:szCs w:val="21"/>
        </w:rPr>
        <w:t xml:space="preserve"> </w:t>
      </w:r>
      <w:r>
        <w:rPr>
          <w:rFonts w:ascii="Arial" w:hAnsi="Arial" w:cs="Arial"/>
          <w:color w:val="333333"/>
          <w:kern w:val="0"/>
          <w:szCs w:val="21"/>
        </w:rPr>
        <w:t>，国家旅游局在京举行国家级</w:t>
      </w:r>
      <w:r>
        <w:rPr>
          <w:rFonts w:ascii="Arial" w:hAnsi="Arial" w:cs="Arial"/>
          <w:color w:val="333333"/>
          <w:kern w:val="0"/>
          <w:szCs w:val="21"/>
        </w:rPr>
        <w:t>5A</w:t>
      </w:r>
      <w:r>
        <w:rPr>
          <w:rFonts w:ascii="Arial" w:hAnsi="Arial" w:cs="Arial"/>
          <w:color w:val="333333"/>
          <w:kern w:val="0"/>
          <w:szCs w:val="21"/>
        </w:rPr>
        <w:t>旅游景区授牌仪式，</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湖北神农架生态旅游区</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湖南长沙岳麓山</w:t>
      </w:r>
      <w:r>
        <w:rPr>
          <w:rFonts w:ascii="Arial" w:hAnsi="Arial" w:cs="Arial"/>
          <w:color w:val="333333"/>
          <w:kern w:val="0"/>
          <w:szCs w:val="21"/>
        </w:rPr>
        <w:t>-</w:t>
      </w:r>
      <w:r>
        <w:rPr>
          <w:rFonts w:ascii="Arial" w:hAnsi="Arial" w:cs="Arial"/>
          <w:color w:val="333333"/>
          <w:kern w:val="0"/>
          <w:szCs w:val="21"/>
        </w:rPr>
        <w:t>橘子洲旅游区</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河南洛阳栾川老君山</w:t>
      </w:r>
      <w:r>
        <w:rPr>
          <w:rFonts w:ascii="Arial" w:hAnsi="Arial" w:cs="Arial"/>
          <w:color w:val="333333"/>
          <w:kern w:val="0"/>
          <w:szCs w:val="21"/>
        </w:rPr>
        <w:t>-</w:t>
      </w:r>
      <w:r>
        <w:rPr>
          <w:rFonts w:ascii="Arial" w:hAnsi="Arial" w:cs="Arial"/>
          <w:color w:val="333333"/>
          <w:kern w:val="0"/>
          <w:szCs w:val="21"/>
        </w:rPr>
        <w:t>鸡冠洞旅游区</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浙江杭州西溪湿地旅游区</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四川阿坝州黄龙景区和广东韶关丹霞山景区</w:t>
      </w:r>
      <w:r>
        <w:rPr>
          <w:rFonts w:ascii="Arial" w:hAnsi="Arial" w:cs="Arial"/>
          <w:color w:val="333333"/>
          <w:kern w:val="0"/>
          <w:szCs w:val="21"/>
        </w:rPr>
        <w:t>6</w:t>
      </w:r>
      <w:r>
        <w:rPr>
          <w:rFonts w:ascii="Arial" w:hAnsi="Arial" w:cs="Arial"/>
          <w:color w:val="333333"/>
          <w:kern w:val="0"/>
          <w:szCs w:val="21"/>
        </w:rPr>
        <w:t>家景区跻身国家级</w:t>
      </w:r>
      <w:r>
        <w:rPr>
          <w:rFonts w:ascii="Arial" w:hAnsi="Arial" w:cs="Arial"/>
          <w:color w:val="333333"/>
          <w:kern w:val="0"/>
          <w:szCs w:val="21"/>
        </w:rPr>
        <w:t>5A</w:t>
      </w:r>
      <w:r>
        <w:rPr>
          <w:rFonts w:ascii="Arial" w:hAnsi="Arial" w:cs="Arial"/>
          <w:color w:val="333333"/>
          <w:kern w:val="0"/>
          <w:szCs w:val="21"/>
        </w:rPr>
        <w:t>级旅游景区。（从</w:t>
      </w:r>
      <w:r>
        <w:rPr>
          <w:rFonts w:ascii="Arial" w:hAnsi="Arial" w:cs="Arial"/>
          <w:color w:val="333333"/>
          <w:kern w:val="0"/>
          <w:szCs w:val="21"/>
        </w:rPr>
        <w:t>119</w:t>
      </w:r>
      <w:r>
        <w:rPr>
          <w:rFonts w:ascii="Arial" w:hAnsi="Arial" w:cs="Arial"/>
          <w:color w:val="333333"/>
          <w:kern w:val="0"/>
          <w:szCs w:val="21"/>
        </w:rPr>
        <w:t>家增加到</w:t>
      </w:r>
      <w:r>
        <w:rPr>
          <w:rFonts w:ascii="Arial" w:hAnsi="Arial" w:cs="Arial"/>
          <w:color w:val="333333"/>
          <w:kern w:val="0"/>
          <w:szCs w:val="21"/>
        </w:rPr>
        <w:t>125</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717"/>
        <w:gridCol w:w="1968"/>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717"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1968"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湖北</w:t>
            </w:r>
          </w:p>
        </w:tc>
        <w:tc>
          <w:tcPr>
            <w:tcW w:w="27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神农架生态旅游区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湖南</w:t>
            </w:r>
          </w:p>
        </w:tc>
        <w:tc>
          <w:tcPr>
            <w:tcW w:w="27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岳麓山</w:t>
            </w:r>
            <w:r>
              <w:rPr>
                <w:rFonts w:ascii="Arial" w:hAnsi="Arial" w:cs="Arial"/>
                <w:kern w:val="0"/>
                <w:sz w:val="20"/>
                <w:szCs w:val="20"/>
              </w:rPr>
              <w:t>-</w:t>
            </w:r>
            <w:r>
              <w:rPr>
                <w:rFonts w:ascii="Arial" w:hAnsi="Arial" w:cs="Arial"/>
                <w:kern w:val="0"/>
                <w:sz w:val="20"/>
                <w:szCs w:val="20"/>
              </w:rPr>
              <w:t>橘子洲旅游区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河南</w:t>
            </w:r>
          </w:p>
        </w:tc>
        <w:tc>
          <w:tcPr>
            <w:tcW w:w="27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栾川老君山</w:t>
            </w:r>
            <w:r>
              <w:rPr>
                <w:rFonts w:ascii="Arial" w:hAnsi="Arial" w:cs="Arial"/>
                <w:kern w:val="0"/>
                <w:sz w:val="20"/>
                <w:szCs w:val="20"/>
              </w:rPr>
              <w:t>-</w:t>
            </w:r>
            <w:r>
              <w:rPr>
                <w:rFonts w:ascii="Arial" w:hAnsi="Arial" w:cs="Arial"/>
                <w:kern w:val="0"/>
                <w:sz w:val="20"/>
                <w:szCs w:val="20"/>
              </w:rPr>
              <w:t>鸡冠洞旅游区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浙江</w:t>
            </w:r>
          </w:p>
        </w:tc>
        <w:tc>
          <w:tcPr>
            <w:tcW w:w="27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西溪湿地旅游区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四川</w:t>
            </w:r>
          </w:p>
        </w:tc>
        <w:tc>
          <w:tcPr>
            <w:tcW w:w="27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黄龙景区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广东</w:t>
            </w:r>
          </w:p>
        </w:tc>
        <w:tc>
          <w:tcPr>
            <w:tcW w:w="27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丹霞山景区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（十）</w:t>
      </w:r>
      <w:r>
        <w:rPr>
          <w:rFonts w:ascii="Arial" w:hAnsi="Arial" w:cs="Arial"/>
          <w:color w:val="333333"/>
          <w:kern w:val="0"/>
          <w:szCs w:val="21"/>
        </w:rPr>
        <w:t> </w:t>
      </w:r>
    </w:p>
    <w:p w:rsidR="00D94A51" w:rsidRDefault="00D94A51">
      <w:pPr>
        <w:widowControl/>
        <w:spacing w:line="375" w:lineRule="atLeast"/>
        <w:jc w:val="left"/>
        <w:rPr>
          <w:rFonts w:ascii="Arial" w:hAnsi="Arial" w:cs="Arial"/>
          <w:color w:val="333333"/>
          <w:kern w:val="0"/>
          <w:szCs w:val="21"/>
        </w:rPr>
      </w:pPr>
      <w:r>
        <w:rPr>
          <w:rFonts w:ascii="Arial" w:hAnsi="Arial" w:cs="Arial" w:hint="eastAsia"/>
          <w:color w:val="333333"/>
          <w:kern w:val="0"/>
          <w:szCs w:val="21"/>
        </w:rPr>
        <w:t xml:space="preserve">    </w:t>
      </w:r>
      <w:r>
        <w:rPr>
          <w:rFonts w:ascii="Arial" w:hAnsi="Arial" w:cs="Arial"/>
          <w:color w:val="333333"/>
          <w:kern w:val="0"/>
          <w:szCs w:val="21"/>
        </w:rPr>
        <w:t>2012</w:t>
      </w:r>
      <w:r>
        <w:rPr>
          <w:rFonts w:ascii="Arial" w:hAnsi="Arial" w:cs="Arial"/>
          <w:color w:val="333333"/>
          <w:kern w:val="0"/>
          <w:szCs w:val="21"/>
        </w:rPr>
        <w:t>年</w:t>
      </w:r>
      <w:r>
        <w:rPr>
          <w:rFonts w:ascii="Arial" w:hAnsi="Arial" w:cs="Arial"/>
          <w:color w:val="333333"/>
          <w:kern w:val="0"/>
          <w:szCs w:val="21"/>
        </w:rPr>
        <w:t>2</w:t>
      </w:r>
      <w:r>
        <w:rPr>
          <w:rFonts w:ascii="Arial" w:hAnsi="Arial" w:cs="Arial"/>
          <w:color w:val="333333"/>
          <w:kern w:val="0"/>
          <w:szCs w:val="21"/>
        </w:rPr>
        <w:t>月</w:t>
      </w:r>
      <w:r>
        <w:rPr>
          <w:rFonts w:ascii="Arial" w:hAnsi="Arial" w:cs="Arial"/>
          <w:color w:val="333333"/>
          <w:kern w:val="0"/>
          <w:szCs w:val="21"/>
        </w:rPr>
        <w:t>8</w:t>
      </w:r>
      <w:r>
        <w:rPr>
          <w:rFonts w:ascii="Arial" w:hAnsi="Arial" w:cs="Arial"/>
          <w:color w:val="333333"/>
          <w:kern w:val="0"/>
          <w:szCs w:val="21"/>
        </w:rPr>
        <w:t>日，国家旅游局在京举行国家级</w:t>
      </w:r>
      <w:r>
        <w:rPr>
          <w:rFonts w:ascii="Arial" w:hAnsi="Arial" w:cs="Arial"/>
          <w:color w:val="333333"/>
          <w:kern w:val="0"/>
          <w:szCs w:val="21"/>
        </w:rPr>
        <w:t>5A</w:t>
      </w:r>
      <w:r>
        <w:rPr>
          <w:rFonts w:ascii="Arial" w:hAnsi="Arial" w:cs="Arial"/>
          <w:color w:val="333333"/>
          <w:kern w:val="0"/>
          <w:szCs w:val="21"/>
        </w:rPr>
        <w:t>旅游景区授牌仪式：重庆市酉阳桃花源景区、海南省呀诺达雨林文化旅游区、北京恭王府景区、江苏省南通市濠河景区、新疆区富蕴县可可托海景区共</w:t>
      </w:r>
      <w:r>
        <w:rPr>
          <w:rFonts w:ascii="Arial" w:hAnsi="Arial" w:cs="Arial"/>
          <w:color w:val="333333"/>
          <w:kern w:val="0"/>
          <w:szCs w:val="21"/>
        </w:rPr>
        <w:t>5</w:t>
      </w:r>
      <w:r>
        <w:rPr>
          <w:rFonts w:ascii="Arial" w:hAnsi="Arial" w:cs="Arial"/>
          <w:color w:val="333333"/>
          <w:kern w:val="0"/>
          <w:szCs w:val="21"/>
        </w:rPr>
        <w:t>家景区为国家</w:t>
      </w:r>
      <w:r>
        <w:rPr>
          <w:rFonts w:ascii="Arial" w:hAnsi="Arial" w:cs="Arial"/>
          <w:color w:val="333333"/>
          <w:kern w:val="0"/>
          <w:szCs w:val="21"/>
        </w:rPr>
        <w:t>5A</w:t>
      </w:r>
      <w:r>
        <w:rPr>
          <w:rFonts w:ascii="Arial" w:hAnsi="Arial" w:cs="Arial"/>
          <w:color w:val="333333"/>
          <w:kern w:val="0"/>
          <w:szCs w:val="21"/>
        </w:rPr>
        <w:t>级旅游景区。（从</w:t>
      </w:r>
      <w:r>
        <w:rPr>
          <w:rFonts w:ascii="Arial" w:hAnsi="Arial" w:cs="Arial"/>
          <w:color w:val="333333"/>
          <w:kern w:val="0"/>
          <w:szCs w:val="21"/>
        </w:rPr>
        <w:t>125</w:t>
      </w:r>
      <w:r>
        <w:rPr>
          <w:rFonts w:ascii="Arial" w:hAnsi="Arial" w:cs="Arial"/>
          <w:color w:val="333333"/>
          <w:kern w:val="0"/>
          <w:szCs w:val="21"/>
        </w:rPr>
        <w:t>家增加到</w:t>
      </w:r>
      <w:r>
        <w:rPr>
          <w:rFonts w:ascii="Arial" w:hAnsi="Arial" w:cs="Arial"/>
          <w:color w:val="333333"/>
          <w:kern w:val="0"/>
          <w:szCs w:val="21"/>
        </w:rPr>
        <w:t>130</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450"/>
        <w:gridCol w:w="1968"/>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45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1968"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重庆</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酉阳桃花源景区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2</w:t>
            </w:r>
            <w:r>
              <w:rPr>
                <w:rFonts w:ascii="Arial" w:hAnsi="Arial" w:cs="Arial"/>
                <w:kern w:val="0"/>
                <w:sz w:val="20"/>
                <w:szCs w:val="20"/>
              </w:rPr>
              <w:t>月</w:t>
            </w:r>
            <w:r>
              <w:rPr>
                <w:rFonts w:ascii="Arial" w:hAnsi="Arial" w:cs="Arial"/>
                <w:kern w:val="0"/>
                <w:sz w:val="20"/>
                <w:szCs w:val="20"/>
              </w:rPr>
              <w:t>8</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海南</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呀诺达雨林文化旅游区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2</w:t>
            </w:r>
            <w:r>
              <w:rPr>
                <w:rFonts w:ascii="Arial" w:hAnsi="Arial" w:cs="Arial"/>
                <w:kern w:val="0"/>
                <w:sz w:val="20"/>
                <w:szCs w:val="20"/>
              </w:rPr>
              <w:t>月</w:t>
            </w:r>
            <w:r>
              <w:rPr>
                <w:rFonts w:ascii="Arial" w:hAnsi="Arial" w:cs="Arial"/>
                <w:kern w:val="0"/>
                <w:sz w:val="20"/>
                <w:szCs w:val="20"/>
              </w:rPr>
              <w:t>8</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北京</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恭王府景区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2</w:t>
            </w:r>
            <w:r>
              <w:rPr>
                <w:rFonts w:ascii="Arial" w:hAnsi="Arial" w:cs="Arial"/>
                <w:kern w:val="0"/>
                <w:sz w:val="20"/>
                <w:szCs w:val="20"/>
              </w:rPr>
              <w:t>月</w:t>
            </w:r>
            <w:r>
              <w:rPr>
                <w:rFonts w:ascii="Arial" w:hAnsi="Arial" w:cs="Arial"/>
                <w:kern w:val="0"/>
                <w:sz w:val="20"/>
                <w:szCs w:val="20"/>
              </w:rPr>
              <w:t>8</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江苏</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濠河景区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2</w:t>
            </w:r>
            <w:r>
              <w:rPr>
                <w:rFonts w:ascii="Arial" w:hAnsi="Arial" w:cs="Arial"/>
                <w:kern w:val="0"/>
                <w:sz w:val="20"/>
                <w:szCs w:val="20"/>
              </w:rPr>
              <w:t>月</w:t>
            </w:r>
            <w:r>
              <w:rPr>
                <w:rFonts w:ascii="Arial" w:hAnsi="Arial" w:cs="Arial"/>
                <w:kern w:val="0"/>
                <w:sz w:val="20"/>
                <w:szCs w:val="20"/>
              </w:rPr>
              <w:t>8</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新疆</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富蕴县可可托海景区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2</w:t>
            </w:r>
            <w:r>
              <w:rPr>
                <w:rFonts w:ascii="Arial" w:hAnsi="Arial" w:cs="Arial"/>
                <w:kern w:val="0"/>
                <w:sz w:val="20"/>
                <w:szCs w:val="20"/>
              </w:rPr>
              <w:t>月</w:t>
            </w:r>
            <w:r>
              <w:rPr>
                <w:rFonts w:ascii="Arial" w:hAnsi="Arial" w:cs="Arial"/>
                <w:kern w:val="0"/>
                <w:sz w:val="20"/>
                <w:szCs w:val="20"/>
              </w:rPr>
              <w:t>8</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（十一）</w:t>
      </w:r>
      <w:r>
        <w:rPr>
          <w:rFonts w:ascii="Arial" w:hAnsi="Arial" w:cs="Arial"/>
          <w:color w:val="333333"/>
          <w:kern w:val="0"/>
          <w:szCs w:val="21"/>
        </w:rPr>
        <w:t>2012</w:t>
      </w:r>
      <w:r>
        <w:rPr>
          <w:rFonts w:ascii="Arial" w:hAnsi="Arial" w:cs="Arial"/>
          <w:color w:val="333333"/>
          <w:kern w:val="0"/>
          <w:szCs w:val="21"/>
        </w:rPr>
        <w:t>年</w:t>
      </w:r>
      <w:r>
        <w:rPr>
          <w:rFonts w:ascii="Arial" w:hAnsi="Arial" w:cs="Arial"/>
          <w:color w:val="333333"/>
          <w:kern w:val="0"/>
          <w:szCs w:val="21"/>
        </w:rPr>
        <w:t>4</w:t>
      </w:r>
      <w:r>
        <w:rPr>
          <w:rFonts w:ascii="Arial" w:hAnsi="Arial" w:cs="Arial"/>
          <w:color w:val="333333"/>
          <w:kern w:val="0"/>
          <w:szCs w:val="21"/>
        </w:rPr>
        <w:t>月</w:t>
      </w:r>
      <w:r>
        <w:rPr>
          <w:rFonts w:ascii="Arial" w:hAnsi="Arial" w:cs="Arial"/>
          <w:color w:val="333333"/>
          <w:kern w:val="0"/>
          <w:szCs w:val="21"/>
        </w:rPr>
        <w:t>27</w:t>
      </w:r>
      <w:r>
        <w:rPr>
          <w:rFonts w:ascii="Arial" w:hAnsi="Arial" w:cs="Arial"/>
          <w:color w:val="333333"/>
          <w:kern w:val="0"/>
          <w:szCs w:val="21"/>
        </w:rPr>
        <w:t>日，国家旅游局在北京为新评定的</w:t>
      </w:r>
      <w:r>
        <w:rPr>
          <w:rFonts w:ascii="Arial" w:hAnsi="Arial" w:cs="Arial"/>
          <w:color w:val="333333"/>
          <w:kern w:val="0"/>
          <w:szCs w:val="21"/>
        </w:rPr>
        <w:t>2</w:t>
      </w:r>
      <w:r>
        <w:rPr>
          <w:rFonts w:ascii="Arial" w:hAnsi="Arial" w:cs="Arial"/>
          <w:color w:val="333333"/>
          <w:kern w:val="0"/>
          <w:szCs w:val="21"/>
        </w:rPr>
        <w:t>家国家</w:t>
      </w:r>
      <w:r>
        <w:rPr>
          <w:rFonts w:ascii="Arial" w:hAnsi="Arial" w:cs="Arial"/>
          <w:color w:val="333333"/>
          <w:kern w:val="0"/>
          <w:szCs w:val="21"/>
        </w:rPr>
        <w:t>5A</w:t>
      </w:r>
      <w:r>
        <w:rPr>
          <w:rFonts w:ascii="Arial" w:hAnsi="Arial" w:cs="Arial"/>
          <w:color w:val="333333"/>
          <w:kern w:val="0"/>
          <w:szCs w:val="21"/>
        </w:rPr>
        <w:t>级旅游景区授牌。这</w:t>
      </w:r>
      <w:r>
        <w:rPr>
          <w:rFonts w:ascii="Arial" w:hAnsi="Arial" w:cs="Arial"/>
          <w:color w:val="333333"/>
          <w:kern w:val="0"/>
          <w:szCs w:val="21"/>
        </w:rPr>
        <w:t>2</w:t>
      </w:r>
      <w:r>
        <w:rPr>
          <w:rFonts w:ascii="Arial" w:hAnsi="Arial" w:cs="Arial"/>
          <w:color w:val="333333"/>
          <w:kern w:val="0"/>
          <w:szCs w:val="21"/>
        </w:rPr>
        <w:t>家新增国家</w:t>
      </w:r>
      <w:r>
        <w:rPr>
          <w:rFonts w:ascii="Arial" w:hAnsi="Arial" w:cs="Arial"/>
          <w:color w:val="333333"/>
          <w:kern w:val="0"/>
          <w:szCs w:val="21"/>
        </w:rPr>
        <w:t>5A</w:t>
      </w:r>
      <w:r>
        <w:rPr>
          <w:rFonts w:ascii="Arial" w:hAnsi="Arial" w:cs="Arial"/>
          <w:color w:val="333333"/>
          <w:kern w:val="0"/>
          <w:szCs w:val="21"/>
        </w:rPr>
        <w:t>级旅游景区分别为：江西省鹰潭市贵溪龙虎山旅游景区和江苏省泰州姜堰区溱湖旅游景区。（从</w:t>
      </w:r>
      <w:r>
        <w:rPr>
          <w:rFonts w:ascii="Arial" w:hAnsi="Arial" w:cs="Arial"/>
          <w:color w:val="333333"/>
          <w:kern w:val="0"/>
          <w:szCs w:val="21"/>
        </w:rPr>
        <w:t>130</w:t>
      </w:r>
      <w:r>
        <w:rPr>
          <w:rFonts w:ascii="Arial" w:hAnsi="Arial" w:cs="Arial"/>
          <w:color w:val="333333"/>
          <w:kern w:val="0"/>
          <w:szCs w:val="21"/>
        </w:rPr>
        <w:t>家增加到</w:t>
      </w:r>
      <w:r>
        <w:rPr>
          <w:rFonts w:ascii="Arial" w:hAnsi="Arial" w:cs="Arial"/>
          <w:color w:val="333333"/>
          <w:kern w:val="0"/>
          <w:szCs w:val="21"/>
        </w:rPr>
        <w:t>132</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250"/>
        <w:gridCol w:w="2079"/>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25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07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江西</w:t>
            </w:r>
          </w:p>
        </w:tc>
        <w:tc>
          <w:tcPr>
            <w:tcW w:w="22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贵溪龙虎山旅游景区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27</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江苏</w:t>
            </w:r>
          </w:p>
        </w:tc>
        <w:tc>
          <w:tcPr>
            <w:tcW w:w="22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姜堰区溱湖旅游景区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27</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375" w:lineRule="atLeast"/>
        <w:jc w:val="left"/>
        <w:rPr>
          <w:rFonts w:ascii="Arial" w:hAnsi="Arial" w:cs="Arial"/>
          <w:color w:val="333333"/>
          <w:kern w:val="0"/>
          <w:szCs w:val="21"/>
        </w:rPr>
      </w:pPr>
      <w:r>
        <w:rPr>
          <w:rFonts w:ascii="Arial" w:hAnsi="Arial" w:cs="Arial"/>
          <w:color w:val="333333"/>
          <w:kern w:val="0"/>
          <w:szCs w:val="21"/>
        </w:rPr>
        <w:t>（十二）</w:t>
      </w:r>
      <w:r>
        <w:rPr>
          <w:rFonts w:ascii="Arial" w:hAnsi="Arial" w:cs="Arial"/>
          <w:color w:val="333333"/>
          <w:kern w:val="0"/>
          <w:szCs w:val="21"/>
        </w:rPr>
        <w:t>2012</w:t>
      </w:r>
      <w:r>
        <w:rPr>
          <w:rFonts w:ascii="Arial" w:hAnsi="Arial" w:cs="Arial"/>
          <w:color w:val="333333"/>
          <w:kern w:val="0"/>
          <w:szCs w:val="21"/>
        </w:rPr>
        <w:t>年</w:t>
      </w:r>
      <w:r>
        <w:rPr>
          <w:rFonts w:ascii="Arial" w:hAnsi="Arial" w:cs="Arial"/>
          <w:color w:val="333333"/>
          <w:kern w:val="0"/>
          <w:szCs w:val="21"/>
        </w:rPr>
        <w:t>7</w:t>
      </w:r>
      <w:r>
        <w:rPr>
          <w:rFonts w:ascii="Arial" w:hAnsi="Arial" w:cs="Arial"/>
          <w:color w:val="333333"/>
          <w:kern w:val="0"/>
          <w:szCs w:val="21"/>
        </w:rPr>
        <w:t>月</w:t>
      </w:r>
      <w:r>
        <w:rPr>
          <w:rFonts w:ascii="Arial" w:hAnsi="Arial" w:cs="Arial"/>
          <w:color w:val="333333"/>
          <w:kern w:val="0"/>
          <w:szCs w:val="21"/>
        </w:rPr>
        <w:t>2</w:t>
      </w:r>
      <w:r>
        <w:rPr>
          <w:rFonts w:ascii="Arial" w:hAnsi="Arial" w:cs="Arial"/>
          <w:color w:val="333333"/>
          <w:kern w:val="0"/>
          <w:szCs w:val="21"/>
        </w:rPr>
        <w:t>日，全国旅游景区质量等级评定委员会正式评定位于苏州工业园区的金鸡湖景区为</w:t>
      </w:r>
      <w:r>
        <w:rPr>
          <w:rFonts w:ascii="Arial" w:hAnsi="Arial" w:cs="Arial"/>
          <w:color w:val="333333"/>
          <w:kern w:val="0"/>
          <w:szCs w:val="21"/>
        </w:rPr>
        <w:t>“</w:t>
      </w:r>
      <w:r>
        <w:rPr>
          <w:rFonts w:ascii="Arial" w:hAnsi="Arial" w:cs="Arial"/>
          <w:color w:val="333333"/>
          <w:kern w:val="0"/>
          <w:szCs w:val="21"/>
        </w:rPr>
        <w:t>国家</w:t>
      </w:r>
      <w:r>
        <w:rPr>
          <w:rFonts w:ascii="Arial" w:hAnsi="Arial" w:cs="Arial"/>
          <w:color w:val="333333"/>
          <w:kern w:val="0"/>
          <w:szCs w:val="21"/>
        </w:rPr>
        <w:t>5A</w:t>
      </w:r>
      <w:r>
        <w:rPr>
          <w:rFonts w:ascii="Arial" w:hAnsi="Arial" w:cs="Arial"/>
          <w:color w:val="333333"/>
          <w:kern w:val="0"/>
          <w:szCs w:val="21"/>
        </w:rPr>
        <w:t>级旅游景区</w:t>
      </w:r>
      <w:r>
        <w:rPr>
          <w:rFonts w:ascii="Arial" w:hAnsi="Arial" w:cs="Arial"/>
          <w:color w:val="333333"/>
          <w:kern w:val="0"/>
          <w:szCs w:val="21"/>
        </w:rPr>
        <w:t>”</w:t>
      </w:r>
      <w:r>
        <w:rPr>
          <w:rFonts w:ascii="Arial" w:hAnsi="Arial" w:cs="Arial"/>
          <w:color w:val="333333"/>
          <w:kern w:val="0"/>
          <w:szCs w:val="21"/>
        </w:rPr>
        <w:t>。（从</w:t>
      </w:r>
      <w:r>
        <w:rPr>
          <w:rFonts w:ascii="Arial" w:hAnsi="Arial" w:cs="Arial"/>
          <w:color w:val="333333"/>
          <w:kern w:val="0"/>
          <w:szCs w:val="21"/>
        </w:rPr>
        <w:t>132</w:t>
      </w:r>
      <w:r>
        <w:rPr>
          <w:rFonts w:ascii="Arial" w:hAnsi="Arial" w:cs="Arial"/>
          <w:color w:val="333333"/>
          <w:kern w:val="0"/>
          <w:szCs w:val="21"/>
        </w:rPr>
        <w:t>家增加到</w:t>
      </w:r>
      <w:r>
        <w:rPr>
          <w:rFonts w:ascii="Arial" w:hAnsi="Arial" w:cs="Arial"/>
          <w:color w:val="333333"/>
          <w:kern w:val="0"/>
          <w:szCs w:val="21"/>
        </w:rPr>
        <w:t>133</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1450"/>
        <w:gridCol w:w="1968"/>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145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1968"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江苏</w:t>
            </w:r>
          </w:p>
        </w:tc>
        <w:tc>
          <w:tcPr>
            <w:tcW w:w="1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金鸡湖景区</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2</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（十三）</w:t>
      </w:r>
      <w:r>
        <w:rPr>
          <w:rFonts w:ascii="Arial" w:hAnsi="Arial" w:cs="Arial"/>
          <w:color w:val="333333"/>
          <w:kern w:val="0"/>
          <w:szCs w:val="21"/>
        </w:rPr>
        <w:t>2012</w:t>
      </w:r>
      <w:r>
        <w:rPr>
          <w:rFonts w:ascii="Arial" w:hAnsi="Arial" w:cs="Arial"/>
          <w:color w:val="333333"/>
          <w:kern w:val="0"/>
          <w:szCs w:val="21"/>
        </w:rPr>
        <w:t>年</w:t>
      </w:r>
      <w:r>
        <w:rPr>
          <w:rFonts w:ascii="Arial" w:hAnsi="Arial" w:cs="Arial"/>
          <w:color w:val="333333"/>
          <w:kern w:val="0"/>
          <w:szCs w:val="21"/>
        </w:rPr>
        <w:t>8</w:t>
      </w:r>
      <w:r>
        <w:rPr>
          <w:rFonts w:ascii="Arial" w:hAnsi="Arial" w:cs="Arial"/>
          <w:color w:val="333333"/>
          <w:kern w:val="0"/>
          <w:szCs w:val="21"/>
        </w:rPr>
        <w:t>月</w:t>
      </w:r>
      <w:r>
        <w:rPr>
          <w:rFonts w:ascii="Arial" w:hAnsi="Arial" w:cs="Arial"/>
          <w:color w:val="333333"/>
          <w:kern w:val="0"/>
          <w:szCs w:val="21"/>
        </w:rPr>
        <w:t>17</w:t>
      </w:r>
      <w:r>
        <w:rPr>
          <w:rFonts w:ascii="Arial" w:hAnsi="Arial" w:cs="Arial"/>
          <w:color w:val="333333"/>
          <w:kern w:val="0"/>
          <w:szCs w:val="21"/>
        </w:rPr>
        <w:t>日，全国旅游景区质量等级评定委员会正式评定宁德屏南白水洋</w:t>
      </w:r>
      <w:r>
        <w:rPr>
          <w:rFonts w:ascii="Arial" w:hAnsi="Arial" w:cs="Arial"/>
          <w:color w:val="333333"/>
          <w:kern w:val="0"/>
          <w:szCs w:val="21"/>
        </w:rPr>
        <w:t>-</w:t>
      </w:r>
      <w:r>
        <w:rPr>
          <w:rFonts w:ascii="Arial" w:hAnsi="Arial" w:cs="Arial"/>
          <w:color w:val="333333"/>
          <w:kern w:val="0"/>
          <w:szCs w:val="21"/>
        </w:rPr>
        <w:t>鸳鸯溪旅游景区为</w:t>
      </w:r>
      <w:r>
        <w:rPr>
          <w:rFonts w:ascii="Arial" w:hAnsi="Arial" w:cs="Arial"/>
          <w:color w:val="333333"/>
          <w:kern w:val="0"/>
          <w:szCs w:val="21"/>
        </w:rPr>
        <w:t>“</w:t>
      </w:r>
      <w:r>
        <w:rPr>
          <w:rFonts w:ascii="Arial" w:hAnsi="Arial" w:cs="Arial"/>
          <w:color w:val="333333"/>
          <w:kern w:val="0"/>
          <w:szCs w:val="21"/>
        </w:rPr>
        <w:t>国家</w:t>
      </w:r>
      <w:r>
        <w:rPr>
          <w:rFonts w:ascii="Arial" w:hAnsi="Arial" w:cs="Arial"/>
          <w:color w:val="333333"/>
          <w:kern w:val="0"/>
          <w:szCs w:val="21"/>
        </w:rPr>
        <w:t>5A</w:t>
      </w:r>
      <w:r>
        <w:rPr>
          <w:rFonts w:ascii="Arial" w:hAnsi="Arial" w:cs="Arial"/>
          <w:color w:val="333333"/>
          <w:kern w:val="0"/>
          <w:szCs w:val="21"/>
        </w:rPr>
        <w:t>级旅游景区</w:t>
      </w:r>
      <w:r>
        <w:rPr>
          <w:rFonts w:ascii="Arial" w:hAnsi="Arial" w:cs="Arial"/>
          <w:color w:val="333333"/>
          <w:kern w:val="0"/>
          <w:szCs w:val="21"/>
        </w:rPr>
        <w:t>”</w:t>
      </w:r>
      <w:r>
        <w:rPr>
          <w:rFonts w:ascii="Arial" w:hAnsi="Arial" w:cs="Arial"/>
          <w:color w:val="333333"/>
          <w:kern w:val="0"/>
          <w:szCs w:val="21"/>
        </w:rPr>
        <w:t>。（从</w:t>
      </w:r>
      <w:r>
        <w:rPr>
          <w:rFonts w:ascii="Arial" w:hAnsi="Arial" w:cs="Arial"/>
          <w:color w:val="333333"/>
          <w:kern w:val="0"/>
          <w:szCs w:val="21"/>
        </w:rPr>
        <w:t>133</w:t>
      </w:r>
      <w:r>
        <w:rPr>
          <w:rFonts w:ascii="Arial" w:hAnsi="Arial" w:cs="Arial"/>
          <w:color w:val="333333"/>
          <w:kern w:val="0"/>
          <w:szCs w:val="21"/>
        </w:rPr>
        <w:t>家增加到</w:t>
      </w:r>
      <w:r>
        <w:rPr>
          <w:rFonts w:ascii="Arial" w:hAnsi="Arial" w:cs="Arial"/>
          <w:color w:val="333333"/>
          <w:kern w:val="0"/>
          <w:szCs w:val="21"/>
        </w:rPr>
        <w:t>134</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917"/>
        <w:gridCol w:w="2079"/>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917"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07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福建</w:t>
            </w:r>
          </w:p>
        </w:tc>
        <w:tc>
          <w:tcPr>
            <w:tcW w:w="2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屏南白水洋</w:t>
            </w:r>
            <w:r>
              <w:rPr>
                <w:rFonts w:ascii="Arial" w:hAnsi="Arial" w:cs="Arial"/>
                <w:kern w:val="0"/>
                <w:sz w:val="20"/>
                <w:szCs w:val="20"/>
              </w:rPr>
              <w:t>-</w:t>
            </w:r>
            <w:r>
              <w:rPr>
                <w:rFonts w:ascii="Arial" w:hAnsi="Arial" w:cs="Arial"/>
                <w:kern w:val="0"/>
                <w:sz w:val="20"/>
                <w:szCs w:val="20"/>
              </w:rPr>
              <w:t>鸳鸯溪旅游景区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8</w:t>
            </w:r>
            <w:r>
              <w:rPr>
                <w:rFonts w:ascii="Arial" w:hAnsi="Arial" w:cs="Arial"/>
                <w:kern w:val="0"/>
                <w:sz w:val="20"/>
                <w:szCs w:val="20"/>
              </w:rPr>
              <w:t>月</w:t>
            </w:r>
            <w:r>
              <w:rPr>
                <w:rFonts w:ascii="Arial" w:hAnsi="Arial" w:cs="Arial"/>
                <w:kern w:val="0"/>
                <w:sz w:val="20"/>
                <w:szCs w:val="20"/>
              </w:rPr>
              <w:t>17</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（十四）</w:t>
      </w:r>
      <w:r>
        <w:rPr>
          <w:rFonts w:ascii="Arial" w:hAnsi="Arial" w:cs="Arial"/>
          <w:color w:val="333333"/>
          <w:kern w:val="0"/>
          <w:szCs w:val="21"/>
        </w:rPr>
        <w:t>2012</w:t>
      </w:r>
      <w:r>
        <w:rPr>
          <w:rFonts w:ascii="Arial" w:hAnsi="Arial" w:cs="Arial"/>
          <w:color w:val="333333"/>
          <w:kern w:val="0"/>
          <w:szCs w:val="21"/>
        </w:rPr>
        <w:t>年</w:t>
      </w:r>
      <w:r>
        <w:rPr>
          <w:rFonts w:ascii="Arial" w:hAnsi="Arial" w:cs="Arial"/>
          <w:color w:val="333333"/>
          <w:kern w:val="0"/>
          <w:szCs w:val="21"/>
        </w:rPr>
        <w:t>9</w:t>
      </w:r>
      <w:r>
        <w:rPr>
          <w:rFonts w:ascii="Arial" w:hAnsi="Arial" w:cs="Arial"/>
          <w:color w:val="333333"/>
          <w:kern w:val="0"/>
          <w:szCs w:val="21"/>
        </w:rPr>
        <w:t>月</w:t>
      </w:r>
      <w:r>
        <w:rPr>
          <w:rFonts w:ascii="Arial" w:hAnsi="Arial" w:cs="Arial"/>
          <w:color w:val="333333"/>
          <w:kern w:val="0"/>
          <w:szCs w:val="21"/>
        </w:rPr>
        <w:t>6</w:t>
      </w:r>
      <w:r>
        <w:rPr>
          <w:rFonts w:ascii="Arial" w:hAnsi="Arial" w:cs="Arial"/>
          <w:color w:val="333333"/>
          <w:kern w:val="0"/>
          <w:szCs w:val="21"/>
        </w:rPr>
        <w:t>日，国家旅游局为新公告的</w:t>
      </w:r>
      <w:r>
        <w:rPr>
          <w:rFonts w:ascii="Arial" w:hAnsi="Arial" w:cs="Arial"/>
          <w:color w:val="333333"/>
          <w:kern w:val="0"/>
          <w:szCs w:val="21"/>
        </w:rPr>
        <w:t>2</w:t>
      </w:r>
      <w:r>
        <w:rPr>
          <w:rFonts w:ascii="Arial" w:hAnsi="Arial" w:cs="Arial"/>
          <w:color w:val="333333"/>
          <w:kern w:val="0"/>
          <w:szCs w:val="21"/>
        </w:rPr>
        <w:t>家国家</w:t>
      </w:r>
      <w:r>
        <w:rPr>
          <w:rFonts w:ascii="Arial" w:hAnsi="Arial" w:cs="Arial"/>
          <w:color w:val="333333"/>
          <w:kern w:val="0"/>
          <w:szCs w:val="21"/>
        </w:rPr>
        <w:t>5A</w:t>
      </w:r>
      <w:r>
        <w:rPr>
          <w:rFonts w:ascii="Arial" w:hAnsi="Arial" w:cs="Arial"/>
          <w:color w:val="333333"/>
          <w:kern w:val="0"/>
          <w:szCs w:val="21"/>
        </w:rPr>
        <w:t>级旅游景区授牌。分别为：江苏镇江市三山景区（金山</w:t>
      </w:r>
      <w:r>
        <w:rPr>
          <w:rFonts w:ascii="Arial" w:hAnsi="Arial" w:cs="Arial"/>
          <w:color w:val="333333"/>
          <w:kern w:val="0"/>
          <w:szCs w:val="21"/>
        </w:rPr>
        <w:t>·</w:t>
      </w:r>
      <w:r>
        <w:rPr>
          <w:rFonts w:ascii="Arial" w:hAnsi="Arial" w:cs="Arial"/>
          <w:color w:val="333333"/>
          <w:kern w:val="0"/>
          <w:szCs w:val="21"/>
        </w:rPr>
        <w:t>焦山</w:t>
      </w:r>
      <w:r>
        <w:rPr>
          <w:rFonts w:ascii="Arial" w:hAnsi="Arial" w:cs="Arial"/>
          <w:color w:val="333333"/>
          <w:kern w:val="0"/>
          <w:szCs w:val="21"/>
        </w:rPr>
        <w:t>·</w:t>
      </w:r>
      <w:r>
        <w:rPr>
          <w:rFonts w:ascii="Arial" w:hAnsi="Arial" w:cs="Arial"/>
          <w:color w:val="333333"/>
          <w:kern w:val="0"/>
          <w:szCs w:val="21"/>
        </w:rPr>
        <w:t>北固山）和安徽六安市天堂寨。（从</w:t>
      </w:r>
      <w:r>
        <w:rPr>
          <w:rFonts w:ascii="Arial" w:hAnsi="Arial" w:cs="Arial"/>
          <w:color w:val="333333"/>
          <w:kern w:val="0"/>
          <w:szCs w:val="21"/>
        </w:rPr>
        <w:t>134</w:t>
      </w:r>
      <w:r>
        <w:rPr>
          <w:rFonts w:ascii="Arial" w:hAnsi="Arial" w:cs="Arial"/>
          <w:color w:val="333333"/>
          <w:kern w:val="0"/>
          <w:szCs w:val="21"/>
        </w:rPr>
        <w:t>家增加到</w:t>
      </w:r>
      <w:r>
        <w:rPr>
          <w:rFonts w:ascii="Arial" w:hAnsi="Arial" w:cs="Arial"/>
          <w:color w:val="333333"/>
          <w:kern w:val="0"/>
          <w:szCs w:val="21"/>
        </w:rPr>
        <w:t>136</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3762"/>
        <w:gridCol w:w="1968"/>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3762"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1968"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江苏</w:t>
            </w:r>
          </w:p>
        </w:tc>
        <w:tc>
          <w:tcPr>
            <w:tcW w:w="376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镇江市三山景区（金山</w:t>
            </w:r>
            <w:r>
              <w:rPr>
                <w:rFonts w:ascii="Arial" w:hAnsi="Arial" w:cs="Arial"/>
                <w:kern w:val="0"/>
                <w:sz w:val="20"/>
                <w:szCs w:val="20"/>
              </w:rPr>
              <w:t>·</w:t>
            </w:r>
            <w:r>
              <w:rPr>
                <w:rFonts w:ascii="Arial" w:hAnsi="Arial" w:cs="Arial"/>
                <w:kern w:val="0"/>
                <w:sz w:val="20"/>
                <w:szCs w:val="20"/>
              </w:rPr>
              <w:t>焦山</w:t>
            </w:r>
            <w:r>
              <w:rPr>
                <w:rFonts w:ascii="Arial" w:hAnsi="Arial" w:cs="Arial"/>
                <w:kern w:val="0"/>
                <w:sz w:val="20"/>
                <w:szCs w:val="20"/>
              </w:rPr>
              <w:t>·</w:t>
            </w:r>
            <w:r>
              <w:rPr>
                <w:rFonts w:ascii="Arial" w:hAnsi="Arial" w:cs="Arial"/>
                <w:kern w:val="0"/>
                <w:sz w:val="20"/>
                <w:szCs w:val="20"/>
              </w:rPr>
              <w:t>北固山）</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安徽</w:t>
            </w:r>
          </w:p>
        </w:tc>
        <w:tc>
          <w:tcPr>
            <w:tcW w:w="376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六安市天堂寨</w:t>
            </w:r>
          </w:p>
        </w:tc>
        <w:tc>
          <w:tcPr>
            <w:tcW w:w="1968"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（十五）</w:t>
      </w:r>
      <w:r>
        <w:rPr>
          <w:rFonts w:ascii="Arial" w:hAnsi="Arial" w:cs="Arial"/>
          <w:color w:val="333333"/>
          <w:kern w:val="0"/>
          <w:szCs w:val="21"/>
        </w:rPr>
        <w:t>2012</w:t>
      </w:r>
      <w:r>
        <w:rPr>
          <w:rFonts w:ascii="Arial" w:hAnsi="Arial" w:cs="Arial"/>
          <w:color w:val="333333"/>
          <w:kern w:val="0"/>
          <w:szCs w:val="21"/>
        </w:rPr>
        <w:t>年</w:t>
      </w:r>
      <w:r>
        <w:rPr>
          <w:rFonts w:ascii="Arial" w:hAnsi="Arial" w:cs="Arial"/>
          <w:color w:val="333333"/>
          <w:kern w:val="0"/>
          <w:szCs w:val="21"/>
        </w:rPr>
        <w:t>10</w:t>
      </w:r>
      <w:r>
        <w:rPr>
          <w:rFonts w:ascii="Arial" w:hAnsi="Arial" w:cs="Arial"/>
          <w:color w:val="333333"/>
          <w:kern w:val="0"/>
          <w:szCs w:val="21"/>
        </w:rPr>
        <w:t>月</w:t>
      </w:r>
      <w:r>
        <w:rPr>
          <w:rFonts w:ascii="Arial" w:hAnsi="Arial" w:cs="Arial"/>
          <w:color w:val="333333"/>
          <w:kern w:val="0"/>
          <w:szCs w:val="21"/>
        </w:rPr>
        <w:t>29</w:t>
      </w:r>
      <w:r>
        <w:rPr>
          <w:rFonts w:ascii="Arial" w:hAnsi="Arial" w:cs="Arial"/>
          <w:color w:val="333333"/>
          <w:kern w:val="0"/>
          <w:szCs w:val="21"/>
        </w:rPr>
        <w:t>日，国家旅游局在北京为新评定的</w:t>
      </w:r>
      <w:r>
        <w:rPr>
          <w:rFonts w:ascii="Arial" w:hAnsi="Arial" w:cs="Arial"/>
          <w:color w:val="333333"/>
          <w:kern w:val="0"/>
          <w:szCs w:val="21"/>
        </w:rPr>
        <w:t>5</w:t>
      </w:r>
      <w:r>
        <w:rPr>
          <w:rFonts w:ascii="Arial" w:hAnsi="Arial" w:cs="Arial"/>
          <w:color w:val="333333"/>
          <w:kern w:val="0"/>
          <w:szCs w:val="21"/>
        </w:rPr>
        <w:t>家国家</w:t>
      </w:r>
      <w:r>
        <w:rPr>
          <w:rFonts w:ascii="Arial" w:hAnsi="Arial" w:cs="Arial"/>
          <w:color w:val="333333"/>
          <w:kern w:val="0"/>
          <w:szCs w:val="21"/>
        </w:rPr>
        <w:t>5A</w:t>
      </w:r>
      <w:r>
        <w:rPr>
          <w:rFonts w:ascii="Arial" w:hAnsi="Arial" w:cs="Arial"/>
          <w:color w:val="333333"/>
          <w:kern w:val="0"/>
          <w:szCs w:val="21"/>
        </w:rPr>
        <w:t>级旅游景区授牌。国家</w:t>
      </w:r>
      <w:r>
        <w:rPr>
          <w:rFonts w:ascii="Arial" w:hAnsi="Arial" w:cs="Arial"/>
          <w:color w:val="333333"/>
          <w:kern w:val="0"/>
          <w:szCs w:val="21"/>
        </w:rPr>
        <w:t>5A</w:t>
      </w:r>
      <w:r>
        <w:rPr>
          <w:rFonts w:ascii="Arial" w:hAnsi="Arial" w:cs="Arial"/>
          <w:color w:val="333333"/>
          <w:kern w:val="0"/>
          <w:szCs w:val="21"/>
        </w:rPr>
        <w:t>级旅游景区分别为：重庆市万盛经开区黑山谷景区、安徽省宣城市绩溪龙川景区、浙江省绍兴市鲁迅故里沈园景区、福建省泉州市清源山景区和江苏省无锡市鼋头渚景区。（从</w:t>
      </w:r>
      <w:r>
        <w:rPr>
          <w:rFonts w:ascii="Arial" w:hAnsi="Arial" w:cs="Arial"/>
          <w:color w:val="333333"/>
          <w:kern w:val="0"/>
          <w:szCs w:val="21"/>
        </w:rPr>
        <w:t>136</w:t>
      </w:r>
      <w:r>
        <w:rPr>
          <w:rFonts w:ascii="Arial" w:hAnsi="Arial" w:cs="Arial"/>
          <w:color w:val="333333"/>
          <w:kern w:val="0"/>
          <w:szCs w:val="21"/>
        </w:rPr>
        <w:t>家增加到</w:t>
      </w:r>
      <w:r>
        <w:rPr>
          <w:rFonts w:ascii="Arial" w:hAnsi="Arial" w:cs="Arial"/>
          <w:color w:val="333333"/>
          <w:kern w:val="0"/>
          <w:szCs w:val="21"/>
        </w:rPr>
        <w:t>141</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3317"/>
        <w:gridCol w:w="2190"/>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3317"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19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重庆</w:t>
            </w:r>
          </w:p>
        </w:tc>
        <w:tc>
          <w:tcPr>
            <w:tcW w:w="33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万盛经开区黑山谷</w:t>
            </w:r>
            <w:r>
              <w:rPr>
                <w:rFonts w:ascii="Arial" w:hAnsi="Arial" w:cs="Arial"/>
                <w:kern w:val="0"/>
                <w:sz w:val="20"/>
                <w:szCs w:val="20"/>
              </w:rPr>
              <w:t>-</w:t>
            </w:r>
            <w:r>
              <w:rPr>
                <w:rFonts w:ascii="Arial" w:hAnsi="Arial" w:cs="Arial"/>
                <w:kern w:val="0"/>
                <w:sz w:val="20"/>
                <w:szCs w:val="20"/>
              </w:rPr>
              <w:t>龙鳞石海景区</w:t>
            </w:r>
          </w:p>
        </w:tc>
        <w:tc>
          <w:tcPr>
            <w:tcW w:w="219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29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安徽</w:t>
            </w:r>
          </w:p>
        </w:tc>
        <w:tc>
          <w:tcPr>
            <w:tcW w:w="33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绩溪龙川景区</w:t>
            </w:r>
          </w:p>
        </w:tc>
        <w:tc>
          <w:tcPr>
            <w:tcW w:w="219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29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浙江</w:t>
            </w:r>
          </w:p>
        </w:tc>
        <w:tc>
          <w:tcPr>
            <w:tcW w:w="33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鲁迅故里沈园景区</w:t>
            </w:r>
          </w:p>
        </w:tc>
        <w:tc>
          <w:tcPr>
            <w:tcW w:w="219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29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福建</w:t>
            </w:r>
          </w:p>
        </w:tc>
        <w:tc>
          <w:tcPr>
            <w:tcW w:w="33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清源山景区</w:t>
            </w:r>
          </w:p>
        </w:tc>
        <w:tc>
          <w:tcPr>
            <w:tcW w:w="219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29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江苏</w:t>
            </w:r>
          </w:p>
        </w:tc>
        <w:tc>
          <w:tcPr>
            <w:tcW w:w="33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鼋头渚景区</w:t>
            </w:r>
          </w:p>
        </w:tc>
        <w:tc>
          <w:tcPr>
            <w:tcW w:w="219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29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（十六）</w:t>
      </w:r>
      <w:r>
        <w:rPr>
          <w:rFonts w:ascii="Arial" w:hAnsi="Arial" w:cs="Arial"/>
          <w:color w:val="333333"/>
          <w:kern w:val="0"/>
          <w:szCs w:val="21"/>
        </w:rPr>
        <w:t>2012</w:t>
      </w:r>
      <w:r>
        <w:rPr>
          <w:rFonts w:ascii="Arial" w:hAnsi="Arial" w:cs="Arial"/>
          <w:color w:val="333333"/>
          <w:kern w:val="0"/>
          <w:szCs w:val="21"/>
        </w:rPr>
        <w:t>年</w:t>
      </w:r>
      <w:r>
        <w:rPr>
          <w:rFonts w:ascii="Arial" w:hAnsi="Arial" w:cs="Arial"/>
          <w:color w:val="333333"/>
          <w:kern w:val="0"/>
          <w:szCs w:val="21"/>
        </w:rPr>
        <w:t>11</w:t>
      </w:r>
      <w:r>
        <w:rPr>
          <w:rFonts w:ascii="Arial" w:hAnsi="Arial" w:cs="Arial"/>
          <w:color w:val="333333"/>
          <w:kern w:val="0"/>
          <w:szCs w:val="21"/>
        </w:rPr>
        <w:t>月</w:t>
      </w:r>
      <w:r>
        <w:rPr>
          <w:rFonts w:ascii="Arial" w:hAnsi="Arial" w:cs="Arial"/>
          <w:color w:val="333333"/>
          <w:kern w:val="0"/>
          <w:szCs w:val="21"/>
        </w:rPr>
        <w:t>27</w:t>
      </w:r>
      <w:r>
        <w:rPr>
          <w:rFonts w:ascii="Arial" w:hAnsi="Arial" w:cs="Arial"/>
          <w:color w:val="333333"/>
          <w:kern w:val="0"/>
          <w:szCs w:val="21"/>
        </w:rPr>
        <w:t>日，国家旅游局新评定</w:t>
      </w:r>
      <w:r>
        <w:rPr>
          <w:rFonts w:ascii="Arial" w:hAnsi="Arial" w:cs="Arial"/>
          <w:color w:val="333333"/>
          <w:kern w:val="0"/>
          <w:szCs w:val="21"/>
        </w:rPr>
        <w:t>4</w:t>
      </w:r>
      <w:r>
        <w:rPr>
          <w:rFonts w:ascii="Arial" w:hAnsi="Arial" w:cs="Arial"/>
          <w:color w:val="333333"/>
          <w:kern w:val="0"/>
          <w:szCs w:val="21"/>
        </w:rPr>
        <w:t>家国家</w:t>
      </w:r>
      <w:r>
        <w:rPr>
          <w:rFonts w:ascii="Arial" w:hAnsi="Arial" w:cs="Arial"/>
          <w:color w:val="333333"/>
          <w:kern w:val="0"/>
          <w:szCs w:val="21"/>
        </w:rPr>
        <w:t>5A</w:t>
      </w:r>
      <w:r>
        <w:rPr>
          <w:rFonts w:ascii="Arial" w:hAnsi="Arial" w:cs="Arial"/>
          <w:color w:val="333333"/>
          <w:kern w:val="0"/>
          <w:szCs w:val="21"/>
        </w:rPr>
        <w:t>级景区，分别为：北京奥林匹克公园、青海湟中县塔尔寺、广西桂林独秀峰</w:t>
      </w:r>
      <w:r>
        <w:rPr>
          <w:rFonts w:ascii="Arial" w:hAnsi="Arial" w:cs="Arial"/>
          <w:color w:val="333333"/>
          <w:kern w:val="0"/>
          <w:szCs w:val="21"/>
        </w:rPr>
        <w:t>-</w:t>
      </w:r>
      <w:r>
        <w:rPr>
          <w:rFonts w:ascii="Arial" w:hAnsi="Arial" w:cs="Arial"/>
          <w:color w:val="333333"/>
          <w:kern w:val="0"/>
          <w:szCs w:val="21"/>
        </w:rPr>
        <w:t>靖江王城景区、云南省迪庆州香格里拉普达措国家公园。（从</w:t>
      </w:r>
      <w:r>
        <w:rPr>
          <w:rFonts w:ascii="Arial" w:hAnsi="Arial" w:cs="Arial"/>
          <w:color w:val="333333"/>
          <w:kern w:val="0"/>
          <w:szCs w:val="21"/>
        </w:rPr>
        <w:t>141</w:t>
      </w:r>
      <w:r>
        <w:rPr>
          <w:rFonts w:ascii="Arial" w:hAnsi="Arial" w:cs="Arial"/>
          <w:color w:val="333333"/>
          <w:kern w:val="0"/>
          <w:szCs w:val="21"/>
        </w:rPr>
        <w:t>家增加到</w:t>
      </w:r>
      <w:r>
        <w:rPr>
          <w:rFonts w:ascii="Arial" w:hAnsi="Arial" w:cs="Arial"/>
          <w:color w:val="333333"/>
          <w:kern w:val="0"/>
          <w:szCs w:val="21"/>
        </w:rPr>
        <w:t>145</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12"/>
        <w:gridCol w:w="3717"/>
        <w:gridCol w:w="2127"/>
        <w:gridCol w:w="900"/>
      </w:tblGrid>
      <w:tr w:rsidR="00D94A51">
        <w:tc>
          <w:tcPr>
            <w:tcW w:w="2012"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3717"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127"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0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1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北京</w:t>
            </w:r>
          </w:p>
        </w:tc>
        <w:tc>
          <w:tcPr>
            <w:tcW w:w="37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北京奥林匹克公园</w:t>
            </w:r>
          </w:p>
        </w:tc>
        <w:tc>
          <w:tcPr>
            <w:tcW w:w="212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27</w:t>
            </w:r>
            <w:r>
              <w:rPr>
                <w:rFonts w:ascii="Arial" w:hAnsi="Arial" w:cs="Arial"/>
                <w:kern w:val="0"/>
                <w:sz w:val="20"/>
                <w:szCs w:val="20"/>
              </w:rPr>
              <w:t>日</w:t>
            </w:r>
          </w:p>
        </w:tc>
        <w:tc>
          <w:tcPr>
            <w:tcW w:w="90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1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青海</w:t>
            </w:r>
          </w:p>
        </w:tc>
        <w:tc>
          <w:tcPr>
            <w:tcW w:w="37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青海湟中县塔尔寺</w:t>
            </w:r>
          </w:p>
        </w:tc>
        <w:tc>
          <w:tcPr>
            <w:tcW w:w="212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27</w:t>
            </w:r>
            <w:r>
              <w:rPr>
                <w:rFonts w:ascii="Arial" w:hAnsi="Arial" w:cs="Arial"/>
                <w:kern w:val="0"/>
                <w:sz w:val="20"/>
                <w:szCs w:val="20"/>
              </w:rPr>
              <w:t>日</w:t>
            </w:r>
          </w:p>
        </w:tc>
        <w:tc>
          <w:tcPr>
            <w:tcW w:w="90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1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广西</w:t>
            </w:r>
          </w:p>
        </w:tc>
        <w:tc>
          <w:tcPr>
            <w:tcW w:w="37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广西桂林独秀峰</w:t>
            </w:r>
            <w:r>
              <w:rPr>
                <w:rFonts w:ascii="Arial" w:hAnsi="Arial" w:cs="Arial"/>
                <w:kern w:val="0"/>
                <w:sz w:val="20"/>
                <w:szCs w:val="20"/>
              </w:rPr>
              <w:t>-</w:t>
            </w:r>
            <w:r>
              <w:rPr>
                <w:rFonts w:ascii="Arial" w:hAnsi="Arial" w:cs="Arial"/>
                <w:kern w:val="0"/>
                <w:sz w:val="20"/>
                <w:szCs w:val="20"/>
              </w:rPr>
              <w:t>靖江王城景区</w:t>
            </w:r>
          </w:p>
        </w:tc>
        <w:tc>
          <w:tcPr>
            <w:tcW w:w="212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27</w:t>
            </w:r>
            <w:r>
              <w:rPr>
                <w:rFonts w:ascii="Arial" w:hAnsi="Arial" w:cs="Arial"/>
                <w:kern w:val="0"/>
                <w:sz w:val="20"/>
                <w:szCs w:val="20"/>
              </w:rPr>
              <w:t>日</w:t>
            </w:r>
          </w:p>
        </w:tc>
        <w:tc>
          <w:tcPr>
            <w:tcW w:w="90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1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云南</w:t>
            </w:r>
          </w:p>
        </w:tc>
        <w:tc>
          <w:tcPr>
            <w:tcW w:w="37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云南省迪庆州香格里拉普达措国家公园</w:t>
            </w:r>
          </w:p>
        </w:tc>
        <w:tc>
          <w:tcPr>
            <w:tcW w:w="212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2012</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27</w:t>
            </w:r>
            <w:r>
              <w:rPr>
                <w:rFonts w:ascii="Arial" w:hAnsi="Arial" w:cs="Arial"/>
                <w:kern w:val="0"/>
                <w:sz w:val="20"/>
                <w:szCs w:val="20"/>
              </w:rPr>
              <w:t>日</w:t>
            </w:r>
          </w:p>
        </w:tc>
        <w:tc>
          <w:tcPr>
            <w:tcW w:w="90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39" w:name="para31"/>
      <w:bookmarkEnd w:id="39"/>
      <w:r>
        <w:rPr>
          <w:rFonts w:ascii="microsoft yahei" w:hAnsi="microsoft yahei" w:cs="Arial"/>
          <w:color w:val="333333"/>
          <w:kern w:val="0"/>
          <w:sz w:val="27"/>
          <w:szCs w:val="27"/>
        </w:rPr>
        <w:t>第</w:t>
      </w:r>
      <w:r>
        <w:rPr>
          <w:rFonts w:ascii="microsoft yahei" w:hAnsi="microsoft yahei" w:cs="Arial"/>
          <w:color w:val="333333"/>
          <w:kern w:val="0"/>
          <w:sz w:val="27"/>
          <w:szCs w:val="27"/>
        </w:rPr>
        <w:t>17—23</w:t>
      </w:r>
      <w:r>
        <w:rPr>
          <w:rFonts w:ascii="microsoft yahei" w:hAnsi="microsoft yahei" w:cs="Arial"/>
          <w:color w:val="333333"/>
          <w:kern w:val="0"/>
          <w:sz w:val="27"/>
          <w:szCs w:val="27"/>
        </w:rPr>
        <w:t>批</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（十七）</w:t>
      </w:r>
      <w:r>
        <w:rPr>
          <w:rFonts w:ascii="Arial" w:hAnsi="Arial" w:cs="Arial"/>
          <w:color w:val="333333"/>
          <w:kern w:val="0"/>
          <w:szCs w:val="21"/>
        </w:rPr>
        <w:t>2013</w:t>
      </w:r>
      <w:r>
        <w:rPr>
          <w:rFonts w:ascii="Arial" w:hAnsi="Arial" w:cs="Arial"/>
          <w:color w:val="333333"/>
          <w:kern w:val="0"/>
          <w:szCs w:val="21"/>
        </w:rPr>
        <w:t>年</w:t>
      </w:r>
      <w:r>
        <w:rPr>
          <w:rFonts w:ascii="Arial" w:hAnsi="Arial" w:cs="Arial"/>
          <w:color w:val="333333"/>
          <w:kern w:val="0"/>
          <w:szCs w:val="21"/>
        </w:rPr>
        <w:t>1</w:t>
      </w:r>
      <w:r>
        <w:rPr>
          <w:rFonts w:ascii="Arial" w:hAnsi="Arial" w:cs="Arial"/>
          <w:color w:val="333333"/>
          <w:kern w:val="0"/>
          <w:szCs w:val="21"/>
        </w:rPr>
        <w:t>月</w:t>
      </w:r>
      <w:r>
        <w:rPr>
          <w:rFonts w:ascii="Arial" w:hAnsi="Arial" w:cs="Arial"/>
          <w:color w:val="333333"/>
          <w:kern w:val="0"/>
          <w:szCs w:val="21"/>
        </w:rPr>
        <w:t>16</w:t>
      </w:r>
      <w:r>
        <w:rPr>
          <w:rFonts w:ascii="Arial" w:hAnsi="Arial" w:cs="Arial"/>
          <w:color w:val="333333"/>
          <w:kern w:val="0"/>
          <w:szCs w:val="21"/>
        </w:rPr>
        <w:t>日，国家旅游局在北京组织召开新批</w:t>
      </w:r>
      <w:r>
        <w:rPr>
          <w:rFonts w:ascii="Arial" w:hAnsi="Arial" w:cs="Arial"/>
          <w:color w:val="333333"/>
          <w:kern w:val="0"/>
          <w:szCs w:val="21"/>
        </w:rPr>
        <w:t>5A</w:t>
      </w:r>
      <w:r>
        <w:rPr>
          <w:rFonts w:ascii="Arial" w:hAnsi="Arial" w:cs="Arial"/>
          <w:color w:val="333333"/>
          <w:kern w:val="0"/>
          <w:szCs w:val="21"/>
        </w:rPr>
        <w:t>级旅游景区整改意见反馈会，并为</w:t>
      </w:r>
      <w:r>
        <w:rPr>
          <w:rFonts w:ascii="Arial" w:hAnsi="Arial" w:cs="Arial"/>
          <w:color w:val="333333"/>
          <w:kern w:val="0"/>
          <w:szCs w:val="21"/>
        </w:rPr>
        <w:t>8</w:t>
      </w:r>
      <w:r>
        <w:rPr>
          <w:rFonts w:ascii="Arial" w:hAnsi="Arial" w:cs="Arial"/>
          <w:color w:val="333333"/>
          <w:kern w:val="0"/>
          <w:szCs w:val="21"/>
        </w:rPr>
        <w:t>家新批</w:t>
      </w:r>
      <w:r>
        <w:rPr>
          <w:rFonts w:ascii="Arial" w:hAnsi="Arial" w:cs="Arial"/>
          <w:color w:val="333333"/>
          <w:kern w:val="0"/>
          <w:szCs w:val="21"/>
        </w:rPr>
        <w:t>5A</w:t>
      </w:r>
      <w:r>
        <w:rPr>
          <w:rFonts w:ascii="Arial" w:hAnsi="Arial" w:cs="Arial"/>
          <w:color w:val="333333"/>
          <w:kern w:val="0"/>
          <w:szCs w:val="21"/>
        </w:rPr>
        <w:t>级旅游景区和</w:t>
      </w:r>
      <w:r>
        <w:rPr>
          <w:rFonts w:ascii="Arial" w:hAnsi="Arial" w:cs="Arial"/>
          <w:color w:val="333333"/>
          <w:kern w:val="0"/>
          <w:szCs w:val="21"/>
        </w:rPr>
        <w:t>1</w:t>
      </w:r>
      <w:r>
        <w:rPr>
          <w:rFonts w:ascii="Arial" w:hAnsi="Arial" w:cs="Arial"/>
          <w:color w:val="333333"/>
          <w:kern w:val="0"/>
          <w:szCs w:val="21"/>
        </w:rPr>
        <w:t>家</w:t>
      </w:r>
      <w:r>
        <w:rPr>
          <w:rFonts w:ascii="Arial" w:hAnsi="Arial" w:cs="Arial"/>
          <w:color w:val="333333"/>
          <w:kern w:val="0"/>
          <w:szCs w:val="21"/>
        </w:rPr>
        <w:t>5A</w:t>
      </w:r>
      <w:r>
        <w:rPr>
          <w:rFonts w:ascii="Arial" w:hAnsi="Arial" w:cs="Arial"/>
          <w:color w:val="333333"/>
          <w:kern w:val="0"/>
          <w:szCs w:val="21"/>
        </w:rPr>
        <w:t>级旅游景区扩展景区颁发证书和标牌。</w:t>
      </w:r>
      <w:r>
        <w:rPr>
          <w:rFonts w:ascii="Arial" w:hAnsi="Arial" w:cs="Arial"/>
          <w:color w:val="333333"/>
          <w:kern w:val="0"/>
          <w:szCs w:val="21"/>
        </w:rPr>
        <w:t>8</w:t>
      </w:r>
      <w:r>
        <w:rPr>
          <w:rFonts w:ascii="Arial" w:hAnsi="Arial" w:cs="Arial"/>
          <w:color w:val="333333"/>
          <w:kern w:val="0"/>
          <w:szCs w:val="21"/>
        </w:rPr>
        <w:t>家新增国家</w:t>
      </w:r>
      <w:r>
        <w:rPr>
          <w:rFonts w:ascii="Arial" w:hAnsi="Arial" w:cs="Arial"/>
          <w:color w:val="333333"/>
          <w:kern w:val="0"/>
          <w:szCs w:val="21"/>
        </w:rPr>
        <w:t>5A</w:t>
      </w:r>
      <w:r>
        <w:rPr>
          <w:rFonts w:ascii="Arial" w:hAnsi="Arial" w:cs="Arial"/>
          <w:color w:val="333333"/>
          <w:kern w:val="0"/>
          <w:szCs w:val="21"/>
        </w:rPr>
        <w:t>级旅游景区分别为：江苏省苏州市吴中太湖旅游区、江西省上饶市婺源江湾景区、山东省枣庄市台儿庄古城景区、河南省洛阳市龙潭大峡谷景区、湖北省宜昌市长阳清江画廊景区、广东省佛山市西樵山景区、海南省分界洲岛旅游区和西藏自治区拉萨市布达拉宫景区。</w:t>
      </w:r>
      <w:r>
        <w:rPr>
          <w:rFonts w:ascii="Arial" w:hAnsi="Arial" w:cs="Arial"/>
          <w:color w:val="333333"/>
          <w:kern w:val="0"/>
          <w:szCs w:val="21"/>
        </w:rPr>
        <w:t>1</w:t>
      </w:r>
      <w:r>
        <w:rPr>
          <w:rFonts w:ascii="Arial" w:hAnsi="Arial" w:cs="Arial"/>
          <w:color w:val="333333"/>
          <w:kern w:val="0"/>
          <w:szCs w:val="21"/>
        </w:rPr>
        <w:t>家扩展景区：烟台市三仙山</w:t>
      </w:r>
      <w:r>
        <w:rPr>
          <w:rFonts w:ascii="Arial" w:hAnsi="Arial" w:cs="Arial"/>
          <w:color w:val="333333"/>
          <w:kern w:val="0"/>
          <w:szCs w:val="21"/>
        </w:rPr>
        <w:t>-</w:t>
      </w:r>
      <w:r>
        <w:rPr>
          <w:rFonts w:ascii="Arial" w:hAnsi="Arial" w:cs="Arial"/>
          <w:color w:val="333333"/>
          <w:kern w:val="0"/>
          <w:szCs w:val="21"/>
        </w:rPr>
        <w:t>八仙过海旅游景区（</w:t>
      </w:r>
      <w:r>
        <w:rPr>
          <w:rFonts w:ascii="Arial" w:hAnsi="Arial" w:cs="Arial"/>
          <w:color w:val="333333"/>
          <w:kern w:val="0"/>
          <w:szCs w:val="21"/>
        </w:rPr>
        <w:t>5A</w:t>
      </w:r>
      <w:r>
        <w:rPr>
          <w:rFonts w:ascii="Arial" w:hAnsi="Arial" w:cs="Arial"/>
          <w:color w:val="333333"/>
          <w:kern w:val="0"/>
          <w:szCs w:val="21"/>
        </w:rPr>
        <w:t>级）增加烟台市蓬莱阁旅游区部分。（从</w:t>
      </w:r>
      <w:r>
        <w:rPr>
          <w:rFonts w:ascii="Arial" w:hAnsi="Arial" w:cs="Arial"/>
          <w:color w:val="333333"/>
          <w:kern w:val="0"/>
          <w:szCs w:val="21"/>
        </w:rPr>
        <w:t>145</w:t>
      </w:r>
      <w:r>
        <w:rPr>
          <w:rFonts w:ascii="Arial" w:hAnsi="Arial" w:cs="Arial"/>
          <w:color w:val="333333"/>
          <w:kern w:val="0"/>
          <w:szCs w:val="21"/>
        </w:rPr>
        <w:t>家增加到</w:t>
      </w:r>
      <w:r>
        <w:rPr>
          <w:rFonts w:ascii="Arial" w:hAnsi="Arial" w:cs="Arial"/>
          <w:color w:val="333333"/>
          <w:kern w:val="0"/>
          <w:szCs w:val="21"/>
        </w:rPr>
        <w:t>153</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256"/>
        <w:gridCol w:w="2079"/>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256"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07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江苏</w:t>
            </w:r>
          </w:p>
        </w:tc>
        <w:tc>
          <w:tcPr>
            <w:tcW w:w="22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吴中太湖旅游区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江西</w:t>
            </w:r>
          </w:p>
        </w:tc>
        <w:tc>
          <w:tcPr>
            <w:tcW w:w="22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婺源江湾景区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山东</w:t>
            </w:r>
          </w:p>
        </w:tc>
        <w:tc>
          <w:tcPr>
            <w:tcW w:w="22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台儿庄古城景区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河南</w:t>
            </w:r>
          </w:p>
        </w:tc>
        <w:tc>
          <w:tcPr>
            <w:tcW w:w="22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洛阳龙潭大峡谷景区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湖北</w:t>
            </w:r>
          </w:p>
        </w:tc>
        <w:tc>
          <w:tcPr>
            <w:tcW w:w="22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长阳清江画廊景区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广东</w:t>
            </w:r>
          </w:p>
        </w:tc>
        <w:tc>
          <w:tcPr>
            <w:tcW w:w="22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西樵山景区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海南</w:t>
            </w:r>
          </w:p>
        </w:tc>
        <w:tc>
          <w:tcPr>
            <w:tcW w:w="22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分界洲岛旅游区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西藏</w:t>
            </w:r>
          </w:p>
        </w:tc>
        <w:tc>
          <w:tcPr>
            <w:tcW w:w="22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布达拉宫景区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w:t>
            </w:r>
            <w:r>
              <w:rPr>
                <w:rFonts w:ascii="Arial" w:hAnsi="Arial" w:cs="Arial"/>
                <w:kern w:val="0"/>
                <w:sz w:val="20"/>
                <w:szCs w:val="20"/>
              </w:rPr>
              <w:t>月</w:t>
            </w:r>
            <w:r>
              <w:rPr>
                <w:rFonts w:ascii="Arial" w:hAnsi="Arial" w:cs="Arial"/>
                <w:kern w:val="0"/>
                <w:sz w:val="20"/>
                <w:szCs w:val="20"/>
              </w:rPr>
              <w:t>16</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（十八）</w:t>
      </w:r>
      <w:r>
        <w:rPr>
          <w:rFonts w:ascii="Arial" w:hAnsi="Arial" w:cs="Arial"/>
          <w:color w:val="333333"/>
          <w:kern w:val="0"/>
          <w:szCs w:val="21"/>
        </w:rPr>
        <w:t>2013</w:t>
      </w:r>
      <w:r>
        <w:rPr>
          <w:rFonts w:ascii="Arial" w:hAnsi="Arial" w:cs="Arial"/>
          <w:color w:val="333333"/>
          <w:kern w:val="0"/>
          <w:szCs w:val="21"/>
        </w:rPr>
        <w:t>年</w:t>
      </w:r>
      <w:r>
        <w:rPr>
          <w:rFonts w:ascii="Arial" w:hAnsi="Arial" w:cs="Arial"/>
          <w:color w:val="333333"/>
          <w:kern w:val="0"/>
          <w:szCs w:val="21"/>
        </w:rPr>
        <w:t>4</w:t>
      </w:r>
      <w:r>
        <w:rPr>
          <w:rFonts w:ascii="Arial" w:hAnsi="Arial" w:cs="Arial"/>
          <w:color w:val="333333"/>
          <w:kern w:val="0"/>
          <w:szCs w:val="21"/>
        </w:rPr>
        <w:t>月</w:t>
      </w:r>
      <w:r>
        <w:rPr>
          <w:rFonts w:ascii="Arial" w:hAnsi="Arial" w:cs="Arial"/>
          <w:color w:val="333333"/>
          <w:kern w:val="0"/>
          <w:szCs w:val="21"/>
        </w:rPr>
        <w:t>18</w:t>
      </w:r>
      <w:r>
        <w:rPr>
          <w:rFonts w:ascii="Arial" w:hAnsi="Arial" w:cs="Arial"/>
          <w:color w:val="333333"/>
          <w:kern w:val="0"/>
          <w:szCs w:val="21"/>
        </w:rPr>
        <w:t>日，国家旅游局发布公告，常熟沙家浜</w:t>
      </w:r>
      <w:r>
        <w:rPr>
          <w:rFonts w:ascii="Arial" w:hAnsi="Arial" w:cs="Arial"/>
          <w:color w:val="333333"/>
          <w:kern w:val="0"/>
          <w:szCs w:val="21"/>
        </w:rPr>
        <w:t>-</w:t>
      </w:r>
      <w:r>
        <w:rPr>
          <w:rFonts w:ascii="Arial" w:hAnsi="Arial" w:cs="Arial"/>
          <w:color w:val="333333"/>
          <w:kern w:val="0"/>
          <w:szCs w:val="21"/>
        </w:rPr>
        <w:t>虞山尚湖旅游区、景德镇古窑民俗博览区通过全国旅游景区质量等级评定委员会评定，被正式批准为</w:t>
      </w:r>
      <w:r>
        <w:rPr>
          <w:rFonts w:ascii="Arial" w:hAnsi="Arial" w:cs="Arial"/>
          <w:color w:val="333333"/>
          <w:kern w:val="0"/>
          <w:szCs w:val="21"/>
        </w:rPr>
        <w:t>“</w:t>
      </w:r>
      <w:r>
        <w:rPr>
          <w:rFonts w:ascii="Arial" w:hAnsi="Arial" w:cs="Arial"/>
          <w:color w:val="333333"/>
          <w:kern w:val="0"/>
          <w:szCs w:val="21"/>
        </w:rPr>
        <w:t>国家</w:t>
      </w:r>
      <w:r>
        <w:rPr>
          <w:rFonts w:ascii="Arial" w:hAnsi="Arial" w:cs="Arial"/>
          <w:color w:val="333333"/>
          <w:kern w:val="0"/>
          <w:szCs w:val="21"/>
        </w:rPr>
        <w:t>5A</w:t>
      </w:r>
      <w:r>
        <w:rPr>
          <w:rFonts w:ascii="Arial" w:hAnsi="Arial" w:cs="Arial"/>
          <w:color w:val="333333"/>
          <w:kern w:val="0"/>
          <w:szCs w:val="21"/>
        </w:rPr>
        <w:t>级旅游景区。（从</w:t>
      </w:r>
      <w:r>
        <w:rPr>
          <w:rFonts w:ascii="Arial" w:hAnsi="Arial" w:cs="Arial"/>
          <w:color w:val="333333"/>
          <w:kern w:val="0"/>
          <w:szCs w:val="21"/>
        </w:rPr>
        <w:t>153</w:t>
      </w:r>
      <w:r>
        <w:rPr>
          <w:rFonts w:ascii="Arial" w:hAnsi="Arial" w:cs="Arial"/>
          <w:color w:val="333333"/>
          <w:kern w:val="0"/>
          <w:szCs w:val="21"/>
        </w:rPr>
        <w:t>家增加到</w:t>
      </w:r>
      <w:r>
        <w:rPr>
          <w:rFonts w:ascii="Arial" w:hAnsi="Arial" w:cs="Arial"/>
          <w:color w:val="333333"/>
          <w:kern w:val="0"/>
          <w:szCs w:val="21"/>
        </w:rPr>
        <w:t>155</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917"/>
        <w:gridCol w:w="2079"/>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917"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07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江苏</w:t>
            </w:r>
          </w:p>
        </w:tc>
        <w:tc>
          <w:tcPr>
            <w:tcW w:w="2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常熟沙家浜</w:t>
            </w:r>
            <w:r>
              <w:rPr>
                <w:rFonts w:ascii="Arial" w:hAnsi="Arial" w:cs="Arial"/>
                <w:kern w:val="0"/>
                <w:sz w:val="20"/>
                <w:szCs w:val="20"/>
              </w:rPr>
              <w:t>-</w:t>
            </w:r>
            <w:r>
              <w:rPr>
                <w:rFonts w:ascii="Arial" w:hAnsi="Arial" w:cs="Arial"/>
                <w:kern w:val="0"/>
                <w:sz w:val="20"/>
                <w:szCs w:val="20"/>
              </w:rPr>
              <w:t>虞山尚湖旅游区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18</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70"/>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江西</w:t>
            </w:r>
          </w:p>
        </w:tc>
        <w:tc>
          <w:tcPr>
            <w:tcW w:w="291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景德镇古窑民俗博览区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4</w:t>
            </w:r>
            <w:r>
              <w:rPr>
                <w:rFonts w:ascii="Arial" w:hAnsi="Arial" w:cs="Arial"/>
                <w:kern w:val="0"/>
                <w:sz w:val="20"/>
                <w:szCs w:val="20"/>
              </w:rPr>
              <w:t>月</w:t>
            </w:r>
            <w:r>
              <w:rPr>
                <w:rFonts w:ascii="Arial" w:hAnsi="Arial" w:cs="Arial"/>
                <w:kern w:val="0"/>
                <w:sz w:val="20"/>
                <w:szCs w:val="20"/>
              </w:rPr>
              <w:t>18</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（十九）</w:t>
      </w:r>
      <w:r>
        <w:rPr>
          <w:rFonts w:ascii="Arial" w:hAnsi="Arial" w:cs="Arial"/>
          <w:color w:val="333333"/>
          <w:kern w:val="0"/>
          <w:szCs w:val="21"/>
        </w:rPr>
        <w:t>2013</w:t>
      </w:r>
      <w:r>
        <w:rPr>
          <w:rFonts w:ascii="Arial" w:hAnsi="Arial" w:cs="Arial"/>
          <w:color w:val="333333"/>
          <w:kern w:val="0"/>
          <w:szCs w:val="21"/>
        </w:rPr>
        <w:t>年</w:t>
      </w:r>
      <w:r>
        <w:rPr>
          <w:rFonts w:ascii="Arial" w:hAnsi="Arial" w:cs="Arial"/>
          <w:color w:val="333333"/>
          <w:kern w:val="0"/>
          <w:szCs w:val="21"/>
        </w:rPr>
        <w:t>7-8</w:t>
      </w:r>
      <w:r>
        <w:rPr>
          <w:rFonts w:ascii="Arial" w:hAnsi="Arial" w:cs="Arial"/>
          <w:color w:val="333333"/>
          <w:kern w:val="0"/>
          <w:szCs w:val="21"/>
        </w:rPr>
        <w:t>月，国家旅游局直属的全国旅游景区质量等级评定委员会发布公告，二家新</w:t>
      </w:r>
      <w:r>
        <w:rPr>
          <w:rFonts w:ascii="Arial" w:hAnsi="Arial" w:cs="Arial"/>
          <w:color w:val="333333"/>
          <w:kern w:val="0"/>
          <w:szCs w:val="21"/>
        </w:rPr>
        <w:t>5A</w:t>
      </w:r>
      <w:r>
        <w:rPr>
          <w:rFonts w:ascii="Arial" w:hAnsi="Arial" w:cs="Arial"/>
          <w:color w:val="333333"/>
          <w:kern w:val="0"/>
          <w:szCs w:val="21"/>
        </w:rPr>
        <w:t>级景区：汶川特别旅游区、绵阳市羌城旅游区。（从</w:t>
      </w:r>
      <w:r>
        <w:rPr>
          <w:rFonts w:ascii="Arial" w:hAnsi="Arial" w:cs="Arial"/>
          <w:color w:val="333333"/>
          <w:kern w:val="0"/>
          <w:szCs w:val="21"/>
        </w:rPr>
        <w:t>155</w:t>
      </w:r>
      <w:r>
        <w:rPr>
          <w:rFonts w:ascii="Arial" w:hAnsi="Arial" w:cs="Arial"/>
          <w:color w:val="333333"/>
          <w:kern w:val="0"/>
          <w:szCs w:val="21"/>
        </w:rPr>
        <w:t>家增加到</w:t>
      </w:r>
      <w:r>
        <w:rPr>
          <w:rFonts w:ascii="Arial" w:hAnsi="Arial" w:cs="Arial"/>
          <w:color w:val="333333"/>
          <w:kern w:val="0"/>
          <w:szCs w:val="21"/>
        </w:rPr>
        <w:t>157</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050"/>
        <w:gridCol w:w="1734"/>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05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1734"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c>
          <w:tcPr>
            <w:tcW w:w="2060"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四川</w:t>
            </w:r>
            <w:r>
              <w:rPr>
                <w:rFonts w:ascii="Arial" w:hAnsi="Arial" w:cs="Arial"/>
                <w:kern w:val="0"/>
                <w:sz w:val="20"/>
                <w:szCs w:val="20"/>
              </w:rPr>
              <w:t xml:space="preserve">　</w:t>
            </w:r>
          </w:p>
        </w:tc>
        <w:tc>
          <w:tcPr>
            <w:tcW w:w="20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汶川特别旅游区</w:t>
            </w:r>
          </w:p>
        </w:tc>
        <w:tc>
          <w:tcPr>
            <w:tcW w:w="173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7-8</w:t>
            </w:r>
            <w:r>
              <w:rPr>
                <w:rFonts w:ascii="Arial" w:hAnsi="Arial" w:cs="Arial"/>
                <w:kern w:val="0"/>
                <w:sz w:val="20"/>
                <w:szCs w:val="20"/>
              </w:rPr>
              <w:t>月</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20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绵阳市羌城旅游区</w:t>
            </w:r>
          </w:p>
        </w:tc>
        <w:tc>
          <w:tcPr>
            <w:tcW w:w="1734"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7-8</w:t>
            </w:r>
            <w:r>
              <w:rPr>
                <w:rFonts w:ascii="Arial" w:hAnsi="Arial" w:cs="Arial"/>
                <w:kern w:val="0"/>
                <w:sz w:val="20"/>
                <w:szCs w:val="20"/>
              </w:rPr>
              <w:t>月</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（二十）</w:t>
      </w:r>
      <w:r>
        <w:rPr>
          <w:rFonts w:ascii="Arial" w:hAnsi="Arial" w:cs="Arial"/>
          <w:color w:val="333333"/>
          <w:kern w:val="0"/>
          <w:szCs w:val="21"/>
        </w:rPr>
        <w:t>2013</w:t>
      </w:r>
      <w:r>
        <w:rPr>
          <w:rFonts w:ascii="Arial" w:hAnsi="Arial" w:cs="Arial"/>
          <w:color w:val="333333"/>
          <w:kern w:val="0"/>
          <w:szCs w:val="21"/>
        </w:rPr>
        <w:t>年</w:t>
      </w:r>
      <w:r>
        <w:rPr>
          <w:rFonts w:ascii="Arial" w:hAnsi="Arial" w:cs="Arial"/>
          <w:color w:val="333333"/>
          <w:kern w:val="0"/>
          <w:szCs w:val="21"/>
        </w:rPr>
        <w:t>9</w:t>
      </w:r>
      <w:r>
        <w:rPr>
          <w:rFonts w:ascii="Arial" w:hAnsi="Arial" w:cs="Arial"/>
          <w:color w:val="333333"/>
          <w:kern w:val="0"/>
          <w:szCs w:val="21"/>
        </w:rPr>
        <w:t>月</w:t>
      </w:r>
      <w:r>
        <w:rPr>
          <w:rFonts w:ascii="Arial" w:hAnsi="Arial" w:cs="Arial"/>
          <w:color w:val="333333"/>
          <w:kern w:val="0"/>
          <w:szCs w:val="21"/>
        </w:rPr>
        <w:t>12</w:t>
      </w:r>
      <w:r>
        <w:rPr>
          <w:rFonts w:ascii="Arial" w:hAnsi="Arial" w:cs="Arial"/>
          <w:color w:val="333333"/>
          <w:kern w:val="0"/>
          <w:szCs w:val="21"/>
        </w:rPr>
        <w:t>日，在国家旅游局召开的新批</w:t>
      </w:r>
      <w:r>
        <w:rPr>
          <w:rFonts w:ascii="Arial" w:hAnsi="Arial" w:cs="Arial"/>
          <w:color w:val="333333"/>
          <w:kern w:val="0"/>
          <w:szCs w:val="21"/>
        </w:rPr>
        <w:t>5A</w:t>
      </w:r>
      <w:r>
        <w:rPr>
          <w:rFonts w:ascii="Arial" w:hAnsi="Arial" w:cs="Arial"/>
          <w:color w:val="333333"/>
          <w:kern w:val="0"/>
          <w:szCs w:val="21"/>
        </w:rPr>
        <w:t>级旅游景区意见反馈会上，开化根宫佛国文化旅游区、山西省晋中市介休绵山景区、黑龙江省伊春市汤旺河林海奇石景区、山东省济南市天下第一泉景区（趵突泉</w:t>
      </w:r>
      <w:r>
        <w:rPr>
          <w:rFonts w:ascii="Arial" w:hAnsi="Arial" w:cs="Arial"/>
          <w:color w:val="333333"/>
          <w:kern w:val="0"/>
          <w:szCs w:val="21"/>
        </w:rPr>
        <w:t>-</w:t>
      </w:r>
      <w:r>
        <w:rPr>
          <w:rFonts w:ascii="Arial" w:hAnsi="Arial" w:cs="Arial"/>
          <w:color w:val="333333"/>
          <w:kern w:val="0"/>
          <w:szCs w:val="21"/>
        </w:rPr>
        <w:t>大明湖</w:t>
      </w:r>
      <w:r>
        <w:rPr>
          <w:rFonts w:ascii="Arial" w:hAnsi="Arial" w:cs="Arial"/>
          <w:color w:val="333333"/>
          <w:kern w:val="0"/>
          <w:szCs w:val="21"/>
        </w:rPr>
        <w:t>-</w:t>
      </w:r>
      <w:r>
        <w:rPr>
          <w:rFonts w:ascii="Arial" w:hAnsi="Arial" w:cs="Arial"/>
          <w:color w:val="333333"/>
          <w:kern w:val="0"/>
          <w:szCs w:val="21"/>
        </w:rPr>
        <w:t>五龙潭</w:t>
      </w:r>
      <w:r>
        <w:rPr>
          <w:rFonts w:ascii="Arial" w:hAnsi="Arial" w:cs="Arial"/>
          <w:color w:val="333333"/>
          <w:kern w:val="0"/>
          <w:szCs w:val="21"/>
        </w:rPr>
        <w:t>-</w:t>
      </w:r>
      <w:r>
        <w:rPr>
          <w:rFonts w:ascii="Arial" w:hAnsi="Arial" w:cs="Arial"/>
          <w:color w:val="333333"/>
          <w:kern w:val="0"/>
          <w:szCs w:val="21"/>
        </w:rPr>
        <w:t>黑虎泉</w:t>
      </w:r>
      <w:r>
        <w:rPr>
          <w:rFonts w:ascii="Arial" w:hAnsi="Arial" w:cs="Arial"/>
          <w:color w:val="333333"/>
          <w:kern w:val="0"/>
          <w:szCs w:val="21"/>
        </w:rPr>
        <w:t>-</w:t>
      </w:r>
      <w:r>
        <w:rPr>
          <w:rFonts w:ascii="Arial" w:hAnsi="Arial" w:cs="Arial"/>
          <w:color w:val="333333"/>
          <w:kern w:val="0"/>
          <w:szCs w:val="21"/>
        </w:rPr>
        <w:t>环城公园）等四家景区成功晋位国家</w:t>
      </w:r>
      <w:r>
        <w:rPr>
          <w:rFonts w:ascii="Arial" w:hAnsi="Arial" w:cs="Arial"/>
          <w:color w:val="333333"/>
          <w:kern w:val="0"/>
          <w:szCs w:val="21"/>
        </w:rPr>
        <w:t>5A</w:t>
      </w:r>
      <w:r>
        <w:rPr>
          <w:rFonts w:ascii="Arial" w:hAnsi="Arial" w:cs="Arial"/>
          <w:color w:val="333333"/>
          <w:kern w:val="0"/>
          <w:szCs w:val="21"/>
        </w:rPr>
        <w:t>级景区。（从</w:t>
      </w:r>
      <w:r>
        <w:rPr>
          <w:rFonts w:ascii="Arial" w:hAnsi="Arial" w:cs="Arial"/>
          <w:color w:val="333333"/>
          <w:kern w:val="0"/>
          <w:szCs w:val="21"/>
        </w:rPr>
        <w:t>157</w:t>
      </w:r>
      <w:r>
        <w:rPr>
          <w:rFonts w:ascii="Arial" w:hAnsi="Arial" w:cs="Arial"/>
          <w:color w:val="333333"/>
          <w:kern w:val="0"/>
          <w:szCs w:val="21"/>
        </w:rPr>
        <w:t>家增加到</w:t>
      </w:r>
      <w:r>
        <w:rPr>
          <w:rFonts w:ascii="Arial" w:hAnsi="Arial" w:cs="Arial"/>
          <w:color w:val="333333"/>
          <w:kern w:val="0"/>
          <w:szCs w:val="21"/>
        </w:rPr>
        <w:t>161</w:t>
      </w:r>
      <w:r>
        <w:rPr>
          <w:rFonts w:ascii="Arial" w:hAnsi="Arial" w:cs="Arial"/>
          <w:color w:val="333333"/>
          <w:kern w:val="0"/>
          <w:szCs w:val="21"/>
        </w:rPr>
        <w:t>家）</w:t>
      </w:r>
    </w:p>
    <w:p w:rsidR="00D94A51" w:rsidRDefault="00D94A51">
      <w:pPr>
        <w:widowControl/>
        <w:spacing w:line="375" w:lineRule="atLeast"/>
        <w:jc w:val="left"/>
        <w:rPr>
          <w:rFonts w:ascii="Arial" w:hAnsi="Arial" w:cs="Arial"/>
          <w:color w:val="333333"/>
          <w:kern w:val="0"/>
          <w:szCs w:val="21"/>
        </w:rPr>
      </w:pP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1757"/>
        <w:gridCol w:w="3799"/>
        <w:gridCol w:w="2351"/>
        <w:gridCol w:w="849"/>
      </w:tblGrid>
      <w:tr w:rsidR="00D94A51">
        <w:tc>
          <w:tcPr>
            <w:tcW w:w="1757"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379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351"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84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17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浙江</w:t>
            </w:r>
          </w:p>
        </w:tc>
        <w:tc>
          <w:tcPr>
            <w:tcW w:w="37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开化根宫佛国文化旅游区</w:t>
            </w:r>
          </w:p>
        </w:tc>
        <w:tc>
          <w:tcPr>
            <w:tcW w:w="2351"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12</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17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山西</w:t>
            </w:r>
          </w:p>
        </w:tc>
        <w:tc>
          <w:tcPr>
            <w:tcW w:w="37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晋中市介休绵山景区</w:t>
            </w:r>
          </w:p>
        </w:tc>
        <w:tc>
          <w:tcPr>
            <w:tcW w:w="2351"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12</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17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黑龙江</w:t>
            </w:r>
          </w:p>
        </w:tc>
        <w:tc>
          <w:tcPr>
            <w:tcW w:w="37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汤旺河林海奇石景区</w:t>
            </w:r>
          </w:p>
        </w:tc>
        <w:tc>
          <w:tcPr>
            <w:tcW w:w="2351"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12</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1757"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山东</w:t>
            </w:r>
          </w:p>
        </w:tc>
        <w:tc>
          <w:tcPr>
            <w:tcW w:w="37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天下第一泉景区（趵突泉</w:t>
            </w:r>
            <w:r>
              <w:rPr>
                <w:rFonts w:ascii="Arial" w:hAnsi="Arial" w:cs="Arial"/>
                <w:kern w:val="0"/>
                <w:sz w:val="20"/>
                <w:szCs w:val="20"/>
              </w:rPr>
              <w:t>-</w:t>
            </w:r>
            <w:r>
              <w:rPr>
                <w:rFonts w:ascii="Arial" w:hAnsi="Arial" w:cs="Arial"/>
                <w:kern w:val="0"/>
                <w:sz w:val="20"/>
                <w:szCs w:val="20"/>
              </w:rPr>
              <w:t>大明湖</w:t>
            </w:r>
            <w:r>
              <w:rPr>
                <w:rFonts w:ascii="Arial" w:hAnsi="Arial" w:cs="Arial"/>
                <w:kern w:val="0"/>
                <w:sz w:val="20"/>
                <w:szCs w:val="20"/>
              </w:rPr>
              <w:t>-</w:t>
            </w:r>
            <w:r>
              <w:rPr>
                <w:rFonts w:ascii="Arial" w:hAnsi="Arial" w:cs="Arial"/>
                <w:kern w:val="0"/>
                <w:sz w:val="20"/>
                <w:szCs w:val="20"/>
              </w:rPr>
              <w:t>五龙潭</w:t>
            </w:r>
            <w:r>
              <w:rPr>
                <w:rFonts w:ascii="Arial" w:hAnsi="Arial" w:cs="Arial"/>
                <w:kern w:val="0"/>
                <w:sz w:val="20"/>
                <w:szCs w:val="20"/>
              </w:rPr>
              <w:t>-</w:t>
            </w:r>
            <w:r>
              <w:rPr>
                <w:rFonts w:ascii="Arial" w:hAnsi="Arial" w:cs="Arial"/>
                <w:kern w:val="0"/>
                <w:sz w:val="20"/>
                <w:szCs w:val="20"/>
              </w:rPr>
              <w:t>黑虎泉</w:t>
            </w:r>
            <w:r>
              <w:rPr>
                <w:rFonts w:ascii="Arial" w:hAnsi="Arial" w:cs="Arial"/>
                <w:kern w:val="0"/>
                <w:sz w:val="20"/>
                <w:szCs w:val="20"/>
              </w:rPr>
              <w:t>-</w:t>
            </w:r>
            <w:r>
              <w:rPr>
                <w:rFonts w:ascii="Arial" w:hAnsi="Arial" w:cs="Arial"/>
                <w:kern w:val="0"/>
                <w:sz w:val="20"/>
                <w:szCs w:val="20"/>
              </w:rPr>
              <w:t>环城公园）</w:t>
            </w:r>
          </w:p>
        </w:tc>
        <w:tc>
          <w:tcPr>
            <w:tcW w:w="2351"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9</w:t>
            </w:r>
            <w:r>
              <w:rPr>
                <w:rFonts w:ascii="Arial" w:hAnsi="Arial" w:cs="Arial"/>
                <w:kern w:val="0"/>
                <w:sz w:val="20"/>
                <w:szCs w:val="20"/>
              </w:rPr>
              <w:t>月</w:t>
            </w:r>
            <w:r>
              <w:rPr>
                <w:rFonts w:ascii="Arial" w:hAnsi="Arial" w:cs="Arial"/>
                <w:kern w:val="0"/>
                <w:sz w:val="20"/>
                <w:szCs w:val="20"/>
              </w:rPr>
              <w:t>12</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375" w:lineRule="atLeast"/>
        <w:jc w:val="left"/>
        <w:rPr>
          <w:rFonts w:ascii="Arial" w:hAnsi="Arial" w:cs="Arial"/>
          <w:color w:val="333333"/>
          <w:kern w:val="0"/>
          <w:szCs w:val="21"/>
        </w:rPr>
      </w:pPr>
      <w:r>
        <w:rPr>
          <w:rFonts w:ascii="Arial" w:hAnsi="Arial" w:cs="Arial"/>
          <w:color w:val="333333"/>
          <w:kern w:val="0"/>
          <w:szCs w:val="21"/>
        </w:rPr>
        <w:t>（二十一）</w:t>
      </w:r>
      <w:r>
        <w:rPr>
          <w:rFonts w:ascii="Arial" w:hAnsi="Arial" w:cs="Arial"/>
          <w:color w:val="333333"/>
          <w:kern w:val="0"/>
          <w:szCs w:val="21"/>
        </w:rPr>
        <w:t>2013</w:t>
      </w:r>
      <w:r>
        <w:rPr>
          <w:rFonts w:ascii="Arial" w:hAnsi="Arial" w:cs="Arial"/>
          <w:color w:val="333333"/>
          <w:kern w:val="0"/>
          <w:szCs w:val="21"/>
        </w:rPr>
        <w:t>年</w:t>
      </w:r>
      <w:r>
        <w:rPr>
          <w:rFonts w:ascii="Arial" w:hAnsi="Arial" w:cs="Arial"/>
          <w:color w:val="333333"/>
          <w:kern w:val="0"/>
          <w:szCs w:val="21"/>
        </w:rPr>
        <w:t>10</w:t>
      </w:r>
      <w:r>
        <w:rPr>
          <w:rFonts w:ascii="Arial" w:hAnsi="Arial" w:cs="Arial"/>
          <w:color w:val="333333"/>
          <w:kern w:val="0"/>
          <w:szCs w:val="21"/>
        </w:rPr>
        <w:t>月</w:t>
      </w:r>
      <w:r>
        <w:rPr>
          <w:rFonts w:ascii="Arial" w:hAnsi="Arial" w:cs="Arial"/>
          <w:color w:val="333333"/>
          <w:kern w:val="0"/>
          <w:szCs w:val="21"/>
        </w:rPr>
        <w:t>11</w:t>
      </w:r>
      <w:r>
        <w:rPr>
          <w:rFonts w:ascii="Arial" w:hAnsi="Arial" w:cs="Arial"/>
          <w:color w:val="333333"/>
          <w:kern w:val="0"/>
          <w:szCs w:val="21"/>
        </w:rPr>
        <w:t>日，国家旅游局在北京组织召开新批</w:t>
      </w:r>
      <w:r>
        <w:rPr>
          <w:rFonts w:ascii="Arial" w:hAnsi="Arial" w:cs="Arial"/>
          <w:color w:val="333333"/>
          <w:kern w:val="0"/>
          <w:szCs w:val="21"/>
        </w:rPr>
        <w:t>5A</w:t>
      </w:r>
      <w:r>
        <w:rPr>
          <w:rFonts w:ascii="Arial" w:hAnsi="Arial" w:cs="Arial"/>
          <w:color w:val="333333"/>
          <w:kern w:val="0"/>
          <w:szCs w:val="21"/>
        </w:rPr>
        <w:t>级旅游景区整改意见反馈会，并为</w:t>
      </w:r>
      <w:r>
        <w:rPr>
          <w:rFonts w:ascii="Arial" w:hAnsi="Arial" w:cs="Arial"/>
          <w:color w:val="333333"/>
          <w:kern w:val="0"/>
          <w:szCs w:val="21"/>
        </w:rPr>
        <w:t>10</w:t>
      </w:r>
      <w:r>
        <w:rPr>
          <w:rFonts w:ascii="Arial" w:hAnsi="Arial" w:cs="Arial"/>
          <w:color w:val="333333"/>
          <w:kern w:val="0"/>
          <w:szCs w:val="21"/>
        </w:rPr>
        <w:t>家新批</w:t>
      </w:r>
      <w:r>
        <w:rPr>
          <w:rFonts w:ascii="Arial" w:hAnsi="Arial" w:cs="Arial"/>
          <w:color w:val="333333"/>
          <w:kern w:val="0"/>
          <w:szCs w:val="21"/>
        </w:rPr>
        <w:t>5A</w:t>
      </w:r>
      <w:r>
        <w:rPr>
          <w:rFonts w:ascii="Arial" w:hAnsi="Arial" w:cs="Arial"/>
          <w:color w:val="333333"/>
          <w:kern w:val="0"/>
          <w:szCs w:val="21"/>
        </w:rPr>
        <w:t>级旅游景区发放证书和标牌。</w:t>
      </w:r>
      <w:r>
        <w:rPr>
          <w:rFonts w:ascii="Arial" w:hAnsi="Arial" w:cs="Arial"/>
          <w:color w:val="333333"/>
          <w:kern w:val="0"/>
          <w:szCs w:val="21"/>
        </w:rPr>
        <w:t>10</w:t>
      </w:r>
      <w:r>
        <w:rPr>
          <w:rFonts w:ascii="Arial" w:hAnsi="Arial" w:cs="Arial"/>
          <w:color w:val="333333"/>
          <w:kern w:val="0"/>
          <w:szCs w:val="21"/>
        </w:rPr>
        <w:t>家新增国家</w:t>
      </w:r>
      <w:r>
        <w:rPr>
          <w:rFonts w:ascii="Arial" w:hAnsi="Arial" w:cs="Arial"/>
          <w:color w:val="333333"/>
          <w:kern w:val="0"/>
          <w:szCs w:val="21"/>
        </w:rPr>
        <w:t>5A</w:t>
      </w:r>
      <w:r>
        <w:rPr>
          <w:rFonts w:ascii="Arial" w:hAnsi="Arial" w:cs="Arial"/>
          <w:color w:val="333333"/>
          <w:kern w:val="0"/>
          <w:szCs w:val="21"/>
        </w:rPr>
        <w:t>级旅游景区分别为：江苏省常州市天目湖景区；安徽省阜阳市颍上八里河景区；重庆市南川金佛山</w:t>
      </w:r>
      <w:r>
        <w:rPr>
          <w:rFonts w:ascii="Arial" w:hAnsi="Arial" w:cs="Arial"/>
          <w:color w:val="333333"/>
          <w:kern w:val="0"/>
          <w:szCs w:val="21"/>
        </w:rPr>
        <w:t>-</w:t>
      </w:r>
      <w:r>
        <w:rPr>
          <w:rFonts w:ascii="Arial" w:hAnsi="Arial" w:cs="Arial"/>
          <w:color w:val="333333"/>
          <w:kern w:val="0"/>
          <w:szCs w:val="21"/>
        </w:rPr>
        <w:t>神龙峡景区；四川省广安市邓小平故里景区、南充市阆中古城旅游区；福建省宁德市福鼎太姥山旅游区；湖北省武汉市东湖景区；贵州省毕节市百里杜鹃景区；西藏自治区拉萨市大昭寺；新疆自治区喀什地区泽普金湖杨景区。（从</w:t>
      </w:r>
      <w:r>
        <w:rPr>
          <w:rFonts w:ascii="Arial" w:hAnsi="Arial" w:cs="Arial"/>
          <w:color w:val="333333"/>
          <w:kern w:val="0"/>
          <w:szCs w:val="21"/>
        </w:rPr>
        <w:t>161</w:t>
      </w:r>
      <w:r>
        <w:rPr>
          <w:rFonts w:ascii="Arial" w:hAnsi="Arial" w:cs="Arial"/>
          <w:color w:val="333333"/>
          <w:kern w:val="0"/>
          <w:szCs w:val="21"/>
        </w:rPr>
        <w:t>家增加到</w:t>
      </w:r>
      <w:r>
        <w:rPr>
          <w:rFonts w:ascii="Arial" w:hAnsi="Arial" w:cs="Arial"/>
          <w:color w:val="333333"/>
          <w:kern w:val="0"/>
          <w:szCs w:val="21"/>
        </w:rPr>
        <w:t>171</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1752"/>
        <w:gridCol w:w="3699"/>
        <w:gridCol w:w="2456"/>
        <w:gridCol w:w="849"/>
      </w:tblGrid>
      <w:tr w:rsidR="00D94A51">
        <w:tc>
          <w:tcPr>
            <w:tcW w:w="1752"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369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456"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84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175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江苏</w:t>
            </w:r>
          </w:p>
        </w:tc>
        <w:tc>
          <w:tcPr>
            <w:tcW w:w="36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常州溧阳天目湖旅游度假区</w:t>
            </w:r>
            <w:r>
              <w:rPr>
                <w:rFonts w:ascii="Arial" w:hAnsi="Arial" w:cs="Arial"/>
                <w:kern w:val="0"/>
                <w:sz w:val="20"/>
                <w:szCs w:val="20"/>
              </w:rPr>
              <w:t>(</w:t>
            </w:r>
            <w:r>
              <w:rPr>
                <w:rFonts w:ascii="Arial" w:hAnsi="Arial" w:cs="Arial"/>
                <w:kern w:val="0"/>
                <w:sz w:val="20"/>
                <w:szCs w:val="20"/>
              </w:rPr>
              <w:t>天目湖、南山竹海、御水温泉</w:t>
            </w:r>
            <w:r>
              <w:rPr>
                <w:rFonts w:ascii="Arial" w:hAnsi="Arial" w:cs="Arial"/>
                <w:kern w:val="0"/>
                <w:sz w:val="20"/>
                <w:szCs w:val="20"/>
              </w:rPr>
              <w:t>) </w:t>
            </w:r>
          </w:p>
        </w:tc>
        <w:tc>
          <w:tcPr>
            <w:tcW w:w="24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11</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175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安徽</w:t>
            </w:r>
          </w:p>
        </w:tc>
        <w:tc>
          <w:tcPr>
            <w:tcW w:w="36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颍上八里河景区</w:t>
            </w:r>
          </w:p>
        </w:tc>
        <w:tc>
          <w:tcPr>
            <w:tcW w:w="24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11</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175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重庆</w:t>
            </w:r>
          </w:p>
        </w:tc>
        <w:tc>
          <w:tcPr>
            <w:tcW w:w="36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南川金佛山</w:t>
            </w:r>
            <w:r>
              <w:rPr>
                <w:rFonts w:ascii="Arial" w:hAnsi="Arial" w:cs="Arial"/>
                <w:kern w:val="0"/>
                <w:sz w:val="20"/>
                <w:szCs w:val="20"/>
              </w:rPr>
              <w:t>-</w:t>
            </w:r>
            <w:r>
              <w:rPr>
                <w:rFonts w:ascii="Arial" w:hAnsi="Arial" w:cs="Arial"/>
                <w:kern w:val="0"/>
                <w:sz w:val="20"/>
                <w:szCs w:val="20"/>
              </w:rPr>
              <w:t>神龙峡景区</w:t>
            </w:r>
          </w:p>
        </w:tc>
        <w:tc>
          <w:tcPr>
            <w:tcW w:w="24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11</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752" w:type="dxa"/>
            <w:vMerge w:val="restart"/>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四川</w:t>
            </w:r>
          </w:p>
        </w:tc>
        <w:tc>
          <w:tcPr>
            <w:tcW w:w="36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邓小平故里景区</w:t>
            </w:r>
          </w:p>
        </w:tc>
        <w:tc>
          <w:tcPr>
            <w:tcW w:w="24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11</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1752" w:type="dxa"/>
            <w:vMerge/>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jc w:val="left"/>
              <w:rPr>
                <w:rFonts w:ascii="Arial" w:hAnsi="Arial" w:cs="Arial"/>
                <w:kern w:val="0"/>
                <w:sz w:val="20"/>
                <w:szCs w:val="20"/>
              </w:rPr>
            </w:pPr>
          </w:p>
        </w:tc>
        <w:tc>
          <w:tcPr>
            <w:tcW w:w="36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阆中古城旅游区</w:t>
            </w:r>
          </w:p>
        </w:tc>
        <w:tc>
          <w:tcPr>
            <w:tcW w:w="24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11</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175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福建</w:t>
            </w:r>
          </w:p>
        </w:tc>
        <w:tc>
          <w:tcPr>
            <w:tcW w:w="36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福鼎太姥山旅游区</w:t>
            </w:r>
          </w:p>
        </w:tc>
        <w:tc>
          <w:tcPr>
            <w:tcW w:w="24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11</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175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湖北</w:t>
            </w:r>
          </w:p>
        </w:tc>
        <w:tc>
          <w:tcPr>
            <w:tcW w:w="36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东湖景区</w:t>
            </w:r>
          </w:p>
        </w:tc>
        <w:tc>
          <w:tcPr>
            <w:tcW w:w="24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11</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175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贵州</w:t>
            </w:r>
          </w:p>
        </w:tc>
        <w:tc>
          <w:tcPr>
            <w:tcW w:w="36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百里杜鹃景区</w:t>
            </w:r>
          </w:p>
        </w:tc>
        <w:tc>
          <w:tcPr>
            <w:tcW w:w="24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11</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175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西藏</w:t>
            </w:r>
          </w:p>
        </w:tc>
        <w:tc>
          <w:tcPr>
            <w:tcW w:w="36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大昭寺</w:t>
            </w:r>
          </w:p>
        </w:tc>
        <w:tc>
          <w:tcPr>
            <w:tcW w:w="24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11</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175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新疆</w:t>
            </w:r>
          </w:p>
        </w:tc>
        <w:tc>
          <w:tcPr>
            <w:tcW w:w="369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泽普金湖杨景区</w:t>
            </w:r>
          </w:p>
        </w:tc>
        <w:tc>
          <w:tcPr>
            <w:tcW w:w="2456"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11</w:t>
            </w:r>
            <w:r>
              <w:rPr>
                <w:rFonts w:ascii="Arial" w:hAnsi="Arial" w:cs="Arial"/>
                <w:kern w:val="0"/>
                <w:sz w:val="20"/>
                <w:szCs w:val="20"/>
              </w:rPr>
              <w:t>日</w:t>
            </w:r>
          </w:p>
        </w:tc>
        <w:tc>
          <w:tcPr>
            <w:tcW w:w="84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（二十二）</w:t>
      </w:r>
      <w:r>
        <w:rPr>
          <w:rFonts w:ascii="Arial" w:hAnsi="Arial" w:cs="Arial"/>
          <w:color w:val="333333"/>
          <w:kern w:val="0"/>
          <w:szCs w:val="21"/>
        </w:rPr>
        <w:t>2013</w:t>
      </w:r>
      <w:r>
        <w:rPr>
          <w:rFonts w:ascii="Arial" w:hAnsi="Arial" w:cs="Arial"/>
          <w:color w:val="333333"/>
          <w:kern w:val="0"/>
          <w:szCs w:val="21"/>
        </w:rPr>
        <w:t>年</w:t>
      </w:r>
      <w:r>
        <w:rPr>
          <w:rFonts w:ascii="Arial" w:hAnsi="Arial" w:cs="Arial"/>
          <w:color w:val="333333"/>
          <w:kern w:val="0"/>
          <w:szCs w:val="21"/>
        </w:rPr>
        <w:t>11</w:t>
      </w:r>
      <w:r>
        <w:rPr>
          <w:rFonts w:ascii="Arial" w:hAnsi="Arial" w:cs="Arial"/>
          <w:color w:val="333333"/>
          <w:kern w:val="0"/>
          <w:szCs w:val="21"/>
        </w:rPr>
        <w:t>月</w:t>
      </w:r>
      <w:r>
        <w:rPr>
          <w:rFonts w:ascii="Arial" w:hAnsi="Arial" w:cs="Arial"/>
          <w:color w:val="333333"/>
          <w:kern w:val="0"/>
          <w:szCs w:val="21"/>
        </w:rPr>
        <w:t>26</w:t>
      </w:r>
      <w:r>
        <w:rPr>
          <w:rFonts w:ascii="Arial" w:hAnsi="Arial" w:cs="Arial"/>
          <w:color w:val="333333"/>
          <w:kern w:val="0"/>
          <w:szCs w:val="21"/>
        </w:rPr>
        <w:t>日，全国旅游景区质量等级评定委员会正式下发公告（</w:t>
      </w:r>
      <w:r>
        <w:rPr>
          <w:rFonts w:ascii="Arial" w:hAnsi="Arial" w:cs="Arial"/>
          <w:color w:val="333333"/>
          <w:kern w:val="0"/>
          <w:szCs w:val="21"/>
        </w:rPr>
        <w:t>2013</w:t>
      </w:r>
      <w:r>
        <w:rPr>
          <w:rFonts w:ascii="Arial" w:hAnsi="Arial" w:cs="Arial"/>
          <w:color w:val="333333"/>
          <w:kern w:val="0"/>
          <w:szCs w:val="21"/>
        </w:rPr>
        <w:t>年第</w:t>
      </w:r>
      <w:r>
        <w:rPr>
          <w:rFonts w:ascii="Arial" w:hAnsi="Arial" w:cs="Arial"/>
          <w:color w:val="333333"/>
          <w:kern w:val="0"/>
          <w:szCs w:val="21"/>
        </w:rPr>
        <w:t>13</w:t>
      </w:r>
      <w:r>
        <w:rPr>
          <w:rFonts w:ascii="Arial" w:hAnsi="Arial" w:cs="Arial"/>
          <w:color w:val="333333"/>
          <w:kern w:val="0"/>
          <w:szCs w:val="21"/>
        </w:rPr>
        <w:t>号），批准长沙市花明楼景区为国家</w:t>
      </w:r>
      <w:r>
        <w:rPr>
          <w:rFonts w:ascii="Arial" w:hAnsi="Arial" w:cs="Arial"/>
          <w:color w:val="333333"/>
          <w:kern w:val="0"/>
          <w:szCs w:val="21"/>
        </w:rPr>
        <w:t>5A</w:t>
      </w:r>
      <w:r>
        <w:rPr>
          <w:rFonts w:ascii="Arial" w:hAnsi="Arial" w:cs="Arial"/>
          <w:color w:val="333333"/>
          <w:kern w:val="0"/>
          <w:szCs w:val="21"/>
        </w:rPr>
        <w:t>级旅游景区。（从</w:t>
      </w:r>
      <w:r>
        <w:rPr>
          <w:rFonts w:ascii="Arial" w:hAnsi="Arial" w:cs="Arial"/>
          <w:color w:val="333333"/>
          <w:kern w:val="0"/>
          <w:szCs w:val="21"/>
        </w:rPr>
        <w:t>171</w:t>
      </w:r>
      <w:r>
        <w:rPr>
          <w:rFonts w:ascii="Arial" w:hAnsi="Arial" w:cs="Arial"/>
          <w:color w:val="333333"/>
          <w:kern w:val="0"/>
          <w:szCs w:val="21"/>
        </w:rPr>
        <w:t>家增加到</w:t>
      </w:r>
      <w:r>
        <w:rPr>
          <w:rFonts w:ascii="Arial" w:hAnsi="Arial" w:cs="Arial"/>
          <w:color w:val="333333"/>
          <w:kern w:val="0"/>
          <w:szCs w:val="21"/>
        </w:rPr>
        <w:t>172</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431"/>
        <w:gridCol w:w="2460"/>
        <w:gridCol w:w="117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431"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4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117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湖南</w:t>
            </w:r>
          </w:p>
        </w:tc>
        <w:tc>
          <w:tcPr>
            <w:tcW w:w="2431"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花明楼景区</w:t>
            </w:r>
          </w:p>
        </w:tc>
        <w:tc>
          <w:tcPr>
            <w:tcW w:w="24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26</w:t>
            </w:r>
            <w:r>
              <w:rPr>
                <w:rFonts w:ascii="Arial" w:hAnsi="Arial" w:cs="Arial"/>
                <w:kern w:val="0"/>
                <w:sz w:val="20"/>
                <w:szCs w:val="20"/>
              </w:rPr>
              <w:t>日</w:t>
            </w:r>
          </w:p>
        </w:tc>
        <w:tc>
          <w:tcPr>
            <w:tcW w:w="117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（二十三）</w:t>
      </w:r>
      <w:r>
        <w:rPr>
          <w:rFonts w:ascii="Arial" w:hAnsi="Arial" w:cs="Arial"/>
          <w:color w:val="333333"/>
          <w:kern w:val="0"/>
          <w:szCs w:val="21"/>
        </w:rPr>
        <w:t>2013</w:t>
      </w:r>
      <w:r>
        <w:rPr>
          <w:rFonts w:ascii="Arial" w:hAnsi="Arial" w:cs="Arial"/>
          <w:color w:val="333333"/>
          <w:kern w:val="0"/>
          <w:szCs w:val="21"/>
        </w:rPr>
        <w:t>年</w:t>
      </w:r>
      <w:r>
        <w:rPr>
          <w:rFonts w:ascii="Arial" w:hAnsi="Arial" w:cs="Arial"/>
          <w:color w:val="333333"/>
          <w:kern w:val="0"/>
          <w:szCs w:val="21"/>
        </w:rPr>
        <w:t>12</w:t>
      </w:r>
      <w:r>
        <w:rPr>
          <w:rFonts w:ascii="Arial" w:hAnsi="Arial" w:cs="Arial"/>
          <w:color w:val="333333"/>
          <w:kern w:val="0"/>
          <w:szCs w:val="21"/>
        </w:rPr>
        <w:t>月</w:t>
      </w:r>
      <w:r>
        <w:rPr>
          <w:rFonts w:ascii="Arial" w:hAnsi="Arial" w:cs="Arial"/>
          <w:color w:val="333333"/>
          <w:kern w:val="0"/>
          <w:szCs w:val="21"/>
        </w:rPr>
        <w:t>19</w:t>
      </w:r>
      <w:r>
        <w:rPr>
          <w:rFonts w:ascii="Arial" w:hAnsi="Arial" w:cs="Arial"/>
          <w:color w:val="333333"/>
          <w:kern w:val="0"/>
          <w:szCs w:val="21"/>
        </w:rPr>
        <w:t>日，根据全国旅游景区质量等级评定委员会公告，批准惠州市罗浮山景区、山东省沂蒙山景区、乌鲁木齐市天山大峡谷景区为国家</w:t>
      </w:r>
      <w:r>
        <w:rPr>
          <w:rFonts w:ascii="Arial" w:hAnsi="Arial" w:cs="Arial"/>
          <w:color w:val="333333"/>
          <w:kern w:val="0"/>
          <w:szCs w:val="21"/>
        </w:rPr>
        <w:t>5A</w:t>
      </w:r>
      <w:r>
        <w:rPr>
          <w:rFonts w:ascii="Arial" w:hAnsi="Arial" w:cs="Arial"/>
          <w:color w:val="333333"/>
          <w:kern w:val="0"/>
          <w:szCs w:val="21"/>
        </w:rPr>
        <w:t>级旅游景区。（从</w:t>
      </w:r>
      <w:r>
        <w:rPr>
          <w:rFonts w:ascii="Arial" w:hAnsi="Arial" w:cs="Arial"/>
          <w:color w:val="333333"/>
          <w:kern w:val="0"/>
          <w:szCs w:val="21"/>
        </w:rPr>
        <w:t>172</w:t>
      </w:r>
      <w:r>
        <w:rPr>
          <w:rFonts w:ascii="Arial" w:hAnsi="Arial" w:cs="Arial"/>
          <w:color w:val="333333"/>
          <w:kern w:val="0"/>
          <w:szCs w:val="21"/>
        </w:rPr>
        <w:t>家增加到</w:t>
      </w:r>
      <w:r>
        <w:rPr>
          <w:rFonts w:ascii="Arial" w:hAnsi="Arial" w:cs="Arial"/>
          <w:color w:val="333333"/>
          <w:kern w:val="0"/>
          <w:szCs w:val="21"/>
        </w:rPr>
        <w:t>175</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1850"/>
        <w:gridCol w:w="2190"/>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185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19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广东</w:t>
            </w:r>
          </w:p>
        </w:tc>
        <w:tc>
          <w:tcPr>
            <w:tcW w:w="18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罗浮山景区</w:t>
            </w:r>
          </w:p>
        </w:tc>
        <w:tc>
          <w:tcPr>
            <w:tcW w:w="219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12</w:t>
            </w:r>
            <w:r>
              <w:rPr>
                <w:rFonts w:ascii="Arial" w:hAnsi="Arial" w:cs="Arial"/>
                <w:kern w:val="0"/>
                <w:sz w:val="20"/>
                <w:szCs w:val="20"/>
              </w:rPr>
              <w:t>月</w:t>
            </w:r>
            <w:r>
              <w:rPr>
                <w:rFonts w:ascii="Arial" w:hAnsi="Arial" w:cs="Arial"/>
                <w:kern w:val="0"/>
                <w:sz w:val="20"/>
                <w:szCs w:val="20"/>
              </w:rPr>
              <w:t>19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山东</w:t>
            </w:r>
          </w:p>
        </w:tc>
        <w:tc>
          <w:tcPr>
            <w:tcW w:w="18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沂蒙山景区</w:t>
            </w:r>
          </w:p>
        </w:tc>
        <w:tc>
          <w:tcPr>
            <w:tcW w:w="219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12</w:t>
            </w:r>
            <w:r>
              <w:rPr>
                <w:rFonts w:ascii="Arial" w:hAnsi="Arial" w:cs="Arial"/>
                <w:kern w:val="0"/>
                <w:sz w:val="20"/>
                <w:szCs w:val="20"/>
              </w:rPr>
              <w:t>月</w:t>
            </w:r>
            <w:r>
              <w:rPr>
                <w:rFonts w:ascii="Arial" w:hAnsi="Arial" w:cs="Arial"/>
                <w:kern w:val="0"/>
                <w:sz w:val="20"/>
                <w:szCs w:val="20"/>
              </w:rPr>
              <w:t>19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新疆</w:t>
            </w:r>
          </w:p>
        </w:tc>
        <w:tc>
          <w:tcPr>
            <w:tcW w:w="18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天山大峡谷景区</w:t>
            </w:r>
          </w:p>
        </w:tc>
        <w:tc>
          <w:tcPr>
            <w:tcW w:w="219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2013</w:t>
            </w:r>
            <w:r>
              <w:rPr>
                <w:rFonts w:ascii="Arial" w:hAnsi="Arial" w:cs="Arial"/>
                <w:kern w:val="0"/>
                <w:sz w:val="20"/>
                <w:szCs w:val="20"/>
              </w:rPr>
              <w:t>年</w:t>
            </w:r>
            <w:r>
              <w:rPr>
                <w:rFonts w:ascii="Arial" w:hAnsi="Arial" w:cs="Arial"/>
                <w:kern w:val="0"/>
                <w:sz w:val="20"/>
                <w:szCs w:val="20"/>
              </w:rPr>
              <w:t>12</w:t>
            </w:r>
            <w:r>
              <w:rPr>
                <w:rFonts w:ascii="Arial" w:hAnsi="Arial" w:cs="Arial"/>
                <w:kern w:val="0"/>
                <w:sz w:val="20"/>
                <w:szCs w:val="20"/>
              </w:rPr>
              <w:t>月</w:t>
            </w:r>
            <w:r>
              <w:rPr>
                <w:rFonts w:ascii="Arial" w:hAnsi="Arial" w:cs="Arial"/>
                <w:kern w:val="0"/>
                <w:sz w:val="20"/>
                <w:szCs w:val="20"/>
              </w:rPr>
              <w:t>19</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40" w:name="para32"/>
      <w:bookmarkEnd w:id="40"/>
      <w:r>
        <w:rPr>
          <w:rFonts w:ascii="microsoft yahei" w:hAnsi="microsoft yahei" w:cs="Arial"/>
          <w:color w:val="333333"/>
          <w:kern w:val="0"/>
          <w:sz w:val="27"/>
          <w:szCs w:val="27"/>
        </w:rPr>
        <w:t>第</w:t>
      </w:r>
      <w:r>
        <w:rPr>
          <w:rFonts w:ascii="microsoft yahei" w:hAnsi="microsoft yahei" w:cs="Arial"/>
          <w:color w:val="333333"/>
          <w:kern w:val="0"/>
          <w:sz w:val="27"/>
          <w:szCs w:val="27"/>
        </w:rPr>
        <w:t>24-28</w:t>
      </w:r>
      <w:r>
        <w:rPr>
          <w:rFonts w:ascii="microsoft yahei" w:hAnsi="microsoft yahei" w:cs="Arial"/>
          <w:color w:val="333333"/>
          <w:kern w:val="0"/>
          <w:sz w:val="27"/>
          <w:szCs w:val="27"/>
        </w:rPr>
        <w:t>批</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（二十四）</w:t>
      </w:r>
      <w:r>
        <w:rPr>
          <w:rFonts w:ascii="Arial" w:hAnsi="Arial" w:cs="Arial"/>
          <w:color w:val="333333"/>
          <w:kern w:val="0"/>
          <w:szCs w:val="21"/>
        </w:rPr>
        <w:t>2014</w:t>
      </w:r>
      <w:r>
        <w:rPr>
          <w:rFonts w:ascii="Arial" w:hAnsi="Arial" w:cs="Arial"/>
          <w:color w:val="333333"/>
          <w:kern w:val="0"/>
          <w:szCs w:val="21"/>
        </w:rPr>
        <w:t>年</w:t>
      </w:r>
      <w:r>
        <w:rPr>
          <w:rFonts w:ascii="Arial" w:hAnsi="Arial" w:cs="Arial"/>
          <w:color w:val="333333"/>
          <w:kern w:val="0"/>
          <w:szCs w:val="21"/>
        </w:rPr>
        <w:t>6</w:t>
      </w:r>
      <w:r>
        <w:rPr>
          <w:rFonts w:ascii="Arial" w:hAnsi="Arial" w:cs="Arial"/>
          <w:color w:val="333333"/>
          <w:kern w:val="0"/>
          <w:szCs w:val="21"/>
        </w:rPr>
        <w:t>月</w:t>
      </w:r>
      <w:r>
        <w:rPr>
          <w:rFonts w:ascii="Arial" w:hAnsi="Arial" w:cs="Arial"/>
          <w:color w:val="333333"/>
          <w:kern w:val="0"/>
          <w:szCs w:val="21"/>
        </w:rPr>
        <w:t>23</w:t>
      </w:r>
      <w:r>
        <w:rPr>
          <w:rFonts w:ascii="Arial" w:hAnsi="Arial" w:cs="Arial"/>
          <w:color w:val="333333"/>
          <w:kern w:val="0"/>
          <w:szCs w:val="21"/>
        </w:rPr>
        <w:t>日，根据全国旅游景区质量等级评定委员会公告，批准新疆巴音郭楞蒙古自治州博湖县博斯腾湖景区为国家</w:t>
      </w:r>
      <w:r>
        <w:rPr>
          <w:rFonts w:ascii="Arial" w:hAnsi="Arial" w:cs="Arial"/>
          <w:color w:val="333333"/>
          <w:kern w:val="0"/>
          <w:szCs w:val="21"/>
        </w:rPr>
        <w:t>5A</w:t>
      </w:r>
      <w:r>
        <w:rPr>
          <w:rFonts w:ascii="Arial" w:hAnsi="Arial" w:cs="Arial"/>
          <w:color w:val="333333"/>
          <w:kern w:val="0"/>
          <w:szCs w:val="21"/>
        </w:rPr>
        <w:t>级旅游景区。（从</w:t>
      </w:r>
      <w:r>
        <w:rPr>
          <w:rFonts w:ascii="Arial" w:hAnsi="Arial" w:cs="Arial"/>
          <w:color w:val="333333"/>
          <w:kern w:val="0"/>
          <w:szCs w:val="21"/>
        </w:rPr>
        <w:t>175</w:t>
      </w:r>
      <w:r>
        <w:rPr>
          <w:rFonts w:ascii="Arial" w:hAnsi="Arial" w:cs="Arial"/>
          <w:color w:val="333333"/>
          <w:kern w:val="0"/>
          <w:szCs w:val="21"/>
        </w:rPr>
        <w:t>家增加到</w:t>
      </w:r>
      <w:r>
        <w:rPr>
          <w:rFonts w:ascii="Arial" w:hAnsi="Arial" w:cs="Arial"/>
          <w:color w:val="333333"/>
          <w:kern w:val="0"/>
          <w:szCs w:val="21"/>
        </w:rPr>
        <w:t>176</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1650"/>
        <w:gridCol w:w="2079"/>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165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07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新疆</w:t>
            </w:r>
          </w:p>
        </w:tc>
        <w:tc>
          <w:tcPr>
            <w:tcW w:w="16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博斯腾湖景区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r>
              <w:rPr>
                <w:rFonts w:ascii="Arial" w:hAnsi="Arial" w:cs="Arial"/>
                <w:kern w:val="0"/>
                <w:sz w:val="20"/>
                <w:szCs w:val="20"/>
              </w:rPr>
              <w:t>6</w:t>
            </w:r>
            <w:r>
              <w:rPr>
                <w:rFonts w:ascii="Arial" w:hAnsi="Arial" w:cs="Arial"/>
                <w:kern w:val="0"/>
                <w:sz w:val="20"/>
                <w:szCs w:val="20"/>
              </w:rPr>
              <w:t>月</w:t>
            </w:r>
            <w:r>
              <w:rPr>
                <w:rFonts w:ascii="Arial" w:hAnsi="Arial" w:cs="Arial"/>
                <w:kern w:val="0"/>
                <w:sz w:val="20"/>
                <w:szCs w:val="20"/>
              </w:rPr>
              <w:t>23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（二十五）</w:t>
      </w:r>
      <w:r>
        <w:rPr>
          <w:rFonts w:ascii="Arial" w:hAnsi="Arial" w:cs="Arial"/>
          <w:color w:val="333333"/>
          <w:kern w:val="0"/>
          <w:szCs w:val="21"/>
        </w:rPr>
        <w:t>2014</w:t>
      </w:r>
      <w:r>
        <w:rPr>
          <w:rFonts w:ascii="Arial" w:hAnsi="Arial" w:cs="Arial"/>
          <w:color w:val="333333"/>
          <w:kern w:val="0"/>
          <w:szCs w:val="21"/>
        </w:rPr>
        <w:t>年</w:t>
      </w:r>
      <w:r>
        <w:rPr>
          <w:rFonts w:ascii="Arial" w:hAnsi="Arial" w:cs="Arial"/>
          <w:color w:val="333333"/>
          <w:kern w:val="0"/>
          <w:szCs w:val="21"/>
        </w:rPr>
        <w:t>10</w:t>
      </w:r>
      <w:r>
        <w:rPr>
          <w:rFonts w:ascii="Arial" w:hAnsi="Arial" w:cs="Arial"/>
          <w:color w:val="333333"/>
          <w:kern w:val="0"/>
          <w:szCs w:val="21"/>
        </w:rPr>
        <w:t>月</w:t>
      </w:r>
      <w:r>
        <w:rPr>
          <w:rFonts w:ascii="Arial" w:hAnsi="Arial" w:cs="Arial"/>
          <w:color w:val="333333"/>
          <w:kern w:val="0"/>
          <w:szCs w:val="21"/>
        </w:rPr>
        <w:t>11</w:t>
      </w:r>
      <w:r>
        <w:rPr>
          <w:rFonts w:ascii="Arial" w:hAnsi="Arial" w:cs="Arial"/>
          <w:color w:val="333333"/>
          <w:kern w:val="0"/>
          <w:szCs w:val="21"/>
        </w:rPr>
        <w:t>日，根据全国旅游景区质量等级评定委员会公告，批准陕西宝鸡法门寺佛文化景区为国家</w:t>
      </w:r>
      <w:r>
        <w:rPr>
          <w:rFonts w:ascii="Arial" w:hAnsi="Arial" w:cs="Arial"/>
          <w:color w:val="333333"/>
          <w:kern w:val="0"/>
          <w:szCs w:val="21"/>
        </w:rPr>
        <w:t>5A</w:t>
      </w:r>
      <w:r>
        <w:rPr>
          <w:rFonts w:ascii="Arial" w:hAnsi="Arial" w:cs="Arial"/>
          <w:color w:val="333333"/>
          <w:kern w:val="0"/>
          <w:szCs w:val="21"/>
        </w:rPr>
        <w:t>级旅游景区。（从</w:t>
      </w:r>
      <w:r>
        <w:rPr>
          <w:rFonts w:ascii="Arial" w:hAnsi="Arial" w:cs="Arial"/>
          <w:color w:val="333333"/>
          <w:kern w:val="0"/>
          <w:szCs w:val="21"/>
        </w:rPr>
        <w:t>176</w:t>
      </w:r>
      <w:r>
        <w:rPr>
          <w:rFonts w:ascii="Arial" w:hAnsi="Arial" w:cs="Arial"/>
          <w:color w:val="333333"/>
          <w:kern w:val="0"/>
          <w:szCs w:val="21"/>
        </w:rPr>
        <w:t>家增加到</w:t>
      </w:r>
      <w:r>
        <w:rPr>
          <w:rFonts w:ascii="Arial" w:hAnsi="Arial" w:cs="Arial"/>
          <w:color w:val="333333"/>
          <w:kern w:val="0"/>
          <w:szCs w:val="21"/>
        </w:rPr>
        <w:t>177</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050"/>
        <w:gridCol w:w="2190"/>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05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19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陕西</w:t>
            </w:r>
          </w:p>
        </w:tc>
        <w:tc>
          <w:tcPr>
            <w:tcW w:w="20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法门寺佛文化景区</w:t>
            </w:r>
          </w:p>
        </w:tc>
        <w:tc>
          <w:tcPr>
            <w:tcW w:w="219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r>
              <w:rPr>
                <w:rFonts w:ascii="Arial" w:hAnsi="Arial" w:cs="Arial"/>
                <w:kern w:val="0"/>
                <w:sz w:val="20"/>
                <w:szCs w:val="20"/>
              </w:rPr>
              <w:t>10</w:t>
            </w:r>
            <w:r>
              <w:rPr>
                <w:rFonts w:ascii="Arial" w:hAnsi="Arial" w:cs="Arial"/>
                <w:kern w:val="0"/>
                <w:sz w:val="20"/>
                <w:szCs w:val="20"/>
              </w:rPr>
              <w:t>月</w:t>
            </w:r>
            <w:r>
              <w:rPr>
                <w:rFonts w:ascii="Arial" w:hAnsi="Arial" w:cs="Arial"/>
                <w:kern w:val="0"/>
                <w:sz w:val="20"/>
                <w:szCs w:val="20"/>
              </w:rPr>
              <w:t>11</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（二十六）</w:t>
      </w:r>
      <w:r>
        <w:rPr>
          <w:rFonts w:ascii="Arial" w:hAnsi="Arial" w:cs="Arial"/>
          <w:color w:val="333333"/>
          <w:kern w:val="0"/>
          <w:szCs w:val="21"/>
        </w:rPr>
        <w:t>2014</w:t>
      </w:r>
      <w:r>
        <w:rPr>
          <w:rFonts w:ascii="Arial" w:hAnsi="Arial" w:cs="Arial"/>
          <w:color w:val="333333"/>
          <w:kern w:val="0"/>
          <w:szCs w:val="21"/>
        </w:rPr>
        <w:t>年</w:t>
      </w:r>
      <w:r>
        <w:rPr>
          <w:rFonts w:ascii="Arial" w:hAnsi="Arial" w:cs="Arial"/>
          <w:color w:val="333333"/>
          <w:kern w:val="0"/>
          <w:szCs w:val="21"/>
        </w:rPr>
        <w:t>11</w:t>
      </w:r>
      <w:r>
        <w:rPr>
          <w:rFonts w:ascii="Arial" w:hAnsi="Arial" w:cs="Arial"/>
          <w:color w:val="333333"/>
          <w:kern w:val="0"/>
          <w:szCs w:val="21"/>
        </w:rPr>
        <w:t>月</w:t>
      </w:r>
      <w:r>
        <w:rPr>
          <w:rFonts w:ascii="Arial" w:hAnsi="Arial" w:cs="Arial"/>
          <w:color w:val="333333"/>
          <w:kern w:val="0"/>
          <w:szCs w:val="21"/>
        </w:rPr>
        <w:t>8</w:t>
      </w:r>
      <w:r>
        <w:rPr>
          <w:rFonts w:ascii="Arial" w:hAnsi="Arial" w:cs="Arial"/>
          <w:color w:val="333333"/>
          <w:kern w:val="0"/>
          <w:szCs w:val="21"/>
        </w:rPr>
        <w:t>日，根据全国旅游景区质量等级评定委员会公告，批准湖北秭归屈原故里文化旅游区为国家</w:t>
      </w:r>
      <w:r>
        <w:rPr>
          <w:rFonts w:ascii="Arial" w:hAnsi="Arial" w:cs="Arial"/>
          <w:color w:val="333333"/>
          <w:kern w:val="0"/>
          <w:szCs w:val="21"/>
        </w:rPr>
        <w:t>5A</w:t>
      </w:r>
      <w:r>
        <w:rPr>
          <w:rFonts w:ascii="Arial" w:hAnsi="Arial" w:cs="Arial"/>
          <w:color w:val="333333"/>
          <w:kern w:val="0"/>
          <w:szCs w:val="21"/>
        </w:rPr>
        <w:t>级旅游景区。（从</w:t>
      </w:r>
      <w:r>
        <w:rPr>
          <w:rFonts w:ascii="Arial" w:hAnsi="Arial" w:cs="Arial"/>
          <w:color w:val="333333"/>
          <w:kern w:val="0"/>
          <w:szCs w:val="21"/>
        </w:rPr>
        <w:t>177</w:t>
      </w:r>
      <w:r>
        <w:rPr>
          <w:rFonts w:ascii="Arial" w:hAnsi="Arial" w:cs="Arial"/>
          <w:color w:val="333333"/>
          <w:kern w:val="0"/>
          <w:szCs w:val="21"/>
        </w:rPr>
        <w:t>家增加到</w:t>
      </w:r>
      <w:r>
        <w:rPr>
          <w:rFonts w:ascii="Arial" w:hAnsi="Arial" w:cs="Arial"/>
          <w:color w:val="333333"/>
          <w:kern w:val="0"/>
          <w:szCs w:val="21"/>
        </w:rPr>
        <w:t>178</w:t>
      </w:r>
      <w:r>
        <w:rPr>
          <w:rFonts w:ascii="Arial" w:hAnsi="Arial" w:cs="Arial"/>
          <w:color w:val="333333"/>
          <w:kern w:val="0"/>
          <w:szCs w:val="21"/>
        </w:rPr>
        <w:t>家）</w:t>
      </w:r>
      <w:hyperlink r:id="rId41" w:anchor="quote1" w:history="1">
        <w:r>
          <w:rPr>
            <w:rFonts w:ascii="Arial" w:hAnsi="Arial" w:cs="Arial"/>
            <w:color w:val="3366CC"/>
            <w:kern w:val="0"/>
            <w:vertAlign w:val="superscript"/>
          </w:rPr>
          <w:t>[1]</w:t>
        </w:r>
      </w:hyperlink>
      <w:bookmarkStart w:id="41" w:name="ref_1"/>
      <w:bookmarkEnd w:id="41"/>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250"/>
        <w:gridCol w:w="2079"/>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25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07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湖北</w:t>
            </w:r>
          </w:p>
        </w:tc>
        <w:tc>
          <w:tcPr>
            <w:tcW w:w="22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屈原故里文化旅游区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8</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（二十七）</w:t>
      </w:r>
      <w:r>
        <w:rPr>
          <w:rFonts w:ascii="Arial" w:hAnsi="Arial" w:cs="Arial"/>
          <w:color w:val="333333"/>
          <w:kern w:val="0"/>
          <w:szCs w:val="21"/>
        </w:rPr>
        <w:t>2014</w:t>
      </w:r>
      <w:r>
        <w:rPr>
          <w:rFonts w:ascii="Arial" w:hAnsi="Arial" w:cs="Arial"/>
          <w:color w:val="333333"/>
          <w:kern w:val="0"/>
          <w:szCs w:val="21"/>
        </w:rPr>
        <w:t>年</w:t>
      </w:r>
      <w:r>
        <w:rPr>
          <w:rFonts w:ascii="Arial" w:hAnsi="Arial" w:cs="Arial"/>
          <w:color w:val="333333"/>
          <w:kern w:val="0"/>
          <w:szCs w:val="21"/>
        </w:rPr>
        <w:t>11</w:t>
      </w:r>
      <w:r>
        <w:rPr>
          <w:rFonts w:ascii="Arial" w:hAnsi="Arial" w:cs="Arial"/>
          <w:color w:val="333333"/>
          <w:kern w:val="0"/>
          <w:szCs w:val="21"/>
        </w:rPr>
        <w:t>月</w:t>
      </w:r>
      <w:r>
        <w:rPr>
          <w:rFonts w:ascii="Arial" w:hAnsi="Arial" w:cs="Arial"/>
          <w:color w:val="333333"/>
          <w:kern w:val="0"/>
          <w:szCs w:val="21"/>
        </w:rPr>
        <w:t>21</w:t>
      </w:r>
      <w:r>
        <w:rPr>
          <w:rFonts w:ascii="Arial" w:hAnsi="Arial" w:cs="Arial"/>
          <w:color w:val="333333"/>
          <w:kern w:val="0"/>
          <w:szCs w:val="21"/>
        </w:rPr>
        <w:t>日，根据全国旅游景区质量等级评定委员会公告，批准山西省晋中市乔家大院文化园区、江苏省镇江市句容茅山景区、安徽省黄山市古徽州文化旅游区、</w:t>
      </w:r>
      <w:r>
        <w:rPr>
          <w:rFonts w:ascii="Arial" w:hAnsi="Arial" w:cs="Arial"/>
          <w:color w:val="333333"/>
          <w:kern w:val="0"/>
          <w:szCs w:val="21"/>
        </w:rPr>
        <w:t xml:space="preserve"> </w:t>
      </w:r>
      <w:r>
        <w:rPr>
          <w:rFonts w:ascii="Arial" w:hAnsi="Arial" w:cs="Arial"/>
          <w:color w:val="333333"/>
          <w:kern w:val="0"/>
          <w:szCs w:val="21"/>
        </w:rPr>
        <w:t>河南省南阳市西峡伏牛山老界岭</w:t>
      </w:r>
      <w:r>
        <w:rPr>
          <w:rFonts w:ascii="Arial" w:hAnsi="Arial" w:cs="Arial"/>
          <w:color w:val="333333"/>
          <w:kern w:val="0"/>
          <w:szCs w:val="21"/>
        </w:rPr>
        <w:t>·</w:t>
      </w:r>
      <w:r>
        <w:rPr>
          <w:rFonts w:ascii="Arial" w:hAnsi="Arial" w:cs="Arial"/>
          <w:color w:val="333333"/>
          <w:kern w:val="0"/>
          <w:szCs w:val="21"/>
        </w:rPr>
        <w:t>恐龙遗址园旅游区、</w:t>
      </w:r>
      <w:r>
        <w:rPr>
          <w:rFonts w:ascii="Arial" w:hAnsi="Arial" w:cs="Arial"/>
          <w:color w:val="333333"/>
          <w:kern w:val="0"/>
          <w:szCs w:val="21"/>
        </w:rPr>
        <w:t xml:space="preserve"> </w:t>
      </w:r>
      <w:r>
        <w:rPr>
          <w:rFonts w:ascii="Arial" w:hAnsi="Arial" w:cs="Arial"/>
          <w:color w:val="333333"/>
          <w:kern w:val="0"/>
          <w:szCs w:val="21"/>
        </w:rPr>
        <w:t>湖北省武汉市黄陂木兰文化生态旅游区、</w:t>
      </w:r>
      <w:r>
        <w:rPr>
          <w:rFonts w:ascii="Arial" w:hAnsi="Arial" w:cs="Arial"/>
          <w:color w:val="333333"/>
          <w:kern w:val="0"/>
          <w:szCs w:val="21"/>
        </w:rPr>
        <w:t xml:space="preserve"> </w:t>
      </w:r>
      <w:r>
        <w:rPr>
          <w:rFonts w:ascii="Arial" w:hAnsi="Arial" w:cs="Arial"/>
          <w:color w:val="333333"/>
          <w:kern w:val="0"/>
          <w:szCs w:val="21"/>
        </w:rPr>
        <w:t>广东省佛山市长鹿旅游休博园、</w:t>
      </w:r>
      <w:r>
        <w:rPr>
          <w:rFonts w:ascii="Arial" w:hAnsi="Arial" w:cs="Arial"/>
          <w:color w:val="333333"/>
          <w:kern w:val="0"/>
          <w:szCs w:val="21"/>
        </w:rPr>
        <w:t xml:space="preserve"> </w:t>
      </w:r>
      <w:r>
        <w:rPr>
          <w:rFonts w:ascii="Arial" w:hAnsi="Arial" w:cs="Arial"/>
          <w:color w:val="333333"/>
          <w:kern w:val="0"/>
          <w:szCs w:val="21"/>
        </w:rPr>
        <w:t>广西区南宁市青秀山旅游区为国家</w:t>
      </w:r>
      <w:r>
        <w:rPr>
          <w:rFonts w:ascii="Arial" w:hAnsi="Arial" w:cs="Arial"/>
          <w:color w:val="333333"/>
          <w:kern w:val="0"/>
          <w:szCs w:val="21"/>
        </w:rPr>
        <w:t>5A</w:t>
      </w:r>
      <w:r>
        <w:rPr>
          <w:rFonts w:ascii="Arial" w:hAnsi="Arial" w:cs="Arial"/>
          <w:color w:val="333333"/>
          <w:kern w:val="0"/>
          <w:szCs w:val="21"/>
        </w:rPr>
        <w:t>级旅游景区。（从</w:t>
      </w:r>
      <w:r>
        <w:rPr>
          <w:rFonts w:ascii="Arial" w:hAnsi="Arial" w:cs="Arial"/>
          <w:color w:val="333333"/>
          <w:kern w:val="0"/>
          <w:szCs w:val="21"/>
        </w:rPr>
        <w:t>178</w:t>
      </w:r>
      <w:r>
        <w:rPr>
          <w:rFonts w:ascii="Arial" w:hAnsi="Arial" w:cs="Arial"/>
          <w:color w:val="333333"/>
          <w:kern w:val="0"/>
          <w:szCs w:val="21"/>
        </w:rPr>
        <w:t>家增加到</w:t>
      </w:r>
      <w:r>
        <w:rPr>
          <w:rFonts w:ascii="Arial" w:hAnsi="Arial" w:cs="Arial"/>
          <w:color w:val="333333"/>
          <w:kern w:val="0"/>
          <w:szCs w:val="21"/>
        </w:rPr>
        <w:t>185</w:t>
      </w:r>
      <w:r>
        <w:rPr>
          <w:rFonts w:ascii="Arial" w:hAnsi="Arial" w:cs="Arial"/>
          <w:color w:val="333333"/>
          <w:kern w:val="0"/>
          <w:szCs w:val="21"/>
        </w:rPr>
        <w:t>家）</w:t>
      </w:r>
      <w:hyperlink r:id="rId42" w:anchor="quote2" w:history="1">
        <w:r>
          <w:rPr>
            <w:rFonts w:ascii="Arial" w:hAnsi="Arial" w:cs="Arial"/>
            <w:color w:val="3366CC"/>
            <w:kern w:val="0"/>
            <w:vertAlign w:val="superscript"/>
          </w:rPr>
          <w:t>[2]</w:t>
        </w:r>
      </w:hyperlink>
      <w:bookmarkStart w:id="42" w:name="ref_2"/>
      <w:bookmarkEnd w:id="42"/>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1872"/>
        <w:gridCol w:w="3339"/>
        <w:gridCol w:w="2672"/>
        <w:gridCol w:w="873"/>
      </w:tblGrid>
      <w:tr w:rsidR="00D94A51">
        <w:tc>
          <w:tcPr>
            <w:tcW w:w="1872"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333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672"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873"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rPr>
          <w:trHeight w:val="285"/>
        </w:trPr>
        <w:tc>
          <w:tcPr>
            <w:tcW w:w="18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山西</w:t>
            </w:r>
          </w:p>
        </w:tc>
        <w:tc>
          <w:tcPr>
            <w:tcW w:w="333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晋中市乔家大院文化园区</w:t>
            </w:r>
          </w:p>
        </w:tc>
        <w:tc>
          <w:tcPr>
            <w:tcW w:w="26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21</w:t>
            </w:r>
            <w:r>
              <w:rPr>
                <w:rFonts w:ascii="Arial" w:hAnsi="Arial" w:cs="Arial"/>
                <w:kern w:val="0"/>
                <w:sz w:val="20"/>
                <w:szCs w:val="20"/>
              </w:rPr>
              <w:t>日</w:t>
            </w:r>
          </w:p>
        </w:tc>
        <w:tc>
          <w:tcPr>
            <w:tcW w:w="873"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8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江苏</w:t>
            </w:r>
          </w:p>
        </w:tc>
        <w:tc>
          <w:tcPr>
            <w:tcW w:w="333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镇江市句容茅山景区</w:t>
            </w:r>
          </w:p>
        </w:tc>
        <w:tc>
          <w:tcPr>
            <w:tcW w:w="26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21</w:t>
            </w:r>
            <w:r>
              <w:rPr>
                <w:rFonts w:ascii="Arial" w:hAnsi="Arial" w:cs="Arial"/>
                <w:kern w:val="0"/>
                <w:sz w:val="20"/>
                <w:szCs w:val="20"/>
              </w:rPr>
              <w:t>日</w:t>
            </w:r>
          </w:p>
        </w:tc>
        <w:tc>
          <w:tcPr>
            <w:tcW w:w="873"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8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安徽</w:t>
            </w:r>
          </w:p>
        </w:tc>
        <w:tc>
          <w:tcPr>
            <w:tcW w:w="333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黄山市古徽州文化旅游区</w:t>
            </w:r>
          </w:p>
        </w:tc>
        <w:tc>
          <w:tcPr>
            <w:tcW w:w="26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21</w:t>
            </w:r>
            <w:r>
              <w:rPr>
                <w:rFonts w:ascii="Arial" w:hAnsi="Arial" w:cs="Arial"/>
                <w:kern w:val="0"/>
                <w:sz w:val="20"/>
                <w:szCs w:val="20"/>
              </w:rPr>
              <w:t>日</w:t>
            </w:r>
          </w:p>
        </w:tc>
        <w:tc>
          <w:tcPr>
            <w:tcW w:w="873"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8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河南</w:t>
            </w:r>
          </w:p>
        </w:tc>
        <w:tc>
          <w:tcPr>
            <w:tcW w:w="333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南阳市中国西峡恐龙遗迹园</w:t>
            </w:r>
            <w:r>
              <w:rPr>
                <w:rFonts w:ascii="Arial" w:hAnsi="Arial" w:cs="Arial"/>
                <w:kern w:val="0"/>
                <w:sz w:val="20"/>
                <w:szCs w:val="20"/>
              </w:rPr>
              <w:t>-</w:t>
            </w:r>
            <w:r>
              <w:rPr>
                <w:rFonts w:ascii="Arial" w:hAnsi="Arial" w:cs="Arial"/>
                <w:kern w:val="0"/>
                <w:sz w:val="20"/>
                <w:szCs w:val="20"/>
              </w:rPr>
              <w:t>伏牛山老界岭旅游区</w:t>
            </w:r>
          </w:p>
        </w:tc>
        <w:tc>
          <w:tcPr>
            <w:tcW w:w="26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21</w:t>
            </w:r>
            <w:r>
              <w:rPr>
                <w:rFonts w:ascii="Arial" w:hAnsi="Arial" w:cs="Arial"/>
                <w:kern w:val="0"/>
                <w:sz w:val="20"/>
                <w:szCs w:val="20"/>
              </w:rPr>
              <w:t>日</w:t>
            </w:r>
          </w:p>
        </w:tc>
        <w:tc>
          <w:tcPr>
            <w:tcW w:w="873"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8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湖北</w:t>
            </w:r>
          </w:p>
        </w:tc>
        <w:tc>
          <w:tcPr>
            <w:tcW w:w="333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武汉市黄陂木兰文化生态旅游区</w:t>
            </w:r>
          </w:p>
        </w:tc>
        <w:tc>
          <w:tcPr>
            <w:tcW w:w="26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21</w:t>
            </w:r>
            <w:r>
              <w:rPr>
                <w:rFonts w:ascii="Arial" w:hAnsi="Arial" w:cs="Arial"/>
                <w:kern w:val="0"/>
                <w:sz w:val="20"/>
                <w:szCs w:val="20"/>
              </w:rPr>
              <w:t>日</w:t>
            </w:r>
          </w:p>
        </w:tc>
        <w:tc>
          <w:tcPr>
            <w:tcW w:w="873"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8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广东</w:t>
            </w:r>
          </w:p>
        </w:tc>
        <w:tc>
          <w:tcPr>
            <w:tcW w:w="333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佛山市长鹿旅游休博园</w:t>
            </w:r>
          </w:p>
        </w:tc>
        <w:tc>
          <w:tcPr>
            <w:tcW w:w="26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21</w:t>
            </w:r>
            <w:r>
              <w:rPr>
                <w:rFonts w:ascii="Arial" w:hAnsi="Arial" w:cs="Arial"/>
                <w:kern w:val="0"/>
                <w:sz w:val="20"/>
                <w:szCs w:val="20"/>
              </w:rPr>
              <w:t>日</w:t>
            </w:r>
          </w:p>
        </w:tc>
        <w:tc>
          <w:tcPr>
            <w:tcW w:w="873"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18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广西</w:t>
            </w:r>
          </w:p>
        </w:tc>
        <w:tc>
          <w:tcPr>
            <w:tcW w:w="333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南宁市</w:t>
            </w:r>
            <w:r>
              <w:rPr>
                <w:rFonts w:ascii="Arial" w:hAnsi="Arial" w:cs="Arial"/>
                <w:kern w:val="0"/>
                <w:sz w:val="20"/>
                <w:szCs w:val="20"/>
              </w:rPr>
              <w:t xml:space="preserve"> </w:t>
            </w:r>
            <w:r>
              <w:rPr>
                <w:rFonts w:ascii="Arial" w:hAnsi="Arial" w:cs="Arial"/>
                <w:kern w:val="0"/>
                <w:sz w:val="20"/>
                <w:szCs w:val="20"/>
              </w:rPr>
              <w:t>青秀山旅游区</w:t>
            </w:r>
          </w:p>
        </w:tc>
        <w:tc>
          <w:tcPr>
            <w:tcW w:w="2672"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2014</w:t>
            </w:r>
            <w:r>
              <w:rPr>
                <w:rFonts w:ascii="Arial" w:hAnsi="Arial" w:cs="Arial"/>
                <w:kern w:val="0"/>
                <w:sz w:val="20"/>
                <w:szCs w:val="20"/>
              </w:rPr>
              <w:t>年</w:t>
            </w:r>
            <w:r>
              <w:rPr>
                <w:rFonts w:ascii="Arial" w:hAnsi="Arial" w:cs="Arial"/>
                <w:kern w:val="0"/>
                <w:sz w:val="20"/>
                <w:szCs w:val="20"/>
              </w:rPr>
              <w:t>11</w:t>
            </w:r>
            <w:r>
              <w:rPr>
                <w:rFonts w:ascii="Arial" w:hAnsi="Arial" w:cs="Arial"/>
                <w:kern w:val="0"/>
                <w:sz w:val="20"/>
                <w:szCs w:val="20"/>
              </w:rPr>
              <w:t>月</w:t>
            </w:r>
            <w:r>
              <w:rPr>
                <w:rFonts w:ascii="Arial" w:hAnsi="Arial" w:cs="Arial"/>
                <w:kern w:val="0"/>
                <w:sz w:val="20"/>
                <w:szCs w:val="20"/>
              </w:rPr>
              <w:t>21</w:t>
            </w:r>
            <w:r>
              <w:rPr>
                <w:rFonts w:ascii="Arial" w:hAnsi="Arial" w:cs="Arial"/>
                <w:kern w:val="0"/>
                <w:sz w:val="20"/>
                <w:szCs w:val="20"/>
              </w:rPr>
              <w:t>日</w:t>
            </w:r>
          </w:p>
        </w:tc>
        <w:tc>
          <w:tcPr>
            <w:tcW w:w="873"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（二十八）</w:t>
      </w:r>
      <w:r>
        <w:rPr>
          <w:rFonts w:ascii="Arial" w:hAnsi="Arial" w:cs="Arial"/>
          <w:color w:val="333333"/>
          <w:kern w:val="0"/>
          <w:szCs w:val="21"/>
        </w:rPr>
        <w:t>2014</w:t>
      </w:r>
      <w:r>
        <w:rPr>
          <w:rFonts w:ascii="Arial" w:hAnsi="Arial" w:cs="Arial"/>
          <w:color w:val="333333"/>
          <w:kern w:val="0"/>
          <w:szCs w:val="21"/>
        </w:rPr>
        <w:t>年</w:t>
      </w:r>
      <w:r>
        <w:rPr>
          <w:rFonts w:ascii="Arial" w:hAnsi="Arial" w:cs="Arial"/>
          <w:color w:val="333333"/>
          <w:kern w:val="0"/>
          <w:szCs w:val="21"/>
        </w:rPr>
        <w:t>12</w:t>
      </w:r>
      <w:r>
        <w:rPr>
          <w:rFonts w:ascii="Arial" w:hAnsi="Arial" w:cs="Arial"/>
          <w:color w:val="333333"/>
          <w:kern w:val="0"/>
          <w:szCs w:val="21"/>
        </w:rPr>
        <w:t>月</w:t>
      </w:r>
      <w:r>
        <w:rPr>
          <w:rFonts w:ascii="Arial" w:hAnsi="Arial" w:cs="Arial"/>
          <w:color w:val="333333"/>
          <w:kern w:val="0"/>
          <w:szCs w:val="21"/>
        </w:rPr>
        <w:t>5</w:t>
      </w:r>
      <w:r>
        <w:rPr>
          <w:rFonts w:ascii="Arial" w:hAnsi="Arial" w:cs="Arial"/>
          <w:color w:val="333333"/>
          <w:kern w:val="0"/>
          <w:szCs w:val="21"/>
        </w:rPr>
        <w:t>日，根据全国旅游景区质量等级评定委员会公告，批准江苏省淮安市周恩来故里为国家</w:t>
      </w:r>
      <w:r>
        <w:rPr>
          <w:rFonts w:ascii="Arial" w:hAnsi="Arial" w:cs="Arial"/>
          <w:color w:val="333333"/>
          <w:kern w:val="0"/>
          <w:szCs w:val="21"/>
        </w:rPr>
        <w:t>5A</w:t>
      </w:r>
      <w:r>
        <w:rPr>
          <w:rFonts w:ascii="Arial" w:hAnsi="Arial" w:cs="Arial"/>
          <w:color w:val="333333"/>
          <w:kern w:val="0"/>
          <w:szCs w:val="21"/>
        </w:rPr>
        <w:t>级旅游景区。（从</w:t>
      </w:r>
      <w:r>
        <w:rPr>
          <w:rFonts w:ascii="Arial" w:hAnsi="Arial" w:cs="Arial"/>
          <w:color w:val="333333"/>
          <w:kern w:val="0"/>
          <w:szCs w:val="21"/>
        </w:rPr>
        <w:t>185</w:t>
      </w:r>
      <w:r>
        <w:rPr>
          <w:rFonts w:ascii="Arial" w:hAnsi="Arial" w:cs="Arial"/>
          <w:color w:val="333333"/>
          <w:kern w:val="0"/>
          <w:szCs w:val="21"/>
        </w:rPr>
        <w:t>家增加到</w:t>
      </w:r>
      <w:r>
        <w:rPr>
          <w:rFonts w:ascii="Arial" w:hAnsi="Arial" w:cs="Arial"/>
          <w:color w:val="333333"/>
          <w:kern w:val="0"/>
          <w:szCs w:val="21"/>
        </w:rPr>
        <w:t>186</w:t>
      </w:r>
      <w:r>
        <w:rPr>
          <w:rFonts w:ascii="Arial" w:hAnsi="Arial" w:cs="Arial"/>
          <w:color w:val="333333"/>
          <w:kern w:val="0"/>
          <w:szCs w:val="21"/>
        </w:rPr>
        <w:t>家）</w:t>
      </w:r>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256"/>
        <w:gridCol w:w="2450"/>
        <w:gridCol w:w="2279"/>
        <w:gridCol w:w="895"/>
      </w:tblGrid>
      <w:tr w:rsidR="00D94A51">
        <w:trPr>
          <w:trHeight w:val="585"/>
        </w:trPr>
        <w:tc>
          <w:tcPr>
            <w:tcW w:w="225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省、市、自治区</w:t>
            </w:r>
            <w:r>
              <w:rPr>
                <w:rFonts w:ascii="Arial" w:hAnsi="Arial" w:cs="Arial"/>
                <w:kern w:val="0"/>
                <w:sz w:val="20"/>
                <w:szCs w:val="20"/>
              </w:rPr>
              <w:t xml:space="preserve">　　</w:t>
            </w:r>
          </w:p>
        </w:tc>
        <w:tc>
          <w:tcPr>
            <w:tcW w:w="2450"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景区</w:t>
            </w:r>
          </w:p>
        </w:tc>
        <w:tc>
          <w:tcPr>
            <w:tcW w:w="2279"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after="120" w:line="450" w:lineRule="atLeast"/>
              <w:jc w:val="left"/>
              <w:rPr>
                <w:rFonts w:ascii="Arial" w:hAnsi="Arial" w:cs="Arial"/>
                <w:kern w:val="0"/>
                <w:sz w:val="20"/>
                <w:szCs w:val="20"/>
              </w:rPr>
            </w:pPr>
            <w:r>
              <w:rPr>
                <w:rFonts w:ascii="Arial" w:hAnsi="Arial" w:cs="Arial"/>
                <w:b/>
                <w:bCs/>
                <w:kern w:val="0"/>
                <w:sz w:val="20"/>
                <w:szCs w:val="20"/>
              </w:rPr>
              <w:t>验收时间</w:t>
            </w:r>
          </w:p>
        </w:tc>
        <w:tc>
          <w:tcPr>
            <w:tcW w:w="895"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b/>
                <w:bCs/>
                <w:kern w:val="0"/>
                <w:sz w:val="20"/>
                <w:szCs w:val="20"/>
              </w:rPr>
              <w:t>等级</w:t>
            </w:r>
          </w:p>
        </w:tc>
      </w:tr>
      <w:tr w:rsidR="00D94A51">
        <w:tc>
          <w:tcPr>
            <w:tcW w:w="2256"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 xml:space="preserve">　江苏</w:t>
            </w:r>
          </w:p>
        </w:tc>
        <w:tc>
          <w:tcPr>
            <w:tcW w:w="2450"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 xml:space="preserve">　淮安周恩来故里景区</w:t>
            </w:r>
          </w:p>
        </w:tc>
        <w:tc>
          <w:tcPr>
            <w:tcW w:w="2279"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 xml:space="preserve">　</w:t>
            </w:r>
            <w:r>
              <w:rPr>
                <w:rFonts w:ascii="Arial" w:hAnsi="Arial" w:cs="Arial"/>
                <w:kern w:val="0"/>
                <w:sz w:val="20"/>
                <w:szCs w:val="20"/>
              </w:rPr>
              <w:t>2014</w:t>
            </w:r>
            <w:r>
              <w:rPr>
                <w:rFonts w:ascii="Arial" w:hAnsi="Arial" w:cs="Arial"/>
                <w:kern w:val="0"/>
                <w:sz w:val="20"/>
                <w:szCs w:val="20"/>
              </w:rPr>
              <w:t>年</w:t>
            </w:r>
            <w:r>
              <w:rPr>
                <w:rFonts w:ascii="Arial" w:hAnsi="Arial" w:cs="Arial"/>
                <w:kern w:val="0"/>
                <w:sz w:val="20"/>
                <w:szCs w:val="20"/>
              </w:rPr>
              <w:t>12</w:t>
            </w:r>
            <w:r>
              <w:rPr>
                <w:rFonts w:ascii="Arial" w:hAnsi="Arial" w:cs="Arial"/>
                <w:kern w:val="0"/>
                <w:sz w:val="20"/>
                <w:szCs w:val="20"/>
              </w:rPr>
              <w:t>月</w:t>
            </w:r>
            <w:r>
              <w:rPr>
                <w:rFonts w:ascii="Arial" w:hAnsi="Arial" w:cs="Arial"/>
                <w:kern w:val="0"/>
                <w:sz w:val="20"/>
                <w:szCs w:val="20"/>
              </w:rPr>
              <w:t>5</w:t>
            </w:r>
            <w:r>
              <w:rPr>
                <w:rFonts w:ascii="Arial" w:hAnsi="Arial" w:cs="Arial"/>
                <w:kern w:val="0"/>
                <w:sz w:val="20"/>
                <w:szCs w:val="20"/>
              </w:rPr>
              <w:t>日</w:t>
            </w:r>
          </w:p>
        </w:tc>
        <w:tc>
          <w:tcPr>
            <w:tcW w:w="895" w:type="dxa"/>
            <w:tcBorders>
              <w:top w:val="single" w:sz="6" w:space="0" w:color="E2E5F3"/>
              <w:left w:val="single" w:sz="6" w:space="0" w:color="E2E5F3"/>
              <w:bottom w:val="single" w:sz="6" w:space="0" w:color="E2E5F3"/>
              <w:right w:val="single" w:sz="6" w:space="0" w:color="E2E5F3"/>
            </w:tcBorders>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 xml:space="preserve">　</w:t>
            </w:r>
            <w:r>
              <w:rPr>
                <w:rFonts w:ascii="Arial" w:hAnsi="Arial" w:cs="Arial"/>
                <w:kern w:val="0"/>
                <w:sz w:val="20"/>
                <w:szCs w:val="20"/>
              </w:rPr>
              <w:t>5A</w:t>
            </w:r>
          </w:p>
        </w:tc>
      </w:tr>
    </w:tbl>
    <w:p w:rsidR="00D94A51" w:rsidRDefault="00D94A51">
      <w:pPr>
        <w:widowControl/>
        <w:spacing w:before="375" w:after="75" w:line="375" w:lineRule="atLeast"/>
        <w:jc w:val="left"/>
        <w:outlineLvl w:val="2"/>
        <w:rPr>
          <w:rFonts w:ascii="microsoft yahei" w:hAnsi="microsoft yahei" w:cs="Arial"/>
          <w:color w:val="333333"/>
          <w:kern w:val="0"/>
          <w:sz w:val="27"/>
          <w:szCs w:val="27"/>
        </w:rPr>
      </w:pPr>
      <w:bookmarkStart w:id="43" w:name="para33"/>
      <w:bookmarkEnd w:id="43"/>
      <w:r>
        <w:rPr>
          <w:rFonts w:ascii="microsoft yahei" w:hAnsi="microsoft yahei" w:cs="Arial"/>
          <w:color w:val="333333"/>
          <w:kern w:val="0"/>
          <w:sz w:val="27"/>
          <w:szCs w:val="27"/>
        </w:rPr>
        <w:t>第</w:t>
      </w:r>
      <w:r>
        <w:rPr>
          <w:rFonts w:ascii="microsoft yahei" w:hAnsi="microsoft yahei" w:cs="Arial"/>
          <w:color w:val="333333"/>
          <w:kern w:val="0"/>
          <w:sz w:val="27"/>
          <w:szCs w:val="27"/>
        </w:rPr>
        <w:t>29</w:t>
      </w:r>
      <w:r>
        <w:rPr>
          <w:rFonts w:ascii="microsoft yahei" w:hAnsi="microsoft yahei" w:cs="Arial"/>
          <w:color w:val="333333"/>
          <w:kern w:val="0"/>
          <w:sz w:val="27"/>
          <w:szCs w:val="27"/>
        </w:rPr>
        <w:t>批</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（二十九）</w:t>
      </w:r>
      <w:r>
        <w:rPr>
          <w:rFonts w:ascii="Arial" w:hAnsi="Arial" w:cs="Arial"/>
          <w:color w:val="333333"/>
          <w:kern w:val="0"/>
          <w:szCs w:val="21"/>
        </w:rPr>
        <w:t>2015</w:t>
      </w:r>
      <w:r>
        <w:rPr>
          <w:rFonts w:ascii="Arial" w:hAnsi="Arial" w:cs="Arial"/>
          <w:color w:val="333333"/>
          <w:kern w:val="0"/>
          <w:szCs w:val="21"/>
        </w:rPr>
        <w:t>年</w:t>
      </w:r>
      <w:r>
        <w:rPr>
          <w:rFonts w:ascii="Arial" w:hAnsi="Arial" w:cs="Arial"/>
          <w:color w:val="333333"/>
          <w:kern w:val="0"/>
          <w:szCs w:val="21"/>
        </w:rPr>
        <w:t>7</w:t>
      </w:r>
      <w:r>
        <w:rPr>
          <w:rFonts w:ascii="Arial" w:hAnsi="Arial" w:cs="Arial"/>
          <w:color w:val="333333"/>
          <w:kern w:val="0"/>
          <w:szCs w:val="21"/>
        </w:rPr>
        <w:t>月</w:t>
      </w:r>
      <w:r>
        <w:rPr>
          <w:rFonts w:ascii="Arial" w:hAnsi="Arial" w:cs="Arial"/>
          <w:color w:val="333333"/>
          <w:kern w:val="0"/>
          <w:szCs w:val="21"/>
        </w:rPr>
        <w:t>13</w:t>
      </w:r>
      <w:r>
        <w:rPr>
          <w:rFonts w:ascii="Arial" w:hAnsi="Arial" w:cs="Arial"/>
          <w:color w:val="333333"/>
          <w:kern w:val="0"/>
          <w:szCs w:val="21"/>
        </w:rPr>
        <w:t>日，根据全国旅游景区质量等级评定委员会公告，批准山西省晋中市平遥古城景区、辽宁省本溪市本溪水洞景区、吉林省长春市长影世纪城旅游区、黑龙江省漠河北极村旅游区、浙江省湖州市南浔古镇景区、福建省福州市三坊七巷景区、湖北省恩施大峡谷景区、湖南省郴州市东江湖旅游区、甘肃省敦煌鸣沙山月牙泉景区、海南省保亭县槟榔谷黎苗文化旅游区、四川省广元市剑门蜀道剑门关旅游区、贵州省黔南荔波樟江景区、宁夏银川市灵武水洞沟旅游区、江西省瑞金市共和国摇篮旅游区、新疆喀什地区喀什噶尔老城景区为国家</w:t>
      </w:r>
      <w:r>
        <w:rPr>
          <w:rFonts w:ascii="Arial" w:hAnsi="Arial" w:cs="Arial"/>
          <w:color w:val="333333"/>
          <w:kern w:val="0"/>
          <w:szCs w:val="21"/>
        </w:rPr>
        <w:t>5A</w:t>
      </w:r>
      <w:r>
        <w:rPr>
          <w:rFonts w:ascii="Arial" w:hAnsi="Arial" w:cs="Arial"/>
          <w:color w:val="333333"/>
          <w:kern w:val="0"/>
          <w:szCs w:val="21"/>
        </w:rPr>
        <w:t>级旅游景区。（从</w:t>
      </w:r>
      <w:r>
        <w:rPr>
          <w:rFonts w:ascii="Arial" w:hAnsi="Arial" w:cs="Arial"/>
          <w:color w:val="333333"/>
          <w:kern w:val="0"/>
          <w:szCs w:val="21"/>
        </w:rPr>
        <w:t>186</w:t>
      </w:r>
      <w:r>
        <w:rPr>
          <w:rFonts w:ascii="Arial" w:hAnsi="Arial" w:cs="Arial"/>
          <w:color w:val="333333"/>
          <w:kern w:val="0"/>
          <w:szCs w:val="21"/>
        </w:rPr>
        <w:t>家增加到</w:t>
      </w:r>
      <w:r>
        <w:rPr>
          <w:rFonts w:ascii="Arial" w:hAnsi="Arial" w:cs="Arial"/>
          <w:color w:val="333333"/>
          <w:kern w:val="0"/>
          <w:szCs w:val="21"/>
        </w:rPr>
        <w:t>201</w:t>
      </w:r>
      <w:r>
        <w:rPr>
          <w:rFonts w:ascii="Arial" w:hAnsi="Arial" w:cs="Arial"/>
          <w:color w:val="333333"/>
          <w:kern w:val="0"/>
          <w:szCs w:val="21"/>
        </w:rPr>
        <w:t>家）</w:t>
      </w:r>
      <w:hyperlink r:id="rId43" w:anchor="quote3" w:history="1">
        <w:r>
          <w:rPr>
            <w:rFonts w:ascii="Arial" w:hAnsi="Arial" w:cs="Arial"/>
            <w:color w:val="3366CC"/>
            <w:kern w:val="0"/>
            <w:vertAlign w:val="superscript"/>
          </w:rPr>
          <w:t>[3]</w:t>
        </w:r>
      </w:hyperlink>
      <w:bookmarkStart w:id="44" w:name="ref_3"/>
      <w:bookmarkEnd w:id="44"/>
    </w:p>
    <w:tbl>
      <w:tblPr>
        <w:tblW w:w="0" w:type="auto"/>
        <w:tblInd w:w="0" w:type="dxa"/>
        <w:tblBorders>
          <w:top w:val="single" w:sz="6" w:space="0" w:color="E2E5F3"/>
          <w:left w:val="single" w:sz="6" w:space="0" w:color="E2E5F3"/>
          <w:bottom w:val="single" w:sz="6" w:space="0" w:color="E2E5F3"/>
          <w:right w:val="single" w:sz="6" w:space="0" w:color="E2E5F3"/>
        </w:tblBorders>
        <w:tblLayout w:type="fixed"/>
        <w:tblCellMar>
          <w:top w:w="135" w:type="dxa"/>
          <w:left w:w="225" w:type="dxa"/>
          <w:bottom w:w="105" w:type="dxa"/>
          <w:right w:w="225" w:type="dxa"/>
        </w:tblCellMar>
        <w:tblLook w:val="0000" w:firstRow="0" w:lastRow="0" w:firstColumn="0" w:lastColumn="0" w:noHBand="0" w:noVBand="0"/>
      </w:tblPr>
      <w:tblGrid>
        <w:gridCol w:w="2060"/>
        <w:gridCol w:w="2450"/>
        <w:gridCol w:w="2079"/>
        <w:gridCol w:w="910"/>
      </w:tblGrid>
      <w:tr w:rsidR="00D94A51">
        <w:tc>
          <w:tcPr>
            <w:tcW w:w="206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省、市、自治区</w:t>
            </w:r>
          </w:p>
        </w:tc>
        <w:tc>
          <w:tcPr>
            <w:tcW w:w="245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景区</w:t>
            </w:r>
          </w:p>
        </w:tc>
        <w:tc>
          <w:tcPr>
            <w:tcW w:w="2079"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验收时间</w:t>
            </w:r>
          </w:p>
        </w:tc>
        <w:tc>
          <w:tcPr>
            <w:tcW w:w="910" w:type="dxa"/>
            <w:tcBorders>
              <w:top w:val="single" w:sz="6" w:space="0" w:color="E2E5F3"/>
              <w:left w:val="single" w:sz="6" w:space="0" w:color="E2E5F3"/>
              <w:bottom w:val="single" w:sz="12" w:space="0" w:color="E2E5F3"/>
              <w:right w:val="single" w:sz="6" w:space="0" w:color="E2E5F3"/>
            </w:tcBorders>
            <w:shd w:val="clear" w:color="auto" w:fill="F7FBFF"/>
            <w:vAlign w:val="center"/>
          </w:tcPr>
          <w:p w:rsidR="00D94A51" w:rsidRDefault="00D94A51">
            <w:pPr>
              <w:widowControl/>
              <w:wordWrap w:val="0"/>
              <w:jc w:val="left"/>
              <w:rPr>
                <w:rFonts w:ascii="microsoft yahei" w:hAnsi="microsoft yahei" w:cs="Arial"/>
                <w:kern w:val="0"/>
                <w:sz w:val="23"/>
                <w:szCs w:val="23"/>
              </w:rPr>
            </w:pPr>
            <w:r>
              <w:rPr>
                <w:rFonts w:ascii="microsoft yahei" w:hAnsi="microsoft yahei" w:cs="Arial"/>
                <w:kern w:val="0"/>
                <w:sz w:val="23"/>
                <w:szCs w:val="23"/>
              </w:rPr>
              <w:t>等级</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 xml:space="preserve">山西　　</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平遥古城景区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辽宁</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本溪水洞景区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吉林</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长影世纪城旅游区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黑龙江</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漠河北极村旅游区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浙江</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南浔古镇景区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福建</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三坊七巷景区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湖北</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恩施大峡谷景区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湖南</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东江湖旅游区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甘肃</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敦煌鸣沙山月牙泉景区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 xml:space="preserve">四川　　</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剑门蜀道剑门关旅游区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贵州</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黔南荔波樟江景区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宁夏</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灵武水洞沟旅游区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江西</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共和国摇篮旅游区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新疆</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喀什噶尔老城景区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r w:rsidR="00D94A51">
        <w:tc>
          <w:tcPr>
            <w:tcW w:w="206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海南</w:t>
            </w:r>
          </w:p>
        </w:tc>
        <w:tc>
          <w:tcPr>
            <w:tcW w:w="245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槟榔谷黎苗文化旅游区</w:t>
            </w:r>
          </w:p>
        </w:tc>
        <w:tc>
          <w:tcPr>
            <w:tcW w:w="2079"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2015</w:t>
            </w:r>
            <w:r>
              <w:rPr>
                <w:rFonts w:ascii="Arial" w:hAnsi="Arial" w:cs="Arial"/>
                <w:kern w:val="0"/>
                <w:sz w:val="20"/>
                <w:szCs w:val="20"/>
              </w:rPr>
              <w:t>年</w:t>
            </w:r>
            <w:r>
              <w:rPr>
                <w:rFonts w:ascii="Arial" w:hAnsi="Arial" w:cs="Arial"/>
                <w:kern w:val="0"/>
                <w:sz w:val="20"/>
                <w:szCs w:val="20"/>
              </w:rPr>
              <w:t>7</w:t>
            </w:r>
            <w:r>
              <w:rPr>
                <w:rFonts w:ascii="Arial" w:hAnsi="Arial" w:cs="Arial"/>
                <w:kern w:val="0"/>
                <w:sz w:val="20"/>
                <w:szCs w:val="20"/>
              </w:rPr>
              <w:t>月</w:t>
            </w:r>
            <w:r>
              <w:rPr>
                <w:rFonts w:ascii="Arial" w:hAnsi="Arial" w:cs="Arial"/>
                <w:kern w:val="0"/>
                <w:sz w:val="20"/>
                <w:szCs w:val="20"/>
              </w:rPr>
              <w:t>13</w:t>
            </w:r>
            <w:r>
              <w:rPr>
                <w:rFonts w:ascii="Arial" w:hAnsi="Arial" w:cs="Arial"/>
                <w:kern w:val="0"/>
                <w:sz w:val="20"/>
                <w:szCs w:val="20"/>
              </w:rPr>
              <w:t>日</w:t>
            </w:r>
          </w:p>
        </w:tc>
        <w:tc>
          <w:tcPr>
            <w:tcW w:w="910" w:type="dxa"/>
            <w:tcBorders>
              <w:top w:val="single" w:sz="6" w:space="0" w:color="E2E5F3"/>
              <w:left w:val="single" w:sz="6" w:space="0" w:color="E2E5F3"/>
              <w:bottom w:val="single" w:sz="6" w:space="0" w:color="E2E5F3"/>
              <w:right w:val="single" w:sz="6" w:space="0" w:color="E2E5F3"/>
            </w:tcBorders>
            <w:vAlign w:val="center"/>
          </w:tcPr>
          <w:p w:rsidR="00D94A51" w:rsidRDefault="00D94A51">
            <w:pPr>
              <w:widowControl/>
              <w:wordWrap w:val="0"/>
              <w:spacing w:line="360" w:lineRule="atLeast"/>
              <w:jc w:val="left"/>
              <w:rPr>
                <w:rFonts w:ascii="Arial" w:hAnsi="Arial" w:cs="Arial"/>
                <w:kern w:val="0"/>
                <w:sz w:val="20"/>
                <w:szCs w:val="20"/>
              </w:rPr>
            </w:pPr>
            <w:r>
              <w:rPr>
                <w:rFonts w:ascii="Arial" w:hAnsi="Arial" w:cs="Arial"/>
                <w:kern w:val="0"/>
                <w:sz w:val="20"/>
                <w:szCs w:val="20"/>
              </w:rPr>
              <w:t>5A</w:t>
            </w:r>
          </w:p>
        </w:tc>
      </w:tr>
    </w:tbl>
    <w:p w:rsidR="00D94A51" w:rsidRDefault="00D94A51">
      <w:pPr>
        <w:widowControl/>
        <w:spacing w:line="540" w:lineRule="atLeast"/>
        <w:ind w:right="675"/>
        <w:jc w:val="left"/>
        <w:outlineLvl w:val="1"/>
        <w:rPr>
          <w:rFonts w:ascii="microsoft yahei" w:hAnsi="microsoft yahei" w:cs="Arial"/>
          <w:color w:val="7486C6"/>
          <w:kern w:val="0"/>
          <w:sz w:val="33"/>
          <w:szCs w:val="33"/>
        </w:rPr>
      </w:pPr>
      <w:r>
        <w:rPr>
          <w:rFonts w:ascii="microsoft yahei" w:hAnsi="microsoft yahei" w:cs="Arial"/>
          <w:color w:val="FFFFFF"/>
          <w:kern w:val="0"/>
          <w:sz w:val="24"/>
          <w:shd w:val="clear" w:color="auto" w:fill="828EC9"/>
        </w:rPr>
        <w:t>9</w:t>
      </w:r>
      <w:bookmarkStart w:id="45" w:name="34"/>
      <w:bookmarkStart w:id="46" w:name="para34"/>
      <w:bookmarkEnd w:id="45"/>
      <w:r>
        <w:rPr>
          <w:rFonts w:ascii="microsoft yahei" w:hAnsi="microsoft yahei" w:cs="Arial"/>
          <w:color w:val="000000"/>
          <w:kern w:val="0"/>
          <w:sz w:val="33"/>
          <w:szCs w:val="33"/>
        </w:rPr>
        <w:t>警告整改</w:t>
      </w:r>
      <w:bookmarkEnd w:id="46"/>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2015</w:t>
      </w:r>
      <w:r>
        <w:rPr>
          <w:rFonts w:ascii="Arial" w:hAnsi="Arial" w:cs="Arial"/>
          <w:color w:val="333333"/>
          <w:kern w:val="0"/>
          <w:szCs w:val="21"/>
        </w:rPr>
        <w:t>年</w:t>
      </w:r>
      <w:r>
        <w:rPr>
          <w:rFonts w:ascii="Arial" w:hAnsi="Arial" w:cs="Arial"/>
          <w:color w:val="333333"/>
          <w:kern w:val="0"/>
          <w:szCs w:val="21"/>
        </w:rPr>
        <w:t>4</w:t>
      </w:r>
      <w:r>
        <w:rPr>
          <w:rFonts w:ascii="Arial" w:hAnsi="Arial" w:cs="Arial"/>
          <w:color w:val="333333"/>
          <w:kern w:val="0"/>
          <w:szCs w:val="21"/>
        </w:rPr>
        <w:t>月</w:t>
      </w:r>
      <w:r>
        <w:rPr>
          <w:rFonts w:ascii="Arial" w:hAnsi="Arial" w:cs="Arial"/>
          <w:color w:val="333333"/>
          <w:kern w:val="0"/>
          <w:szCs w:val="21"/>
        </w:rPr>
        <w:t>2</w:t>
      </w:r>
      <w:r>
        <w:rPr>
          <w:rFonts w:ascii="Arial" w:hAnsi="Arial" w:cs="Arial"/>
          <w:color w:val="333333"/>
          <w:kern w:val="0"/>
          <w:szCs w:val="21"/>
        </w:rPr>
        <w:t>日上午，国家旅游局通报，从</w:t>
      </w:r>
      <w:r>
        <w:rPr>
          <w:rFonts w:ascii="Arial" w:hAnsi="Arial" w:cs="Arial"/>
          <w:color w:val="333333"/>
          <w:kern w:val="0"/>
          <w:szCs w:val="21"/>
        </w:rPr>
        <w:t>2014</w:t>
      </w:r>
      <w:r>
        <w:rPr>
          <w:rFonts w:ascii="Arial" w:hAnsi="Arial" w:cs="Arial"/>
          <w:color w:val="333333"/>
          <w:kern w:val="0"/>
          <w:szCs w:val="21"/>
        </w:rPr>
        <w:t>去年四季度到</w:t>
      </w:r>
      <w:r>
        <w:rPr>
          <w:rFonts w:ascii="Arial" w:hAnsi="Arial" w:cs="Arial"/>
          <w:color w:val="333333"/>
          <w:kern w:val="0"/>
          <w:szCs w:val="21"/>
        </w:rPr>
        <w:t>2015</w:t>
      </w:r>
      <w:r>
        <w:rPr>
          <w:rFonts w:ascii="Arial" w:hAnsi="Arial" w:cs="Arial"/>
          <w:color w:val="333333"/>
          <w:kern w:val="0"/>
          <w:szCs w:val="21"/>
        </w:rPr>
        <w:t>年一季度，山西忻州五台山、南京夫子庙秦淮河观光带等</w:t>
      </w:r>
      <w:r>
        <w:rPr>
          <w:rFonts w:ascii="Arial" w:hAnsi="Arial" w:cs="Arial"/>
          <w:color w:val="333333"/>
          <w:kern w:val="0"/>
          <w:szCs w:val="21"/>
        </w:rPr>
        <w:t>9</w:t>
      </w:r>
      <w:r>
        <w:rPr>
          <w:rFonts w:ascii="Arial" w:hAnsi="Arial" w:cs="Arial"/>
          <w:color w:val="333333"/>
          <w:kern w:val="0"/>
          <w:szCs w:val="21"/>
        </w:rPr>
        <w:t>家</w:t>
      </w:r>
      <w:r>
        <w:rPr>
          <w:rFonts w:ascii="Arial" w:hAnsi="Arial" w:cs="Arial"/>
          <w:color w:val="333333"/>
          <w:kern w:val="0"/>
          <w:szCs w:val="21"/>
        </w:rPr>
        <w:t>5A</w:t>
      </w:r>
      <w:r>
        <w:rPr>
          <w:rFonts w:ascii="Arial" w:hAnsi="Arial" w:cs="Arial"/>
          <w:color w:val="333333"/>
          <w:kern w:val="0"/>
          <w:szCs w:val="21"/>
        </w:rPr>
        <w:t>景区被警告，限期整改，否则可能面临摘牌或降级。</w:t>
      </w:r>
      <w:r>
        <w:rPr>
          <w:rFonts w:ascii="Arial" w:hAnsi="Arial" w:cs="Arial"/>
          <w:color w:val="333333"/>
          <w:kern w:val="0"/>
          <w:szCs w:val="21"/>
        </w:rPr>
        <w:t>44</w:t>
      </w:r>
      <w:r>
        <w:rPr>
          <w:rFonts w:ascii="Arial" w:hAnsi="Arial" w:cs="Arial"/>
          <w:color w:val="333333"/>
          <w:kern w:val="0"/>
          <w:szCs w:val="21"/>
        </w:rPr>
        <w:t>家</w:t>
      </w:r>
      <w:r>
        <w:rPr>
          <w:rFonts w:ascii="Arial" w:hAnsi="Arial" w:cs="Arial"/>
          <w:color w:val="333333"/>
          <w:kern w:val="0"/>
          <w:szCs w:val="21"/>
        </w:rPr>
        <w:t>A</w:t>
      </w:r>
      <w:r>
        <w:rPr>
          <w:rFonts w:ascii="Arial" w:hAnsi="Arial" w:cs="Arial"/>
          <w:color w:val="333333"/>
          <w:kern w:val="0"/>
          <w:szCs w:val="21"/>
        </w:rPr>
        <w:t>级景区被摘牌，包括邢台临城丰乐园景区、南昌宝葫芦农庄两家</w:t>
      </w:r>
      <w:r>
        <w:rPr>
          <w:rFonts w:ascii="Arial" w:hAnsi="Arial" w:cs="Arial"/>
          <w:color w:val="333333"/>
          <w:kern w:val="0"/>
          <w:szCs w:val="21"/>
        </w:rPr>
        <w:t>4A</w:t>
      </w:r>
      <w:r>
        <w:rPr>
          <w:rFonts w:ascii="Arial" w:hAnsi="Arial" w:cs="Arial"/>
          <w:color w:val="333333"/>
          <w:kern w:val="0"/>
          <w:szCs w:val="21"/>
        </w:rPr>
        <w:t>级景区，南通城隍庙等</w:t>
      </w:r>
      <w:r>
        <w:rPr>
          <w:rFonts w:ascii="Arial" w:hAnsi="Arial" w:cs="Arial"/>
          <w:color w:val="333333"/>
          <w:kern w:val="0"/>
          <w:szCs w:val="21"/>
        </w:rPr>
        <w:t>20</w:t>
      </w:r>
      <w:r>
        <w:rPr>
          <w:rFonts w:ascii="Arial" w:hAnsi="Arial" w:cs="Arial"/>
          <w:color w:val="333333"/>
          <w:kern w:val="0"/>
          <w:szCs w:val="21"/>
        </w:rPr>
        <w:t>家</w:t>
      </w:r>
      <w:r>
        <w:rPr>
          <w:rFonts w:ascii="Arial" w:hAnsi="Arial" w:cs="Arial"/>
          <w:color w:val="333333"/>
          <w:kern w:val="0"/>
          <w:szCs w:val="21"/>
        </w:rPr>
        <w:t>3A</w:t>
      </w:r>
      <w:r>
        <w:rPr>
          <w:rFonts w:ascii="Arial" w:hAnsi="Arial" w:cs="Arial"/>
          <w:color w:val="333333"/>
          <w:kern w:val="0"/>
          <w:szCs w:val="21"/>
        </w:rPr>
        <w:t>景区。沈阳植物园景区受严重警告处分。</w:t>
      </w:r>
      <w:hyperlink r:id="rId44" w:anchor="quote4" w:history="1">
        <w:r>
          <w:rPr>
            <w:rFonts w:ascii="Arial" w:hAnsi="Arial" w:cs="Arial"/>
            <w:color w:val="3366CC"/>
            <w:kern w:val="0"/>
            <w:vertAlign w:val="superscript"/>
          </w:rPr>
          <w:t>[4]</w:t>
        </w:r>
      </w:hyperlink>
      <w:bookmarkStart w:id="47" w:name="ref_4"/>
      <w:bookmarkEnd w:id="47"/>
    </w:p>
    <w:p w:rsidR="00D94A51" w:rsidRDefault="00D94A51">
      <w:pPr>
        <w:widowControl/>
        <w:spacing w:line="450" w:lineRule="atLeast"/>
        <w:ind w:firstLine="480"/>
        <w:jc w:val="left"/>
        <w:rPr>
          <w:rFonts w:ascii="Arial" w:hAnsi="Arial" w:cs="Arial"/>
          <w:color w:val="333333"/>
          <w:kern w:val="0"/>
          <w:szCs w:val="21"/>
        </w:rPr>
      </w:pPr>
      <w:r>
        <w:rPr>
          <w:rFonts w:ascii="Arial" w:hAnsi="Arial" w:cs="Arial"/>
          <w:b/>
          <w:bCs/>
          <w:color w:val="333333"/>
          <w:kern w:val="0"/>
          <w:szCs w:val="21"/>
        </w:rPr>
        <w:t>被警告的</w:t>
      </w:r>
      <w:r>
        <w:rPr>
          <w:rFonts w:ascii="Arial" w:hAnsi="Arial" w:cs="Arial"/>
          <w:b/>
          <w:bCs/>
          <w:color w:val="333333"/>
          <w:kern w:val="0"/>
          <w:szCs w:val="21"/>
        </w:rPr>
        <w:t>9</w:t>
      </w:r>
      <w:r>
        <w:rPr>
          <w:rFonts w:ascii="Arial" w:hAnsi="Arial" w:cs="Arial"/>
          <w:b/>
          <w:bCs/>
          <w:color w:val="333333"/>
          <w:kern w:val="0"/>
          <w:szCs w:val="21"/>
        </w:rPr>
        <w:t>家</w:t>
      </w:r>
      <w:r>
        <w:rPr>
          <w:rFonts w:ascii="Arial" w:hAnsi="Arial" w:cs="Arial"/>
          <w:b/>
          <w:bCs/>
          <w:color w:val="333333"/>
          <w:kern w:val="0"/>
          <w:szCs w:val="21"/>
        </w:rPr>
        <w:t>5A</w:t>
      </w:r>
      <w:r>
        <w:rPr>
          <w:rFonts w:ascii="Arial" w:hAnsi="Arial" w:cs="Arial"/>
          <w:b/>
          <w:bCs/>
          <w:color w:val="333333"/>
          <w:kern w:val="0"/>
          <w:szCs w:val="21"/>
        </w:rPr>
        <w:t>级旅游景区</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 xml:space="preserve">1. </w:t>
      </w:r>
      <w:r>
        <w:rPr>
          <w:rFonts w:ascii="Arial" w:hAnsi="Arial" w:cs="Arial"/>
          <w:color w:val="333333"/>
          <w:kern w:val="0"/>
          <w:szCs w:val="21"/>
        </w:rPr>
        <w:t>河北省保定安新白洋淀景区</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 xml:space="preserve">2. </w:t>
      </w:r>
      <w:r>
        <w:rPr>
          <w:rFonts w:ascii="Arial" w:hAnsi="Arial" w:cs="Arial"/>
          <w:color w:val="333333"/>
          <w:kern w:val="0"/>
          <w:szCs w:val="21"/>
        </w:rPr>
        <w:t>山西忻州市五台山风景名胜区</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 xml:space="preserve">3. </w:t>
      </w:r>
      <w:r>
        <w:rPr>
          <w:rFonts w:ascii="Arial" w:hAnsi="Arial" w:cs="Arial"/>
          <w:color w:val="333333"/>
          <w:kern w:val="0"/>
          <w:szCs w:val="21"/>
        </w:rPr>
        <w:t>黑龙江哈尔滨市太阳岛公园</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 xml:space="preserve">4. </w:t>
      </w:r>
      <w:r>
        <w:rPr>
          <w:rFonts w:ascii="Arial" w:hAnsi="Arial" w:cs="Arial"/>
          <w:color w:val="333333"/>
          <w:kern w:val="0"/>
          <w:szCs w:val="21"/>
        </w:rPr>
        <w:t>江苏南京夫子庙秦淮风光带景区</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 xml:space="preserve">5. </w:t>
      </w:r>
      <w:r>
        <w:rPr>
          <w:rFonts w:ascii="Arial" w:hAnsi="Arial" w:cs="Arial"/>
          <w:color w:val="333333"/>
          <w:kern w:val="0"/>
          <w:szCs w:val="21"/>
        </w:rPr>
        <w:t>浙江杭州市千岛湖风景名胜区</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 xml:space="preserve">6. </w:t>
      </w:r>
      <w:r>
        <w:rPr>
          <w:rFonts w:ascii="Arial" w:hAnsi="Arial" w:cs="Arial"/>
          <w:color w:val="333333"/>
          <w:kern w:val="0"/>
          <w:szCs w:val="21"/>
        </w:rPr>
        <w:t>山东枣庄市台儿庄古城景区</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 xml:space="preserve">7. </w:t>
      </w:r>
      <w:r>
        <w:rPr>
          <w:rFonts w:ascii="Arial" w:hAnsi="Arial" w:cs="Arial"/>
          <w:color w:val="333333"/>
          <w:kern w:val="0"/>
          <w:szCs w:val="21"/>
        </w:rPr>
        <w:t>河南洛阳市龙潭大峡谷景区</w:t>
      </w:r>
    </w:p>
    <w:p w:rsidR="00D94A51" w:rsidRDefault="00D94A51">
      <w:pPr>
        <w:widowControl/>
        <w:spacing w:after="120" w:line="450" w:lineRule="atLeast"/>
        <w:ind w:firstLine="480"/>
        <w:jc w:val="left"/>
        <w:rPr>
          <w:rFonts w:ascii="Arial" w:hAnsi="Arial" w:cs="Arial"/>
          <w:color w:val="333333"/>
          <w:kern w:val="0"/>
          <w:szCs w:val="21"/>
        </w:rPr>
      </w:pPr>
      <w:r>
        <w:rPr>
          <w:rFonts w:ascii="Arial" w:hAnsi="Arial" w:cs="Arial"/>
          <w:color w:val="333333"/>
          <w:kern w:val="0"/>
          <w:szCs w:val="21"/>
        </w:rPr>
        <w:t xml:space="preserve">8. </w:t>
      </w:r>
      <w:r>
        <w:rPr>
          <w:rFonts w:ascii="Arial" w:hAnsi="Arial" w:cs="Arial"/>
          <w:color w:val="333333"/>
          <w:kern w:val="0"/>
          <w:szCs w:val="21"/>
        </w:rPr>
        <w:t>陕西渭南市华山景区</w:t>
      </w:r>
    </w:p>
    <w:p w:rsidR="00D94A51" w:rsidRDefault="00D94A51">
      <w:pPr>
        <w:widowControl/>
        <w:spacing w:line="450" w:lineRule="atLeast"/>
        <w:ind w:firstLine="480"/>
        <w:jc w:val="left"/>
        <w:rPr>
          <w:rFonts w:ascii="Arial" w:hAnsi="Arial" w:cs="Arial"/>
          <w:color w:val="333333"/>
          <w:kern w:val="0"/>
          <w:szCs w:val="21"/>
        </w:rPr>
      </w:pPr>
      <w:r>
        <w:rPr>
          <w:rFonts w:ascii="Arial" w:hAnsi="Arial" w:cs="Arial"/>
          <w:color w:val="333333"/>
          <w:kern w:val="0"/>
          <w:szCs w:val="21"/>
        </w:rPr>
        <w:t xml:space="preserve">9. </w:t>
      </w:r>
      <w:r>
        <w:rPr>
          <w:rFonts w:ascii="Arial" w:hAnsi="Arial" w:cs="Arial"/>
          <w:color w:val="333333"/>
          <w:kern w:val="0"/>
          <w:szCs w:val="21"/>
        </w:rPr>
        <w:t>广东清远市连州地下河旅游景区</w:t>
      </w:r>
    </w:p>
    <w:p w:rsidR="00D94A51" w:rsidRDefault="00D94A51">
      <w:pPr>
        <w:rPr>
          <w:rFonts w:hint="eastAsia"/>
        </w:rPr>
      </w:pPr>
    </w:p>
    <w:sectPr w:rsidR="00D94A51">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11B64" w:rsidRDefault="00211B64" w:rsidP="00211B64">
      <w:r>
        <w:separator/>
      </w:r>
    </w:p>
  </w:endnote>
  <w:endnote w:type="continuationSeparator" w:id="0">
    <w:p w:rsidR="00211B64" w:rsidRDefault="00211B64" w:rsidP="00211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icrosoft yahei">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11B64" w:rsidRDefault="00211B64" w:rsidP="00211B64">
      <w:r>
        <w:separator/>
      </w:r>
    </w:p>
  </w:footnote>
  <w:footnote w:type="continuationSeparator" w:id="0">
    <w:p w:rsidR="00211B64" w:rsidRDefault="00211B64" w:rsidP="00211B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FB0C17"/>
    <w:multiLevelType w:val="multilevel"/>
    <w:tmpl w:val="0DFB0C1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550B6"/>
    <w:multiLevelType w:val="multilevel"/>
    <w:tmpl w:val="29655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9845BA"/>
    <w:multiLevelType w:val="multilevel"/>
    <w:tmpl w:val="2A984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895F77"/>
    <w:multiLevelType w:val="multilevel"/>
    <w:tmpl w:val="66895F77"/>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6951"/>
    <w:rsid w:val="00005CC2"/>
    <w:rsid w:val="00211B64"/>
    <w:rsid w:val="00257717"/>
    <w:rsid w:val="002C4273"/>
    <w:rsid w:val="002D5EDD"/>
    <w:rsid w:val="00576951"/>
    <w:rsid w:val="00D94A51"/>
    <w:rsid w:val="00D97895"/>
    <w:rsid w:val="295419DA"/>
    <w:rsid w:val="4888168E"/>
    <w:rsid w:val="506B4CFC"/>
    <w:rsid w:val="5BFD0E7B"/>
    <w:rsid w:val="646E75D0"/>
    <w:rsid w:val="66467357"/>
    <w:rsid w:val="6FEB702D"/>
    <w:rsid w:val="782F143B"/>
    <w:rsid w:val="79A10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5:chartTrackingRefBased/>
  <w15:docId w15:val="{72C28EF4-5077-4FBC-9EA0-4F1865853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qFormat/>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qFormat/>
    <w:pPr>
      <w:widowControl/>
      <w:spacing w:before="100" w:beforeAutospacing="1" w:after="100" w:afterAutospacing="1"/>
      <w:jc w:val="left"/>
      <w:outlineLvl w:val="1"/>
    </w:pPr>
    <w:rPr>
      <w:rFonts w:ascii="宋体" w:hAnsi="宋体" w:cs="宋体"/>
      <w:b/>
      <w:bCs/>
      <w:kern w:val="0"/>
      <w:sz w:val="36"/>
      <w:szCs w:val="36"/>
    </w:rPr>
  </w:style>
  <w:style w:type="paragraph" w:styleId="3">
    <w:name w:val="heading 3"/>
    <w:basedOn w:val="a"/>
    <w:qFormat/>
    <w:pPr>
      <w:widowControl/>
      <w:spacing w:before="100" w:beforeAutospacing="1" w:after="100" w:afterAutospacing="1"/>
      <w:jc w:val="left"/>
      <w:outlineLvl w:val="2"/>
    </w:pPr>
    <w:rPr>
      <w:rFonts w:ascii="宋体" w:hAnsi="宋体" w:cs="宋体"/>
      <w:b/>
      <w:bCs/>
      <w:kern w:val="0"/>
      <w:sz w:val="27"/>
      <w:szCs w:val="27"/>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semiHidden/>
  </w:style>
  <w:style w:type="character" w:styleId="a3">
    <w:name w:val="Hyperlink"/>
    <w:basedOn w:val="a0"/>
    <w:rPr>
      <w:color w:val="0000FF"/>
      <w:u w:val="single"/>
    </w:rPr>
  </w:style>
  <w:style w:type="character" w:styleId="a4">
    <w:name w:val="FollowedHyperlink"/>
    <w:basedOn w:val="a0"/>
    <w:rPr>
      <w:color w:val="0000FF"/>
      <w:u w:val="single"/>
    </w:rPr>
  </w:style>
  <w:style w:type="character" w:customStyle="1" w:styleId="shadowtop">
    <w:name w:val="shadow_top"/>
    <w:basedOn w:val="a0"/>
  </w:style>
  <w:style w:type="character" w:customStyle="1" w:styleId="order">
    <w:name w:val="order"/>
    <w:basedOn w:val="a0"/>
  </w:style>
  <w:style w:type="character" w:customStyle="1" w:styleId="shadowbottom">
    <w:name w:val="shadow_bottom"/>
    <w:basedOn w:val="a0"/>
  </w:style>
  <w:style w:type="character" w:customStyle="1" w:styleId="textimgedimgfloatright">
    <w:name w:val="text_img ed_imgfloat_right"/>
    <w:basedOn w:val="a0"/>
  </w:style>
  <w:style w:type="paragraph" w:styleId="a5">
    <w:name w:val="Normal (Web)"/>
    <w:basedOn w:val="a"/>
    <w:pPr>
      <w:widowControl/>
      <w:spacing w:before="100" w:beforeAutospacing="1" w:after="100" w:afterAutospacing="1"/>
      <w:jc w:val="left"/>
    </w:pPr>
    <w:rPr>
      <w:rFonts w:ascii="宋体" w:hAnsi="宋体" w:cs="宋体"/>
      <w:kern w:val="0"/>
      <w:sz w:val="24"/>
    </w:rPr>
  </w:style>
  <w:style w:type="paragraph" w:styleId="a6">
    <w:name w:val="header"/>
    <w:basedOn w:val="a"/>
    <w:link w:val="a7"/>
    <w:rsid w:val="00211B64"/>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211B64"/>
    <w:rPr>
      <w:kern w:val="2"/>
      <w:sz w:val="18"/>
      <w:szCs w:val="18"/>
    </w:rPr>
  </w:style>
  <w:style w:type="paragraph" w:styleId="a8">
    <w:name w:val="footer"/>
    <w:basedOn w:val="a"/>
    <w:link w:val="a9"/>
    <w:rsid w:val="00211B64"/>
    <w:pPr>
      <w:tabs>
        <w:tab w:val="center" w:pos="4153"/>
        <w:tab w:val="right" w:pos="8306"/>
      </w:tabs>
      <w:snapToGrid w:val="0"/>
      <w:jc w:val="left"/>
    </w:pPr>
    <w:rPr>
      <w:sz w:val="18"/>
      <w:szCs w:val="18"/>
    </w:rPr>
  </w:style>
  <w:style w:type="character" w:customStyle="1" w:styleId="a9">
    <w:name w:val="页脚 字符"/>
    <w:basedOn w:val="a0"/>
    <w:link w:val="a8"/>
    <w:rsid w:val="00211B6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baike.sogou.com/v20221095.htm" TargetMode="External"/><Relationship Id="rId18" Type="http://schemas.openxmlformats.org/officeDocument/2006/relationships/hyperlink" Target="http://baike.sogou.com/v20221095.htm" TargetMode="External"/><Relationship Id="rId26" Type="http://schemas.openxmlformats.org/officeDocument/2006/relationships/hyperlink" Target="http://baike.sogou.com/v20221095.htm" TargetMode="External"/><Relationship Id="rId39" Type="http://schemas.openxmlformats.org/officeDocument/2006/relationships/hyperlink" Target="http://baike.sogou.com/v20221095.htm" TargetMode="External"/><Relationship Id="rId21" Type="http://schemas.openxmlformats.org/officeDocument/2006/relationships/hyperlink" Target="http://baike.sogou.com/v20221095.htm" TargetMode="External"/><Relationship Id="rId34" Type="http://schemas.openxmlformats.org/officeDocument/2006/relationships/hyperlink" Target="http://baike.sogou.com/v20221095.htm" TargetMode="External"/><Relationship Id="rId42" Type="http://schemas.openxmlformats.org/officeDocument/2006/relationships/hyperlink" Target="http://baike.sogou.com/v20221095.htm" TargetMode="External"/><Relationship Id="rId7" Type="http://schemas.openxmlformats.org/officeDocument/2006/relationships/hyperlink" Target="http://baike.sogou.com/v20221095.htm" TargetMode="External"/><Relationship Id="rId2" Type="http://schemas.openxmlformats.org/officeDocument/2006/relationships/styles" Target="styles.xml"/><Relationship Id="rId16" Type="http://schemas.openxmlformats.org/officeDocument/2006/relationships/hyperlink" Target="http://baike.sogou.com/v20221095.htm" TargetMode="External"/><Relationship Id="rId29" Type="http://schemas.openxmlformats.org/officeDocument/2006/relationships/hyperlink" Target="http://baike.sogou.com/v20221095.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baike.sogou.com/v20221095.htm" TargetMode="External"/><Relationship Id="rId24" Type="http://schemas.openxmlformats.org/officeDocument/2006/relationships/hyperlink" Target="http://baike.sogou.com/v20221095.htm" TargetMode="External"/><Relationship Id="rId32" Type="http://schemas.openxmlformats.org/officeDocument/2006/relationships/hyperlink" Target="http://baike.sogou.com/v20221095.htm" TargetMode="External"/><Relationship Id="rId37" Type="http://schemas.openxmlformats.org/officeDocument/2006/relationships/hyperlink" Target="http://baike.sogou.com/v20221095.htm" TargetMode="External"/><Relationship Id="rId40" Type="http://schemas.openxmlformats.org/officeDocument/2006/relationships/hyperlink" Target="http://baike.sogou.com/v20221095.htm"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baike.sogou.com/v20221095.htm" TargetMode="External"/><Relationship Id="rId23" Type="http://schemas.openxmlformats.org/officeDocument/2006/relationships/hyperlink" Target="http://baike.sogou.com/v20221095.htm" TargetMode="External"/><Relationship Id="rId28" Type="http://schemas.openxmlformats.org/officeDocument/2006/relationships/hyperlink" Target="http://baike.sogou.com/v20221095.htm" TargetMode="External"/><Relationship Id="rId36" Type="http://schemas.openxmlformats.org/officeDocument/2006/relationships/hyperlink" Target="http://baike.sogou.com/v20221095.htm" TargetMode="External"/><Relationship Id="rId10" Type="http://schemas.openxmlformats.org/officeDocument/2006/relationships/hyperlink" Target="http://baike.sogou.com/v20221095.htm" TargetMode="External"/><Relationship Id="rId19" Type="http://schemas.openxmlformats.org/officeDocument/2006/relationships/hyperlink" Target="http://baike.sogou.com/v20221095.htm" TargetMode="External"/><Relationship Id="rId31" Type="http://schemas.openxmlformats.org/officeDocument/2006/relationships/hyperlink" Target="http://baike.sogou.com/v20221095.htm" TargetMode="External"/><Relationship Id="rId44" Type="http://schemas.openxmlformats.org/officeDocument/2006/relationships/hyperlink" Target="http://baike.sogou.com/v20221095.htm" TargetMode="External"/><Relationship Id="rId4" Type="http://schemas.openxmlformats.org/officeDocument/2006/relationships/webSettings" Target="webSettings.xml"/><Relationship Id="rId9" Type="http://schemas.openxmlformats.org/officeDocument/2006/relationships/hyperlink" Target="http://baike.sogou.com/v20221095.htm" TargetMode="External"/><Relationship Id="rId14" Type="http://schemas.openxmlformats.org/officeDocument/2006/relationships/hyperlink" Target="http://baike.sogou.com/v20221095.htm" TargetMode="External"/><Relationship Id="rId22" Type="http://schemas.openxmlformats.org/officeDocument/2006/relationships/hyperlink" Target="http://baike.sogou.com/v20221095.htm" TargetMode="External"/><Relationship Id="rId27" Type="http://schemas.openxmlformats.org/officeDocument/2006/relationships/hyperlink" Target="http://baike.sogou.com/v20221095.htm" TargetMode="External"/><Relationship Id="rId30" Type="http://schemas.openxmlformats.org/officeDocument/2006/relationships/hyperlink" Target="http://baike.sogou.com/v20221095.htm" TargetMode="External"/><Relationship Id="rId35" Type="http://schemas.openxmlformats.org/officeDocument/2006/relationships/hyperlink" Target="http://baike.sogou.com/v20221095.htm" TargetMode="External"/><Relationship Id="rId43" Type="http://schemas.openxmlformats.org/officeDocument/2006/relationships/hyperlink" Target="http://baike.sogou.com/v20221095.htm" TargetMode="External"/><Relationship Id="rId8" Type="http://schemas.openxmlformats.org/officeDocument/2006/relationships/hyperlink" Target="http://baike.sogou.com/v20221095.htm" TargetMode="External"/><Relationship Id="rId3" Type="http://schemas.openxmlformats.org/officeDocument/2006/relationships/settings" Target="settings.xml"/><Relationship Id="rId12" Type="http://schemas.openxmlformats.org/officeDocument/2006/relationships/hyperlink" Target="http://baike.sogou.com/v20221095.htm" TargetMode="External"/><Relationship Id="rId17" Type="http://schemas.openxmlformats.org/officeDocument/2006/relationships/hyperlink" Target="http://baike.sogou.com/v20221095.htm" TargetMode="External"/><Relationship Id="rId25" Type="http://schemas.openxmlformats.org/officeDocument/2006/relationships/hyperlink" Target="http://baike.sogou.com/v20221095.htm" TargetMode="External"/><Relationship Id="rId33" Type="http://schemas.openxmlformats.org/officeDocument/2006/relationships/hyperlink" Target="http://baike.sogou.com/v20221095.htm" TargetMode="External"/><Relationship Id="rId38" Type="http://schemas.openxmlformats.org/officeDocument/2006/relationships/hyperlink" Target="http://baike.sogou.com/v20221095.htm" TargetMode="External"/><Relationship Id="rId46" Type="http://schemas.openxmlformats.org/officeDocument/2006/relationships/theme" Target="theme/theme1.xml"/><Relationship Id="rId20" Type="http://schemas.openxmlformats.org/officeDocument/2006/relationships/hyperlink" Target="http://baike.sogou.com/v20221095.htm" TargetMode="External"/><Relationship Id="rId41" Type="http://schemas.openxmlformats.org/officeDocument/2006/relationships/hyperlink" Target="http://baike.sogou.com/v20221095.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3627</Words>
  <Characters>20680</Characters>
  <Application>Microsoft Office Word</Application>
  <DocSecurity>0</DocSecurity>
  <PresentationFormat/>
  <Lines>172</Lines>
  <Paragraphs>48</Paragraphs>
  <Slides>0</Slides>
  <Notes>0</Notes>
  <HiddenSlides>0</HiddenSlides>
  <MMClips>0</MMClips>
  <ScaleCrop>false</ScaleCrop>
  <Manager/>
  <Company>China</Company>
  <LinksUpToDate>false</LinksUpToDate>
  <CharactersWithSpaces>24259</CharactersWithSpaces>
  <SharedDoc>false</SharedDoc>
  <HLinks>
    <vt:vector size="228" baseType="variant">
      <vt:variant>
        <vt:i4>7012458</vt:i4>
      </vt:variant>
      <vt:variant>
        <vt:i4>111</vt:i4>
      </vt:variant>
      <vt:variant>
        <vt:i4>0</vt:i4>
      </vt:variant>
      <vt:variant>
        <vt:i4>5</vt:i4>
      </vt:variant>
      <vt:variant>
        <vt:lpwstr>http://baike.sogou.com/v20221095.htm</vt:lpwstr>
      </vt:variant>
      <vt:variant>
        <vt:lpwstr>quote4</vt:lpwstr>
      </vt:variant>
      <vt:variant>
        <vt:i4>7077994</vt:i4>
      </vt:variant>
      <vt:variant>
        <vt:i4>108</vt:i4>
      </vt:variant>
      <vt:variant>
        <vt:i4>0</vt:i4>
      </vt:variant>
      <vt:variant>
        <vt:i4>5</vt:i4>
      </vt:variant>
      <vt:variant>
        <vt:lpwstr>http://baike.sogou.com/v20221095.htm</vt:lpwstr>
      </vt:variant>
      <vt:variant>
        <vt:lpwstr>quote3</vt:lpwstr>
      </vt:variant>
      <vt:variant>
        <vt:i4>7143530</vt:i4>
      </vt:variant>
      <vt:variant>
        <vt:i4>105</vt:i4>
      </vt:variant>
      <vt:variant>
        <vt:i4>0</vt:i4>
      </vt:variant>
      <vt:variant>
        <vt:i4>5</vt:i4>
      </vt:variant>
      <vt:variant>
        <vt:lpwstr>http://baike.sogou.com/v20221095.htm</vt:lpwstr>
      </vt:variant>
      <vt:variant>
        <vt:lpwstr>quote2</vt:lpwstr>
      </vt:variant>
      <vt:variant>
        <vt:i4>7209066</vt:i4>
      </vt:variant>
      <vt:variant>
        <vt:i4>102</vt:i4>
      </vt:variant>
      <vt:variant>
        <vt:i4>0</vt:i4>
      </vt:variant>
      <vt:variant>
        <vt:i4>5</vt:i4>
      </vt:variant>
      <vt:variant>
        <vt:lpwstr>http://baike.sogou.com/v20221095.htm</vt:lpwstr>
      </vt:variant>
      <vt:variant>
        <vt:lpwstr>quote1</vt:lpwstr>
      </vt:variant>
      <vt:variant>
        <vt:i4>6946848</vt:i4>
      </vt:variant>
      <vt:variant>
        <vt:i4>99</vt:i4>
      </vt:variant>
      <vt:variant>
        <vt:i4>0</vt:i4>
      </vt:variant>
      <vt:variant>
        <vt:i4>5</vt:i4>
      </vt:variant>
      <vt:variant>
        <vt:lpwstr>http://baike.sogou.com/v20221095.htm</vt:lpwstr>
      </vt:variant>
      <vt:variant>
        <vt:lpwstr>para34</vt:lpwstr>
      </vt:variant>
      <vt:variant>
        <vt:i4>7143456</vt:i4>
      </vt:variant>
      <vt:variant>
        <vt:i4>96</vt:i4>
      </vt:variant>
      <vt:variant>
        <vt:i4>0</vt:i4>
      </vt:variant>
      <vt:variant>
        <vt:i4>5</vt:i4>
      </vt:variant>
      <vt:variant>
        <vt:lpwstr>http://baike.sogou.com/v20221095.htm</vt:lpwstr>
      </vt:variant>
      <vt:variant>
        <vt:lpwstr>para33</vt:lpwstr>
      </vt:variant>
      <vt:variant>
        <vt:i4>7077920</vt:i4>
      </vt:variant>
      <vt:variant>
        <vt:i4>93</vt:i4>
      </vt:variant>
      <vt:variant>
        <vt:i4>0</vt:i4>
      </vt:variant>
      <vt:variant>
        <vt:i4>5</vt:i4>
      </vt:variant>
      <vt:variant>
        <vt:lpwstr>http://baike.sogou.com/v20221095.htm</vt:lpwstr>
      </vt:variant>
      <vt:variant>
        <vt:lpwstr>para32</vt:lpwstr>
      </vt:variant>
      <vt:variant>
        <vt:i4>7274528</vt:i4>
      </vt:variant>
      <vt:variant>
        <vt:i4>90</vt:i4>
      </vt:variant>
      <vt:variant>
        <vt:i4>0</vt:i4>
      </vt:variant>
      <vt:variant>
        <vt:i4>5</vt:i4>
      </vt:variant>
      <vt:variant>
        <vt:lpwstr>http://baike.sogou.com/v20221095.htm</vt:lpwstr>
      </vt:variant>
      <vt:variant>
        <vt:lpwstr>para31</vt:lpwstr>
      </vt:variant>
      <vt:variant>
        <vt:i4>7208992</vt:i4>
      </vt:variant>
      <vt:variant>
        <vt:i4>87</vt:i4>
      </vt:variant>
      <vt:variant>
        <vt:i4>0</vt:i4>
      </vt:variant>
      <vt:variant>
        <vt:i4>5</vt:i4>
      </vt:variant>
      <vt:variant>
        <vt:lpwstr>http://baike.sogou.com/v20221095.htm</vt:lpwstr>
      </vt:variant>
      <vt:variant>
        <vt:lpwstr>para30</vt:lpwstr>
      </vt:variant>
      <vt:variant>
        <vt:i4>6750241</vt:i4>
      </vt:variant>
      <vt:variant>
        <vt:i4>84</vt:i4>
      </vt:variant>
      <vt:variant>
        <vt:i4>0</vt:i4>
      </vt:variant>
      <vt:variant>
        <vt:i4>5</vt:i4>
      </vt:variant>
      <vt:variant>
        <vt:lpwstr>http://baike.sogou.com/v20221095.htm</vt:lpwstr>
      </vt:variant>
      <vt:variant>
        <vt:lpwstr>para29</vt:lpwstr>
      </vt:variant>
      <vt:variant>
        <vt:i4>6684705</vt:i4>
      </vt:variant>
      <vt:variant>
        <vt:i4>81</vt:i4>
      </vt:variant>
      <vt:variant>
        <vt:i4>0</vt:i4>
      </vt:variant>
      <vt:variant>
        <vt:i4>5</vt:i4>
      </vt:variant>
      <vt:variant>
        <vt:lpwstr>http://baike.sogou.com/v20221095.htm</vt:lpwstr>
      </vt:variant>
      <vt:variant>
        <vt:lpwstr>para28</vt:lpwstr>
      </vt:variant>
      <vt:variant>
        <vt:i4>6881313</vt:i4>
      </vt:variant>
      <vt:variant>
        <vt:i4>78</vt:i4>
      </vt:variant>
      <vt:variant>
        <vt:i4>0</vt:i4>
      </vt:variant>
      <vt:variant>
        <vt:i4>5</vt:i4>
      </vt:variant>
      <vt:variant>
        <vt:lpwstr>http://baike.sogou.com/v20221095.htm</vt:lpwstr>
      </vt:variant>
      <vt:variant>
        <vt:lpwstr>para27</vt:lpwstr>
      </vt:variant>
      <vt:variant>
        <vt:i4>6815777</vt:i4>
      </vt:variant>
      <vt:variant>
        <vt:i4>75</vt:i4>
      </vt:variant>
      <vt:variant>
        <vt:i4>0</vt:i4>
      </vt:variant>
      <vt:variant>
        <vt:i4>5</vt:i4>
      </vt:variant>
      <vt:variant>
        <vt:lpwstr>http://baike.sogou.com/v20221095.htm</vt:lpwstr>
      </vt:variant>
      <vt:variant>
        <vt:lpwstr>para26</vt:lpwstr>
      </vt:variant>
      <vt:variant>
        <vt:i4>7012385</vt:i4>
      </vt:variant>
      <vt:variant>
        <vt:i4>72</vt:i4>
      </vt:variant>
      <vt:variant>
        <vt:i4>0</vt:i4>
      </vt:variant>
      <vt:variant>
        <vt:i4>5</vt:i4>
      </vt:variant>
      <vt:variant>
        <vt:lpwstr>http://baike.sogou.com/v20221095.htm</vt:lpwstr>
      </vt:variant>
      <vt:variant>
        <vt:lpwstr>para25</vt:lpwstr>
      </vt:variant>
      <vt:variant>
        <vt:i4>6946849</vt:i4>
      </vt:variant>
      <vt:variant>
        <vt:i4>69</vt:i4>
      </vt:variant>
      <vt:variant>
        <vt:i4>0</vt:i4>
      </vt:variant>
      <vt:variant>
        <vt:i4>5</vt:i4>
      </vt:variant>
      <vt:variant>
        <vt:lpwstr>http://baike.sogou.com/v20221095.htm</vt:lpwstr>
      </vt:variant>
      <vt:variant>
        <vt:lpwstr>para24</vt:lpwstr>
      </vt:variant>
      <vt:variant>
        <vt:i4>7143457</vt:i4>
      </vt:variant>
      <vt:variant>
        <vt:i4>66</vt:i4>
      </vt:variant>
      <vt:variant>
        <vt:i4>0</vt:i4>
      </vt:variant>
      <vt:variant>
        <vt:i4>5</vt:i4>
      </vt:variant>
      <vt:variant>
        <vt:lpwstr>http://baike.sogou.com/v20221095.htm</vt:lpwstr>
      </vt:variant>
      <vt:variant>
        <vt:lpwstr>para23</vt:lpwstr>
      </vt:variant>
      <vt:variant>
        <vt:i4>7077921</vt:i4>
      </vt:variant>
      <vt:variant>
        <vt:i4>63</vt:i4>
      </vt:variant>
      <vt:variant>
        <vt:i4>0</vt:i4>
      </vt:variant>
      <vt:variant>
        <vt:i4>5</vt:i4>
      </vt:variant>
      <vt:variant>
        <vt:lpwstr>http://baike.sogou.com/v20221095.htm</vt:lpwstr>
      </vt:variant>
      <vt:variant>
        <vt:lpwstr>para22</vt:lpwstr>
      </vt:variant>
      <vt:variant>
        <vt:i4>7274529</vt:i4>
      </vt:variant>
      <vt:variant>
        <vt:i4>60</vt:i4>
      </vt:variant>
      <vt:variant>
        <vt:i4>0</vt:i4>
      </vt:variant>
      <vt:variant>
        <vt:i4>5</vt:i4>
      </vt:variant>
      <vt:variant>
        <vt:lpwstr>http://baike.sogou.com/v20221095.htm</vt:lpwstr>
      </vt:variant>
      <vt:variant>
        <vt:lpwstr>para21</vt:lpwstr>
      </vt:variant>
      <vt:variant>
        <vt:i4>7208993</vt:i4>
      </vt:variant>
      <vt:variant>
        <vt:i4>57</vt:i4>
      </vt:variant>
      <vt:variant>
        <vt:i4>0</vt:i4>
      </vt:variant>
      <vt:variant>
        <vt:i4>5</vt:i4>
      </vt:variant>
      <vt:variant>
        <vt:lpwstr>http://baike.sogou.com/v20221095.htm</vt:lpwstr>
      </vt:variant>
      <vt:variant>
        <vt:lpwstr>para20</vt:lpwstr>
      </vt:variant>
      <vt:variant>
        <vt:i4>6750242</vt:i4>
      </vt:variant>
      <vt:variant>
        <vt:i4>54</vt:i4>
      </vt:variant>
      <vt:variant>
        <vt:i4>0</vt:i4>
      </vt:variant>
      <vt:variant>
        <vt:i4>5</vt:i4>
      </vt:variant>
      <vt:variant>
        <vt:lpwstr>http://baike.sogou.com/v20221095.htm</vt:lpwstr>
      </vt:variant>
      <vt:variant>
        <vt:lpwstr>para19</vt:lpwstr>
      </vt:variant>
      <vt:variant>
        <vt:i4>6684706</vt:i4>
      </vt:variant>
      <vt:variant>
        <vt:i4>51</vt:i4>
      </vt:variant>
      <vt:variant>
        <vt:i4>0</vt:i4>
      </vt:variant>
      <vt:variant>
        <vt:i4>5</vt:i4>
      </vt:variant>
      <vt:variant>
        <vt:lpwstr>http://baike.sogou.com/v20221095.htm</vt:lpwstr>
      </vt:variant>
      <vt:variant>
        <vt:lpwstr>para18</vt:lpwstr>
      </vt:variant>
      <vt:variant>
        <vt:i4>6881314</vt:i4>
      </vt:variant>
      <vt:variant>
        <vt:i4>48</vt:i4>
      </vt:variant>
      <vt:variant>
        <vt:i4>0</vt:i4>
      </vt:variant>
      <vt:variant>
        <vt:i4>5</vt:i4>
      </vt:variant>
      <vt:variant>
        <vt:lpwstr>http://baike.sogou.com/v20221095.htm</vt:lpwstr>
      </vt:variant>
      <vt:variant>
        <vt:lpwstr>para17</vt:lpwstr>
      </vt:variant>
      <vt:variant>
        <vt:i4>6815778</vt:i4>
      </vt:variant>
      <vt:variant>
        <vt:i4>45</vt:i4>
      </vt:variant>
      <vt:variant>
        <vt:i4>0</vt:i4>
      </vt:variant>
      <vt:variant>
        <vt:i4>5</vt:i4>
      </vt:variant>
      <vt:variant>
        <vt:lpwstr>http://baike.sogou.com/v20221095.htm</vt:lpwstr>
      </vt:variant>
      <vt:variant>
        <vt:lpwstr>para16</vt:lpwstr>
      </vt:variant>
      <vt:variant>
        <vt:i4>7012386</vt:i4>
      </vt:variant>
      <vt:variant>
        <vt:i4>42</vt:i4>
      </vt:variant>
      <vt:variant>
        <vt:i4>0</vt:i4>
      </vt:variant>
      <vt:variant>
        <vt:i4>5</vt:i4>
      </vt:variant>
      <vt:variant>
        <vt:lpwstr>http://baike.sogou.com/v20221095.htm</vt:lpwstr>
      </vt:variant>
      <vt:variant>
        <vt:lpwstr>para15</vt:lpwstr>
      </vt:variant>
      <vt:variant>
        <vt:i4>6946850</vt:i4>
      </vt:variant>
      <vt:variant>
        <vt:i4>39</vt:i4>
      </vt:variant>
      <vt:variant>
        <vt:i4>0</vt:i4>
      </vt:variant>
      <vt:variant>
        <vt:i4>5</vt:i4>
      </vt:variant>
      <vt:variant>
        <vt:lpwstr>http://baike.sogou.com/v20221095.htm</vt:lpwstr>
      </vt:variant>
      <vt:variant>
        <vt:lpwstr>para14</vt:lpwstr>
      </vt:variant>
      <vt:variant>
        <vt:i4>7143458</vt:i4>
      </vt:variant>
      <vt:variant>
        <vt:i4>36</vt:i4>
      </vt:variant>
      <vt:variant>
        <vt:i4>0</vt:i4>
      </vt:variant>
      <vt:variant>
        <vt:i4>5</vt:i4>
      </vt:variant>
      <vt:variant>
        <vt:lpwstr>http://baike.sogou.com/v20221095.htm</vt:lpwstr>
      </vt:variant>
      <vt:variant>
        <vt:lpwstr>para13</vt:lpwstr>
      </vt:variant>
      <vt:variant>
        <vt:i4>7077922</vt:i4>
      </vt:variant>
      <vt:variant>
        <vt:i4>33</vt:i4>
      </vt:variant>
      <vt:variant>
        <vt:i4>0</vt:i4>
      </vt:variant>
      <vt:variant>
        <vt:i4>5</vt:i4>
      </vt:variant>
      <vt:variant>
        <vt:lpwstr>http://baike.sogou.com/v20221095.htm</vt:lpwstr>
      </vt:variant>
      <vt:variant>
        <vt:lpwstr>para12</vt:lpwstr>
      </vt:variant>
      <vt:variant>
        <vt:i4>7274530</vt:i4>
      </vt:variant>
      <vt:variant>
        <vt:i4>30</vt:i4>
      </vt:variant>
      <vt:variant>
        <vt:i4>0</vt:i4>
      </vt:variant>
      <vt:variant>
        <vt:i4>5</vt:i4>
      </vt:variant>
      <vt:variant>
        <vt:lpwstr>http://baike.sogou.com/v20221095.htm</vt:lpwstr>
      </vt:variant>
      <vt:variant>
        <vt:lpwstr>para11</vt:lpwstr>
      </vt:variant>
      <vt:variant>
        <vt:i4>7208994</vt:i4>
      </vt:variant>
      <vt:variant>
        <vt:i4>27</vt:i4>
      </vt:variant>
      <vt:variant>
        <vt:i4>0</vt:i4>
      </vt:variant>
      <vt:variant>
        <vt:i4>5</vt:i4>
      </vt:variant>
      <vt:variant>
        <vt:lpwstr>http://baike.sogou.com/v20221095.htm</vt:lpwstr>
      </vt:variant>
      <vt:variant>
        <vt:lpwstr>para10</vt:lpwstr>
      </vt:variant>
      <vt:variant>
        <vt:i4>6160403</vt:i4>
      </vt:variant>
      <vt:variant>
        <vt:i4>24</vt:i4>
      </vt:variant>
      <vt:variant>
        <vt:i4>0</vt:i4>
      </vt:variant>
      <vt:variant>
        <vt:i4>5</vt:i4>
      </vt:variant>
      <vt:variant>
        <vt:lpwstr>http://baike.sogou.com/v20221095.htm</vt:lpwstr>
      </vt:variant>
      <vt:variant>
        <vt:lpwstr>para9</vt:lpwstr>
      </vt:variant>
      <vt:variant>
        <vt:i4>6160403</vt:i4>
      </vt:variant>
      <vt:variant>
        <vt:i4>21</vt:i4>
      </vt:variant>
      <vt:variant>
        <vt:i4>0</vt:i4>
      </vt:variant>
      <vt:variant>
        <vt:i4>5</vt:i4>
      </vt:variant>
      <vt:variant>
        <vt:lpwstr>http://baike.sogou.com/v20221095.htm</vt:lpwstr>
      </vt:variant>
      <vt:variant>
        <vt:lpwstr>para8</vt:lpwstr>
      </vt:variant>
      <vt:variant>
        <vt:i4>6160403</vt:i4>
      </vt:variant>
      <vt:variant>
        <vt:i4>18</vt:i4>
      </vt:variant>
      <vt:variant>
        <vt:i4>0</vt:i4>
      </vt:variant>
      <vt:variant>
        <vt:i4>5</vt:i4>
      </vt:variant>
      <vt:variant>
        <vt:lpwstr>http://baike.sogou.com/v20221095.htm</vt:lpwstr>
      </vt:variant>
      <vt:variant>
        <vt:lpwstr>para7</vt:lpwstr>
      </vt:variant>
      <vt:variant>
        <vt:i4>6160403</vt:i4>
      </vt:variant>
      <vt:variant>
        <vt:i4>15</vt:i4>
      </vt:variant>
      <vt:variant>
        <vt:i4>0</vt:i4>
      </vt:variant>
      <vt:variant>
        <vt:i4>5</vt:i4>
      </vt:variant>
      <vt:variant>
        <vt:lpwstr>http://baike.sogou.com/v20221095.htm</vt:lpwstr>
      </vt:variant>
      <vt:variant>
        <vt:lpwstr>para6</vt:lpwstr>
      </vt:variant>
      <vt:variant>
        <vt:i4>6160403</vt:i4>
      </vt:variant>
      <vt:variant>
        <vt:i4>12</vt:i4>
      </vt:variant>
      <vt:variant>
        <vt:i4>0</vt:i4>
      </vt:variant>
      <vt:variant>
        <vt:i4>5</vt:i4>
      </vt:variant>
      <vt:variant>
        <vt:lpwstr>http://baike.sogou.com/v20221095.htm</vt:lpwstr>
      </vt:variant>
      <vt:variant>
        <vt:lpwstr>para5</vt:lpwstr>
      </vt:variant>
      <vt:variant>
        <vt:i4>6160403</vt:i4>
      </vt:variant>
      <vt:variant>
        <vt:i4>9</vt:i4>
      </vt:variant>
      <vt:variant>
        <vt:i4>0</vt:i4>
      </vt:variant>
      <vt:variant>
        <vt:i4>5</vt:i4>
      </vt:variant>
      <vt:variant>
        <vt:lpwstr>http://baike.sogou.com/v20221095.htm</vt:lpwstr>
      </vt:variant>
      <vt:variant>
        <vt:lpwstr>para4</vt:lpwstr>
      </vt:variant>
      <vt:variant>
        <vt:i4>6160403</vt:i4>
      </vt:variant>
      <vt:variant>
        <vt:i4>6</vt:i4>
      </vt:variant>
      <vt:variant>
        <vt:i4>0</vt:i4>
      </vt:variant>
      <vt:variant>
        <vt:i4>5</vt:i4>
      </vt:variant>
      <vt:variant>
        <vt:lpwstr>http://baike.sogou.com/v20221095.htm</vt:lpwstr>
      </vt:variant>
      <vt:variant>
        <vt:lpwstr>para3</vt:lpwstr>
      </vt:variant>
      <vt:variant>
        <vt:i4>6160403</vt:i4>
      </vt:variant>
      <vt:variant>
        <vt:i4>3</vt:i4>
      </vt:variant>
      <vt:variant>
        <vt:i4>0</vt:i4>
      </vt:variant>
      <vt:variant>
        <vt:i4>5</vt:i4>
      </vt:variant>
      <vt:variant>
        <vt:lpwstr>http://baike.sogou.com/v20221095.htm</vt:lpwstr>
      </vt:variant>
      <vt:variant>
        <vt:lpwstr>para2</vt:lpwstr>
      </vt:variant>
      <vt:variant>
        <vt:i4>6160403</vt:i4>
      </vt:variant>
      <vt:variant>
        <vt:i4>0</vt:i4>
      </vt:variant>
      <vt:variant>
        <vt:i4>0</vt:i4>
      </vt:variant>
      <vt:variant>
        <vt:i4>5</vt:i4>
      </vt:variant>
      <vt:variant>
        <vt:lpwstr>http://baike.sogou.com/v20221095.htm</vt:lpwstr>
      </vt:variant>
      <vt:variant>
        <vt:lpwstr>para1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国家5A级旅游景区</dc:title>
  <dc:subject/>
  <dc:creator>User</dc:creator>
  <cp:keywords/>
  <dc:description/>
  <cp:lastModifiedBy>亦哲君</cp:lastModifiedBy>
  <cp:revision>2</cp:revision>
  <dcterms:created xsi:type="dcterms:W3CDTF">2025-03-30T12:49:00Z</dcterms:created>
  <dcterms:modified xsi:type="dcterms:W3CDTF">2025-03-30T12:49:00Z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2052-9.1.0.5133</vt:lpwstr>
  </property>
</Properties>
</file>