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00D9F" w:rsidRPr="00E00D9F" w:rsidRDefault="00E00D9F" w:rsidP="00E00D9F">
      <w:pPr>
        <w:widowControl/>
        <w:shd w:val="clear" w:color="auto" w:fill="FFFFFF"/>
        <w:jc w:val="center"/>
        <w:rPr>
          <w:rFonts w:cs="宋体"/>
          <w:color w:val="000000"/>
          <w:kern w:val="0"/>
          <w:szCs w:val="21"/>
        </w:rPr>
      </w:pPr>
      <w:bookmarkStart w:id="0" w:name="_GoBack"/>
      <w:bookmarkEnd w:id="0"/>
      <w:r w:rsidRPr="00E00D9F">
        <w:rPr>
          <w:rFonts w:ascii="方正小标宋简体" w:eastAsia="方正小标宋简体" w:cs="宋体" w:hint="eastAsia"/>
          <w:color w:val="000000"/>
          <w:kern w:val="0"/>
          <w:sz w:val="48"/>
          <w:szCs w:val="48"/>
        </w:rPr>
        <w:t>关于本题的快速入门导引</w:t>
      </w:r>
    </w:p>
    <w:p w:rsidR="00E00D9F" w:rsidRPr="00E00D9F" w:rsidRDefault="00E00D9F" w:rsidP="00E00D9F">
      <w:pPr>
        <w:keepNext/>
        <w:widowControl/>
        <w:shd w:val="clear" w:color="auto" w:fill="FFFFFF"/>
        <w:spacing w:before="340" w:after="330" w:line="1056" w:lineRule="atLeast"/>
        <w:ind w:firstLine="420"/>
        <w:outlineLvl w:val="0"/>
        <w:rPr>
          <w:rFonts w:cs="宋体"/>
          <w:b/>
          <w:bCs/>
          <w:color w:val="000000"/>
          <w:kern w:val="36"/>
          <w:sz w:val="44"/>
          <w:szCs w:val="44"/>
        </w:rPr>
      </w:pPr>
      <w:r w:rsidRPr="00E00D9F">
        <w:rPr>
          <w:rFonts w:ascii="黑体" w:eastAsia="黑体" w:hAnsi="黑体" w:cs="宋体" w:hint="eastAsia"/>
          <w:b/>
          <w:bCs/>
          <w:color w:val="000000"/>
          <w:kern w:val="36"/>
          <w:sz w:val="30"/>
          <w:szCs w:val="30"/>
        </w:rPr>
        <w:t>一、卫星侦察</w:t>
      </w:r>
    </w:p>
    <w:p w:rsidR="00E00D9F" w:rsidRPr="00E00D9F" w:rsidRDefault="00E00D9F" w:rsidP="00E00D9F">
      <w:pPr>
        <w:widowControl/>
        <w:shd w:val="clear" w:color="auto" w:fill="FFFFFF"/>
        <w:rPr>
          <w:rFonts w:cs="宋体"/>
          <w:color w:val="000000"/>
          <w:kern w:val="0"/>
          <w:szCs w:val="21"/>
        </w:rPr>
      </w:pPr>
      <w:r w:rsidRPr="00E00D9F">
        <w:rPr>
          <w:rFonts w:eastAsia="仿宋" w:cs="Calibri"/>
          <w:color w:val="000000"/>
          <w:kern w:val="0"/>
          <w:sz w:val="24"/>
          <w:szCs w:val="24"/>
        </w:rPr>
        <w:t>    </w:t>
      </w:r>
      <w:r w:rsidRPr="00E00D9F">
        <w:rPr>
          <w:rFonts w:ascii="仿宋" w:eastAsia="仿宋" w:hAnsi="仿宋" w:cs="宋体" w:hint="eastAsia"/>
          <w:color w:val="000000"/>
          <w:kern w:val="0"/>
          <w:sz w:val="24"/>
          <w:szCs w:val="24"/>
        </w:rPr>
        <w:t>卫星侦察是利用卫星搭载光电遥感器、雷达或者无线电接收机等侦察设备，从卫星运行轨道上对地面、海洋或空中目标实施侦察、监视或跟踪，以获取目标辐射、反射或发射的光或电磁波等信息，从中提取军事情报的一种侦察方式。</w:t>
      </w:r>
    </w:p>
    <w:p w:rsidR="00E00D9F" w:rsidRPr="00E00D9F" w:rsidRDefault="00E00D9F" w:rsidP="00E00D9F">
      <w:pPr>
        <w:widowControl/>
        <w:shd w:val="clear" w:color="auto" w:fill="FFFFFF"/>
        <w:ind w:firstLine="480"/>
        <w:rPr>
          <w:rFonts w:cs="宋体"/>
          <w:color w:val="000000"/>
          <w:kern w:val="0"/>
          <w:szCs w:val="21"/>
        </w:rPr>
      </w:pPr>
      <w:r w:rsidRPr="00E00D9F">
        <w:rPr>
          <w:rFonts w:ascii="仿宋" w:eastAsia="仿宋" w:hAnsi="仿宋" w:cs="宋体" w:hint="eastAsia"/>
          <w:color w:val="000000"/>
          <w:kern w:val="0"/>
          <w:sz w:val="24"/>
          <w:szCs w:val="24"/>
        </w:rPr>
        <w:t>卫星侦察有光学成像、雷达成像、电子侦察等多种方式。侦察方式不同，对目标的侦察效果也不尽相同，因与本题无关，建议不必过多关注，附件中所给出的一些参数与侦察方式有关，做题时可以忽略。</w:t>
      </w:r>
    </w:p>
    <w:p w:rsidR="00E00D9F" w:rsidRPr="00E00D9F" w:rsidRDefault="00E00D9F" w:rsidP="00E00D9F">
      <w:pPr>
        <w:widowControl/>
        <w:shd w:val="clear" w:color="auto" w:fill="FFFFFF"/>
        <w:ind w:firstLine="480"/>
        <w:rPr>
          <w:rFonts w:cs="宋体"/>
          <w:color w:val="000000"/>
          <w:kern w:val="0"/>
          <w:szCs w:val="21"/>
        </w:rPr>
      </w:pPr>
      <w:r w:rsidRPr="00E00D9F">
        <w:rPr>
          <w:rFonts w:ascii="仿宋" w:eastAsia="仿宋" w:hAnsi="仿宋" w:cs="宋体" w:hint="eastAsia"/>
          <w:color w:val="000000"/>
          <w:kern w:val="0"/>
          <w:sz w:val="24"/>
          <w:szCs w:val="24"/>
        </w:rPr>
        <w:t>卫星侦察是和平时期军事侦察的主要方式之一。</w:t>
      </w:r>
    </w:p>
    <w:p w:rsidR="00E00D9F" w:rsidRPr="00E00D9F" w:rsidRDefault="00E00D9F" w:rsidP="00E00D9F">
      <w:pPr>
        <w:keepNext/>
        <w:widowControl/>
        <w:shd w:val="clear" w:color="auto" w:fill="FFFFFF"/>
        <w:spacing w:before="340" w:after="330" w:line="1056" w:lineRule="atLeast"/>
        <w:ind w:firstLine="420"/>
        <w:outlineLvl w:val="0"/>
        <w:rPr>
          <w:rFonts w:cs="宋体"/>
          <w:b/>
          <w:bCs/>
          <w:color w:val="000000"/>
          <w:kern w:val="36"/>
          <w:sz w:val="44"/>
          <w:szCs w:val="44"/>
        </w:rPr>
      </w:pPr>
      <w:r w:rsidRPr="00E00D9F">
        <w:rPr>
          <w:rFonts w:ascii="黑体" w:eastAsia="黑体" w:hAnsi="黑体" w:cs="宋体" w:hint="eastAsia"/>
          <w:b/>
          <w:bCs/>
          <w:color w:val="000000"/>
          <w:kern w:val="36"/>
          <w:sz w:val="30"/>
          <w:szCs w:val="30"/>
        </w:rPr>
        <w:t>二、卫星轨道</w:t>
      </w:r>
    </w:p>
    <w:p w:rsidR="00E00D9F" w:rsidRPr="00E00D9F" w:rsidRDefault="00E00D9F" w:rsidP="00E00D9F">
      <w:pPr>
        <w:widowControl/>
        <w:shd w:val="clear" w:color="auto" w:fill="FFFFFF"/>
        <w:ind w:firstLine="420"/>
        <w:rPr>
          <w:rFonts w:cs="宋体"/>
          <w:color w:val="000000"/>
          <w:kern w:val="0"/>
          <w:szCs w:val="21"/>
        </w:rPr>
      </w:pPr>
      <w:r w:rsidRPr="00E00D9F">
        <w:rPr>
          <w:rFonts w:ascii="仿宋" w:eastAsia="仿宋" w:hAnsi="仿宋" w:cs="宋体" w:hint="eastAsia"/>
          <w:color w:val="000000"/>
          <w:kern w:val="0"/>
          <w:sz w:val="24"/>
          <w:szCs w:val="24"/>
        </w:rPr>
        <w:t>卫星轨道是卫星绕地球运行的轨迹，呈封闭曲线形状。这条封闭曲线形成的平面叫卫星轨道平面，它总是通过地心。</w:t>
      </w:r>
    </w:p>
    <w:p w:rsidR="00E00D9F" w:rsidRPr="00E00D9F" w:rsidRDefault="00E00D9F" w:rsidP="00E00D9F">
      <w:pPr>
        <w:widowControl/>
        <w:shd w:val="clear" w:color="auto" w:fill="FFFFFF"/>
        <w:ind w:firstLine="420"/>
        <w:rPr>
          <w:rFonts w:cs="宋体"/>
          <w:color w:val="000000"/>
          <w:kern w:val="0"/>
          <w:szCs w:val="21"/>
        </w:rPr>
      </w:pPr>
      <w:r w:rsidRPr="00E00D9F">
        <w:rPr>
          <w:rFonts w:ascii="仿宋" w:eastAsia="仿宋" w:hAnsi="仿宋" w:cs="宋体" w:hint="eastAsia"/>
          <w:color w:val="000000"/>
          <w:kern w:val="0"/>
          <w:sz w:val="24"/>
          <w:szCs w:val="24"/>
        </w:rPr>
        <w:t>卫星若要离开地面进入太空，则需要达到一定的飞行速度，这样才能克服地球的引力而不会落到地面上。理论和实践都已证明：当航天器的飞行速度达到7.9千米/秒时，它可以环绕地球运转。因而7.9千米/秒也叫第一宇宙速度。当航天器的飞行速度达到11.2千米/秒时，它就可以脱离地球轨道，成为围绕太阳运行的行星或者飞向太阳系的其它星球。一般把脱离地球轨道飞行的速度叫脱离速度或逃逸速度, 11.2千米/秒也叫第二宇宙速度。如果航天器的飞行速度达到16.6千米/秒, 它就可以脱离太阳系，到其它恒星世界去，16.6千米/秒也叫第三宇宙速度。</w:t>
      </w:r>
      <w:r w:rsidRPr="00E00D9F">
        <w:rPr>
          <w:rFonts w:eastAsia="仿宋" w:cs="Calibri"/>
          <w:color w:val="000000"/>
          <w:kern w:val="0"/>
          <w:sz w:val="24"/>
          <w:szCs w:val="24"/>
        </w:rPr>
        <w:t>                     </w:t>
      </w:r>
    </w:p>
    <w:p w:rsidR="00E00D9F" w:rsidRPr="00E00D9F" w:rsidRDefault="00E00D9F" w:rsidP="00E00D9F">
      <w:pPr>
        <w:widowControl/>
        <w:shd w:val="clear" w:color="auto" w:fill="FFFFFF"/>
        <w:ind w:firstLine="420"/>
        <w:rPr>
          <w:rFonts w:cs="宋体"/>
          <w:color w:val="000000"/>
          <w:kern w:val="0"/>
          <w:szCs w:val="21"/>
        </w:rPr>
      </w:pPr>
      <w:r w:rsidRPr="00E00D9F">
        <w:rPr>
          <w:rFonts w:ascii="仿宋" w:eastAsia="仿宋" w:hAnsi="仿宋" w:cs="宋体" w:hint="eastAsia"/>
          <w:color w:val="000000"/>
          <w:kern w:val="0"/>
          <w:sz w:val="24"/>
          <w:szCs w:val="24"/>
        </w:rPr>
        <w:t>航天器与运载火箭分离后入轨点的轨道速度叫入轨速度。入轨点的位置确定后，入轨速度的大小和方向就决定了轨道形状。当航天器的入轨速度在环绕速度和脱离速度之间时，轨道为椭圆形；当航天器的入轨速度等于环绕速度而且是水平方向时，轨道为圆形；当其入轨速度等于脱离速度时，轨道为抛物线形；当其入轨速度大于脱离速度时，轨道为双曲线形。另外，如果入轨速度大小相同而方向不同，航天器的轨道形状也会有很大差异。</w:t>
      </w:r>
    </w:p>
    <w:p w:rsidR="00E00D9F" w:rsidRPr="00E00D9F" w:rsidRDefault="00E00D9F" w:rsidP="00E00D9F">
      <w:pPr>
        <w:widowControl/>
        <w:shd w:val="clear" w:color="auto" w:fill="FFFFFF"/>
        <w:ind w:firstLine="420"/>
        <w:rPr>
          <w:rFonts w:cs="宋体"/>
          <w:color w:val="000000"/>
          <w:kern w:val="0"/>
          <w:szCs w:val="21"/>
        </w:rPr>
      </w:pPr>
      <w:r w:rsidRPr="00E00D9F">
        <w:rPr>
          <w:rFonts w:ascii="仿宋" w:eastAsia="仿宋" w:hAnsi="仿宋" w:cs="宋体" w:hint="eastAsia"/>
          <w:color w:val="000000"/>
          <w:kern w:val="0"/>
          <w:sz w:val="24"/>
          <w:szCs w:val="24"/>
        </w:rPr>
        <w:t>地球卫星绕地球运行的轨道遵循开普勒行星运动三大定律。一是卫星轨道为一个椭圆，地球在椭圆的一个焦点上（如右图所示）。其长轴的两个端点是卫星离地球最近和最远的点，分别叫做近地点和远地点。二是人造地球卫星在椭圆轨道上绕地球运行时，其运行速度是变化的，在远地点时最低，在近地点时最高；速度的变化服从面积守恒规律，即卫星的向径(卫星至地球的连线)在相同的时间内扫过的面积相等。三是人造地球卫星在椭圆轨道上绕地球运行时，其运行周期取决于轨道长半轴的长度；不管轨道形状如何，只要长半轴相同，它们就有相同的运行周期。卫星轨道的形状和大小由它的长半轴和短半轴的数值来决定：其长</w:t>
      </w:r>
      <w:r w:rsidRPr="00E00D9F">
        <w:rPr>
          <w:rFonts w:ascii="仿宋" w:eastAsia="仿宋" w:hAnsi="仿宋" w:cs="宋体" w:hint="eastAsia"/>
          <w:color w:val="000000"/>
          <w:kern w:val="0"/>
          <w:sz w:val="24"/>
          <w:szCs w:val="24"/>
        </w:rPr>
        <w:lastRenderedPageBreak/>
        <w:t>半轴和短半轴的数值越大，轨道越高；长半轴与短半轴相差越多,轨道的椭圆形越扁长；长半轴与短半轴相等则为圆形轨道。</w:t>
      </w:r>
    </w:p>
    <w:p w:rsidR="00E00D9F" w:rsidRPr="00E00D9F" w:rsidRDefault="00E00D9F" w:rsidP="00E00D9F">
      <w:pPr>
        <w:widowControl/>
        <w:shd w:val="clear" w:color="auto" w:fill="FFFFFF"/>
        <w:ind w:firstLine="420"/>
        <w:rPr>
          <w:rFonts w:cs="宋体"/>
          <w:color w:val="000000"/>
          <w:kern w:val="0"/>
          <w:szCs w:val="21"/>
        </w:rPr>
      </w:pPr>
      <w:r w:rsidRPr="00E00D9F">
        <w:rPr>
          <w:rFonts w:ascii="仿宋" w:eastAsia="仿宋" w:hAnsi="仿宋" w:cs="宋体" w:hint="eastAsia"/>
          <w:color w:val="000000"/>
          <w:kern w:val="0"/>
          <w:sz w:val="24"/>
          <w:szCs w:val="24"/>
        </w:rPr>
        <w:t>卫星轨道按高度分为低轨道和高轨道，高低轨道没有明确的划分界限，一般把离地面几百公里的卫星轨道称为低地球轨道。本题所涉及的卫星轨道均为低轨道。按地球自转方向则分为顺行轨道和逆行轨道。这中间有一些特殊意义的轨道，如赤道轨道、地球同步轨道、对地静止轨道、极地轨道和太阳同步轨道等。本题所涉及的卫星轨道均为太阳同步轨道。</w:t>
      </w:r>
    </w:p>
    <w:p w:rsidR="00E00D9F" w:rsidRPr="00E00D9F" w:rsidRDefault="00E00D9F" w:rsidP="00E00D9F">
      <w:pPr>
        <w:widowControl/>
        <w:shd w:val="clear" w:color="auto" w:fill="FFFFFF"/>
        <w:ind w:firstLine="420"/>
        <w:rPr>
          <w:rFonts w:cs="宋体"/>
          <w:color w:val="000000"/>
          <w:kern w:val="0"/>
          <w:szCs w:val="21"/>
        </w:rPr>
      </w:pPr>
      <w:r w:rsidRPr="00E00D9F">
        <w:rPr>
          <w:rFonts w:ascii="仿宋" w:eastAsia="仿宋" w:hAnsi="仿宋" w:cs="宋体" w:hint="eastAsia"/>
          <w:color w:val="000000"/>
          <w:kern w:val="0"/>
          <w:sz w:val="24"/>
          <w:szCs w:val="24"/>
        </w:rPr>
        <w:t>卫星轨道的形状和大小是由长轴和短轴决定的，而交点角Ω、近地点幅角ω和轨道倾角i则决定了轨道在空间的方位（见下图）。这五个参数称为卫星轨道要素（根数）。有时还加上过近地点时刻t</w:t>
      </w:r>
      <w:r w:rsidRPr="00E00D9F">
        <w:rPr>
          <w:rFonts w:ascii="仿宋" w:eastAsia="仿宋" w:hAnsi="仿宋" w:cs="宋体" w:hint="eastAsia"/>
          <w:color w:val="000000"/>
          <w:kern w:val="0"/>
          <w:sz w:val="24"/>
          <w:szCs w:val="24"/>
          <w:vertAlign w:val="subscript"/>
        </w:rPr>
        <w:t>0</w:t>
      </w:r>
      <w:r w:rsidRPr="00E00D9F">
        <w:rPr>
          <w:rFonts w:ascii="仿宋" w:eastAsia="仿宋" w:hAnsi="仿宋" w:cs="宋体" w:hint="eastAsia"/>
          <w:color w:val="000000"/>
          <w:kern w:val="0"/>
          <w:sz w:val="24"/>
          <w:szCs w:val="24"/>
        </w:rPr>
        <w:t>，合称为六要素。有了这六要素，就可知道任何时刻卫星在空间的位置。因此，对军事卫星以及其它对国家利益产生重大影响的卫星，其根数被作为国家机密严格保密。</w:t>
      </w:r>
    </w:p>
    <w:p w:rsidR="00E00D9F" w:rsidRPr="00E00D9F" w:rsidRDefault="00E00D9F" w:rsidP="00E00D9F">
      <w:pPr>
        <w:widowControl/>
        <w:shd w:val="clear" w:color="auto" w:fill="FFFFFF"/>
        <w:rPr>
          <w:rFonts w:cs="宋体"/>
          <w:color w:val="000000"/>
          <w:kern w:val="0"/>
          <w:szCs w:val="21"/>
        </w:rPr>
      </w:pPr>
      <w:r w:rsidRPr="00E00D9F">
        <w:rPr>
          <w:rFonts w:eastAsia="仿宋" w:cs="Calibri"/>
          <w:color w:val="000000"/>
          <w:kern w:val="0"/>
          <w:sz w:val="24"/>
          <w:szCs w:val="24"/>
        </w:rPr>
        <w:t>    </w:t>
      </w:r>
      <w:r w:rsidRPr="00E00D9F">
        <w:rPr>
          <w:rFonts w:ascii="仿宋" w:eastAsia="仿宋" w:hAnsi="仿宋" w:cs="宋体" w:hint="eastAsia"/>
          <w:color w:val="000000"/>
          <w:kern w:val="0"/>
          <w:sz w:val="24"/>
          <w:szCs w:val="24"/>
        </w:rPr>
        <w:t>轨道倾角为零时，轨道平面与地球赤道平面重合，这种轨道叫赤道轨道。</w:t>
      </w:r>
    </w:p>
    <w:p w:rsidR="00E00D9F" w:rsidRPr="00E00D9F" w:rsidRDefault="00E00D9F" w:rsidP="00E00D9F">
      <w:pPr>
        <w:widowControl/>
        <w:shd w:val="clear" w:color="auto" w:fill="FFFFFF"/>
        <w:ind w:firstLine="480"/>
        <w:rPr>
          <w:rFonts w:cs="宋体"/>
          <w:color w:val="000000"/>
          <w:kern w:val="0"/>
          <w:szCs w:val="21"/>
        </w:rPr>
      </w:pPr>
      <w:r w:rsidRPr="00E00D9F">
        <w:rPr>
          <w:rFonts w:ascii="仿宋" w:eastAsia="仿宋" w:hAnsi="仿宋" w:cs="宋体" w:hint="eastAsia"/>
          <w:color w:val="000000"/>
          <w:kern w:val="0"/>
          <w:sz w:val="24"/>
          <w:szCs w:val="24"/>
        </w:rPr>
        <w:t>轨道高度为35786公里时，卫星的运行周期和地球的自转周期相同，这种轨道叫地球同步轨道；如果地球同步轨道的倾角为零，则卫星正好在地球赤道上空，以与地球自转相同的角速度绕地球飞行，从地面上看，好像是静止的，这种卫星轨道叫对地静止轨道，它是地球同步轨道的特例。对地静止轨道只有一条。</w:t>
      </w:r>
    </w:p>
    <w:p w:rsidR="00E00D9F" w:rsidRPr="00E00D9F" w:rsidRDefault="00E00D9F" w:rsidP="00E00D9F">
      <w:pPr>
        <w:widowControl/>
        <w:shd w:val="clear" w:color="auto" w:fill="FFFFFF"/>
        <w:ind w:firstLine="420"/>
        <w:rPr>
          <w:rFonts w:cs="宋体"/>
          <w:color w:val="000000"/>
          <w:kern w:val="0"/>
          <w:szCs w:val="21"/>
        </w:rPr>
      </w:pPr>
      <w:r w:rsidRPr="00E00D9F">
        <w:rPr>
          <w:rFonts w:ascii="仿宋" w:eastAsia="仿宋" w:hAnsi="仿宋" w:cs="宋体" w:hint="eastAsia"/>
          <w:color w:val="000000"/>
          <w:kern w:val="0"/>
          <w:sz w:val="24"/>
          <w:szCs w:val="24"/>
        </w:rPr>
        <w:t>轨道倾角为90度时，轨道平面通过地球两极，这种轨道叫极地轨道。</w:t>
      </w:r>
    </w:p>
    <w:p w:rsidR="00E00D9F" w:rsidRPr="00E00D9F" w:rsidRDefault="00E00D9F" w:rsidP="00E00D9F">
      <w:pPr>
        <w:widowControl/>
        <w:shd w:val="clear" w:color="auto" w:fill="FFFFFF"/>
        <w:ind w:firstLine="420"/>
        <w:rPr>
          <w:rFonts w:cs="宋体"/>
          <w:color w:val="000000"/>
          <w:kern w:val="0"/>
          <w:szCs w:val="21"/>
        </w:rPr>
      </w:pPr>
      <w:r w:rsidRPr="00E00D9F">
        <w:rPr>
          <w:rFonts w:ascii="仿宋" w:eastAsia="仿宋" w:hAnsi="仿宋" w:cs="宋体" w:hint="eastAsia"/>
          <w:color w:val="000000"/>
          <w:kern w:val="0"/>
          <w:sz w:val="24"/>
          <w:szCs w:val="24"/>
        </w:rPr>
        <w:t>如果卫星的轨道平面绕地球自转轴旋转的方向、旋转角速度与地球绕太阳公转的方向和角速度相同，则它的轨道叫太阳同步轨道。太阳同步轨道为逆行轨道，轨道倾角大于90度。大致而言，在短时间内卫星轨道面在太空中变化很小，一天只随太阳转动0.986度，而在它下方的地球却以较快的角速度自转不停，太阳同步卫星的观测藉由这个原理因而能涵盖全球。</w:t>
      </w:r>
    </w:p>
    <w:p w:rsidR="00E00D9F" w:rsidRPr="00E00D9F" w:rsidRDefault="00E00D9F" w:rsidP="00E00D9F">
      <w:pPr>
        <w:widowControl/>
        <w:shd w:val="clear" w:color="auto" w:fill="FFFFFF"/>
        <w:rPr>
          <w:rFonts w:cs="宋体"/>
          <w:color w:val="000000"/>
          <w:kern w:val="0"/>
          <w:szCs w:val="21"/>
        </w:rPr>
      </w:pPr>
      <w:r w:rsidRPr="00E00D9F">
        <w:rPr>
          <w:rFonts w:eastAsia="仿宋" w:cs="Calibri"/>
          <w:color w:val="000000"/>
          <w:kern w:val="0"/>
          <w:sz w:val="24"/>
          <w:szCs w:val="24"/>
        </w:rPr>
        <w:t> </w:t>
      </w:r>
    </w:p>
    <w:p w:rsidR="00E00D9F" w:rsidRPr="00E00D9F" w:rsidRDefault="00E00D9F" w:rsidP="00E00D9F">
      <w:pPr>
        <w:widowControl/>
        <w:shd w:val="clear" w:color="auto" w:fill="FFFFFF"/>
        <w:jc w:val="center"/>
        <w:rPr>
          <w:rFonts w:cs="宋体"/>
          <w:color w:val="000000"/>
          <w:kern w:val="0"/>
          <w:szCs w:val="21"/>
        </w:rPr>
      </w:pPr>
    </w:p>
    <w:p w:rsidR="00E00D9F" w:rsidRPr="00E00D9F" w:rsidRDefault="00E00D9F" w:rsidP="00E00D9F">
      <w:pPr>
        <w:widowControl/>
        <w:shd w:val="clear" w:color="auto" w:fill="FFFFFF"/>
        <w:ind w:firstLine="420"/>
        <w:rPr>
          <w:rFonts w:cs="宋体"/>
          <w:color w:val="000000"/>
          <w:kern w:val="0"/>
          <w:szCs w:val="21"/>
        </w:rPr>
      </w:pPr>
      <w:r w:rsidRPr="00E00D9F">
        <w:rPr>
          <w:rFonts w:eastAsia="仿宋" w:cs="Calibri"/>
          <w:color w:val="000000"/>
          <w:kern w:val="0"/>
          <w:sz w:val="24"/>
          <w:szCs w:val="24"/>
        </w:rPr>
        <w:t> </w:t>
      </w:r>
    </w:p>
    <w:p w:rsidR="00E00D9F" w:rsidRPr="00E00D9F" w:rsidRDefault="00E00D9F" w:rsidP="00E00D9F">
      <w:pPr>
        <w:widowControl/>
        <w:shd w:val="clear" w:color="auto" w:fill="FFFFFF"/>
        <w:ind w:firstLine="420"/>
        <w:rPr>
          <w:rFonts w:cs="宋体"/>
          <w:color w:val="000000"/>
          <w:kern w:val="0"/>
          <w:szCs w:val="21"/>
        </w:rPr>
      </w:pPr>
      <w:r w:rsidRPr="00E00D9F">
        <w:rPr>
          <w:rFonts w:ascii="仿宋" w:eastAsia="仿宋" w:hAnsi="仿宋" w:cs="宋体" w:hint="eastAsia"/>
          <w:color w:val="000000"/>
          <w:kern w:val="0"/>
          <w:sz w:val="24"/>
          <w:szCs w:val="24"/>
        </w:rPr>
        <w:t>有些卫星有变轨能力，即可以改变运行的轨道。由于变轨需要耗费较多的能量，因此，除非特别需要，一般不进行变轨，本题也不考虑变轨问题。</w:t>
      </w:r>
    </w:p>
    <w:p w:rsidR="00E00D9F" w:rsidRPr="00E00D9F" w:rsidRDefault="00E00D9F" w:rsidP="00E00D9F">
      <w:pPr>
        <w:widowControl/>
        <w:shd w:val="clear" w:color="auto" w:fill="FFFFFF"/>
        <w:ind w:firstLine="420"/>
        <w:rPr>
          <w:rFonts w:cs="宋体"/>
          <w:color w:val="000000"/>
          <w:kern w:val="0"/>
          <w:szCs w:val="21"/>
        </w:rPr>
      </w:pPr>
      <w:r w:rsidRPr="00E00D9F">
        <w:rPr>
          <w:rFonts w:ascii="仿宋" w:eastAsia="仿宋" w:hAnsi="仿宋" w:cs="宋体" w:hint="eastAsia"/>
          <w:color w:val="000000"/>
          <w:kern w:val="0"/>
          <w:sz w:val="24"/>
          <w:szCs w:val="24"/>
        </w:rPr>
        <w:t>卫星与地球中心连线在地球表面的交点称为星下点。卫星运动和地球自转使星下点在地面移动所画出的轨迹称为星下点轨迹。不同的运行轨道会产生不同的星下点轨迹；并且，由于地球不停地自转，卫星沿轨道运行时，其后一圈的星下点轨迹一般不再重复前一圈的星下点轨迹。本题的主要关注点在于准确判断卫星的星下点轨迹何时经过给定地域。</w:t>
      </w:r>
    </w:p>
    <w:p w:rsidR="00E00D9F" w:rsidRPr="00E00D9F" w:rsidRDefault="00E00D9F" w:rsidP="00E00D9F">
      <w:pPr>
        <w:keepNext/>
        <w:widowControl/>
        <w:shd w:val="clear" w:color="auto" w:fill="FFFFFF"/>
        <w:spacing w:before="340" w:after="330" w:line="1056" w:lineRule="atLeast"/>
        <w:ind w:firstLine="420"/>
        <w:outlineLvl w:val="0"/>
        <w:rPr>
          <w:rFonts w:cs="宋体"/>
          <w:b/>
          <w:bCs/>
          <w:color w:val="000000"/>
          <w:kern w:val="36"/>
          <w:sz w:val="44"/>
          <w:szCs w:val="44"/>
        </w:rPr>
      </w:pPr>
      <w:r w:rsidRPr="00E00D9F">
        <w:rPr>
          <w:rFonts w:ascii="黑体" w:eastAsia="黑体" w:hAnsi="黑体" w:cs="宋体" w:hint="eastAsia"/>
          <w:b/>
          <w:bCs/>
          <w:color w:val="000000"/>
          <w:kern w:val="36"/>
          <w:sz w:val="30"/>
          <w:szCs w:val="30"/>
        </w:rPr>
        <w:t>三、卫星过顶预报</w:t>
      </w:r>
    </w:p>
    <w:p w:rsidR="00E00D9F" w:rsidRPr="00E00D9F" w:rsidRDefault="00E00D9F" w:rsidP="00E00D9F">
      <w:pPr>
        <w:widowControl/>
        <w:shd w:val="clear" w:color="auto" w:fill="FFFFFF"/>
        <w:ind w:firstLine="480"/>
        <w:rPr>
          <w:rFonts w:cs="宋体"/>
          <w:color w:val="000000"/>
          <w:kern w:val="0"/>
          <w:szCs w:val="21"/>
        </w:rPr>
      </w:pPr>
      <w:r w:rsidRPr="00E00D9F">
        <w:rPr>
          <w:rFonts w:ascii="仿宋" w:eastAsia="仿宋" w:hAnsi="仿宋" w:cs="宋体" w:hint="eastAsia"/>
          <w:color w:val="000000"/>
          <w:kern w:val="0"/>
          <w:sz w:val="24"/>
          <w:szCs w:val="24"/>
        </w:rPr>
        <w:t>卫星在太空中运行时，会实时地向地面发射出“信标信号”，用于地面站对卫星的自动跟踪（其它功能与本题无关），保证卫星不会失控。这是一个频率和幅度都固定的信号，各星不同且不会改变。当地面观察站的天线对准卫星时，就会接收到这组信号，据此可以判断卫星的位置，从而实现对卫星的追踪。附件2中的数据就是地面观测站观测到卫星时天线和卫星的有关数据。</w:t>
      </w:r>
    </w:p>
    <w:p w:rsidR="00E00D9F" w:rsidRPr="00E00D9F" w:rsidRDefault="00E00D9F" w:rsidP="00E00D9F">
      <w:pPr>
        <w:widowControl/>
        <w:shd w:val="clear" w:color="auto" w:fill="FFFFFF"/>
        <w:ind w:firstLine="480"/>
        <w:rPr>
          <w:rFonts w:cs="宋体"/>
          <w:color w:val="000000"/>
          <w:kern w:val="0"/>
          <w:szCs w:val="21"/>
        </w:rPr>
      </w:pPr>
      <w:r w:rsidRPr="00E00D9F">
        <w:rPr>
          <w:rFonts w:ascii="仿宋" w:eastAsia="仿宋" w:hAnsi="仿宋" w:cs="宋体" w:hint="eastAsia"/>
          <w:color w:val="000000"/>
          <w:kern w:val="0"/>
          <w:sz w:val="24"/>
          <w:szCs w:val="24"/>
        </w:rPr>
        <w:t>注意卫星和地面站之间对对方的发现不是同时的。</w:t>
      </w:r>
    </w:p>
    <w:p w:rsidR="00E00D9F" w:rsidRPr="00E00D9F" w:rsidRDefault="00E00D9F" w:rsidP="00E00D9F">
      <w:pPr>
        <w:widowControl/>
        <w:shd w:val="clear" w:color="auto" w:fill="FFFFFF"/>
        <w:ind w:firstLine="480"/>
        <w:rPr>
          <w:rFonts w:cs="宋体"/>
          <w:color w:val="000000"/>
          <w:kern w:val="0"/>
          <w:szCs w:val="21"/>
        </w:rPr>
      </w:pPr>
      <w:r w:rsidRPr="00E00D9F">
        <w:rPr>
          <w:rFonts w:ascii="仿宋" w:eastAsia="仿宋" w:hAnsi="仿宋" w:cs="宋体" w:hint="eastAsia"/>
          <w:color w:val="000000"/>
          <w:kern w:val="0"/>
          <w:sz w:val="24"/>
          <w:szCs w:val="24"/>
        </w:rPr>
        <w:t>尽管卫星的侦察范围很大，但仅在星下点处侦察效果最好。为简单计，本题约定，对区域目标，卫星星下点进、出给定区域的时间区间称为卫星的过顶时间。</w:t>
      </w:r>
    </w:p>
    <w:p w:rsidR="00E00D9F" w:rsidRPr="00E00D9F" w:rsidRDefault="00E00D9F" w:rsidP="00E00D9F">
      <w:pPr>
        <w:widowControl/>
        <w:shd w:val="clear" w:color="auto" w:fill="FFFFFF"/>
        <w:ind w:firstLine="480"/>
        <w:rPr>
          <w:rFonts w:cs="宋体"/>
          <w:color w:val="000000"/>
          <w:kern w:val="0"/>
          <w:szCs w:val="21"/>
        </w:rPr>
      </w:pPr>
      <w:r w:rsidRPr="00E00D9F">
        <w:rPr>
          <w:rFonts w:ascii="仿宋" w:eastAsia="仿宋" w:hAnsi="仿宋" w:cs="宋体" w:hint="eastAsia"/>
          <w:color w:val="000000"/>
          <w:kern w:val="0"/>
          <w:sz w:val="24"/>
          <w:szCs w:val="24"/>
        </w:rPr>
        <w:t>准确预报卫星的过顶时间在军用、民用等多个领域内有重要的应用。对许多气象、通信等民用卫星，其有关轨道数据（根数）都是公开的，利用公开资料，结合卫星运动方程，人们可以很容易追踪卫星，预测过顶时间，现在已经开发出了许多的卫星仿真或预测软件以及在线预报网站，只要输入时间、地点、卫星参数，就可以比较精确地预报卫星的过顶情况，其中功能最强大、最具影响力的要数STK（Satellite Tool Kit，即卫星工具包）。但对军用卫星来说，由于其根数无法获得，应用这些软件或网站预报卫星过顶时刻是不可能的，此时，对卫星运行规律的探索只能通过观测数据进行，本题就是以此为背景设计的。</w:t>
      </w:r>
    </w:p>
    <w:p w:rsidR="00E00D9F" w:rsidRPr="00E00D9F" w:rsidRDefault="00E00D9F" w:rsidP="00E00D9F">
      <w:pPr>
        <w:widowControl/>
        <w:shd w:val="clear" w:color="auto" w:fill="FFFFFF"/>
        <w:ind w:firstLine="480"/>
        <w:rPr>
          <w:rFonts w:cs="宋体"/>
          <w:color w:val="000000"/>
          <w:kern w:val="0"/>
          <w:szCs w:val="21"/>
        </w:rPr>
      </w:pPr>
      <w:r w:rsidRPr="00E00D9F">
        <w:rPr>
          <w:rFonts w:ascii="仿宋" w:eastAsia="仿宋" w:hAnsi="仿宋" w:cs="宋体" w:hint="eastAsia"/>
          <w:color w:val="000000"/>
          <w:kern w:val="0"/>
          <w:sz w:val="24"/>
          <w:szCs w:val="24"/>
        </w:rPr>
        <w:t>顺便指出，STK目前的最高版本是10.0，并且更名为Systems Tool Kit。美国从7.0（2004年）开始对中国禁售。</w:t>
      </w:r>
    </w:p>
    <w:p w:rsidR="00E00D9F" w:rsidRPr="00E00D9F" w:rsidRDefault="00E00D9F" w:rsidP="00E00D9F">
      <w:pPr>
        <w:widowControl/>
        <w:shd w:val="clear" w:color="auto" w:fill="FFFFFF"/>
        <w:ind w:firstLine="480"/>
        <w:rPr>
          <w:rFonts w:cs="宋体"/>
          <w:color w:val="000000"/>
          <w:kern w:val="0"/>
          <w:szCs w:val="21"/>
        </w:rPr>
      </w:pPr>
      <w:r w:rsidRPr="00E00D9F">
        <w:rPr>
          <w:rFonts w:ascii="仿宋" w:eastAsia="仿宋" w:hAnsi="仿宋" w:cs="宋体" w:hint="eastAsia"/>
          <w:color w:val="000000"/>
          <w:kern w:val="0"/>
          <w:sz w:val="24"/>
          <w:szCs w:val="24"/>
        </w:rPr>
        <w:t>本题涉及到了已知和未知根数的卫星过顶预报。需要特别指出的是：本题与通常的过顶时间预报有所不同，第一是本题给出的已知条件是上一次过顶情况而非具体日期，第二，本题的期望目标是希望在不知道根数的情况下，建立由观察数据预测卫星过顶时间的数学模型。</w:t>
      </w:r>
    </w:p>
    <w:p w:rsidR="00E00D9F" w:rsidRPr="00E00D9F" w:rsidRDefault="00E00D9F" w:rsidP="00E00D9F">
      <w:pPr>
        <w:widowControl/>
        <w:shd w:val="clear" w:color="auto" w:fill="FFFFFF"/>
        <w:ind w:firstLine="480"/>
        <w:rPr>
          <w:rFonts w:cs="宋体"/>
          <w:color w:val="000000"/>
          <w:kern w:val="0"/>
          <w:szCs w:val="21"/>
        </w:rPr>
      </w:pPr>
      <w:r>
        <w:rPr>
          <w:rFonts w:ascii="仿宋" w:eastAsia="仿宋" w:hAnsi="仿宋" w:cs="宋体" w:hint="eastAsia"/>
          <w:color w:val="000000"/>
          <w:kern w:val="0"/>
          <w:sz w:val="24"/>
          <w:szCs w:val="24"/>
        </w:rPr>
        <w:t>为考察</w:t>
      </w:r>
      <w:r w:rsidRPr="00E00D9F">
        <w:rPr>
          <w:rFonts w:ascii="仿宋" w:eastAsia="仿宋" w:hAnsi="仿宋" w:cs="宋体" w:hint="eastAsia"/>
          <w:color w:val="000000"/>
          <w:kern w:val="0"/>
          <w:sz w:val="24"/>
          <w:szCs w:val="24"/>
        </w:rPr>
        <w:t>参赛选手</w:t>
      </w:r>
      <w:r>
        <w:rPr>
          <w:rFonts w:ascii="仿宋" w:eastAsia="仿宋" w:hAnsi="仿宋" w:cs="宋体" w:hint="eastAsia"/>
          <w:color w:val="000000"/>
          <w:kern w:val="0"/>
          <w:sz w:val="24"/>
          <w:szCs w:val="24"/>
        </w:rPr>
        <w:t>的数学建模能力，本题的每个问题或子问题的回答都不应该只有数据，应该有理论推导和详细</w:t>
      </w:r>
      <w:r>
        <w:rPr>
          <w:rFonts w:ascii="仿宋" w:eastAsia="仿宋" w:hAnsi="仿宋" w:cs="宋体"/>
          <w:color w:val="000000"/>
          <w:kern w:val="0"/>
          <w:sz w:val="24"/>
          <w:szCs w:val="24"/>
        </w:rPr>
        <w:t>的计算过程。</w:t>
      </w:r>
    </w:p>
    <w:p w:rsidR="00E00D9F" w:rsidRPr="00E00D9F" w:rsidRDefault="00E00D9F" w:rsidP="00E00D9F">
      <w:pPr>
        <w:keepNext/>
        <w:widowControl/>
        <w:shd w:val="clear" w:color="auto" w:fill="FFFFFF"/>
        <w:spacing w:before="340" w:after="330" w:line="1056" w:lineRule="atLeast"/>
        <w:ind w:firstLine="420"/>
        <w:outlineLvl w:val="0"/>
        <w:rPr>
          <w:rFonts w:cs="宋体"/>
          <w:b/>
          <w:bCs/>
          <w:color w:val="000000"/>
          <w:kern w:val="36"/>
          <w:sz w:val="44"/>
          <w:szCs w:val="44"/>
        </w:rPr>
      </w:pPr>
      <w:r w:rsidRPr="00E00D9F">
        <w:rPr>
          <w:rFonts w:ascii="黑体" w:eastAsia="黑体" w:hAnsi="黑体" w:cs="宋体" w:hint="eastAsia"/>
          <w:b/>
          <w:bCs/>
          <w:color w:val="000000"/>
          <w:kern w:val="36"/>
          <w:sz w:val="30"/>
          <w:szCs w:val="30"/>
        </w:rPr>
        <w:t>四、本题的一个实际应用场景</w:t>
      </w:r>
    </w:p>
    <w:p w:rsidR="00E00D9F" w:rsidRPr="00E00D9F" w:rsidRDefault="00E00D9F" w:rsidP="00E00D9F">
      <w:pPr>
        <w:widowControl/>
        <w:shd w:val="clear" w:color="auto" w:fill="FFFFFF"/>
        <w:jc w:val="center"/>
        <w:rPr>
          <w:rFonts w:cs="宋体"/>
          <w:color w:val="000000"/>
          <w:kern w:val="0"/>
          <w:szCs w:val="21"/>
        </w:rPr>
      </w:pPr>
      <w:r w:rsidRPr="00E00D9F">
        <w:rPr>
          <w:rFonts w:ascii="宋体" w:hAnsi="宋体" w:cs="宋体" w:hint="eastAsia"/>
          <w:color w:val="000000"/>
          <w:kern w:val="0"/>
          <w:sz w:val="36"/>
          <w:szCs w:val="36"/>
        </w:rPr>
        <w:t>规避高空卫星侦察演练见闻</w:t>
      </w:r>
    </w:p>
    <w:p w:rsidR="00E00D9F" w:rsidRPr="00E00D9F" w:rsidRDefault="00E00D9F" w:rsidP="00E00D9F">
      <w:pPr>
        <w:widowControl/>
        <w:shd w:val="clear" w:color="auto" w:fill="FFFFFF"/>
        <w:jc w:val="center"/>
        <w:rPr>
          <w:rFonts w:cs="宋体"/>
          <w:color w:val="000000"/>
          <w:kern w:val="0"/>
          <w:szCs w:val="21"/>
        </w:rPr>
      </w:pPr>
      <w:r w:rsidRPr="00E00D9F">
        <w:rPr>
          <w:rFonts w:cs="宋体"/>
          <w:color w:val="000000"/>
          <w:kern w:val="0"/>
          <w:szCs w:val="21"/>
        </w:rPr>
        <w:t>2009-08-24 16:58:45</w:t>
      </w:r>
      <w:r w:rsidRPr="00E00D9F">
        <w:rPr>
          <w:rFonts w:cs="宋体"/>
          <w:color w:val="000000"/>
          <w:kern w:val="0"/>
          <w:szCs w:val="21"/>
        </w:rPr>
        <w:t xml:space="preserve">　来源</w:t>
      </w:r>
      <w:r w:rsidRPr="00E00D9F">
        <w:rPr>
          <w:rFonts w:cs="宋体"/>
          <w:color w:val="000000"/>
          <w:kern w:val="0"/>
          <w:szCs w:val="21"/>
        </w:rPr>
        <w:t xml:space="preserve">: </w:t>
      </w:r>
      <w:r w:rsidRPr="00E00D9F">
        <w:rPr>
          <w:rFonts w:cs="宋体"/>
          <w:color w:val="000000"/>
          <w:kern w:val="0"/>
          <w:szCs w:val="21"/>
        </w:rPr>
        <w:t>人民网</w:t>
      </w:r>
      <w:r w:rsidRPr="00E00D9F">
        <w:rPr>
          <w:rFonts w:cs="宋体"/>
          <w:color w:val="000000"/>
          <w:kern w:val="0"/>
          <w:szCs w:val="21"/>
        </w:rPr>
        <w:t>(</w:t>
      </w:r>
      <w:r w:rsidRPr="00E00D9F">
        <w:rPr>
          <w:rFonts w:cs="宋体"/>
          <w:color w:val="000000"/>
          <w:kern w:val="0"/>
          <w:szCs w:val="21"/>
        </w:rPr>
        <w:t>北京</w:t>
      </w:r>
      <w:r w:rsidRPr="00E00D9F">
        <w:rPr>
          <w:rFonts w:cs="宋体"/>
          <w:color w:val="000000"/>
          <w:kern w:val="0"/>
          <w:szCs w:val="21"/>
        </w:rPr>
        <w:t>)</w:t>
      </w:r>
      <w:r w:rsidRPr="00E00D9F">
        <w:rPr>
          <w:rFonts w:cs="宋体"/>
          <w:color w:val="000000"/>
          <w:kern w:val="0"/>
          <w:szCs w:val="21"/>
        </w:rPr>
        <w:t xml:space="preserve">　</w:t>
      </w:r>
    </w:p>
    <w:p w:rsidR="00E00D9F" w:rsidRPr="00E00D9F" w:rsidRDefault="00E00D9F" w:rsidP="00E00D9F">
      <w:pPr>
        <w:widowControl/>
        <w:shd w:val="clear" w:color="auto" w:fill="FFFFFF"/>
        <w:jc w:val="center"/>
        <w:rPr>
          <w:rFonts w:cs="宋体"/>
          <w:color w:val="000000"/>
          <w:kern w:val="0"/>
          <w:szCs w:val="21"/>
        </w:rPr>
      </w:pPr>
      <w:r w:rsidRPr="00E00D9F">
        <w:rPr>
          <w:rFonts w:cs="宋体"/>
          <w:color w:val="000000"/>
          <w:kern w:val="0"/>
          <w:szCs w:val="21"/>
        </w:rPr>
        <w:t> </w:t>
      </w:r>
    </w:p>
    <w:p w:rsidR="00E00D9F" w:rsidRPr="00E00D9F" w:rsidRDefault="00E00D9F" w:rsidP="00E00D9F">
      <w:pPr>
        <w:widowControl/>
        <w:shd w:val="clear" w:color="auto" w:fill="FFFFFF"/>
        <w:rPr>
          <w:rFonts w:cs="宋体"/>
          <w:color w:val="000000"/>
          <w:kern w:val="0"/>
          <w:szCs w:val="21"/>
        </w:rPr>
      </w:pPr>
      <w:r w:rsidRPr="00E00D9F">
        <w:rPr>
          <w:rFonts w:ascii="宋体" w:hAnsi="宋体" w:cs="宋体" w:hint="eastAsia"/>
          <w:color w:val="000000"/>
          <w:kern w:val="0"/>
          <w:szCs w:val="21"/>
        </w:rPr>
        <w:t xml:space="preserve">　</w:t>
      </w:r>
      <w:r w:rsidRPr="00E00D9F">
        <w:rPr>
          <w:rFonts w:ascii="仿宋" w:eastAsia="仿宋" w:hAnsi="仿宋" w:cs="宋体" w:hint="eastAsia"/>
          <w:color w:val="000000"/>
          <w:kern w:val="0"/>
          <w:szCs w:val="21"/>
        </w:rPr>
        <w:t xml:space="preserve">　军用侦察卫星功能强大。据说，美国的高空侦察卫星分辨率极高，甚至能清楚识别地面上摆放的一盒火柴。济南军区实兵检验演习长途机动，如何成功规避卫星侦察，8月19日，记者跟随该部行动，目睹了官兵们成功规避高空卫星侦察演练的全过程。</w:t>
      </w:r>
    </w:p>
    <w:p w:rsidR="00E00D9F" w:rsidRPr="00E00D9F" w:rsidRDefault="00E00D9F" w:rsidP="00E00D9F">
      <w:pPr>
        <w:widowControl/>
        <w:shd w:val="clear" w:color="auto" w:fill="FFFFFF"/>
        <w:rPr>
          <w:rFonts w:cs="宋体"/>
          <w:color w:val="000000"/>
          <w:kern w:val="0"/>
          <w:szCs w:val="21"/>
        </w:rPr>
      </w:pPr>
      <w:r w:rsidRPr="00E00D9F">
        <w:rPr>
          <w:rFonts w:ascii="仿宋" w:eastAsia="仿宋" w:hAnsi="仿宋" w:cs="宋体" w:hint="eastAsia"/>
          <w:color w:val="000000"/>
          <w:kern w:val="0"/>
          <w:szCs w:val="21"/>
        </w:rPr>
        <w:t xml:space="preserve">　　上午9时10分，我乘坐该部二连运输车在京港澳高速公路上急驶。</w:t>
      </w:r>
    </w:p>
    <w:p w:rsidR="00E00D9F" w:rsidRPr="00E00D9F" w:rsidRDefault="00E00D9F" w:rsidP="00E00D9F">
      <w:pPr>
        <w:widowControl/>
        <w:shd w:val="clear" w:color="auto" w:fill="FFFFFF"/>
        <w:rPr>
          <w:rFonts w:cs="宋体"/>
          <w:color w:val="000000"/>
          <w:kern w:val="0"/>
          <w:szCs w:val="21"/>
        </w:rPr>
      </w:pPr>
      <w:r w:rsidRPr="00E00D9F">
        <w:rPr>
          <w:rFonts w:ascii="仿宋" w:eastAsia="仿宋" w:hAnsi="仿宋" w:cs="宋体" w:hint="eastAsia"/>
          <w:color w:val="000000"/>
          <w:kern w:val="0"/>
          <w:szCs w:val="21"/>
        </w:rPr>
        <w:t xml:space="preserve">　　突然，连长孙运宾身边的电台传来急促的声音：各连注意，“锁眼”卫星3分钟后过顶，威胁等级5级，迅速采取规避行动。</w:t>
      </w:r>
    </w:p>
    <w:p w:rsidR="00E00D9F" w:rsidRPr="00E00D9F" w:rsidRDefault="00E00D9F" w:rsidP="00E00D9F">
      <w:pPr>
        <w:widowControl/>
        <w:shd w:val="clear" w:color="auto" w:fill="FFFFFF"/>
        <w:rPr>
          <w:rFonts w:cs="宋体"/>
          <w:color w:val="000000"/>
          <w:kern w:val="0"/>
          <w:szCs w:val="21"/>
        </w:rPr>
      </w:pPr>
      <w:r w:rsidRPr="00E00D9F">
        <w:rPr>
          <w:rFonts w:ascii="仿宋" w:eastAsia="仿宋" w:hAnsi="仿宋" w:cs="宋体" w:hint="eastAsia"/>
          <w:color w:val="000000"/>
          <w:kern w:val="0"/>
          <w:szCs w:val="21"/>
        </w:rPr>
        <w:t xml:space="preserve">　　孙连长头脑冷静，反应迅速。他立即通过电台命令：各排注意，“锁眼”卫星3分钟后过顶，车辆立即靠路边停放，快速施放烟雾，实施变形伪装。</w:t>
      </w:r>
    </w:p>
    <w:p w:rsidR="00E00D9F" w:rsidRPr="00E00D9F" w:rsidRDefault="00E00D9F" w:rsidP="00E00D9F">
      <w:pPr>
        <w:widowControl/>
        <w:shd w:val="clear" w:color="auto" w:fill="FFFFFF"/>
        <w:rPr>
          <w:rFonts w:cs="宋体"/>
          <w:color w:val="000000"/>
          <w:kern w:val="0"/>
          <w:szCs w:val="21"/>
        </w:rPr>
      </w:pPr>
      <w:r w:rsidRPr="00E00D9F">
        <w:rPr>
          <w:rFonts w:ascii="仿宋" w:eastAsia="仿宋" w:hAnsi="仿宋" w:cs="宋体" w:hint="eastAsia"/>
          <w:color w:val="000000"/>
          <w:kern w:val="0"/>
          <w:szCs w:val="21"/>
        </w:rPr>
        <w:t xml:space="preserve">　　孙连长话音刚落，我的身后随即传来“嘭，嘭，嘭”几次声响，与此同时，车辆在路边紧急停驶。我下车一看，发现后侧的车队全部笼罩在灰白色的浓烟中，完全看不清车的位置和形状了，原来他们施放了烟雾弹！紧接着，官兵们快速跳下车，七手八脚地从车厢里拉出预先准备好的伪装网往车身上盖。我仔细一看，发现这张伪装网呈青色，侧壁上还赫然印着“恒远快递”四个大字。四五个战士一人拉着伪装网一个角，齐心协力地将伪装网罩在了车身上，然后用细绳把网固定在车壁，一溜烟钻进了路边的草丛里，没了影儿。整个过程一气呵成，不到2分半钟。我顺着车队往后走，发现各单位伪装网颜色和形状各异，有的把伪装网漆成了黑白相间的条纹状，好像公路上的路标线；有的在车顶上盖上大大的薄木板，将车的形状改变得几乎不相认；有的用制式伪装网，但网张得很开，拉成不规则形状，好像盖着一堆杂物。我再往后走，看到最后的4台车竟然掉转车头往回开。正欲问个究竟，一名战士连忙拉住我就往树林里钻，边走边说，卫星侦察，赶快藏起来。</w:t>
      </w:r>
    </w:p>
    <w:p w:rsidR="00E00D9F" w:rsidRPr="00E00D9F" w:rsidRDefault="00E00D9F" w:rsidP="00E00D9F">
      <w:pPr>
        <w:widowControl/>
        <w:shd w:val="clear" w:color="auto" w:fill="FFFFFF"/>
        <w:rPr>
          <w:rFonts w:cs="宋体"/>
          <w:color w:val="000000"/>
          <w:kern w:val="0"/>
          <w:szCs w:val="21"/>
        </w:rPr>
      </w:pPr>
      <w:r w:rsidRPr="00E00D9F">
        <w:rPr>
          <w:rFonts w:ascii="仿宋" w:eastAsia="仿宋" w:hAnsi="仿宋" w:cs="宋体" w:hint="eastAsia"/>
          <w:color w:val="000000"/>
          <w:kern w:val="0"/>
          <w:szCs w:val="21"/>
        </w:rPr>
        <w:t xml:space="preserve">　　25分钟后，“敌情”解除。战士们又纷纷从草丛中、树林里、车底下钻了出来，忙不迭地收拾伪装器材。</w:t>
      </w:r>
    </w:p>
    <w:p w:rsidR="00E00D9F" w:rsidRPr="00E00D9F" w:rsidRDefault="00E00D9F" w:rsidP="00E00D9F">
      <w:pPr>
        <w:widowControl/>
        <w:shd w:val="clear" w:color="auto" w:fill="FFFFFF"/>
        <w:rPr>
          <w:rFonts w:cs="宋体"/>
          <w:color w:val="000000"/>
          <w:kern w:val="0"/>
          <w:szCs w:val="21"/>
        </w:rPr>
      </w:pPr>
      <w:r w:rsidRPr="00E00D9F">
        <w:rPr>
          <w:rFonts w:ascii="仿宋" w:eastAsia="仿宋" w:hAnsi="仿宋" w:cs="宋体" w:hint="eastAsia"/>
          <w:color w:val="000000"/>
          <w:kern w:val="0"/>
          <w:szCs w:val="21"/>
        </w:rPr>
        <w:t xml:space="preserve">　　下午，我们到达一个叫向家服务区的地方，部队组织大休息。偌大一个广场上，停满了军车，炊事班开始展开野炊制作热食、官兵们在阴凉处休息，有的连队还组织官兵表演文艺节目，好不热闹。</w:t>
      </w:r>
    </w:p>
    <w:p w:rsidR="00E00D9F" w:rsidRPr="00E00D9F" w:rsidRDefault="00E00D9F" w:rsidP="00E00D9F">
      <w:pPr>
        <w:widowControl/>
        <w:shd w:val="clear" w:color="auto" w:fill="FFFFFF"/>
        <w:rPr>
          <w:rFonts w:cs="宋体"/>
          <w:color w:val="000000"/>
          <w:kern w:val="0"/>
          <w:szCs w:val="21"/>
        </w:rPr>
      </w:pPr>
      <w:r w:rsidRPr="00E00D9F">
        <w:rPr>
          <w:rFonts w:ascii="仿宋" w:eastAsia="仿宋" w:hAnsi="仿宋" w:cs="宋体" w:hint="eastAsia"/>
          <w:color w:val="000000"/>
          <w:kern w:val="0"/>
          <w:szCs w:val="21"/>
        </w:rPr>
        <w:t xml:space="preserve">　　我们正欲下车，一名战士慌忙跑到孙连长面前，气喘吁吁地说：连长，营长通知你去营部指挥帐篷开会。我感到纳闷，连长身边明明有通信工具，对上对下都是连通的，为什么还要劳驾战士来回奔跑徒步通信呢？孙连长神秘地一笑，说，你看看我的电台、对讲机开机没有。我一看，奇怪，不知什么时候，孙连长的电台和对讲机全部关机，连电台的天线都藏了起来。“这是为了规避“大酒瓶”电子侦察卫星，重要电子设备都没开机。” “那广场上的车呢，人呢，他们为什么不采取规避行动？”我又好奇地问。“‘大酒瓶’电子侦察卫星主要用于截获雷达、通信等系统的传输信号，不能对人和其它非用频装备进行侦察。”孙连长认真地跟我解释“我们只好用土办法了，采取徒步通信。”</w:t>
      </w:r>
    </w:p>
    <w:p w:rsidR="001E60AB" w:rsidRDefault="001E60AB"/>
    <w:sectPr w:rsidR="001E60A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B7682" w:rsidRDefault="00AB7682" w:rsidP="00AB7682">
      <w:r>
        <w:separator/>
      </w:r>
    </w:p>
  </w:endnote>
  <w:endnote w:type="continuationSeparator" w:id="0">
    <w:p w:rsidR="00AB7682" w:rsidRDefault="00AB7682" w:rsidP="00AB76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方正小标宋简体">
    <w:altName w:val="宋体"/>
    <w:panose1 w:val="00000000000000000000"/>
    <w:charset w:val="86"/>
    <w:family w:val="roman"/>
    <w:notTrueType/>
    <w:pitch w:val="default"/>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B7682" w:rsidRDefault="00AB7682" w:rsidP="00AB7682">
      <w:r>
        <w:separator/>
      </w:r>
    </w:p>
  </w:footnote>
  <w:footnote w:type="continuationSeparator" w:id="0">
    <w:p w:rsidR="00AB7682" w:rsidRDefault="00AB7682" w:rsidP="00AB768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bordersDoNotSurroundHeader/>
  <w:bordersDoNotSurroundFooter/>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00D9F"/>
    <w:rsid w:val="001E60AB"/>
    <w:rsid w:val="00AB7682"/>
    <w:rsid w:val="00E00D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chartTrackingRefBased/>
  <w15:docId w15:val="{96BF179E-A590-486A-A473-657FC14D4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rPr>
      <w:kern w:val="2"/>
      <w:sz w:val="21"/>
      <w:szCs w:val="22"/>
    </w:rPr>
  </w:style>
  <w:style w:type="paragraph" w:styleId="1">
    <w:name w:val="heading 1"/>
    <w:basedOn w:val="a"/>
    <w:link w:val="1Char"/>
    <w:uiPriority w:val="9"/>
    <w:qFormat/>
    <w:rsid w:val="00E00D9F"/>
    <w:pPr>
      <w:widowControl/>
      <w:spacing w:before="100" w:beforeAutospacing="1" w:after="100" w:afterAutospacing="1"/>
      <w:jc w:val="left"/>
      <w:outlineLvl w:val="0"/>
    </w:pPr>
    <w:rPr>
      <w:rFonts w:ascii="宋体" w:hAnsi="宋体" w:cs="宋体"/>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link w:val="1"/>
    <w:uiPriority w:val="9"/>
    <w:rsid w:val="00E00D9F"/>
    <w:rPr>
      <w:rFonts w:ascii="宋体" w:hAnsi="宋体" w:cs="宋体"/>
      <w:b/>
      <w:bCs/>
      <w:kern w:val="36"/>
      <w:sz w:val="48"/>
      <w:szCs w:val="48"/>
    </w:rPr>
  </w:style>
  <w:style w:type="character" w:customStyle="1" w:styleId="apple-converted-space">
    <w:name w:val="apple-converted-space"/>
    <w:rsid w:val="00E00D9F"/>
  </w:style>
  <w:style w:type="paragraph" w:styleId="a3">
    <w:name w:val="header"/>
    <w:basedOn w:val="a"/>
    <w:link w:val="a4"/>
    <w:uiPriority w:val="99"/>
    <w:unhideWhenUsed/>
    <w:rsid w:val="00AB7682"/>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AB7682"/>
    <w:rPr>
      <w:kern w:val="2"/>
      <w:sz w:val="18"/>
      <w:szCs w:val="18"/>
    </w:rPr>
  </w:style>
  <w:style w:type="paragraph" w:styleId="a5">
    <w:name w:val="footer"/>
    <w:basedOn w:val="a"/>
    <w:link w:val="a6"/>
    <w:uiPriority w:val="99"/>
    <w:unhideWhenUsed/>
    <w:rsid w:val="00AB7682"/>
    <w:pPr>
      <w:tabs>
        <w:tab w:val="center" w:pos="4153"/>
        <w:tab w:val="right" w:pos="8306"/>
      </w:tabs>
      <w:snapToGrid w:val="0"/>
      <w:jc w:val="left"/>
    </w:pPr>
    <w:rPr>
      <w:sz w:val="18"/>
      <w:szCs w:val="18"/>
    </w:rPr>
  </w:style>
  <w:style w:type="character" w:customStyle="1" w:styleId="a6">
    <w:name w:val="页脚 字符"/>
    <w:basedOn w:val="a0"/>
    <w:link w:val="a5"/>
    <w:uiPriority w:val="99"/>
    <w:rsid w:val="00AB7682"/>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33603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601</Words>
  <Characters>3430</Characters>
  <Application>Microsoft Office Word</Application>
  <DocSecurity>0</DocSecurity>
  <Lines>28</Lines>
  <Paragraphs>8</Paragraphs>
  <ScaleCrop>false</ScaleCrop>
  <Company/>
  <LinksUpToDate>false</LinksUpToDate>
  <CharactersWithSpaces>4023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朱乐乐</dc:creator>
  <cp:keywords/>
  <dc:description/>
  <cp:lastModifiedBy>亦哲君</cp:lastModifiedBy>
  <cp:revision>2</cp:revision>
  <dcterms:created xsi:type="dcterms:W3CDTF">2025-03-30T12:49:00Z</dcterms:created>
  <dcterms:modified xsi:type="dcterms:W3CDTF">2025-03-30T12:49:00Z</dcterms:modified>
</cp:coreProperties>
</file>