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78AC" w:rsidRDefault="000978AC">
      <w:pPr>
        <w:rPr>
          <w:rFonts w:hint="eastAsia"/>
          <w:b/>
        </w:rPr>
      </w:pPr>
      <w:bookmarkStart w:id="0" w:name="_GoBack"/>
      <w:bookmarkEnd w:id="0"/>
    </w:p>
    <w:p w:rsidR="000978AC" w:rsidRDefault="000978AC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长春市商贸企业复商复市</w:t>
      </w:r>
    </w:p>
    <w:p w:rsidR="000978AC" w:rsidRDefault="000978AC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工作日报</w:t>
      </w:r>
    </w:p>
    <w:p w:rsidR="000978AC" w:rsidRDefault="000978AC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978AC" w:rsidRDefault="000978AC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                          2022年</w:t>
      </w:r>
      <w:r w:rsidR="000952BB">
        <w:rPr>
          <w:rFonts w:ascii="楷体" w:eastAsia="楷体" w:hint="eastAsia"/>
          <w:b/>
          <w:sz w:val="32"/>
          <w:szCs w:val="32"/>
          <w:u w:val="thick" w:color="FF0000"/>
        </w:rPr>
        <w:t>5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 w:rsidR="000952BB">
        <w:rPr>
          <w:rFonts w:ascii="楷体" w:eastAsia="楷体" w:hint="eastAsia"/>
          <w:b/>
          <w:sz w:val="32"/>
          <w:szCs w:val="32"/>
          <w:u w:val="thick" w:color="FF0000"/>
        </w:rPr>
        <w:t>1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978AC" w:rsidRDefault="000978AC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978AC" w:rsidRDefault="000978AC" w:rsidP="009521D3">
      <w:pPr>
        <w:pStyle w:val="a0"/>
        <w:spacing w:line="576" w:lineRule="exact"/>
        <w:ind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二、复商复市企业疫情防控督导检查情况</w:t>
      </w:r>
    </w:p>
    <w:p w:rsidR="009521D3" w:rsidRDefault="009521D3" w:rsidP="009521D3">
      <w:pPr>
        <w:pStyle w:val="a0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  <w:lang w:val="en"/>
        </w:rPr>
      </w:pPr>
      <w:r w:rsidRPr="009521D3">
        <w:rPr>
          <w:rFonts w:ascii="仿宋" w:eastAsia="仿宋" w:hAnsi="仿宋" w:cs="仿宋" w:hint="eastAsia"/>
          <w:sz w:val="32"/>
          <w:szCs w:val="32"/>
          <w:lang w:val="en"/>
        </w:rPr>
        <w:t>为确保复商复市企业疫情防控措施落实到位，市商务局采取“省市区联动”“明查暗访”等方式，下沉到11个城区、开发区对超市、市场、物流配送等商贸企业在双检双测、佩戴N95口罩、穿防护服、戴手套、物资表面清洁消毒、经营场所消杀、组织机构建立、应急预案制定、扫码、测温、限流限距等疫情防控措施落实情况进行督导检查。</w:t>
      </w:r>
    </w:p>
    <w:p w:rsidR="009521D3" w:rsidRDefault="009521D3" w:rsidP="009521D3">
      <w:pPr>
        <w:pStyle w:val="a0"/>
        <w:spacing w:line="560" w:lineRule="exact"/>
        <w:ind w:firstLine="643"/>
        <w:rPr>
          <w:rFonts w:ascii="仿宋" w:eastAsia="仿宋" w:hAnsi="仿宋" w:cs="仿宋" w:hint="eastAsia"/>
          <w:sz w:val="32"/>
          <w:szCs w:val="32"/>
          <w:lang w:val="en"/>
        </w:rPr>
      </w:pPr>
      <w:r w:rsidRPr="009521D3">
        <w:rPr>
          <w:rFonts w:ascii="仿宋" w:eastAsia="仿宋" w:hAnsi="仿宋" w:cs="仿宋" w:hint="eastAsia"/>
          <w:b/>
          <w:sz w:val="32"/>
          <w:szCs w:val="32"/>
          <w:lang w:val="en"/>
        </w:rPr>
        <w:t>从督导检查情况看</w:t>
      </w:r>
      <w:r w:rsidRPr="009521D3"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 w:rsidR="005B73E5" w:rsidRPr="005B73E5">
        <w:rPr>
          <w:rFonts w:ascii="仿宋" w:eastAsia="仿宋" w:hAnsi="仿宋" w:cs="仿宋" w:hint="eastAsia"/>
          <w:sz w:val="32"/>
          <w:szCs w:val="32"/>
          <w:lang w:val="en"/>
        </w:rPr>
        <w:t>市商务局检查督导组，赴地利生鲜北方市场店、北方金恒农贸市场、一汽大众华阳奥迪4S店、沃尔玛前进大街店、银星媚丝理发店、喜家德北方市场店、欧亚超市新生活店、建设街农贸市场等14户复商复市企业进行现场检查督导</w:t>
      </w:r>
      <w:r w:rsidR="00626842">
        <w:rPr>
          <w:rFonts w:ascii="仿宋" w:eastAsia="仿宋" w:hAnsi="仿宋" w:cs="仿宋" w:hint="eastAsia"/>
          <w:sz w:val="32"/>
          <w:szCs w:val="32"/>
          <w:lang w:val="en"/>
        </w:rPr>
        <w:t>。</w:t>
      </w:r>
      <w:r w:rsidR="005B73E5" w:rsidRPr="005B73E5">
        <w:rPr>
          <w:rFonts w:ascii="仿宋" w:eastAsia="仿宋" w:hAnsi="仿宋" w:cs="仿宋" w:hint="eastAsia"/>
          <w:sz w:val="32"/>
          <w:szCs w:val="32"/>
          <w:lang w:val="en"/>
        </w:rPr>
        <w:t>涵盖超市、汽车销售、餐饮、美发四个领域，发现个别企业未及时办理电子证、店内打价签及收银处人员密度较大、缺少维持秩序人员、扫码测温消杀不及时等四个方面问题，并现场进行指导整改</w:t>
      </w:r>
      <w:r w:rsidRPr="009521D3">
        <w:rPr>
          <w:rFonts w:ascii="仿宋" w:eastAsia="仿宋" w:hAnsi="仿宋" w:cs="仿宋" w:hint="eastAsia"/>
          <w:sz w:val="32"/>
          <w:szCs w:val="32"/>
          <w:lang w:val="en"/>
        </w:rPr>
        <w:t>；</w:t>
      </w:r>
    </w:p>
    <w:p w:rsidR="009521D3" w:rsidRDefault="009521D3" w:rsidP="009521D3">
      <w:pPr>
        <w:pStyle w:val="a0"/>
        <w:spacing w:line="560" w:lineRule="exact"/>
        <w:ind w:firstLine="643"/>
        <w:rPr>
          <w:rFonts w:ascii="仿宋" w:eastAsia="仿宋" w:hAnsi="仿宋" w:cs="仿宋" w:hint="eastAsia"/>
          <w:sz w:val="32"/>
          <w:szCs w:val="32"/>
          <w:lang w:val="en"/>
        </w:rPr>
      </w:pPr>
      <w:r w:rsidRPr="009521D3">
        <w:rPr>
          <w:rFonts w:ascii="仿宋" w:eastAsia="仿宋" w:hAnsi="仿宋" w:cs="仿宋" w:hint="eastAsia"/>
          <w:b/>
          <w:sz w:val="32"/>
          <w:szCs w:val="32"/>
          <w:lang w:val="en"/>
        </w:rPr>
        <w:lastRenderedPageBreak/>
        <w:t>从零报告调度情况看</w:t>
      </w:r>
      <w:r w:rsidRPr="009521D3">
        <w:rPr>
          <w:rFonts w:ascii="仿宋" w:eastAsia="仿宋" w:hAnsi="仿宋" w:cs="仿宋" w:hint="eastAsia"/>
          <w:sz w:val="32"/>
          <w:szCs w:val="32"/>
          <w:lang w:val="en"/>
        </w:rPr>
        <w:t>，；</w:t>
      </w:r>
    </w:p>
    <w:p w:rsidR="009521D3" w:rsidRDefault="009521D3" w:rsidP="009521D3">
      <w:pPr>
        <w:pStyle w:val="a0"/>
        <w:spacing w:line="560" w:lineRule="exact"/>
        <w:ind w:firstLine="643"/>
        <w:rPr>
          <w:rFonts w:ascii="仿宋" w:eastAsia="仿宋" w:hAnsi="仿宋" w:cs="仿宋" w:hint="eastAsia"/>
          <w:sz w:val="32"/>
          <w:szCs w:val="32"/>
          <w:lang w:val="en"/>
        </w:rPr>
      </w:pPr>
      <w:r w:rsidRPr="009521D3">
        <w:rPr>
          <w:rFonts w:ascii="仿宋" w:eastAsia="仿宋" w:hAnsi="仿宋" w:cs="仿宋" w:hint="eastAsia"/>
          <w:b/>
          <w:sz w:val="32"/>
          <w:szCs w:val="32"/>
          <w:lang w:val="en"/>
        </w:rPr>
        <w:t>从行业督导情况看</w:t>
      </w:r>
      <w:r w:rsidRPr="005B73E5"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 w:rsidR="005B73E5" w:rsidRPr="005B73E5">
        <w:rPr>
          <w:rFonts w:ascii="仿宋" w:eastAsia="仿宋" w:hAnsi="仿宋" w:cs="仿宋" w:hint="eastAsia"/>
          <w:sz w:val="32"/>
          <w:szCs w:val="32"/>
          <w:lang w:val="en"/>
        </w:rPr>
        <w:t>市商务局派出4个行业检查组，赴商超、农贸市场、美发、餐饮、汽贸等行业的19户复商复市企业进行防疫检查，发现存在人流密集、未及时办理电子工作证、管理混乱等问题，并现场督促企业立即整改</w:t>
      </w:r>
      <w:r w:rsidRPr="009521D3">
        <w:rPr>
          <w:rFonts w:ascii="仿宋" w:eastAsia="仿宋" w:hAnsi="仿宋" w:cs="仿宋" w:hint="eastAsia"/>
          <w:sz w:val="32"/>
          <w:szCs w:val="32"/>
          <w:lang w:val="en"/>
        </w:rPr>
        <w:t>；</w:t>
      </w:r>
    </w:p>
    <w:p w:rsidR="009521D3" w:rsidRDefault="009521D3" w:rsidP="009521D3">
      <w:pPr>
        <w:pStyle w:val="a0"/>
        <w:spacing w:line="560" w:lineRule="exact"/>
        <w:ind w:firstLine="643"/>
        <w:rPr>
          <w:rFonts w:ascii="仿宋" w:eastAsia="仿宋" w:hAnsi="仿宋" w:cs="仿宋" w:hint="eastAsia"/>
          <w:sz w:val="32"/>
          <w:szCs w:val="32"/>
          <w:lang w:val="en"/>
        </w:rPr>
      </w:pPr>
      <w:r w:rsidRPr="009521D3">
        <w:rPr>
          <w:rFonts w:ascii="仿宋" w:eastAsia="仿宋" w:hAnsi="仿宋" w:cs="仿宋" w:hint="eastAsia"/>
          <w:b/>
          <w:sz w:val="32"/>
          <w:szCs w:val="32"/>
          <w:lang w:val="en"/>
        </w:rPr>
        <w:t>从17个作战单位检查情况看</w:t>
      </w:r>
      <w:r w:rsidRPr="005B73E5"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 w:rsidRPr="009521D3">
        <w:rPr>
          <w:rFonts w:ascii="仿宋" w:eastAsia="仿宋" w:hAnsi="仿宋" w:cs="仿宋" w:hint="eastAsia"/>
          <w:sz w:val="32"/>
          <w:szCs w:val="32"/>
          <w:lang w:val="en"/>
        </w:rPr>
        <w:t>；</w:t>
      </w:r>
    </w:p>
    <w:p w:rsidR="009521D3" w:rsidRDefault="009521D3" w:rsidP="009521D3">
      <w:pPr>
        <w:pStyle w:val="a0"/>
        <w:spacing w:line="560" w:lineRule="exact"/>
        <w:ind w:firstLine="643"/>
        <w:rPr>
          <w:rFonts w:ascii="仿宋" w:eastAsia="仿宋" w:hAnsi="仿宋" w:cs="仿宋" w:hint="eastAsia"/>
          <w:sz w:val="32"/>
          <w:szCs w:val="32"/>
          <w:lang w:val="en"/>
        </w:rPr>
      </w:pPr>
      <w:r w:rsidRPr="009521D3">
        <w:rPr>
          <w:rFonts w:ascii="仿宋" w:eastAsia="仿宋" w:hAnsi="仿宋" w:cs="仿宋" w:hint="eastAsia"/>
          <w:b/>
          <w:sz w:val="32"/>
          <w:szCs w:val="32"/>
          <w:lang w:val="en"/>
        </w:rPr>
        <w:t>从配合省厅检查情况看</w:t>
      </w:r>
      <w:r w:rsidRPr="005B73E5">
        <w:rPr>
          <w:rFonts w:ascii="仿宋" w:eastAsia="仿宋" w:hAnsi="仿宋" w:cs="仿宋" w:hint="eastAsia"/>
          <w:sz w:val="32"/>
          <w:szCs w:val="32"/>
          <w:lang w:val="en"/>
        </w:rPr>
        <w:t>，</w:t>
      </w:r>
      <w:r w:rsidRPr="009521D3">
        <w:rPr>
          <w:rFonts w:ascii="仿宋" w:eastAsia="仿宋" w:hAnsi="仿宋" w:cs="仿宋" w:hint="eastAsia"/>
          <w:sz w:val="32"/>
          <w:szCs w:val="32"/>
          <w:lang w:val="en"/>
        </w:rPr>
        <w:t>。</w:t>
      </w:r>
    </w:p>
    <w:p w:rsidR="000978AC" w:rsidRDefault="009521D3" w:rsidP="009521D3">
      <w:pPr>
        <w:pStyle w:val="a0"/>
        <w:spacing w:line="560" w:lineRule="exact"/>
        <w:ind w:firstLine="640"/>
        <w:rPr>
          <w:rFonts w:ascii="仿宋" w:eastAsia="仿宋" w:hAnsi="仿宋" w:cs="仿宋"/>
          <w:sz w:val="32"/>
          <w:szCs w:val="32"/>
        </w:rPr>
      </w:pPr>
      <w:r w:rsidRPr="009521D3">
        <w:rPr>
          <w:rFonts w:ascii="仿宋" w:eastAsia="仿宋" w:hAnsi="仿宋" w:cs="仿宋" w:hint="eastAsia"/>
          <w:sz w:val="32"/>
          <w:szCs w:val="32"/>
          <w:lang w:val="en"/>
        </w:rPr>
        <w:t>针对以上发现的问题，我局一方面要求企业立行立改，另一方面，通过下发整改通知和提示函形式，督促属地和企业进行整改。</w:t>
      </w:r>
    </w:p>
    <w:sectPr w:rsidR="000978AC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AC" w:rsidRDefault="000978AC">
      <w:r>
        <w:separator/>
      </w:r>
    </w:p>
  </w:endnote>
  <w:endnote w:type="continuationSeparator" w:id="0">
    <w:p w:rsidR="000978AC" w:rsidRDefault="00097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978AC" w:rsidRDefault="000978AC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978AC" w:rsidRDefault="000978AC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 w:rsidR="00C063EC">
                  <w:rPr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AC" w:rsidRDefault="000978AC">
      <w:r>
        <w:separator/>
      </w:r>
    </w:p>
  </w:footnote>
  <w:footnote w:type="continuationSeparator" w:id="0">
    <w:p w:rsidR="000978AC" w:rsidRDefault="000978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80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0952BB"/>
    <w:rsid w:val="000978AC"/>
    <w:rsid w:val="005B73E5"/>
    <w:rsid w:val="00626842"/>
    <w:rsid w:val="00716459"/>
    <w:rsid w:val="009521D3"/>
    <w:rsid w:val="00C063EC"/>
    <w:rsid w:val="0BE9F167"/>
    <w:rsid w:val="0DFFF783"/>
    <w:rsid w:val="0EEF2294"/>
    <w:rsid w:val="0F3BA7DB"/>
    <w:rsid w:val="0FDF7785"/>
    <w:rsid w:val="166300B6"/>
    <w:rsid w:val="17FCFB73"/>
    <w:rsid w:val="1B5BBCD1"/>
    <w:rsid w:val="1EAFFE42"/>
    <w:rsid w:val="1F71458D"/>
    <w:rsid w:val="27F611D0"/>
    <w:rsid w:val="27FDAEC0"/>
    <w:rsid w:val="27FF180A"/>
    <w:rsid w:val="2B1B7853"/>
    <w:rsid w:val="2BD7FECB"/>
    <w:rsid w:val="2DFE2085"/>
    <w:rsid w:val="2E7FB98E"/>
    <w:rsid w:val="2F7F8ED4"/>
    <w:rsid w:val="2FE77813"/>
    <w:rsid w:val="2FEE00B9"/>
    <w:rsid w:val="31F7F1DD"/>
    <w:rsid w:val="32FC8F16"/>
    <w:rsid w:val="36EEB28A"/>
    <w:rsid w:val="36FE7DBB"/>
    <w:rsid w:val="376CB43F"/>
    <w:rsid w:val="37BFCB81"/>
    <w:rsid w:val="37F31925"/>
    <w:rsid w:val="39FBFF58"/>
    <w:rsid w:val="3AEF9879"/>
    <w:rsid w:val="3D9EE584"/>
    <w:rsid w:val="3DEDB9DD"/>
    <w:rsid w:val="3DF3A9F8"/>
    <w:rsid w:val="3EAC7251"/>
    <w:rsid w:val="3EFD1014"/>
    <w:rsid w:val="3F8D6CBD"/>
    <w:rsid w:val="3FABFF36"/>
    <w:rsid w:val="3FAFC347"/>
    <w:rsid w:val="3FBAE974"/>
    <w:rsid w:val="3FBFC36E"/>
    <w:rsid w:val="3FE3E1AB"/>
    <w:rsid w:val="3FE585A0"/>
    <w:rsid w:val="3FF9EB42"/>
    <w:rsid w:val="43F1D0BE"/>
    <w:rsid w:val="45FEBAE1"/>
    <w:rsid w:val="468E54F5"/>
    <w:rsid w:val="4EBB51C3"/>
    <w:rsid w:val="4EBD1AB3"/>
    <w:rsid w:val="4EE66EA1"/>
    <w:rsid w:val="4F2F4295"/>
    <w:rsid w:val="529E55AA"/>
    <w:rsid w:val="53CF853E"/>
    <w:rsid w:val="53F7E34C"/>
    <w:rsid w:val="53F890AD"/>
    <w:rsid w:val="54BEC3A0"/>
    <w:rsid w:val="59FA3F4E"/>
    <w:rsid w:val="5A6C2F8B"/>
    <w:rsid w:val="5B7F8647"/>
    <w:rsid w:val="5CDF5F9E"/>
    <w:rsid w:val="5D2F5A75"/>
    <w:rsid w:val="5DB7BE2D"/>
    <w:rsid w:val="5DEFEEBD"/>
    <w:rsid w:val="5E3F1B41"/>
    <w:rsid w:val="5E8FC9FF"/>
    <w:rsid w:val="5EBAF72E"/>
    <w:rsid w:val="5EF78107"/>
    <w:rsid w:val="5F2DDA64"/>
    <w:rsid w:val="5F709668"/>
    <w:rsid w:val="5FB72B5D"/>
    <w:rsid w:val="5FC949A5"/>
    <w:rsid w:val="5FFB8C18"/>
    <w:rsid w:val="5FFBEAB0"/>
    <w:rsid w:val="5FFC7389"/>
    <w:rsid w:val="5FFD5DA6"/>
    <w:rsid w:val="5FFD886E"/>
    <w:rsid w:val="676379B1"/>
    <w:rsid w:val="67F6FDB1"/>
    <w:rsid w:val="6B75A812"/>
    <w:rsid w:val="6D076F56"/>
    <w:rsid w:val="6DBEEDDA"/>
    <w:rsid w:val="6E575F4B"/>
    <w:rsid w:val="6EF9542F"/>
    <w:rsid w:val="6F3FD2F2"/>
    <w:rsid w:val="6FE335E0"/>
    <w:rsid w:val="6FFB0525"/>
    <w:rsid w:val="6FFB6659"/>
    <w:rsid w:val="72EFF8C5"/>
    <w:rsid w:val="72FFE018"/>
    <w:rsid w:val="7356FC08"/>
    <w:rsid w:val="73CE0889"/>
    <w:rsid w:val="754E70B7"/>
    <w:rsid w:val="759C5299"/>
    <w:rsid w:val="75EDC75F"/>
    <w:rsid w:val="76ECFDE1"/>
    <w:rsid w:val="76F2B00E"/>
    <w:rsid w:val="76FFE0E8"/>
    <w:rsid w:val="773BF972"/>
    <w:rsid w:val="775C1BC8"/>
    <w:rsid w:val="777755CC"/>
    <w:rsid w:val="777A92A1"/>
    <w:rsid w:val="77F66BDE"/>
    <w:rsid w:val="78FFFF9E"/>
    <w:rsid w:val="7A8DFF68"/>
    <w:rsid w:val="7ABF97DD"/>
    <w:rsid w:val="7AF6A9AD"/>
    <w:rsid w:val="7B9F0CCE"/>
    <w:rsid w:val="7BAF07E8"/>
    <w:rsid w:val="7BC9D134"/>
    <w:rsid w:val="7BED173C"/>
    <w:rsid w:val="7BF7067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ECA524"/>
    <w:rsid w:val="7DEE5EDB"/>
    <w:rsid w:val="7DEF1CCC"/>
    <w:rsid w:val="7E39B456"/>
    <w:rsid w:val="7E7FC146"/>
    <w:rsid w:val="7ED9E2D8"/>
    <w:rsid w:val="7EE6A94D"/>
    <w:rsid w:val="7EEE9060"/>
    <w:rsid w:val="7EFFACFC"/>
    <w:rsid w:val="7EFFFE83"/>
    <w:rsid w:val="7F3FA5E1"/>
    <w:rsid w:val="7FAE1091"/>
    <w:rsid w:val="7FB5EAF0"/>
    <w:rsid w:val="7FB64C72"/>
    <w:rsid w:val="7FBF7DC9"/>
    <w:rsid w:val="7FC47B4D"/>
    <w:rsid w:val="7FD9EA46"/>
    <w:rsid w:val="7FDD12A3"/>
    <w:rsid w:val="7FDFD5D0"/>
    <w:rsid w:val="7FEBCB90"/>
    <w:rsid w:val="7FF3EA67"/>
    <w:rsid w:val="7FF508A5"/>
    <w:rsid w:val="7FF9F415"/>
    <w:rsid w:val="7FFB7C63"/>
    <w:rsid w:val="893FFE6F"/>
    <w:rsid w:val="96059977"/>
    <w:rsid w:val="96BE386F"/>
    <w:rsid w:val="9C7EB114"/>
    <w:rsid w:val="9EB761BC"/>
    <w:rsid w:val="9F7560B2"/>
    <w:rsid w:val="9FB6B379"/>
    <w:rsid w:val="A6F7E1AC"/>
    <w:rsid w:val="AF53A8F0"/>
    <w:rsid w:val="B7F7EF0E"/>
    <w:rsid w:val="BCEB6F91"/>
    <w:rsid w:val="BDBFDA1E"/>
    <w:rsid w:val="BDF71436"/>
    <w:rsid w:val="BEDF151F"/>
    <w:rsid w:val="BEFF1055"/>
    <w:rsid w:val="BFDD8F24"/>
    <w:rsid w:val="BFE32030"/>
    <w:rsid w:val="BFFBC007"/>
    <w:rsid w:val="CBED0ECD"/>
    <w:rsid w:val="CF975F63"/>
    <w:rsid w:val="D5DF2D67"/>
    <w:rsid w:val="D5ED7054"/>
    <w:rsid w:val="D5F5FD42"/>
    <w:rsid w:val="D775E789"/>
    <w:rsid w:val="D7D7D668"/>
    <w:rsid w:val="D7EBABC5"/>
    <w:rsid w:val="D7FD258E"/>
    <w:rsid w:val="DBF6B189"/>
    <w:rsid w:val="DD3F05C6"/>
    <w:rsid w:val="DDD1974D"/>
    <w:rsid w:val="DE7CBB73"/>
    <w:rsid w:val="DED7B887"/>
    <w:rsid w:val="DEEF51F0"/>
    <w:rsid w:val="DF2E8F80"/>
    <w:rsid w:val="DF7B414D"/>
    <w:rsid w:val="DF83D808"/>
    <w:rsid w:val="DF8B7E3F"/>
    <w:rsid w:val="DF934AE7"/>
    <w:rsid w:val="DF9FF547"/>
    <w:rsid w:val="DFD5EA9E"/>
    <w:rsid w:val="DFFB5CA0"/>
    <w:rsid w:val="E37EC255"/>
    <w:rsid w:val="E3BF568A"/>
    <w:rsid w:val="E77FA224"/>
    <w:rsid w:val="E94F1B78"/>
    <w:rsid w:val="EAEB729D"/>
    <w:rsid w:val="EAF732B4"/>
    <w:rsid w:val="EBF24994"/>
    <w:rsid w:val="EC0E4733"/>
    <w:rsid w:val="EE2A8A1E"/>
    <w:rsid w:val="EE377E83"/>
    <w:rsid w:val="EE7D93FE"/>
    <w:rsid w:val="EF3F3F5D"/>
    <w:rsid w:val="EF5F74D5"/>
    <w:rsid w:val="EF6B4E5C"/>
    <w:rsid w:val="EF777CD4"/>
    <w:rsid w:val="EF7E3AE4"/>
    <w:rsid w:val="EF85641D"/>
    <w:rsid w:val="EFD78B4D"/>
    <w:rsid w:val="EFDE4275"/>
    <w:rsid w:val="EFF348C1"/>
    <w:rsid w:val="EFFC0934"/>
    <w:rsid w:val="EFFF1543"/>
    <w:rsid w:val="F1C72034"/>
    <w:rsid w:val="F3AF056F"/>
    <w:rsid w:val="F3BE5A5E"/>
    <w:rsid w:val="F3FBD476"/>
    <w:rsid w:val="F4F7F232"/>
    <w:rsid w:val="F58FFDE9"/>
    <w:rsid w:val="F5BCC7E4"/>
    <w:rsid w:val="F5DB61B0"/>
    <w:rsid w:val="F5FDCE92"/>
    <w:rsid w:val="F77D8C5A"/>
    <w:rsid w:val="F7BE4460"/>
    <w:rsid w:val="F7F63619"/>
    <w:rsid w:val="F7F9AC31"/>
    <w:rsid w:val="F7FC5794"/>
    <w:rsid w:val="F7FDFCA8"/>
    <w:rsid w:val="F9FB1414"/>
    <w:rsid w:val="FAF73F7C"/>
    <w:rsid w:val="FB69EE7A"/>
    <w:rsid w:val="FBCF33FD"/>
    <w:rsid w:val="FBFD9889"/>
    <w:rsid w:val="FBFDA06D"/>
    <w:rsid w:val="FBFF25DD"/>
    <w:rsid w:val="FC7717CB"/>
    <w:rsid w:val="FCFF4DB5"/>
    <w:rsid w:val="FDEFE2D1"/>
    <w:rsid w:val="FDF9D82E"/>
    <w:rsid w:val="FDFDDF00"/>
    <w:rsid w:val="FDFFC123"/>
    <w:rsid w:val="FE5249EC"/>
    <w:rsid w:val="FE9771A8"/>
    <w:rsid w:val="FECFD753"/>
    <w:rsid w:val="FEF93298"/>
    <w:rsid w:val="FEFBB945"/>
    <w:rsid w:val="FF5B3DDC"/>
    <w:rsid w:val="FF5E69B5"/>
    <w:rsid w:val="FF6E3B64"/>
    <w:rsid w:val="FF7CA2F2"/>
    <w:rsid w:val="FF8C9780"/>
    <w:rsid w:val="FFB9EBDB"/>
    <w:rsid w:val="FFBF933C"/>
    <w:rsid w:val="FFC92B3F"/>
    <w:rsid w:val="FFCE2AD1"/>
    <w:rsid w:val="FFCEB93F"/>
    <w:rsid w:val="FFEBA451"/>
    <w:rsid w:val="FFEF17A6"/>
    <w:rsid w:val="FFF4CBCF"/>
    <w:rsid w:val="FFF65F99"/>
    <w:rsid w:val="FFF89181"/>
    <w:rsid w:val="FFFAE7D9"/>
    <w:rsid w:val="FFFF5D98"/>
    <w:rsid w:val="FFFF8A74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0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AC305B91-59C7-44AF-8A5E-4D40D406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2022-05-02T04:27:00Z</cp:lastPrinted>
  <dcterms:created xsi:type="dcterms:W3CDTF">2025-03-30T12:51:00Z</dcterms:created>
  <dcterms:modified xsi:type="dcterms:W3CDTF">2025-03-30T12:51:00Z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