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5F6D" w:rsidRPr="006A5F6D" w:rsidRDefault="006A5F6D" w:rsidP="006A5F6D">
      <w:pPr>
        <w:widowControl/>
        <w:shd w:val="clear" w:color="auto" w:fill="EDF6FF"/>
        <w:spacing w:line="420" w:lineRule="atLeast"/>
        <w:jc w:val="center"/>
        <w:outlineLvl w:val="1"/>
        <w:rPr>
          <w:rFonts w:ascii="Verdana" w:hAnsi="Verdana" w:cs="宋体"/>
          <w:b/>
          <w:bCs/>
          <w:color w:val="000000"/>
          <w:kern w:val="36"/>
          <w:sz w:val="28"/>
          <w:szCs w:val="28"/>
        </w:rPr>
      </w:pPr>
      <w:bookmarkStart w:id="0" w:name="_GoBack"/>
      <w:bookmarkEnd w:id="0"/>
      <w:r w:rsidRPr="006A5F6D">
        <w:rPr>
          <w:rFonts w:ascii="Verdana" w:hAnsi="Verdana" w:cs="宋体"/>
          <w:b/>
          <w:bCs/>
          <w:color w:val="000000"/>
          <w:kern w:val="36"/>
          <w:sz w:val="28"/>
          <w:szCs w:val="28"/>
        </w:rPr>
        <w:t xml:space="preserve">API </w:t>
      </w:r>
      <w:r w:rsidRPr="006A5F6D">
        <w:rPr>
          <w:rFonts w:ascii="Verdana" w:hAnsi="Verdana" w:cs="宋体"/>
          <w:b/>
          <w:bCs/>
          <w:color w:val="000000"/>
          <w:kern w:val="36"/>
          <w:sz w:val="28"/>
          <w:szCs w:val="28"/>
        </w:rPr>
        <w:t>和</w:t>
      </w:r>
      <w:r w:rsidRPr="006A5F6D">
        <w:rPr>
          <w:rFonts w:ascii="Verdana" w:hAnsi="Verdana" w:cs="宋体"/>
          <w:b/>
          <w:bCs/>
          <w:color w:val="000000"/>
          <w:kern w:val="36"/>
          <w:sz w:val="28"/>
          <w:szCs w:val="28"/>
        </w:rPr>
        <w:t>AQI</w:t>
      </w:r>
      <w:r w:rsidRPr="006A5F6D">
        <w:rPr>
          <w:rFonts w:ascii="Verdana" w:hAnsi="Verdana" w:cs="宋体"/>
          <w:b/>
          <w:bCs/>
          <w:color w:val="000000"/>
          <w:kern w:val="36"/>
          <w:sz w:val="28"/>
          <w:szCs w:val="28"/>
        </w:rPr>
        <w:t>是什么？</w:t>
      </w:r>
    </w:p>
    <w:p w:rsidR="006A5F6D" w:rsidRPr="006A5F6D" w:rsidRDefault="006A5F6D" w:rsidP="00045D75">
      <w:pPr>
        <w:widowControl/>
        <w:shd w:val="clear" w:color="auto" w:fill="FFFFFF"/>
        <w:spacing w:line="390" w:lineRule="atLeast"/>
        <w:rPr>
          <w:rFonts w:ascii="Verdana" w:hAnsi="Verdana" w:cs="宋体" w:hint="eastAsia"/>
          <w:color w:val="000000"/>
          <w:kern w:val="0"/>
          <w:sz w:val="18"/>
          <w:szCs w:val="18"/>
        </w:rPr>
      </w:pPr>
    </w:p>
    <w:p w:rsidR="008E24F9" w:rsidRPr="006A5F6D" w:rsidRDefault="008E24F9" w:rsidP="006A5F6D">
      <w:pPr>
        <w:widowControl/>
        <w:shd w:val="clear" w:color="auto" w:fill="FFFFFF"/>
        <w:rPr>
          <w:rFonts w:ascii="Verdana" w:hAnsi="Verdana" w:cs="宋体"/>
          <w:color w:val="000000"/>
          <w:kern w:val="0"/>
          <w:szCs w:val="21"/>
        </w:rPr>
      </w:pPr>
      <w:r w:rsidRPr="006A5F6D">
        <w:rPr>
          <w:rFonts w:ascii="Verdana" w:hAnsi="Verdana" w:cs="宋体"/>
          <w:color w:val="000000"/>
          <w:kern w:val="0"/>
          <w:sz w:val="18"/>
          <w:szCs w:val="18"/>
        </w:rPr>
        <w:t>减小字体</w:t>
      </w:r>
      <w:r w:rsidRPr="006A5F6D">
        <w:rPr>
          <w:rFonts w:ascii="Verdana" w:hAnsi="Verdana" w:cs="宋体"/>
          <w:color w:val="000000"/>
          <w:kern w:val="0"/>
          <w:sz w:val="18"/>
          <w:szCs w:val="18"/>
        </w:rPr>
        <w:t xml:space="preserve"> </w:t>
      </w:r>
      <w:r w:rsidRPr="006A5F6D">
        <w:rPr>
          <w:rFonts w:ascii="Verdana" w:hAnsi="Verdana" w:cs="宋体"/>
          <w:color w:val="000000"/>
          <w:kern w:val="0"/>
          <w:sz w:val="18"/>
          <w:szCs w:val="18"/>
        </w:rPr>
        <w:fldChar w:fldCharType="begin"/>
      </w:r>
      <w:r w:rsidRPr="006A5F6D">
        <w:rPr>
          <w:rFonts w:ascii="Verdana" w:hAnsi="Verdana" w:cs="宋体"/>
          <w:color w:val="000000"/>
          <w:kern w:val="0"/>
          <w:sz w:val="18"/>
          <w:szCs w:val="18"/>
        </w:rPr>
        <w:instrText xml:space="preserve"> INCLUDEPICTURE "http://www.xianemc.gov.cn/images/2.gif" \* MERGEFORMATINET </w:instrText>
      </w:r>
      <w:r w:rsidRPr="006A5F6D">
        <w:rPr>
          <w:rFonts w:ascii="Verdana" w:hAnsi="Verdana" w:cs="宋体"/>
          <w:color w:val="000000"/>
          <w:kern w:val="0"/>
          <w:sz w:val="18"/>
          <w:szCs w:val="18"/>
        </w:rPr>
        <w:fldChar w:fldCharType="separate"/>
      </w:r>
      <w:r w:rsidRPr="006A5F6D">
        <w:rPr>
          <w:rFonts w:ascii="Verdana" w:hAnsi="Verdana" w:cs="宋体"/>
          <w:color w:val="000000"/>
          <w:kern w:val="0"/>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11.4pt">
            <v:imagedata r:id="rId6" r:href="rId7"/>
          </v:shape>
        </w:pict>
      </w:r>
      <w:r w:rsidRPr="006A5F6D">
        <w:rPr>
          <w:rFonts w:ascii="Verdana" w:hAnsi="Verdana" w:cs="宋体"/>
          <w:color w:val="000000"/>
          <w:kern w:val="0"/>
          <w:sz w:val="18"/>
          <w:szCs w:val="18"/>
        </w:rPr>
        <w:fldChar w:fldCharType="end"/>
      </w:r>
      <w:r w:rsidRPr="006A5F6D">
        <w:rPr>
          <w:rFonts w:ascii="Verdana" w:hAnsi="Verdana" w:cs="宋体"/>
          <w:color w:val="000000"/>
          <w:kern w:val="0"/>
          <w:sz w:val="18"/>
          <w:szCs w:val="18"/>
        </w:rPr>
        <w:t>增大字体</w:t>
      </w:r>
      <w:r w:rsidRPr="006A5F6D">
        <w:rPr>
          <w:rFonts w:ascii="Verdana" w:hAnsi="Verdana" w:cs="宋体"/>
          <w:color w:val="000000"/>
          <w:kern w:val="0"/>
          <w:sz w:val="18"/>
          <w:szCs w:val="18"/>
        </w:rPr>
        <w:t xml:space="preserve"> </w:t>
      </w:r>
      <w:r w:rsidRPr="006A5F6D">
        <w:rPr>
          <w:rFonts w:ascii="Verdana" w:hAnsi="Verdana" w:cs="宋体"/>
          <w:color w:val="000000"/>
          <w:kern w:val="0"/>
          <w:sz w:val="18"/>
          <w:szCs w:val="18"/>
        </w:rPr>
        <w:t>作者：佚名</w:t>
      </w:r>
      <w:r w:rsidRPr="006A5F6D">
        <w:rPr>
          <w:rFonts w:ascii="Verdana" w:hAnsi="Verdana" w:cs="宋体"/>
          <w:color w:val="000000"/>
          <w:kern w:val="0"/>
          <w:sz w:val="18"/>
          <w:szCs w:val="18"/>
        </w:rPr>
        <w:t>  </w:t>
      </w:r>
      <w:r w:rsidRPr="006A5F6D">
        <w:rPr>
          <w:rFonts w:ascii="Verdana" w:hAnsi="Verdana" w:cs="宋体"/>
          <w:color w:val="000000"/>
          <w:kern w:val="0"/>
          <w:sz w:val="18"/>
          <w:szCs w:val="18"/>
        </w:rPr>
        <w:t>来源：本站整理</w:t>
      </w:r>
      <w:r w:rsidRPr="006A5F6D">
        <w:rPr>
          <w:rFonts w:ascii="Verdana" w:hAnsi="Verdana" w:cs="宋体"/>
          <w:color w:val="000000"/>
          <w:kern w:val="0"/>
          <w:sz w:val="18"/>
          <w:szCs w:val="18"/>
        </w:rPr>
        <w:t>  </w:t>
      </w:r>
      <w:r w:rsidRPr="006A5F6D">
        <w:rPr>
          <w:rFonts w:ascii="Verdana" w:hAnsi="Verdana" w:cs="宋体"/>
          <w:color w:val="000000"/>
          <w:kern w:val="0"/>
          <w:sz w:val="18"/>
          <w:szCs w:val="18"/>
        </w:rPr>
        <w:t>发布时间：</w:t>
      </w:r>
      <w:r w:rsidRPr="006A5F6D">
        <w:rPr>
          <w:rFonts w:ascii="Verdana" w:hAnsi="Verdana" w:cs="宋体"/>
          <w:color w:val="000000"/>
          <w:kern w:val="0"/>
          <w:sz w:val="18"/>
          <w:szCs w:val="18"/>
        </w:rPr>
        <w:t>2013-02-19 15:54:00</w:t>
      </w:r>
      <w:r w:rsidRPr="006A5F6D">
        <w:rPr>
          <w:rFonts w:ascii="Verdana" w:hAnsi="Verdana" w:cs="宋体"/>
          <w:color w:val="000000"/>
          <w:kern w:val="0"/>
          <w:sz w:val="18"/>
          <w:szCs w:val="18"/>
        </w:rPr>
        <w:br/>
      </w:r>
      <w:r w:rsidRPr="006A5F6D">
        <w:rPr>
          <w:rFonts w:ascii="Verdana" w:hAnsi="Verdana" w:cs="宋体"/>
          <w:color w:val="000000"/>
          <w:kern w:val="0"/>
          <w:sz w:val="18"/>
          <w:szCs w:val="18"/>
        </w:rPr>
        <w:t xml:space="preserve">　来源：中国环境报</w:t>
      </w:r>
      <w:r w:rsidRPr="006A5F6D">
        <w:rPr>
          <w:rFonts w:ascii="Verdana" w:hAnsi="Verdana" w:cs="宋体"/>
          <w:color w:val="000000"/>
          <w:kern w:val="0"/>
          <w:sz w:val="18"/>
          <w:szCs w:val="18"/>
        </w:rPr>
        <w:br/>
      </w:r>
      <w:r w:rsidRPr="006A5F6D">
        <w:rPr>
          <w:rFonts w:ascii="Verdana" w:hAnsi="Verdana" w:cs="宋体"/>
          <w:color w:val="000000"/>
          <w:kern w:val="0"/>
          <w:sz w:val="24"/>
        </w:rPr>
        <w:t xml:space="preserve">　</w:t>
      </w:r>
      <w:r w:rsidRPr="006A5F6D">
        <w:rPr>
          <w:rFonts w:ascii="Verdana" w:hAnsi="Verdana" w:cs="宋体"/>
          <w:color w:val="000000"/>
          <w:kern w:val="0"/>
          <w:szCs w:val="21"/>
        </w:rPr>
        <w:t xml:space="preserve">　近段时间，我国大部分地区出现雾霾天气，大范围的空气重度污染和严重污染，引起了社会公众对空气质量的强烈关注。那么，对于政府部门发布的各类空气质量数据，普通公众是否了解？最常见的指标</w:t>
      </w:r>
      <w:r w:rsidRPr="006A5F6D">
        <w:rPr>
          <w:rFonts w:ascii="Verdana" w:hAnsi="Verdana" w:cs="宋体"/>
          <w:color w:val="000000"/>
          <w:kern w:val="0"/>
          <w:szCs w:val="21"/>
        </w:rPr>
        <w:t>API</w:t>
      </w:r>
      <w:r w:rsidRPr="006A5F6D">
        <w:rPr>
          <w:rFonts w:ascii="Verdana" w:hAnsi="Verdana" w:cs="宋体"/>
          <w:color w:val="000000"/>
          <w:kern w:val="0"/>
          <w:szCs w:val="21"/>
        </w:rPr>
        <w:t>、</w:t>
      </w:r>
      <w:r w:rsidRPr="006A5F6D">
        <w:rPr>
          <w:rFonts w:ascii="Verdana" w:hAnsi="Verdana" w:cs="宋体"/>
          <w:color w:val="000000"/>
          <w:kern w:val="0"/>
          <w:szCs w:val="21"/>
        </w:rPr>
        <w:t>AQI</w:t>
      </w:r>
      <w:r w:rsidRPr="006A5F6D">
        <w:rPr>
          <w:rFonts w:ascii="Verdana" w:hAnsi="Verdana" w:cs="宋体"/>
          <w:color w:val="000000"/>
          <w:kern w:val="0"/>
          <w:szCs w:val="21"/>
        </w:rPr>
        <w:t>具体指什么？当空气出现不同程度污染时，不同人群应采取哪些相应防护措施？本期应知对这些问题进行解读。</w:t>
      </w:r>
    </w:p>
    <w:p w:rsidR="008E24F9" w:rsidRPr="006A5F6D" w:rsidRDefault="008E24F9" w:rsidP="006A5F6D">
      <w:pPr>
        <w:widowControl/>
        <w:shd w:val="clear" w:color="auto" w:fill="FFFFFF"/>
        <w:spacing w:before="100" w:beforeAutospacing="1" w:after="100" w:afterAutospacing="1"/>
        <w:jc w:val="left"/>
        <w:rPr>
          <w:rFonts w:ascii="Verdana" w:hAnsi="Verdana" w:cs="宋体"/>
          <w:color w:val="000000"/>
          <w:kern w:val="0"/>
          <w:szCs w:val="21"/>
        </w:rPr>
      </w:pPr>
      <w:r w:rsidRPr="006A5F6D">
        <w:rPr>
          <w:rFonts w:ascii="Verdana" w:hAnsi="Verdana" w:cs="宋体"/>
          <w:b/>
          <w:color w:val="000000"/>
          <w:kern w:val="0"/>
          <w:szCs w:val="21"/>
        </w:rPr>
        <w:t xml:space="preserve">　答疑解惑</w:t>
      </w:r>
      <w:r w:rsidRPr="006A5F6D">
        <w:rPr>
          <w:rFonts w:ascii="Verdana" w:hAnsi="Verdana" w:cs="宋体"/>
          <w:b/>
          <w:color w:val="000000"/>
          <w:kern w:val="0"/>
          <w:szCs w:val="21"/>
        </w:rPr>
        <w:t>1</w:t>
      </w:r>
      <w:r w:rsidRPr="006A5F6D">
        <w:rPr>
          <w:rFonts w:ascii="Verdana" w:hAnsi="Verdana" w:cs="宋体"/>
          <w:color w:val="000000"/>
          <w:kern w:val="0"/>
          <w:szCs w:val="21"/>
        </w:rPr>
        <w:br/>
      </w:r>
      <w:r w:rsidRPr="006A5F6D">
        <w:rPr>
          <w:rFonts w:ascii="Verdana" w:hAnsi="Verdana" w:cs="宋体"/>
          <w:b/>
          <w:color w:val="000000"/>
          <w:kern w:val="0"/>
          <w:szCs w:val="21"/>
        </w:rPr>
        <w:t>何谓</w:t>
      </w:r>
      <w:r w:rsidRPr="006A5F6D">
        <w:rPr>
          <w:rFonts w:ascii="Verdana" w:hAnsi="Verdana" w:cs="宋体"/>
          <w:b/>
          <w:color w:val="000000"/>
          <w:kern w:val="0"/>
          <w:szCs w:val="21"/>
        </w:rPr>
        <w:t>API</w:t>
      </w:r>
      <w:r w:rsidRPr="006A5F6D">
        <w:rPr>
          <w:rFonts w:ascii="Verdana" w:hAnsi="Verdana" w:cs="宋体"/>
          <w:b/>
          <w:color w:val="000000"/>
          <w:kern w:val="0"/>
          <w:szCs w:val="21"/>
        </w:rPr>
        <w:t>？</w:t>
      </w:r>
      <w:r w:rsidRPr="006A5F6D">
        <w:rPr>
          <w:rFonts w:ascii="Verdana" w:hAnsi="Verdana" w:cs="宋体"/>
          <w:color w:val="000000"/>
          <w:kern w:val="0"/>
          <w:szCs w:val="21"/>
        </w:rPr>
        <w:br/>
      </w:r>
      <w:r w:rsidRPr="006A5F6D">
        <w:rPr>
          <w:rFonts w:ascii="Verdana" w:hAnsi="Verdana" w:cs="宋体"/>
          <w:color w:val="000000"/>
          <w:kern w:val="0"/>
          <w:szCs w:val="21"/>
        </w:rPr>
        <w:t xml:space="preserve">　　空气污染指数</w:t>
      </w:r>
      <w:r w:rsidRPr="006A5F6D">
        <w:rPr>
          <w:rFonts w:ascii="Verdana" w:hAnsi="Verdana" w:cs="宋体"/>
          <w:color w:val="000000"/>
          <w:kern w:val="0"/>
          <w:szCs w:val="21"/>
        </w:rPr>
        <w:t>(Air</w:t>
      </w:r>
      <w:r w:rsidR="00045D75" w:rsidRPr="006A5F6D">
        <w:rPr>
          <w:rFonts w:ascii="Verdana" w:hAnsi="Verdana" w:cs="宋体" w:hint="eastAsia"/>
          <w:color w:val="000000"/>
          <w:kern w:val="0"/>
          <w:szCs w:val="21"/>
        </w:rPr>
        <w:t xml:space="preserve"> </w:t>
      </w:r>
      <w:r w:rsidRPr="006A5F6D">
        <w:rPr>
          <w:rFonts w:ascii="Verdana" w:hAnsi="Verdana" w:cs="宋体"/>
          <w:color w:val="000000"/>
          <w:kern w:val="0"/>
          <w:szCs w:val="21"/>
        </w:rPr>
        <w:t>Pollution</w:t>
      </w:r>
      <w:r w:rsidR="00045D75" w:rsidRPr="006A5F6D">
        <w:rPr>
          <w:rFonts w:ascii="Verdana" w:hAnsi="Verdana" w:cs="宋体" w:hint="eastAsia"/>
          <w:color w:val="000000"/>
          <w:kern w:val="0"/>
          <w:szCs w:val="21"/>
        </w:rPr>
        <w:t xml:space="preserve"> </w:t>
      </w:r>
      <w:r w:rsidRPr="006A5F6D">
        <w:rPr>
          <w:rFonts w:ascii="Verdana" w:hAnsi="Verdana" w:cs="宋体"/>
          <w:color w:val="000000"/>
          <w:kern w:val="0"/>
          <w:szCs w:val="21"/>
        </w:rPr>
        <w:t>Index</w:t>
      </w:r>
      <w:r w:rsidRPr="006A5F6D">
        <w:rPr>
          <w:rFonts w:ascii="Verdana" w:hAnsi="Verdana" w:cs="宋体"/>
          <w:color w:val="000000"/>
          <w:kern w:val="0"/>
          <w:szCs w:val="21"/>
        </w:rPr>
        <w:t>；</w:t>
      </w:r>
      <w:r w:rsidRPr="006A5F6D">
        <w:rPr>
          <w:rFonts w:ascii="Verdana" w:hAnsi="Verdana" w:cs="宋体"/>
          <w:color w:val="000000"/>
          <w:kern w:val="0"/>
          <w:szCs w:val="21"/>
        </w:rPr>
        <w:t>API)</w:t>
      </w:r>
      <w:r w:rsidRPr="006A5F6D">
        <w:rPr>
          <w:rFonts w:ascii="Verdana" w:hAnsi="Verdana" w:cs="宋体"/>
          <w:color w:val="000000"/>
          <w:kern w:val="0"/>
          <w:szCs w:val="21"/>
        </w:rPr>
        <w:t>表征空气污染程度的量纲为</w:t>
      </w:r>
      <w:r w:rsidRPr="006A5F6D">
        <w:rPr>
          <w:rFonts w:ascii="Verdana" w:hAnsi="Verdana" w:cs="宋体"/>
          <w:color w:val="000000"/>
          <w:kern w:val="0"/>
          <w:szCs w:val="21"/>
        </w:rPr>
        <w:t>1</w:t>
      </w:r>
      <w:r w:rsidRPr="006A5F6D">
        <w:rPr>
          <w:rFonts w:ascii="Verdana" w:hAnsi="Verdana" w:cs="宋体"/>
          <w:color w:val="000000"/>
          <w:kern w:val="0"/>
          <w:szCs w:val="21"/>
        </w:rPr>
        <w:t>的数值。它是根据近地面几种主要的空气污染物浓度以及它们持续时间来确定的。根据我国空气污染特点和污染防治重点，目前计入空气污染指数的项目为</w:t>
      </w:r>
      <w:r w:rsidRPr="006A5F6D">
        <w:rPr>
          <w:rFonts w:ascii="Verdana" w:hAnsi="Verdana" w:cs="宋体"/>
          <w:color w:val="000000"/>
          <w:kern w:val="0"/>
          <w:szCs w:val="21"/>
        </w:rPr>
        <w:t>:</w:t>
      </w:r>
      <w:r w:rsidRPr="006A5F6D">
        <w:rPr>
          <w:rFonts w:ascii="Verdana" w:hAnsi="Verdana" w:cs="宋体"/>
          <w:color w:val="000000"/>
          <w:kern w:val="0"/>
          <w:szCs w:val="21"/>
        </w:rPr>
        <w:t>二氧化硫、氮氧化物和可吸入颗粒物或总悬浮颗粒物。</w:t>
      </w:r>
      <w:r w:rsidRPr="006A5F6D">
        <w:rPr>
          <w:rFonts w:ascii="Verdana" w:hAnsi="Verdana" w:cs="宋体"/>
          <w:color w:val="000000"/>
          <w:kern w:val="0"/>
          <w:szCs w:val="21"/>
        </w:rPr>
        <w:t>(API</w:t>
      </w:r>
      <w:r w:rsidRPr="006A5F6D">
        <w:rPr>
          <w:rFonts w:ascii="Verdana" w:hAnsi="Verdana" w:cs="宋体"/>
          <w:color w:val="000000"/>
          <w:kern w:val="0"/>
          <w:szCs w:val="21"/>
        </w:rPr>
        <w:t>及相关信息见表</w:t>
      </w:r>
      <w:r w:rsidRPr="006A5F6D">
        <w:rPr>
          <w:rFonts w:ascii="Verdana" w:hAnsi="Verdana" w:cs="宋体"/>
          <w:color w:val="000000"/>
          <w:kern w:val="0"/>
          <w:szCs w:val="21"/>
        </w:rPr>
        <w:t>1)</w:t>
      </w:r>
    </w:p>
    <w:p w:rsidR="007B33CB" w:rsidRPr="006A5F6D" w:rsidRDefault="008E24F9" w:rsidP="006A5F6D">
      <w:pPr>
        <w:widowControl/>
        <w:shd w:val="clear" w:color="auto" w:fill="FFFFFF"/>
        <w:spacing w:before="100" w:beforeAutospacing="1" w:after="100" w:afterAutospacing="1" w:line="240" w:lineRule="atLeast"/>
        <w:ind w:firstLineChars="980" w:firstLine="1771"/>
        <w:jc w:val="left"/>
        <w:rPr>
          <w:rFonts w:ascii="Verdana" w:hAnsi="Verdana" w:cs="宋体" w:hint="eastAsia"/>
          <w:b/>
          <w:color w:val="000000"/>
          <w:kern w:val="0"/>
          <w:sz w:val="18"/>
          <w:szCs w:val="18"/>
        </w:rPr>
      </w:pPr>
      <w:r w:rsidRPr="006A5F6D">
        <w:rPr>
          <w:rFonts w:ascii="Verdana" w:hAnsi="Verdana" w:cs="宋体"/>
          <w:b/>
          <w:color w:val="000000"/>
          <w:kern w:val="0"/>
          <w:sz w:val="18"/>
          <w:szCs w:val="18"/>
        </w:rPr>
        <w:t>表</w:t>
      </w:r>
      <w:r w:rsidRPr="006A5F6D">
        <w:rPr>
          <w:rFonts w:ascii="Verdana" w:hAnsi="Verdana" w:cs="宋体"/>
          <w:b/>
          <w:color w:val="000000"/>
          <w:kern w:val="0"/>
          <w:sz w:val="18"/>
          <w:szCs w:val="18"/>
        </w:rPr>
        <w:t>1</w:t>
      </w:r>
      <w:r w:rsidRPr="006A5F6D">
        <w:rPr>
          <w:rFonts w:ascii="Verdana" w:hAnsi="Verdana" w:cs="宋体"/>
          <w:b/>
          <w:color w:val="000000"/>
          <w:kern w:val="0"/>
          <w:sz w:val="18"/>
          <w:szCs w:val="18"/>
        </w:rPr>
        <w:t>空气污染指数</w:t>
      </w:r>
      <w:r w:rsidR="00045D75" w:rsidRPr="006A5F6D">
        <w:rPr>
          <w:rFonts w:ascii="Verdana" w:hAnsi="Verdana" w:cs="宋体"/>
          <w:b/>
          <w:color w:val="000000"/>
          <w:kern w:val="0"/>
          <w:sz w:val="18"/>
          <w:szCs w:val="18"/>
        </w:rPr>
        <w:t>API</w:t>
      </w:r>
      <w:r w:rsidRPr="006A5F6D">
        <w:rPr>
          <w:rFonts w:ascii="Verdana" w:hAnsi="Verdana" w:cs="宋体"/>
          <w:b/>
          <w:color w:val="000000"/>
          <w:kern w:val="0"/>
          <w:sz w:val="18"/>
          <w:szCs w:val="18"/>
        </w:rPr>
        <w:t>及相关信息</w:t>
      </w:r>
      <w:r w:rsidRPr="006A5F6D">
        <w:rPr>
          <w:rFonts w:ascii="Verdana" w:hAnsi="Verdana" w:cs="宋体"/>
          <w:b/>
          <w:color w:val="000000"/>
          <w:kern w:val="0"/>
          <w:sz w:val="18"/>
          <w:szCs w:val="18"/>
        </w:rPr>
        <w:t xml:space="preserve">  </w:t>
      </w:r>
    </w:p>
    <w:p w:rsidR="007B33CB" w:rsidRPr="006A5F6D" w:rsidRDefault="007B33CB" w:rsidP="008E24F9">
      <w:pPr>
        <w:widowControl/>
        <w:shd w:val="clear" w:color="auto" w:fill="FFFFFF"/>
        <w:spacing w:before="100" w:beforeAutospacing="1" w:after="100" w:afterAutospacing="1" w:line="240" w:lineRule="atLeast"/>
        <w:jc w:val="left"/>
        <w:rPr>
          <w:rFonts w:ascii="Verdana" w:hAnsi="Verdana" w:cs="宋体" w:hint="eastAsia"/>
          <w:color w:val="000000"/>
          <w:kern w:val="0"/>
          <w:sz w:val="18"/>
          <w:szCs w:val="18"/>
        </w:rPr>
      </w:pPr>
      <w:r w:rsidRPr="006A5F6D">
        <w:rPr>
          <w:rFonts w:ascii="Verdana" w:hAnsi="Verdana" w:cs="宋体"/>
          <w:color w:val="000000"/>
          <w:kern w:val="0"/>
          <w:sz w:val="18"/>
          <w:szCs w:val="18"/>
        </w:rPr>
        <w:fldChar w:fldCharType="begin"/>
      </w:r>
      <w:r w:rsidRPr="006A5F6D">
        <w:rPr>
          <w:rFonts w:ascii="Verdana" w:hAnsi="Verdana" w:cs="宋体"/>
          <w:color w:val="000000"/>
          <w:kern w:val="0"/>
          <w:sz w:val="18"/>
          <w:szCs w:val="18"/>
        </w:rPr>
        <w:instrText xml:space="preserve"> INCLUDEPICTURE "http://www.xianemc.gov.cn/hjzs/UploadPic/2013-2/201321915562835632.jpg" \* MERGEFORMATINET </w:instrText>
      </w:r>
      <w:r w:rsidRPr="006A5F6D">
        <w:rPr>
          <w:rFonts w:ascii="Verdana" w:hAnsi="Verdana" w:cs="宋体"/>
          <w:color w:val="000000"/>
          <w:kern w:val="0"/>
          <w:sz w:val="18"/>
          <w:szCs w:val="18"/>
        </w:rPr>
        <w:fldChar w:fldCharType="separate"/>
      </w:r>
      <w:r w:rsidRPr="006A5F6D">
        <w:rPr>
          <w:rFonts w:ascii="Verdana" w:hAnsi="Verdana" w:cs="宋体"/>
          <w:color w:val="000000"/>
          <w:kern w:val="0"/>
          <w:sz w:val="18"/>
          <w:szCs w:val="18"/>
        </w:rPr>
        <w:pict>
          <v:shape id="_x0000_i1026" type="#_x0000_t75" alt="" style="width:412.4pt;height:253.45pt">
            <v:imagedata r:id="rId8" r:href="rId9"/>
          </v:shape>
        </w:pict>
      </w:r>
      <w:r w:rsidRPr="006A5F6D">
        <w:rPr>
          <w:rFonts w:ascii="Verdana" w:hAnsi="Verdana" w:cs="宋体"/>
          <w:color w:val="000000"/>
          <w:kern w:val="0"/>
          <w:sz w:val="18"/>
          <w:szCs w:val="18"/>
        </w:rPr>
        <w:fldChar w:fldCharType="end"/>
      </w:r>
    </w:p>
    <w:p w:rsidR="008E24F9" w:rsidRPr="006A5F6D" w:rsidRDefault="008E24F9" w:rsidP="006A5F6D">
      <w:pPr>
        <w:widowControl/>
        <w:shd w:val="clear" w:color="auto" w:fill="FFFFFF"/>
        <w:spacing w:before="100" w:beforeAutospacing="1" w:after="100" w:afterAutospacing="1"/>
        <w:jc w:val="left"/>
        <w:rPr>
          <w:rFonts w:ascii="Verdana" w:hAnsi="Verdana" w:cs="宋体"/>
          <w:b/>
          <w:color w:val="000000"/>
          <w:kern w:val="0"/>
          <w:sz w:val="24"/>
        </w:rPr>
      </w:pPr>
      <w:r w:rsidRPr="006A5F6D">
        <w:rPr>
          <w:rFonts w:ascii="Verdana" w:hAnsi="Verdana" w:cs="宋体"/>
          <w:b/>
          <w:color w:val="000000"/>
          <w:kern w:val="0"/>
          <w:sz w:val="24"/>
        </w:rPr>
        <w:t xml:space="preserve">　答疑解惑</w:t>
      </w:r>
      <w:r w:rsidRPr="006A5F6D">
        <w:rPr>
          <w:rFonts w:ascii="Verdana" w:hAnsi="Verdana" w:cs="宋体"/>
          <w:b/>
          <w:color w:val="000000"/>
          <w:kern w:val="0"/>
          <w:sz w:val="24"/>
        </w:rPr>
        <w:t>2</w:t>
      </w:r>
      <w:r w:rsidRPr="006A5F6D">
        <w:rPr>
          <w:rFonts w:ascii="Verdana" w:hAnsi="Verdana" w:cs="宋体"/>
          <w:color w:val="000000"/>
          <w:kern w:val="0"/>
          <w:sz w:val="18"/>
          <w:szCs w:val="18"/>
        </w:rPr>
        <w:br/>
      </w:r>
      <w:r w:rsidRPr="006A5F6D">
        <w:rPr>
          <w:rFonts w:ascii="Verdana" w:hAnsi="Verdana" w:cs="宋体"/>
          <w:b/>
          <w:color w:val="000000"/>
          <w:kern w:val="0"/>
          <w:szCs w:val="21"/>
        </w:rPr>
        <w:t>何谓</w:t>
      </w:r>
      <w:r w:rsidRPr="006A5F6D">
        <w:rPr>
          <w:rFonts w:ascii="Verdana" w:hAnsi="Verdana" w:cs="宋体"/>
          <w:b/>
          <w:color w:val="000000"/>
          <w:kern w:val="0"/>
          <w:szCs w:val="21"/>
        </w:rPr>
        <w:t>AQI</w:t>
      </w:r>
      <w:r w:rsidRPr="006A5F6D">
        <w:rPr>
          <w:rFonts w:ascii="Verdana" w:hAnsi="Verdana" w:cs="宋体"/>
          <w:b/>
          <w:color w:val="000000"/>
          <w:kern w:val="0"/>
          <w:szCs w:val="21"/>
        </w:rPr>
        <w:t>？</w:t>
      </w:r>
      <w:r w:rsidRPr="006A5F6D">
        <w:rPr>
          <w:rFonts w:ascii="Verdana" w:hAnsi="Verdana" w:cs="宋体"/>
          <w:color w:val="000000"/>
          <w:kern w:val="0"/>
          <w:szCs w:val="21"/>
        </w:rPr>
        <w:br/>
      </w:r>
      <w:r w:rsidRPr="006A5F6D">
        <w:rPr>
          <w:rFonts w:ascii="Verdana" w:hAnsi="Verdana" w:cs="宋体"/>
          <w:color w:val="000000"/>
          <w:kern w:val="0"/>
          <w:szCs w:val="21"/>
        </w:rPr>
        <w:t xml:space="preserve">　　</w:t>
      </w:r>
      <w:r w:rsidRPr="006A5F6D">
        <w:rPr>
          <w:rFonts w:ascii="Verdana" w:hAnsi="Verdana" w:cs="宋体"/>
          <w:color w:val="000000"/>
          <w:kern w:val="0"/>
          <w:szCs w:val="21"/>
        </w:rPr>
        <w:t>AQI</w:t>
      </w:r>
      <w:r w:rsidRPr="006A5F6D">
        <w:rPr>
          <w:rFonts w:ascii="Verdana" w:hAnsi="Verdana" w:cs="宋体"/>
          <w:color w:val="000000"/>
          <w:kern w:val="0"/>
          <w:szCs w:val="21"/>
        </w:rPr>
        <w:t>，是英文名称</w:t>
      </w:r>
      <w:r w:rsidRPr="006A5F6D">
        <w:rPr>
          <w:rFonts w:ascii="Verdana" w:hAnsi="Verdana" w:cs="宋体"/>
          <w:color w:val="000000"/>
          <w:kern w:val="0"/>
          <w:szCs w:val="21"/>
        </w:rPr>
        <w:t>Air</w:t>
      </w:r>
      <w:r w:rsidR="00E07973" w:rsidRPr="006A5F6D">
        <w:rPr>
          <w:rFonts w:ascii="Verdana" w:hAnsi="Verdana" w:cs="宋体" w:hint="eastAsia"/>
          <w:color w:val="000000"/>
          <w:kern w:val="0"/>
          <w:szCs w:val="21"/>
        </w:rPr>
        <w:t xml:space="preserve"> </w:t>
      </w:r>
      <w:r w:rsidRPr="006A5F6D">
        <w:rPr>
          <w:rFonts w:ascii="Verdana" w:hAnsi="Verdana" w:cs="宋体"/>
          <w:color w:val="000000"/>
          <w:kern w:val="0"/>
          <w:szCs w:val="21"/>
        </w:rPr>
        <w:t>Quality</w:t>
      </w:r>
      <w:r w:rsidR="00E07973" w:rsidRPr="006A5F6D">
        <w:rPr>
          <w:rFonts w:ascii="Verdana" w:hAnsi="Verdana" w:cs="宋体" w:hint="eastAsia"/>
          <w:color w:val="000000"/>
          <w:kern w:val="0"/>
          <w:szCs w:val="21"/>
        </w:rPr>
        <w:t xml:space="preserve"> </w:t>
      </w:r>
      <w:r w:rsidRPr="006A5F6D">
        <w:rPr>
          <w:rFonts w:ascii="Verdana" w:hAnsi="Verdana" w:cs="宋体"/>
          <w:color w:val="000000"/>
          <w:kern w:val="0"/>
          <w:szCs w:val="21"/>
        </w:rPr>
        <w:t>Index</w:t>
      </w:r>
      <w:r w:rsidRPr="006A5F6D">
        <w:rPr>
          <w:rFonts w:ascii="Verdana" w:hAnsi="Verdana" w:cs="宋体"/>
          <w:color w:val="000000"/>
          <w:kern w:val="0"/>
          <w:szCs w:val="21"/>
        </w:rPr>
        <w:t xml:space="preserve">　的首字母缩写，即空气质量指数，是定量描述空气质量状况的无量纲指数。</w:t>
      </w:r>
      <w:r w:rsidRPr="006A5F6D">
        <w:rPr>
          <w:rFonts w:ascii="Verdana" w:hAnsi="Verdana" w:cs="宋体"/>
          <w:color w:val="000000"/>
          <w:kern w:val="0"/>
          <w:szCs w:val="21"/>
        </w:rPr>
        <w:t>AQI</w:t>
      </w:r>
      <w:r w:rsidRPr="006A5F6D">
        <w:rPr>
          <w:rFonts w:ascii="Verdana" w:hAnsi="Verdana" w:cs="宋体"/>
          <w:color w:val="000000"/>
          <w:kern w:val="0"/>
          <w:szCs w:val="21"/>
        </w:rPr>
        <w:t>的数值越大、级别越高，说明空气污染状况越严重，对人体的健康危害也就越大。</w:t>
      </w:r>
      <w:r w:rsidRPr="006A5F6D">
        <w:rPr>
          <w:rFonts w:ascii="Verdana" w:hAnsi="Verdana" w:cs="宋体"/>
          <w:color w:val="000000"/>
          <w:kern w:val="0"/>
          <w:szCs w:val="21"/>
        </w:rPr>
        <w:br/>
      </w:r>
      <w:r w:rsidRPr="006A5F6D">
        <w:rPr>
          <w:rFonts w:ascii="Verdana" w:hAnsi="Verdana" w:cs="宋体"/>
          <w:color w:val="000000"/>
          <w:kern w:val="0"/>
          <w:szCs w:val="21"/>
        </w:rPr>
        <w:t xml:space="preserve">　　看</w:t>
      </w:r>
      <w:r w:rsidRPr="006A5F6D">
        <w:rPr>
          <w:rFonts w:ascii="Verdana" w:hAnsi="Verdana" w:cs="宋体"/>
          <w:color w:val="000000"/>
          <w:kern w:val="0"/>
          <w:szCs w:val="21"/>
        </w:rPr>
        <w:t>AQI</w:t>
      </w:r>
      <w:r w:rsidRPr="006A5F6D">
        <w:rPr>
          <w:rFonts w:ascii="Verdana" w:hAnsi="Verdana" w:cs="宋体"/>
          <w:color w:val="000000"/>
          <w:kern w:val="0"/>
          <w:szCs w:val="21"/>
        </w:rPr>
        <w:t>时，不需要记住</w:t>
      </w:r>
      <w:r w:rsidRPr="006A5F6D">
        <w:rPr>
          <w:rFonts w:ascii="Verdana" w:hAnsi="Verdana" w:cs="宋体"/>
          <w:color w:val="000000"/>
          <w:kern w:val="0"/>
          <w:szCs w:val="21"/>
        </w:rPr>
        <w:t>AQI</w:t>
      </w:r>
      <w:r w:rsidRPr="006A5F6D">
        <w:rPr>
          <w:rFonts w:ascii="Verdana" w:hAnsi="Verdana" w:cs="宋体"/>
          <w:color w:val="000000"/>
          <w:kern w:val="0"/>
          <w:szCs w:val="21"/>
        </w:rPr>
        <w:t>的具体数值和级别，只需要注意优</w:t>
      </w:r>
      <w:r w:rsidRPr="006A5F6D">
        <w:rPr>
          <w:rFonts w:ascii="Verdana" w:hAnsi="Verdana" w:cs="宋体"/>
          <w:color w:val="000000"/>
          <w:kern w:val="0"/>
          <w:szCs w:val="21"/>
        </w:rPr>
        <w:t>(</w:t>
      </w:r>
      <w:r w:rsidRPr="006A5F6D">
        <w:rPr>
          <w:rFonts w:ascii="Verdana" w:hAnsi="Verdana" w:cs="宋体"/>
          <w:color w:val="000000"/>
          <w:kern w:val="0"/>
          <w:szCs w:val="21"/>
        </w:rPr>
        <w:t>绿色</w:t>
      </w:r>
      <w:r w:rsidRPr="006A5F6D">
        <w:rPr>
          <w:rFonts w:ascii="Verdana" w:hAnsi="Verdana" w:cs="宋体"/>
          <w:color w:val="000000"/>
          <w:kern w:val="0"/>
          <w:szCs w:val="21"/>
        </w:rPr>
        <w:t>)</w:t>
      </w:r>
      <w:r w:rsidRPr="006A5F6D">
        <w:rPr>
          <w:rFonts w:ascii="Verdana" w:hAnsi="Verdana" w:cs="宋体"/>
          <w:color w:val="000000"/>
          <w:kern w:val="0"/>
          <w:szCs w:val="21"/>
        </w:rPr>
        <w:t>、良</w:t>
      </w:r>
      <w:r w:rsidRPr="006A5F6D">
        <w:rPr>
          <w:rFonts w:ascii="Verdana" w:hAnsi="Verdana" w:cs="宋体"/>
          <w:color w:val="000000"/>
          <w:kern w:val="0"/>
          <w:szCs w:val="21"/>
        </w:rPr>
        <w:t>(</w:t>
      </w:r>
      <w:r w:rsidRPr="006A5F6D">
        <w:rPr>
          <w:rFonts w:ascii="Verdana" w:hAnsi="Verdana" w:cs="宋体"/>
          <w:color w:val="000000"/>
          <w:kern w:val="0"/>
          <w:szCs w:val="21"/>
        </w:rPr>
        <w:t>黄色</w:t>
      </w:r>
      <w:r w:rsidRPr="006A5F6D">
        <w:rPr>
          <w:rFonts w:ascii="Verdana" w:hAnsi="Verdana" w:cs="宋体"/>
          <w:color w:val="000000"/>
          <w:kern w:val="0"/>
          <w:szCs w:val="21"/>
        </w:rPr>
        <w:t>)</w:t>
      </w:r>
      <w:r w:rsidRPr="006A5F6D">
        <w:rPr>
          <w:rFonts w:ascii="Verdana" w:hAnsi="Verdana" w:cs="宋体"/>
          <w:color w:val="000000"/>
          <w:kern w:val="0"/>
          <w:szCs w:val="21"/>
        </w:rPr>
        <w:t>、轻度污染</w:t>
      </w:r>
      <w:r w:rsidRPr="006A5F6D">
        <w:rPr>
          <w:rFonts w:ascii="Verdana" w:hAnsi="Verdana" w:cs="宋体"/>
          <w:color w:val="000000"/>
          <w:kern w:val="0"/>
          <w:szCs w:val="21"/>
        </w:rPr>
        <w:t>(</w:t>
      </w:r>
      <w:r w:rsidRPr="006A5F6D">
        <w:rPr>
          <w:rFonts w:ascii="Verdana" w:hAnsi="Verdana" w:cs="宋体"/>
          <w:color w:val="000000"/>
          <w:kern w:val="0"/>
          <w:szCs w:val="21"/>
        </w:rPr>
        <w:t>橙色</w:t>
      </w:r>
      <w:r w:rsidRPr="006A5F6D">
        <w:rPr>
          <w:rFonts w:ascii="Verdana" w:hAnsi="Verdana" w:cs="宋体"/>
          <w:color w:val="000000"/>
          <w:kern w:val="0"/>
          <w:szCs w:val="21"/>
        </w:rPr>
        <w:t>)</w:t>
      </w:r>
      <w:r w:rsidRPr="006A5F6D">
        <w:rPr>
          <w:rFonts w:ascii="Verdana" w:hAnsi="Verdana" w:cs="宋体"/>
          <w:color w:val="000000"/>
          <w:kern w:val="0"/>
          <w:szCs w:val="21"/>
        </w:rPr>
        <w:t>、中度污染</w:t>
      </w:r>
      <w:r w:rsidRPr="006A5F6D">
        <w:rPr>
          <w:rFonts w:ascii="Verdana" w:hAnsi="Verdana" w:cs="宋体"/>
          <w:color w:val="000000"/>
          <w:kern w:val="0"/>
          <w:szCs w:val="21"/>
        </w:rPr>
        <w:t>(</w:t>
      </w:r>
      <w:r w:rsidRPr="006A5F6D">
        <w:rPr>
          <w:rFonts w:ascii="Verdana" w:hAnsi="Verdana" w:cs="宋体"/>
          <w:color w:val="000000"/>
          <w:kern w:val="0"/>
          <w:szCs w:val="21"/>
        </w:rPr>
        <w:t>红色</w:t>
      </w:r>
      <w:r w:rsidRPr="006A5F6D">
        <w:rPr>
          <w:rFonts w:ascii="Verdana" w:hAnsi="Verdana" w:cs="宋体"/>
          <w:color w:val="000000"/>
          <w:kern w:val="0"/>
          <w:szCs w:val="21"/>
        </w:rPr>
        <w:t>)</w:t>
      </w:r>
      <w:r w:rsidRPr="006A5F6D">
        <w:rPr>
          <w:rFonts w:ascii="Verdana" w:hAnsi="Verdana" w:cs="宋体"/>
          <w:color w:val="000000"/>
          <w:kern w:val="0"/>
          <w:szCs w:val="21"/>
        </w:rPr>
        <w:t>、重度污染</w:t>
      </w:r>
      <w:r w:rsidRPr="006A5F6D">
        <w:rPr>
          <w:rFonts w:ascii="Verdana" w:hAnsi="Verdana" w:cs="宋体"/>
          <w:color w:val="000000"/>
          <w:kern w:val="0"/>
          <w:szCs w:val="21"/>
        </w:rPr>
        <w:t>(</w:t>
      </w:r>
      <w:r w:rsidRPr="006A5F6D">
        <w:rPr>
          <w:rFonts w:ascii="Verdana" w:hAnsi="Verdana" w:cs="宋体"/>
          <w:color w:val="000000"/>
          <w:kern w:val="0"/>
          <w:szCs w:val="21"/>
        </w:rPr>
        <w:t>紫色</w:t>
      </w:r>
      <w:r w:rsidRPr="006A5F6D">
        <w:rPr>
          <w:rFonts w:ascii="Verdana" w:hAnsi="Verdana" w:cs="宋体"/>
          <w:color w:val="000000"/>
          <w:kern w:val="0"/>
          <w:szCs w:val="21"/>
        </w:rPr>
        <w:t>)</w:t>
      </w:r>
      <w:r w:rsidRPr="006A5F6D">
        <w:rPr>
          <w:rFonts w:ascii="Verdana" w:hAnsi="Verdana" w:cs="宋体"/>
          <w:color w:val="000000"/>
          <w:kern w:val="0"/>
          <w:szCs w:val="21"/>
        </w:rPr>
        <w:t>、严重污染</w:t>
      </w:r>
      <w:r w:rsidRPr="006A5F6D">
        <w:rPr>
          <w:rFonts w:ascii="Verdana" w:hAnsi="Verdana" w:cs="宋体"/>
          <w:color w:val="000000"/>
          <w:kern w:val="0"/>
          <w:szCs w:val="21"/>
        </w:rPr>
        <w:t>(</w:t>
      </w:r>
      <w:r w:rsidRPr="006A5F6D">
        <w:rPr>
          <w:rFonts w:ascii="Verdana" w:hAnsi="Verdana" w:cs="宋体"/>
          <w:color w:val="000000"/>
          <w:kern w:val="0"/>
          <w:szCs w:val="21"/>
        </w:rPr>
        <w:t>褐红色</w:t>
      </w:r>
      <w:r w:rsidRPr="006A5F6D">
        <w:rPr>
          <w:rFonts w:ascii="Verdana" w:hAnsi="Verdana" w:cs="宋体"/>
          <w:color w:val="000000"/>
          <w:kern w:val="0"/>
          <w:szCs w:val="21"/>
        </w:rPr>
        <w:t>)6</w:t>
      </w:r>
      <w:r w:rsidRPr="006A5F6D">
        <w:rPr>
          <w:rFonts w:ascii="Verdana" w:hAnsi="Verdana" w:cs="宋体"/>
          <w:color w:val="000000"/>
          <w:kern w:val="0"/>
          <w:szCs w:val="21"/>
        </w:rPr>
        <w:t>种评价类别和表征</w:t>
      </w:r>
      <w:r w:rsidRPr="006A5F6D">
        <w:rPr>
          <w:rFonts w:ascii="Verdana" w:hAnsi="Verdana" w:cs="宋体"/>
          <w:color w:val="000000"/>
          <w:kern w:val="0"/>
          <w:szCs w:val="21"/>
        </w:rPr>
        <w:lastRenderedPageBreak/>
        <w:t>颜色。</w:t>
      </w:r>
      <w:r w:rsidRPr="006A5F6D">
        <w:rPr>
          <w:rFonts w:ascii="Verdana" w:hAnsi="Verdana" w:cs="宋体"/>
          <w:color w:val="000000"/>
          <w:kern w:val="0"/>
          <w:szCs w:val="21"/>
        </w:rPr>
        <w:br/>
      </w:r>
      <w:r w:rsidRPr="006A5F6D">
        <w:rPr>
          <w:rFonts w:ascii="Verdana" w:hAnsi="Verdana" w:cs="宋体"/>
          <w:color w:val="000000"/>
          <w:kern w:val="0"/>
          <w:szCs w:val="21"/>
        </w:rPr>
        <w:t xml:space="preserve">　　</w:t>
      </w:r>
      <w:smartTag w:uri="urn:schemas-microsoft-com:office:smarttags" w:element="chsdate">
        <w:smartTagPr>
          <w:attr w:name="IsROCDate" w:val="False"/>
          <w:attr w:name="IsLunarDate" w:val="False"/>
          <w:attr w:name="Day" w:val="29"/>
          <w:attr w:name="Month" w:val="2"/>
          <w:attr w:name="Year" w:val="2012"/>
        </w:smartTagPr>
        <w:r w:rsidRPr="006A5F6D">
          <w:rPr>
            <w:rFonts w:ascii="Verdana" w:hAnsi="Verdana" w:cs="宋体"/>
            <w:color w:val="000000"/>
            <w:kern w:val="0"/>
            <w:szCs w:val="21"/>
          </w:rPr>
          <w:t>2012</w:t>
        </w:r>
        <w:r w:rsidRPr="006A5F6D">
          <w:rPr>
            <w:rFonts w:ascii="Verdana" w:hAnsi="Verdana" w:cs="宋体"/>
            <w:color w:val="000000"/>
            <w:kern w:val="0"/>
            <w:szCs w:val="21"/>
          </w:rPr>
          <w:t>年</w:t>
        </w:r>
        <w:r w:rsidRPr="006A5F6D">
          <w:rPr>
            <w:rFonts w:ascii="Verdana" w:hAnsi="Verdana" w:cs="宋体"/>
            <w:color w:val="000000"/>
            <w:kern w:val="0"/>
            <w:szCs w:val="21"/>
          </w:rPr>
          <w:t>2</w:t>
        </w:r>
        <w:r w:rsidRPr="006A5F6D">
          <w:rPr>
            <w:rFonts w:ascii="Verdana" w:hAnsi="Verdana" w:cs="宋体"/>
            <w:color w:val="000000"/>
            <w:kern w:val="0"/>
            <w:szCs w:val="21"/>
          </w:rPr>
          <w:t>月</w:t>
        </w:r>
        <w:r w:rsidRPr="006A5F6D">
          <w:rPr>
            <w:rFonts w:ascii="Verdana" w:hAnsi="Verdana" w:cs="宋体"/>
            <w:color w:val="000000"/>
            <w:kern w:val="0"/>
            <w:szCs w:val="21"/>
          </w:rPr>
          <w:t>29</w:t>
        </w:r>
        <w:r w:rsidRPr="006A5F6D">
          <w:rPr>
            <w:rFonts w:ascii="Verdana" w:hAnsi="Verdana" w:cs="宋体"/>
            <w:color w:val="000000"/>
            <w:kern w:val="0"/>
            <w:szCs w:val="21"/>
          </w:rPr>
          <w:t>日</w:t>
        </w:r>
      </w:smartTag>
      <w:r w:rsidRPr="006A5F6D">
        <w:rPr>
          <w:rFonts w:ascii="Verdana" w:hAnsi="Verdana" w:cs="宋体"/>
          <w:color w:val="000000"/>
          <w:kern w:val="0"/>
          <w:szCs w:val="21"/>
        </w:rPr>
        <w:t>，环境保护部公布了新修订的《环境空气质量标准》</w:t>
      </w:r>
      <w:r w:rsidRPr="006A5F6D">
        <w:rPr>
          <w:rFonts w:ascii="Verdana" w:hAnsi="Verdana" w:cs="宋体"/>
          <w:color w:val="000000"/>
          <w:kern w:val="0"/>
          <w:szCs w:val="21"/>
        </w:rPr>
        <w:t>(GB3095—2012)</w:t>
      </w:r>
      <w:r w:rsidRPr="006A5F6D">
        <w:rPr>
          <w:rFonts w:ascii="Verdana" w:hAnsi="Verdana" w:cs="宋体"/>
          <w:color w:val="000000"/>
          <w:kern w:val="0"/>
          <w:szCs w:val="21"/>
        </w:rPr>
        <w:t>，本次修订的主要内容</w:t>
      </w:r>
      <w:r w:rsidRPr="006A5F6D">
        <w:rPr>
          <w:rFonts w:ascii="Verdana" w:hAnsi="Verdana" w:cs="宋体"/>
          <w:color w:val="000000"/>
          <w:kern w:val="0"/>
          <w:szCs w:val="21"/>
        </w:rPr>
        <w:t>:</w:t>
      </w:r>
      <w:r w:rsidRPr="006A5F6D">
        <w:rPr>
          <w:rFonts w:ascii="Verdana" w:hAnsi="Verdana" w:cs="宋体"/>
          <w:color w:val="000000"/>
          <w:kern w:val="0"/>
          <w:szCs w:val="21"/>
        </w:rPr>
        <w:t>调整了环境空气功能区分类，将三类区并入二类区；增设了颗粒物</w:t>
      </w:r>
      <w:r w:rsidRPr="006A5F6D">
        <w:rPr>
          <w:rFonts w:ascii="Verdana" w:hAnsi="Verdana" w:cs="宋体"/>
          <w:color w:val="000000"/>
          <w:kern w:val="0"/>
          <w:szCs w:val="21"/>
        </w:rPr>
        <w:t>(</w:t>
      </w:r>
      <w:r w:rsidRPr="006A5F6D">
        <w:rPr>
          <w:rFonts w:ascii="Verdana" w:hAnsi="Verdana" w:cs="宋体"/>
          <w:color w:val="000000"/>
          <w:kern w:val="0"/>
          <w:szCs w:val="21"/>
        </w:rPr>
        <w:t>粒径小于等于</w:t>
      </w:r>
      <w:r w:rsidRPr="006A5F6D">
        <w:rPr>
          <w:rFonts w:ascii="Verdana" w:hAnsi="Verdana" w:cs="宋体"/>
          <w:color w:val="000000"/>
          <w:kern w:val="0"/>
          <w:szCs w:val="21"/>
        </w:rPr>
        <w:t>2.5μm)</w:t>
      </w:r>
      <w:r w:rsidRPr="006A5F6D">
        <w:rPr>
          <w:rFonts w:ascii="Verdana" w:hAnsi="Verdana" w:cs="宋体"/>
          <w:color w:val="000000"/>
          <w:kern w:val="0"/>
          <w:szCs w:val="21"/>
        </w:rPr>
        <w:t>浓度限值和臭氧</w:t>
      </w:r>
      <w:r w:rsidRPr="006A5F6D">
        <w:rPr>
          <w:rFonts w:ascii="Verdana" w:hAnsi="Verdana" w:cs="宋体"/>
          <w:color w:val="000000"/>
          <w:kern w:val="0"/>
          <w:szCs w:val="21"/>
        </w:rPr>
        <w:t>8</w:t>
      </w:r>
      <w:r w:rsidRPr="006A5F6D">
        <w:rPr>
          <w:rFonts w:ascii="Verdana" w:hAnsi="Verdana" w:cs="宋体"/>
          <w:color w:val="000000"/>
          <w:kern w:val="0"/>
          <w:szCs w:val="21"/>
        </w:rPr>
        <w:t>小时平均浓度限值；调整了颗粒物</w:t>
      </w:r>
      <w:r w:rsidRPr="006A5F6D">
        <w:rPr>
          <w:rFonts w:ascii="Verdana" w:hAnsi="Verdana" w:cs="宋体"/>
          <w:color w:val="000000"/>
          <w:kern w:val="0"/>
          <w:szCs w:val="21"/>
        </w:rPr>
        <w:t>(</w:t>
      </w:r>
      <w:r w:rsidRPr="006A5F6D">
        <w:rPr>
          <w:rFonts w:ascii="Verdana" w:hAnsi="Verdana" w:cs="宋体"/>
          <w:color w:val="000000"/>
          <w:kern w:val="0"/>
          <w:szCs w:val="21"/>
        </w:rPr>
        <w:t>粒径小于等于</w:t>
      </w:r>
      <w:r w:rsidRPr="006A5F6D">
        <w:rPr>
          <w:rFonts w:ascii="Verdana" w:hAnsi="Verdana" w:cs="宋体"/>
          <w:color w:val="000000"/>
          <w:kern w:val="0"/>
          <w:szCs w:val="21"/>
        </w:rPr>
        <w:t>10μm)</w:t>
      </w:r>
      <w:r w:rsidRPr="006A5F6D">
        <w:rPr>
          <w:rFonts w:ascii="Verdana" w:hAnsi="Verdana" w:cs="宋体"/>
          <w:color w:val="000000"/>
          <w:kern w:val="0"/>
          <w:szCs w:val="21"/>
        </w:rPr>
        <w:t>、二氧化氮、铅和苯并</w:t>
      </w:r>
      <w:r w:rsidRPr="006A5F6D">
        <w:rPr>
          <w:rFonts w:ascii="Verdana" w:hAnsi="Verdana" w:cs="宋体"/>
          <w:color w:val="000000"/>
          <w:kern w:val="0"/>
          <w:szCs w:val="21"/>
        </w:rPr>
        <w:t>(a)</w:t>
      </w:r>
      <w:r w:rsidRPr="006A5F6D">
        <w:rPr>
          <w:rFonts w:ascii="Verdana" w:hAnsi="Verdana" w:cs="宋体"/>
          <w:color w:val="000000"/>
          <w:kern w:val="0"/>
          <w:szCs w:val="21"/>
        </w:rPr>
        <w:t>芘等的浓度限值；调整了数据统计的有效性规定。</w:t>
      </w:r>
      <w:r w:rsidRPr="006A5F6D">
        <w:rPr>
          <w:rFonts w:ascii="Verdana" w:hAnsi="Verdana" w:cs="宋体"/>
          <w:color w:val="000000"/>
          <w:kern w:val="0"/>
          <w:szCs w:val="21"/>
        </w:rPr>
        <w:br/>
      </w:r>
      <w:r w:rsidRPr="006A5F6D">
        <w:rPr>
          <w:rFonts w:ascii="Verdana" w:hAnsi="Verdana" w:cs="宋体"/>
          <w:color w:val="000000"/>
          <w:kern w:val="0"/>
          <w:szCs w:val="21"/>
        </w:rPr>
        <w:t xml:space="preserve">　　与新标准同步还实施了《环境空气质量指数</w:t>
      </w:r>
      <w:r w:rsidRPr="006A5F6D">
        <w:rPr>
          <w:rFonts w:ascii="Verdana" w:hAnsi="Verdana" w:cs="宋体"/>
          <w:color w:val="000000"/>
          <w:kern w:val="0"/>
          <w:szCs w:val="21"/>
        </w:rPr>
        <w:t>(AQI)</w:t>
      </w:r>
      <w:r w:rsidRPr="006A5F6D">
        <w:rPr>
          <w:rFonts w:ascii="Verdana" w:hAnsi="Verdana" w:cs="宋体"/>
          <w:color w:val="000000"/>
          <w:kern w:val="0"/>
          <w:szCs w:val="21"/>
        </w:rPr>
        <w:t>技术规定</w:t>
      </w:r>
      <w:r w:rsidRPr="006A5F6D">
        <w:rPr>
          <w:rFonts w:ascii="Verdana" w:hAnsi="Verdana" w:cs="宋体"/>
          <w:color w:val="000000"/>
          <w:kern w:val="0"/>
          <w:szCs w:val="21"/>
        </w:rPr>
        <w:t>(</w:t>
      </w:r>
      <w:r w:rsidRPr="006A5F6D">
        <w:rPr>
          <w:rFonts w:ascii="Verdana" w:hAnsi="Verdana" w:cs="宋体"/>
          <w:color w:val="000000"/>
          <w:kern w:val="0"/>
          <w:szCs w:val="21"/>
        </w:rPr>
        <w:t>试行</w:t>
      </w:r>
      <w:r w:rsidRPr="006A5F6D">
        <w:rPr>
          <w:rFonts w:ascii="Verdana" w:hAnsi="Verdana" w:cs="宋体"/>
          <w:color w:val="000000"/>
          <w:kern w:val="0"/>
          <w:szCs w:val="21"/>
        </w:rPr>
        <w:t>)</w:t>
      </w:r>
      <w:r w:rsidRPr="006A5F6D">
        <w:rPr>
          <w:rFonts w:ascii="Verdana" w:hAnsi="Verdana" w:cs="宋体"/>
          <w:color w:val="000000"/>
          <w:kern w:val="0"/>
          <w:szCs w:val="21"/>
        </w:rPr>
        <w:t>》</w:t>
      </w:r>
      <w:r w:rsidRPr="006A5F6D">
        <w:rPr>
          <w:rFonts w:ascii="Verdana" w:hAnsi="Verdana" w:cs="宋体"/>
          <w:color w:val="000000"/>
          <w:kern w:val="0"/>
          <w:szCs w:val="21"/>
        </w:rPr>
        <w:t>(HJ633—2012)</w:t>
      </w:r>
      <w:r w:rsidRPr="006A5F6D">
        <w:rPr>
          <w:rFonts w:ascii="Verdana" w:hAnsi="Verdana" w:cs="宋体"/>
          <w:color w:val="000000"/>
          <w:kern w:val="0"/>
          <w:szCs w:val="21"/>
        </w:rPr>
        <w:t>。</w:t>
      </w:r>
      <w:r w:rsidRPr="006A5F6D">
        <w:rPr>
          <w:rFonts w:ascii="Verdana" w:hAnsi="Verdana" w:cs="宋体"/>
          <w:color w:val="000000"/>
          <w:kern w:val="0"/>
          <w:szCs w:val="21"/>
        </w:rPr>
        <w:br/>
      </w:r>
      <w:r w:rsidRPr="006A5F6D">
        <w:rPr>
          <w:rFonts w:ascii="Verdana" w:hAnsi="Verdana" w:cs="宋体"/>
          <w:color w:val="000000"/>
          <w:kern w:val="0"/>
          <w:szCs w:val="21"/>
        </w:rPr>
        <w:t xml:space="preserve">　　根据安排，新标准将分期实施。目前，京津冀、长三角、珠三角等重点区域以及直辖市和省会城市已率先开始实施并发布</w:t>
      </w:r>
      <w:r w:rsidRPr="006A5F6D">
        <w:rPr>
          <w:rFonts w:ascii="Verdana" w:hAnsi="Verdana" w:cs="宋体"/>
          <w:color w:val="000000"/>
          <w:kern w:val="0"/>
          <w:szCs w:val="21"/>
        </w:rPr>
        <w:t>AQI</w:t>
      </w:r>
      <w:r w:rsidRPr="006A5F6D">
        <w:rPr>
          <w:rFonts w:ascii="Verdana" w:hAnsi="Verdana" w:cs="宋体"/>
          <w:color w:val="000000"/>
          <w:kern w:val="0"/>
          <w:szCs w:val="21"/>
        </w:rPr>
        <w:t>；</w:t>
      </w:r>
      <w:r w:rsidRPr="006A5F6D">
        <w:rPr>
          <w:rFonts w:ascii="Verdana" w:hAnsi="Verdana" w:cs="宋体"/>
          <w:color w:val="000000"/>
          <w:kern w:val="0"/>
          <w:szCs w:val="21"/>
        </w:rPr>
        <w:t>2013</w:t>
      </w:r>
      <w:r w:rsidRPr="006A5F6D">
        <w:rPr>
          <w:rFonts w:ascii="Verdana" w:hAnsi="Verdana" w:cs="宋体"/>
          <w:color w:val="000000"/>
          <w:kern w:val="0"/>
          <w:szCs w:val="21"/>
        </w:rPr>
        <w:t>年，</w:t>
      </w:r>
      <w:r w:rsidRPr="006A5F6D">
        <w:rPr>
          <w:rFonts w:ascii="Verdana" w:hAnsi="Verdana" w:cs="宋体"/>
          <w:color w:val="000000"/>
          <w:kern w:val="0"/>
          <w:szCs w:val="21"/>
        </w:rPr>
        <w:t>113</w:t>
      </w:r>
      <w:r w:rsidRPr="006A5F6D">
        <w:rPr>
          <w:rFonts w:ascii="Verdana" w:hAnsi="Verdana" w:cs="宋体"/>
          <w:color w:val="000000"/>
          <w:kern w:val="0"/>
          <w:szCs w:val="21"/>
        </w:rPr>
        <w:t>个环境保护重点城市和国家环保模范城市将开始实施；</w:t>
      </w:r>
      <w:r w:rsidRPr="006A5F6D">
        <w:rPr>
          <w:rFonts w:ascii="Verdana" w:hAnsi="Verdana" w:cs="宋体"/>
          <w:color w:val="000000"/>
          <w:kern w:val="0"/>
          <w:szCs w:val="21"/>
        </w:rPr>
        <w:t>2015</w:t>
      </w:r>
      <w:r w:rsidRPr="006A5F6D">
        <w:rPr>
          <w:rFonts w:ascii="Verdana" w:hAnsi="Verdana" w:cs="宋体"/>
          <w:color w:val="000000"/>
          <w:kern w:val="0"/>
          <w:szCs w:val="21"/>
        </w:rPr>
        <w:t>年，所有地级以上城市将开始实施；</w:t>
      </w:r>
      <w:smartTag w:uri="urn:schemas-microsoft-com:office:smarttags" w:element="chsdate">
        <w:smartTagPr>
          <w:attr w:name="IsROCDate" w:val="False"/>
          <w:attr w:name="IsLunarDate" w:val="False"/>
          <w:attr w:name="Day" w:val="1"/>
          <w:attr w:name="Month" w:val="1"/>
          <w:attr w:name="Year" w:val="2016"/>
        </w:smartTagPr>
        <w:r w:rsidRPr="006A5F6D">
          <w:rPr>
            <w:rFonts w:ascii="Verdana" w:hAnsi="Verdana" w:cs="宋体"/>
            <w:color w:val="000000"/>
            <w:kern w:val="0"/>
            <w:szCs w:val="21"/>
          </w:rPr>
          <w:t>2016</w:t>
        </w:r>
        <w:r w:rsidRPr="006A5F6D">
          <w:rPr>
            <w:rFonts w:ascii="Verdana" w:hAnsi="Verdana" w:cs="宋体"/>
            <w:color w:val="000000"/>
            <w:kern w:val="0"/>
            <w:szCs w:val="21"/>
          </w:rPr>
          <w:t>年</w:t>
        </w:r>
        <w:r w:rsidRPr="006A5F6D">
          <w:rPr>
            <w:rFonts w:ascii="Verdana" w:hAnsi="Verdana" w:cs="宋体"/>
            <w:color w:val="000000"/>
            <w:kern w:val="0"/>
            <w:szCs w:val="21"/>
          </w:rPr>
          <w:t>1</w:t>
        </w:r>
        <w:r w:rsidRPr="006A5F6D">
          <w:rPr>
            <w:rFonts w:ascii="Verdana" w:hAnsi="Verdana" w:cs="宋体"/>
            <w:color w:val="000000"/>
            <w:kern w:val="0"/>
            <w:szCs w:val="21"/>
          </w:rPr>
          <w:t>月</w:t>
        </w:r>
        <w:r w:rsidRPr="006A5F6D">
          <w:rPr>
            <w:rFonts w:ascii="Verdana" w:hAnsi="Verdana" w:cs="宋体"/>
            <w:color w:val="000000"/>
            <w:kern w:val="0"/>
            <w:szCs w:val="21"/>
          </w:rPr>
          <w:t>1</w:t>
        </w:r>
        <w:r w:rsidRPr="006A5F6D">
          <w:rPr>
            <w:rFonts w:ascii="Verdana" w:hAnsi="Verdana" w:cs="宋体"/>
            <w:color w:val="000000"/>
            <w:kern w:val="0"/>
            <w:szCs w:val="21"/>
          </w:rPr>
          <w:t>日</w:t>
        </w:r>
      </w:smartTag>
      <w:r w:rsidRPr="006A5F6D">
        <w:rPr>
          <w:rFonts w:ascii="Verdana" w:hAnsi="Verdana" w:cs="宋体"/>
          <w:color w:val="000000"/>
          <w:kern w:val="0"/>
          <w:szCs w:val="21"/>
        </w:rPr>
        <w:t>，将在全国实施新标准。</w:t>
      </w:r>
      <w:r w:rsidRPr="006A5F6D">
        <w:rPr>
          <w:rFonts w:ascii="Verdana" w:hAnsi="Verdana" w:cs="宋体"/>
          <w:color w:val="000000"/>
          <w:kern w:val="0"/>
          <w:szCs w:val="21"/>
        </w:rPr>
        <w:t>(AQI</w:t>
      </w:r>
      <w:r w:rsidRPr="006A5F6D">
        <w:rPr>
          <w:rFonts w:ascii="Verdana" w:hAnsi="Verdana" w:cs="宋体"/>
          <w:color w:val="000000"/>
          <w:kern w:val="0"/>
          <w:szCs w:val="21"/>
        </w:rPr>
        <w:t>及相关信息见表</w:t>
      </w:r>
      <w:r w:rsidRPr="006A5F6D">
        <w:rPr>
          <w:rFonts w:ascii="Verdana" w:hAnsi="Verdana" w:cs="宋体"/>
          <w:color w:val="000000"/>
          <w:kern w:val="0"/>
          <w:szCs w:val="21"/>
        </w:rPr>
        <w:t>2)</w:t>
      </w:r>
    </w:p>
    <w:p w:rsidR="008E24F9" w:rsidRPr="006A5F6D" w:rsidRDefault="006534DC" w:rsidP="006A5F6D">
      <w:pPr>
        <w:widowControl/>
        <w:shd w:val="clear" w:color="auto" w:fill="FFFFFF"/>
        <w:spacing w:before="100" w:beforeAutospacing="1" w:after="100" w:afterAutospacing="1"/>
        <w:ind w:firstLine="270"/>
        <w:jc w:val="left"/>
        <w:rPr>
          <w:rFonts w:ascii="Verdana" w:hAnsi="Verdana" w:cs="宋体"/>
          <w:color w:val="000000"/>
          <w:kern w:val="0"/>
          <w:szCs w:val="21"/>
        </w:rPr>
      </w:pPr>
      <w:r w:rsidRPr="006A5F6D">
        <w:rPr>
          <w:rFonts w:ascii="Verdana" w:hAnsi="Verdana" w:cs="宋体"/>
          <w:color w:val="000000"/>
          <w:kern w:val="0"/>
          <w:sz w:val="18"/>
          <w:szCs w:val="18"/>
        </w:rPr>
        <w:pict>
          <v:shape id="_x0000_i1027" type="#_x0000_t75" style="width:418.45pt;height:398.85pt">
            <v:imagedata r:id="rId10" o:title="Noname111"/>
          </v:shape>
        </w:pict>
      </w:r>
      <w:r w:rsidR="008E24F9" w:rsidRPr="006A5F6D">
        <w:rPr>
          <w:rFonts w:ascii="Verdana" w:hAnsi="Verdana" w:cs="宋体"/>
          <w:b/>
          <w:color w:val="000000"/>
          <w:kern w:val="0"/>
          <w:sz w:val="24"/>
        </w:rPr>
        <w:br/>
      </w:r>
      <w:r w:rsidR="008E24F9" w:rsidRPr="006A5F6D">
        <w:rPr>
          <w:rFonts w:ascii="Verdana" w:hAnsi="Verdana" w:cs="宋体"/>
          <w:b/>
          <w:color w:val="000000"/>
          <w:kern w:val="0"/>
          <w:sz w:val="24"/>
        </w:rPr>
        <w:t xml:space="preserve">　　答疑解惑</w:t>
      </w:r>
      <w:r w:rsidR="008E24F9" w:rsidRPr="006A5F6D">
        <w:rPr>
          <w:rFonts w:ascii="Verdana" w:hAnsi="Verdana" w:cs="宋体"/>
          <w:b/>
          <w:color w:val="000000"/>
          <w:kern w:val="0"/>
          <w:sz w:val="24"/>
        </w:rPr>
        <w:t>3</w:t>
      </w:r>
      <w:r w:rsidR="008E24F9" w:rsidRPr="006A5F6D">
        <w:rPr>
          <w:rFonts w:ascii="Verdana" w:hAnsi="Verdana" w:cs="宋体"/>
          <w:color w:val="000000"/>
          <w:kern w:val="0"/>
          <w:sz w:val="18"/>
          <w:szCs w:val="18"/>
        </w:rPr>
        <w:br/>
      </w:r>
      <w:r w:rsidR="008E24F9" w:rsidRPr="006A5F6D">
        <w:rPr>
          <w:rFonts w:ascii="Verdana" w:hAnsi="Verdana" w:cs="宋体"/>
          <w:b/>
          <w:color w:val="000000"/>
          <w:kern w:val="0"/>
          <w:szCs w:val="21"/>
        </w:rPr>
        <w:t>AQI</w:t>
      </w:r>
      <w:r w:rsidR="008E24F9" w:rsidRPr="006A5F6D">
        <w:rPr>
          <w:rFonts w:ascii="Verdana" w:hAnsi="Verdana" w:cs="宋体"/>
          <w:b/>
          <w:color w:val="000000"/>
          <w:kern w:val="0"/>
          <w:szCs w:val="21"/>
        </w:rPr>
        <w:t>与</w:t>
      </w:r>
      <w:r w:rsidR="008E24F9" w:rsidRPr="006A5F6D">
        <w:rPr>
          <w:rFonts w:ascii="Verdana" w:hAnsi="Verdana" w:cs="宋体"/>
          <w:b/>
          <w:color w:val="000000"/>
          <w:kern w:val="0"/>
          <w:szCs w:val="21"/>
        </w:rPr>
        <w:t>API</w:t>
      </w:r>
      <w:r w:rsidR="008E24F9" w:rsidRPr="006A5F6D">
        <w:rPr>
          <w:rFonts w:ascii="Verdana" w:hAnsi="Verdana" w:cs="宋体"/>
          <w:b/>
          <w:color w:val="000000"/>
          <w:kern w:val="0"/>
          <w:szCs w:val="21"/>
        </w:rPr>
        <w:t>有何不同？</w:t>
      </w:r>
      <w:r w:rsidR="008E24F9" w:rsidRPr="006A5F6D">
        <w:rPr>
          <w:rFonts w:ascii="Verdana" w:hAnsi="Verdana" w:cs="宋体"/>
          <w:b/>
          <w:color w:val="000000"/>
          <w:kern w:val="0"/>
          <w:szCs w:val="21"/>
        </w:rPr>
        <w:br/>
      </w:r>
      <w:r w:rsidR="008E24F9" w:rsidRPr="006A5F6D">
        <w:rPr>
          <w:rFonts w:ascii="Verdana" w:hAnsi="Verdana" w:cs="宋体"/>
          <w:color w:val="000000"/>
          <w:kern w:val="0"/>
          <w:szCs w:val="21"/>
        </w:rPr>
        <w:t xml:space="preserve">　　</w:t>
      </w:r>
      <w:r w:rsidR="008E24F9" w:rsidRPr="006A5F6D">
        <w:rPr>
          <w:rFonts w:ascii="Verdana" w:hAnsi="Verdana" w:cs="宋体"/>
          <w:color w:val="000000"/>
          <w:kern w:val="0"/>
          <w:szCs w:val="21"/>
        </w:rPr>
        <w:t>AQI</w:t>
      </w:r>
      <w:r w:rsidR="008E24F9" w:rsidRPr="006A5F6D">
        <w:rPr>
          <w:rFonts w:ascii="Verdana" w:hAnsi="Verdana" w:cs="宋体"/>
          <w:color w:val="000000"/>
          <w:kern w:val="0"/>
          <w:szCs w:val="21"/>
        </w:rPr>
        <w:t>与</w:t>
      </w:r>
      <w:r w:rsidR="008E24F9" w:rsidRPr="006A5F6D">
        <w:rPr>
          <w:rFonts w:ascii="Verdana" w:hAnsi="Verdana" w:cs="宋体"/>
          <w:color w:val="000000"/>
          <w:kern w:val="0"/>
          <w:szCs w:val="21"/>
        </w:rPr>
        <w:t>API</w:t>
      </w:r>
      <w:r w:rsidR="008E24F9" w:rsidRPr="006A5F6D">
        <w:rPr>
          <w:rFonts w:ascii="Verdana" w:hAnsi="Verdana" w:cs="宋体"/>
          <w:color w:val="000000"/>
          <w:kern w:val="0"/>
          <w:szCs w:val="21"/>
        </w:rPr>
        <w:t>有着很大的区别。首先是名称上的改变，由</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空气污染指数</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到</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空气质量指数</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br/>
      </w:r>
      <w:r w:rsidR="008E24F9" w:rsidRPr="006A5F6D">
        <w:rPr>
          <w:rFonts w:ascii="Verdana" w:hAnsi="Verdana" w:cs="宋体"/>
          <w:color w:val="000000"/>
          <w:kern w:val="0"/>
          <w:szCs w:val="21"/>
        </w:rPr>
        <w:t xml:space="preserve">　　其次，</w:t>
      </w:r>
      <w:r w:rsidR="008E24F9" w:rsidRPr="006A5F6D">
        <w:rPr>
          <w:rFonts w:ascii="Verdana" w:hAnsi="Verdana" w:cs="宋体"/>
          <w:color w:val="000000"/>
          <w:kern w:val="0"/>
          <w:szCs w:val="21"/>
        </w:rPr>
        <w:t>AQI</w:t>
      </w:r>
      <w:r w:rsidR="008E24F9" w:rsidRPr="006A5F6D">
        <w:rPr>
          <w:rFonts w:ascii="Verdana" w:hAnsi="Verdana" w:cs="宋体"/>
          <w:color w:val="000000"/>
          <w:kern w:val="0"/>
          <w:szCs w:val="21"/>
        </w:rPr>
        <w:t>分级计算参考的标准是新修订的《环境空气质量标准》</w:t>
      </w:r>
      <w:r w:rsidR="008E24F9" w:rsidRPr="006A5F6D">
        <w:rPr>
          <w:rFonts w:ascii="Verdana" w:hAnsi="Verdana" w:cs="宋体"/>
          <w:color w:val="000000"/>
          <w:kern w:val="0"/>
          <w:szCs w:val="21"/>
        </w:rPr>
        <w:t>(GB3095</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2012)</w:t>
      </w:r>
      <w:r w:rsidR="008E24F9" w:rsidRPr="006A5F6D">
        <w:rPr>
          <w:rFonts w:ascii="Verdana" w:hAnsi="Verdana" w:cs="宋体"/>
          <w:color w:val="000000"/>
          <w:kern w:val="0"/>
          <w:szCs w:val="21"/>
        </w:rPr>
        <w:t>，参与评价的污染物为细颗粒物</w:t>
      </w:r>
      <w:r w:rsidR="008E24F9" w:rsidRPr="006A5F6D">
        <w:rPr>
          <w:rFonts w:ascii="Verdana" w:hAnsi="Verdana" w:cs="宋体"/>
          <w:color w:val="000000"/>
          <w:kern w:val="0"/>
          <w:szCs w:val="21"/>
        </w:rPr>
        <w:t>(PM2.5)</w:t>
      </w:r>
      <w:r w:rsidR="008E24F9" w:rsidRPr="006A5F6D">
        <w:rPr>
          <w:rFonts w:ascii="Verdana" w:hAnsi="Verdana" w:cs="宋体"/>
          <w:color w:val="000000"/>
          <w:kern w:val="0"/>
          <w:szCs w:val="21"/>
        </w:rPr>
        <w:t>、可吸入颗粒物</w:t>
      </w:r>
      <w:r w:rsidR="008E24F9" w:rsidRPr="006A5F6D">
        <w:rPr>
          <w:rFonts w:ascii="Verdana" w:hAnsi="Verdana" w:cs="宋体"/>
          <w:color w:val="000000"/>
          <w:kern w:val="0"/>
          <w:szCs w:val="21"/>
        </w:rPr>
        <w:t>(PM10)</w:t>
      </w:r>
      <w:r w:rsidR="008E24F9" w:rsidRPr="006A5F6D">
        <w:rPr>
          <w:rFonts w:ascii="Verdana" w:hAnsi="Verdana" w:cs="宋体"/>
          <w:color w:val="000000"/>
          <w:kern w:val="0"/>
          <w:szCs w:val="21"/>
        </w:rPr>
        <w:t>、二氧化硫</w:t>
      </w:r>
      <w:r w:rsidR="008E24F9" w:rsidRPr="006A5F6D">
        <w:rPr>
          <w:rFonts w:ascii="Verdana" w:hAnsi="Verdana" w:cs="宋体"/>
          <w:color w:val="000000"/>
          <w:kern w:val="0"/>
          <w:szCs w:val="21"/>
        </w:rPr>
        <w:t>(SO2)</w:t>
      </w:r>
      <w:r w:rsidR="008E24F9" w:rsidRPr="006A5F6D">
        <w:rPr>
          <w:rFonts w:ascii="Verdana" w:hAnsi="Verdana" w:cs="宋体"/>
          <w:color w:val="000000"/>
          <w:kern w:val="0"/>
          <w:szCs w:val="21"/>
        </w:rPr>
        <w:t>、二氧化氮</w:t>
      </w:r>
      <w:r w:rsidR="008E24F9" w:rsidRPr="006A5F6D">
        <w:rPr>
          <w:rFonts w:ascii="Verdana" w:hAnsi="Verdana" w:cs="宋体"/>
          <w:color w:val="000000"/>
          <w:kern w:val="0"/>
          <w:szCs w:val="21"/>
        </w:rPr>
        <w:t>(NO2)</w:t>
      </w:r>
      <w:r w:rsidR="008E24F9" w:rsidRPr="006A5F6D">
        <w:rPr>
          <w:rFonts w:ascii="Verdana" w:hAnsi="Verdana" w:cs="宋体"/>
          <w:color w:val="000000"/>
          <w:kern w:val="0"/>
          <w:szCs w:val="21"/>
        </w:rPr>
        <w:t>、臭氧</w:t>
      </w:r>
      <w:r w:rsidR="008E24F9" w:rsidRPr="006A5F6D">
        <w:rPr>
          <w:rFonts w:ascii="Verdana" w:hAnsi="Verdana" w:cs="宋体"/>
          <w:color w:val="000000"/>
          <w:kern w:val="0"/>
          <w:szCs w:val="21"/>
        </w:rPr>
        <w:t>(O3)</w:t>
      </w:r>
      <w:r w:rsidR="008E24F9" w:rsidRPr="006A5F6D">
        <w:rPr>
          <w:rFonts w:ascii="Verdana" w:hAnsi="Verdana" w:cs="宋体"/>
          <w:color w:val="000000"/>
          <w:kern w:val="0"/>
          <w:szCs w:val="21"/>
        </w:rPr>
        <w:t>、一氧化碳</w:t>
      </w:r>
      <w:r w:rsidR="008E24F9" w:rsidRPr="006A5F6D">
        <w:rPr>
          <w:rFonts w:ascii="Verdana" w:hAnsi="Verdana" w:cs="宋体"/>
          <w:color w:val="000000"/>
          <w:kern w:val="0"/>
          <w:szCs w:val="21"/>
        </w:rPr>
        <w:t>(CO)6</w:t>
      </w:r>
      <w:r w:rsidR="008E24F9" w:rsidRPr="006A5F6D">
        <w:rPr>
          <w:rFonts w:ascii="Verdana" w:hAnsi="Verdana" w:cs="宋体"/>
          <w:color w:val="000000"/>
          <w:kern w:val="0"/>
          <w:szCs w:val="21"/>
        </w:rPr>
        <w:t>项，每小时发布一次；而</w:t>
      </w:r>
      <w:r w:rsidR="008E24F9" w:rsidRPr="006A5F6D">
        <w:rPr>
          <w:rFonts w:ascii="Verdana" w:hAnsi="Verdana" w:cs="宋体"/>
          <w:color w:val="000000"/>
          <w:kern w:val="0"/>
          <w:szCs w:val="21"/>
        </w:rPr>
        <w:t>API</w:t>
      </w:r>
      <w:r w:rsidR="008E24F9" w:rsidRPr="006A5F6D">
        <w:rPr>
          <w:rFonts w:ascii="Verdana" w:hAnsi="Verdana" w:cs="宋体"/>
          <w:color w:val="000000"/>
          <w:kern w:val="0"/>
          <w:szCs w:val="21"/>
        </w:rPr>
        <w:t>分级计算参考的标准是《环境空气质量标准》</w:t>
      </w:r>
      <w:r w:rsidR="008E24F9" w:rsidRPr="006A5F6D">
        <w:rPr>
          <w:rFonts w:ascii="Verdana" w:hAnsi="Verdana" w:cs="宋体"/>
          <w:color w:val="000000"/>
          <w:kern w:val="0"/>
          <w:szCs w:val="21"/>
        </w:rPr>
        <w:t>(GB3095</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1996)</w:t>
      </w:r>
      <w:r w:rsidR="008E24F9" w:rsidRPr="006A5F6D">
        <w:rPr>
          <w:rFonts w:ascii="Verdana" w:hAnsi="Verdana" w:cs="宋体"/>
          <w:color w:val="000000"/>
          <w:kern w:val="0"/>
          <w:szCs w:val="21"/>
        </w:rPr>
        <w:t>，评价的污染物仅为</w:t>
      </w:r>
      <w:r w:rsidR="008E24F9" w:rsidRPr="006A5F6D">
        <w:rPr>
          <w:rFonts w:ascii="Verdana" w:hAnsi="Verdana" w:cs="宋体"/>
          <w:color w:val="000000"/>
          <w:kern w:val="0"/>
          <w:szCs w:val="21"/>
        </w:rPr>
        <w:t>SO2</w:t>
      </w:r>
      <w:r w:rsidR="008E24F9" w:rsidRPr="006A5F6D">
        <w:rPr>
          <w:rFonts w:ascii="Verdana" w:hAnsi="Verdana" w:cs="宋体"/>
          <w:color w:val="000000"/>
          <w:kern w:val="0"/>
          <w:szCs w:val="21"/>
        </w:rPr>
        <w:t>、</w:t>
      </w:r>
      <w:r w:rsidR="008E24F9" w:rsidRPr="006A5F6D">
        <w:rPr>
          <w:rFonts w:ascii="Verdana" w:hAnsi="Verdana" w:cs="宋体"/>
          <w:color w:val="000000"/>
          <w:kern w:val="0"/>
          <w:szCs w:val="21"/>
        </w:rPr>
        <w:t>NO2</w:t>
      </w:r>
      <w:r w:rsidR="008E24F9" w:rsidRPr="006A5F6D">
        <w:rPr>
          <w:rFonts w:ascii="Verdana" w:hAnsi="Verdana" w:cs="宋体"/>
          <w:color w:val="000000"/>
          <w:kern w:val="0"/>
          <w:szCs w:val="21"/>
        </w:rPr>
        <w:t>和</w:t>
      </w:r>
      <w:r w:rsidR="008E24F9" w:rsidRPr="006A5F6D">
        <w:rPr>
          <w:rFonts w:ascii="Verdana" w:hAnsi="Verdana" w:cs="宋体"/>
          <w:color w:val="000000"/>
          <w:kern w:val="0"/>
          <w:szCs w:val="21"/>
        </w:rPr>
        <w:t>PM10</w:t>
      </w:r>
      <w:r w:rsidR="005C3557" w:rsidRPr="006A5F6D">
        <w:rPr>
          <w:rFonts w:ascii="Verdana" w:hAnsi="Verdana" w:cs="宋体" w:hint="eastAsia"/>
          <w:color w:val="000000"/>
          <w:kern w:val="0"/>
          <w:szCs w:val="21"/>
        </w:rPr>
        <w:t xml:space="preserve"> </w:t>
      </w:r>
      <w:r w:rsidR="008E24F9" w:rsidRPr="006A5F6D">
        <w:rPr>
          <w:rFonts w:ascii="Verdana" w:hAnsi="Verdana" w:cs="宋体"/>
          <w:color w:val="000000"/>
          <w:kern w:val="0"/>
          <w:szCs w:val="21"/>
        </w:rPr>
        <w:t>3</w:t>
      </w:r>
      <w:r w:rsidR="008E24F9" w:rsidRPr="006A5F6D">
        <w:rPr>
          <w:rFonts w:ascii="Verdana" w:hAnsi="Verdana" w:cs="宋体"/>
          <w:color w:val="000000"/>
          <w:kern w:val="0"/>
          <w:szCs w:val="21"/>
        </w:rPr>
        <w:t>项，每天发布一次，而灰霾的主因</w:t>
      </w:r>
      <w:r w:rsidR="008E24F9" w:rsidRPr="006A5F6D">
        <w:rPr>
          <w:rFonts w:ascii="Verdana" w:hAnsi="Verdana" w:cs="宋体"/>
          <w:color w:val="000000"/>
          <w:kern w:val="0"/>
          <w:szCs w:val="21"/>
        </w:rPr>
        <w:t>——PM2.5</w:t>
      </w:r>
      <w:r w:rsidR="008E24F9" w:rsidRPr="006A5F6D">
        <w:rPr>
          <w:rFonts w:ascii="Verdana" w:hAnsi="Verdana" w:cs="宋体"/>
          <w:color w:val="000000"/>
          <w:kern w:val="0"/>
          <w:szCs w:val="21"/>
        </w:rPr>
        <w:t>并未纳入其中。</w:t>
      </w:r>
    </w:p>
    <w:p w:rsidR="008E24F9" w:rsidRPr="00D1630B" w:rsidRDefault="008E24F9" w:rsidP="006A5F6D">
      <w:pPr>
        <w:widowControl/>
        <w:shd w:val="clear" w:color="auto" w:fill="FFFFFF"/>
        <w:spacing w:before="100" w:beforeAutospacing="1" w:after="100" w:afterAutospacing="1"/>
        <w:jc w:val="left"/>
        <w:rPr>
          <w:rFonts w:ascii="Verdana" w:hAnsi="Verdana" w:cs="宋体" w:hint="eastAsia"/>
          <w:color w:val="000000"/>
          <w:kern w:val="0"/>
          <w:szCs w:val="21"/>
        </w:rPr>
      </w:pPr>
      <w:r w:rsidRPr="006A5F6D">
        <w:rPr>
          <w:rFonts w:ascii="Verdana" w:hAnsi="Verdana" w:cs="宋体"/>
          <w:color w:val="000000"/>
          <w:kern w:val="0"/>
          <w:szCs w:val="21"/>
        </w:rPr>
        <w:t xml:space="preserve">　　因此，</w:t>
      </w:r>
      <w:r w:rsidRPr="006A5F6D">
        <w:rPr>
          <w:rFonts w:ascii="Verdana" w:hAnsi="Verdana" w:cs="宋体"/>
          <w:color w:val="000000"/>
          <w:kern w:val="0"/>
          <w:szCs w:val="21"/>
        </w:rPr>
        <w:t>AQI</w:t>
      </w:r>
      <w:r w:rsidRPr="006A5F6D">
        <w:rPr>
          <w:rFonts w:ascii="Verdana" w:hAnsi="Verdana" w:cs="宋体"/>
          <w:color w:val="000000"/>
          <w:kern w:val="0"/>
          <w:szCs w:val="21"/>
        </w:rPr>
        <w:t>采用的标准更严、污染物指标更多、发布频次更高，其评价结果也更加接近公众的真实感受。</w:t>
      </w:r>
      <w:r w:rsidRPr="006A5F6D">
        <w:rPr>
          <w:rFonts w:ascii="Verdana" w:hAnsi="Verdana" w:cs="宋体"/>
          <w:color w:val="000000"/>
          <w:kern w:val="0"/>
          <w:szCs w:val="21"/>
        </w:rPr>
        <w:br/>
      </w:r>
      <w:r w:rsidRPr="006A5F6D">
        <w:rPr>
          <w:rFonts w:ascii="Verdana" w:hAnsi="Verdana" w:cs="宋体"/>
          <w:color w:val="000000"/>
          <w:kern w:val="0"/>
          <w:szCs w:val="21"/>
        </w:rPr>
        <w:t xml:space="preserve">　　</w:t>
      </w:r>
      <w:r w:rsidRPr="006A5F6D">
        <w:rPr>
          <w:rFonts w:ascii="Verdana" w:hAnsi="Verdana" w:cs="宋体"/>
          <w:color w:val="000000"/>
          <w:kern w:val="0"/>
          <w:szCs w:val="21"/>
        </w:rPr>
        <w:t>AQI</w:t>
      </w:r>
      <w:r w:rsidRPr="006A5F6D">
        <w:rPr>
          <w:rFonts w:ascii="Verdana" w:hAnsi="Verdana" w:cs="宋体"/>
          <w:color w:val="000000"/>
          <w:kern w:val="0"/>
          <w:szCs w:val="21"/>
        </w:rPr>
        <w:t>只是短期的空气质量状况的反映，为公众出行提供健康指引。</w:t>
      </w:r>
      <w:r w:rsidR="00D1630B">
        <w:rPr>
          <w:rFonts w:ascii="Verdana" w:hAnsi="Verdana" w:cs="宋体" w:hint="eastAsia"/>
          <w:b/>
          <w:color w:val="000000"/>
          <w:kern w:val="0"/>
          <w:sz w:val="24"/>
        </w:rPr>
        <w:t xml:space="preserve"> </w:t>
      </w:r>
    </w:p>
    <w:p w:rsidR="008E30EB" w:rsidRPr="006A5F6D" w:rsidRDefault="008E30EB">
      <w:pPr>
        <w:rPr>
          <w:color w:val="000000"/>
        </w:rPr>
      </w:pPr>
    </w:p>
    <w:sectPr w:rsidR="008E30EB" w:rsidRPr="006A5F6D">
      <w:footerReference w:type="even"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6ACD" w:rsidRDefault="006B6ACD">
      <w:r>
        <w:separator/>
      </w:r>
    </w:p>
  </w:endnote>
  <w:endnote w:type="continuationSeparator" w:id="0">
    <w:p w:rsidR="006B6ACD" w:rsidRDefault="006B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DC" w:rsidRDefault="006534DC" w:rsidP="00262494">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6534DC" w:rsidRDefault="006534D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34DC" w:rsidRDefault="006534DC" w:rsidP="00262494">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D1630B">
      <w:rPr>
        <w:rStyle w:val="a5"/>
        <w:noProof/>
      </w:rPr>
      <w:t>3</w:t>
    </w:r>
    <w:r>
      <w:rPr>
        <w:rStyle w:val="a5"/>
      </w:rPr>
      <w:fldChar w:fldCharType="end"/>
    </w:r>
  </w:p>
  <w:p w:rsidR="006534DC" w:rsidRDefault="006534D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6ACD" w:rsidRDefault="006B6ACD">
      <w:r>
        <w:separator/>
      </w:r>
    </w:p>
  </w:footnote>
  <w:footnote w:type="continuationSeparator" w:id="0">
    <w:p w:rsidR="006B6ACD" w:rsidRDefault="006B6A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4F9"/>
    <w:rsid w:val="00045D75"/>
    <w:rsid w:val="00262494"/>
    <w:rsid w:val="00535DF0"/>
    <w:rsid w:val="005B274E"/>
    <w:rsid w:val="005C3557"/>
    <w:rsid w:val="006534DC"/>
    <w:rsid w:val="006A5F6D"/>
    <w:rsid w:val="006B6ACD"/>
    <w:rsid w:val="00766BE8"/>
    <w:rsid w:val="007B33CB"/>
    <w:rsid w:val="008B61D8"/>
    <w:rsid w:val="008E24F9"/>
    <w:rsid w:val="008E30EB"/>
    <w:rsid w:val="00A67012"/>
    <w:rsid w:val="00D1630B"/>
    <w:rsid w:val="00E07973"/>
    <w:rsid w:val="00EC7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86352BB0-B3DD-4328-8C22-58CAC217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8E24F9"/>
    <w:pPr>
      <w:widowControl/>
      <w:spacing w:before="100" w:beforeAutospacing="1" w:after="100" w:afterAutospacing="1"/>
      <w:jc w:val="left"/>
    </w:pPr>
    <w:rPr>
      <w:rFonts w:ascii="宋体" w:hAnsi="宋体" w:cs="宋体"/>
      <w:kern w:val="0"/>
      <w:sz w:val="24"/>
    </w:rPr>
  </w:style>
  <w:style w:type="paragraph" w:styleId="a4">
    <w:name w:val="footer"/>
    <w:basedOn w:val="a"/>
    <w:rsid w:val="006534DC"/>
    <w:pPr>
      <w:tabs>
        <w:tab w:val="center" w:pos="4153"/>
        <w:tab w:val="right" w:pos="8306"/>
      </w:tabs>
      <w:snapToGrid w:val="0"/>
      <w:jc w:val="left"/>
    </w:pPr>
    <w:rPr>
      <w:sz w:val="18"/>
      <w:szCs w:val="18"/>
    </w:rPr>
  </w:style>
  <w:style w:type="character" w:styleId="a5">
    <w:name w:val="page number"/>
    <w:basedOn w:val="a0"/>
    <w:rsid w:val="006534DC"/>
  </w:style>
  <w:style w:type="paragraph" w:styleId="a6">
    <w:name w:val="header"/>
    <w:basedOn w:val="a"/>
    <w:link w:val="a7"/>
    <w:rsid w:val="00766BE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766BE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118716">
      <w:bodyDiv w:val="1"/>
      <w:marLeft w:val="0"/>
      <w:marRight w:val="0"/>
      <w:marTop w:val="0"/>
      <w:marBottom w:val="0"/>
      <w:divBdr>
        <w:top w:val="none" w:sz="0" w:space="0" w:color="auto"/>
        <w:left w:val="none" w:sz="0" w:space="0" w:color="auto"/>
        <w:bottom w:val="none" w:sz="0" w:space="0" w:color="auto"/>
        <w:right w:val="none" w:sz="0" w:space="0" w:color="auto"/>
      </w:divBdr>
      <w:divsChild>
        <w:div w:id="1334649929">
          <w:marLeft w:val="0"/>
          <w:marRight w:val="0"/>
          <w:marTop w:val="0"/>
          <w:marBottom w:val="100"/>
          <w:divBdr>
            <w:top w:val="none" w:sz="0" w:space="0" w:color="auto"/>
            <w:left w:val="none" w:sz="0" w:space="0" w:color="auto"/>
            <w:bottom w:val="none" w:sz="0" w:space="0" w:color="auto"/>
            <w:right w:val="none" w:sz="0" w:space="0" w:color="auto"/>
          </w:divBdr>
          <w:divsChild>
            <w:div w:id="1048380108">
              <w:marLeft w:val="0"/>
              <w:marRight w:val="0"/>
              <w:marTop w:val="100"/>
              <w:marBottom w:val="100"/>
              <w:divBdr>
                <w:top w:val="none" w:sz="0" w:space="0" w:color="auto"/>
                <w:left w:val="none" w:sz="0" w:space="0" w:color="auto"/>
                <w:bottom w:val="none" w:sz="0" w:space="0" w:color="auto"/>
                <w:right w:val="none" w:sz="0" w:space="0" w:color="auto"/>
              </w:divBdr>
              <w:divsChild>
                <w:div w:id="336544385">
                  <w:marLeft w:val="0"/>
                  <w:marRight w:val="75"/>
                  <w:marTop w:val="75"/>
                  <w:marBottom w:val="100"/>
                  <w:divBdr>
                    <w:top w:val="none" w:sz="0" w:space="0" w:color="auto"/>
                    <w:left w:val="none" w:sz="0" w:space="0" w:color="auto"/>
                    <w:bottom w:val="none" w:sz="0" w:space="0" w:color="auto"/>
                    <w:right w:val="none" w:sz="0" w:space="0" w:color="auto"/>
                  </w:divBdr>
                </w:div>
                <w:div w:id="1272972523">
                  <w:marLeft w:val="0"/>
                  <w:marRight w:val="75"/>
                  <w:marTop w:val="100"/>
                  <w:marBottom w:val="100"/>
                  <w:divBdr>
                    <w:top w:val="none" w:sz="0" w:space="0" w:color="auto"/>
                    <w:left w:val="single" w:sz="6" w:space="0" w:color="B6E6FB"/>
                    <w:bottom w:val="single" w:sz="6" w:space="0" w:color="B6E6FB"/>
                    <w:right w:val="single" w:sz="6" w:space="0" w:color="B6E6FB"/>
                  </w:divBdr>
                  <w:divsChild>
                    <w:div w:id="534781599">
                      <w:marLeft w:val="0"/>
                      <w:marRight w:val="0"/>
                      <w:marTop w:val="100"/>
                      <w:marBottom w:val="100"/>
                      <w:divBdr>
                        <w:top w:val="none" w:sz="0" w:space="0" w:color="auto"/>
                        <w:left w:val="none" w:sz="0" w:space="0" w:color="auto"/>
                        <w:bottom w:val="none" w:sz="0" w:space="0" w:color="auto"/>
                        <w:right w:val="none" w:sz="0" w:space="0" w:color="auto"/>
                      </w:divBdr>
                    </w:div>
                    <w:div w:id="2015572966">
                      <w:marLeft w:val="0"/>
                      <w:marRight w:val="0"/>
                      <w:marTop w:val="100"/>
                      <w:marBottom w:val="45"/>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www.xianemc.gov.cn/images/2.gif"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http://www.xianemc.gov.cn/hjzs/UploadPic/2013-2/201321915562835632.jpg"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1317</Characters>
  <Application>Microsoft Office Word</Application>
  <DocSecurity>0</DocSecurity>
  <Lines>10</Lines>
  <Paragraphs>3</Paragraphs>
  <ScaleCrop>false</ScaleCrop>
  <Company>Microsoft</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和AQI是什么？</dc:title>
  <dc:subject/>
  <dc:creator>Lenovo User</dc:creator>
  <cp:keywords/>
  <dc:description/>
  <cp:lastModifiedBy>亦哲君</cp:lastModifiedBy>
  <cp:revision>2</cp:revision>
  <dcterms:created xsi:type="dcterms:W3CDTF">2025-03-30T12:49:00Z</dcterms:created>
  <dcterms:modified xsi:type="dcterms:W3CDTF">2025-03-30T12:49:00Z</dcterms:modified>
</cp:coreProperties>
</file>