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769" w:rsidRDefault="00A36D03" w:rsidP="007477DF">
      <w:pPr>
        <w:jc w:val="center"/>
        <w:rPr>
          <w:rFonts w:hint="eastAsia"/>
          <w:sz w:val="18"/>
          <w:szCs w:val="18"/>
        </w:rPr>
      </w:pPr>
      <w:bookmarkStart w:id="0" w:name="_GoBack"/>
      <w:bookmarkEnd w:id="0"/>
      <w:r w:rsidRPr="00A36D03">
        <w:rPr>
          <w:rFonts w:hint="eastAsia"/>
          <w:sz w:val="18"/>
          <w:szCs w:val="18"/>
        </w:rPr>
        <w:t>表</w:t>
      </w:r>
      <w:r w:rsidRPr="00A36D03">
        <w:rPr>
          <w:rFonts w:hint="eastAsia"/>
          <w:sz w:val="18"/>
          <w:szCs w:val="18"/>
        </w:rPr>
        <w:t>8</w:t>
      </w:r>
      <w:r w:rsidR="003F7621">
        <w:rPr>
          <w:rFonts w:hint="eastAsia"/>
          <w:sz w:val="18"/>
          <w:szCs w:val="18"/>
        </w:rPr>
        <w:t xml:space="preserve">       </w:t>
      </w:r>
      <w:r w:rsidRPr="00A36D03">
        <w:rPr>
          <w:rFonts w:hint="eastAsia"/>
          <w:sz w:val="18"/>
          <w:szCs w:val="18"/>
        </w:rPr>
        <w:t xml:space="preserve">    2011</w:t>
      </w:r>
      <w:r w:rsidRPr="00A36D03">
        <w:rPr>
          <w:rFonts w:hint="eastAsia"/>
          <w:sz w:val="18"/>
          <w:szCs w:val="18"/>
        </w:rPr>
        <w:t>年各个省份新型农村社会养老保险基金累计结余</w:t>
      </w:r>
      <w:r w:rsidRPr="00A36D03">
        <w:rPr>
          <w:rFonts w:hint="eastAsia"/>
          <w:sz w:val="18"/>
          <w:szCs w:val="18"/>
        </w:rPr>
        <w:t xml:space="preserve">   </w:t>
      </w:r>
      <w:r w:rsidR="007477DF">
        <w:rPr>
          <w:rFonts w:hint="eastAsia"/>
          <w:sz w:val="18"/>
          <w:szCs w:val="18"/>
        </w:rPr>
        <w:t xml:space="preserve">        </w:t>
      </w:r>
      <w:r w:rsidRPr="00A36D03">
        <w:rPr>
          <w:rFonts w:hint="eastAsia"/>
          <w:sz w:val="18"/>
          <w:szCs w:val="18"/>
        </w:rPr>
        <w:t xml:space="preserve"> </w:t>
      </w:r>
      <w:r w:rsidRPr="00A36D03">
        <w:rPr>
          <w:rFonts w:hint="eastAsia"/>
          <w:sz w:val="18"/>
          <w:szCs w:val="18"/>
        </w:rPr>
        <w:t>单位：亿元</w:t>
      </w: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1420"/>
        <w:gridCol w:w="1420"/>
        <w:gridCol w:w="1420"/>
        <w:gridCol w:w="1420"/>
        <w:gridCol w:w="1421"/>
        <w:gridCol w:w="1421"/>
      </w:tblGrid>
      <w:tr w:rsidR="00577220" w:rsidTr="00577220">
        <w:tc>
          <w:tcPr>
            <w:tcW w:w="1420" w:type="dxa"/>
            <w:vAlign w:val="center"/>
          </w:tcPr>
          <w:p w:rsidR="00577220" w:rsidRPr="0083059F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83059F">
              <w:rPr>
                <w:rFonts w:hint="eastAsia"/>
                <w:szCs w:val="21"/>
              </w:rPr>
              <w:t>省份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83059F">
              <w:rPr>
                <w:rFonts w:hint="eastAsia"/>
                <w:szCs w:val="21"/>
              </w:rPr>
              <w:t>累计结余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83059F">
              <w:rPr>
                <w:rFonts w:hint="eastAsia"/>
                <w:szCs w:val="21"/>
              </w:rPr>
              <w:t>省份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83059F">
              <w:rPr>
                <w:rFonts w:hint="eastAsia"/>
                <w:szCs w:val="21"/>
              </w:rPr>
              <w:t>累计结余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83059F">
              <w:rPr>
                <w:rFonts w:hint="eastAsia"/>
                <w:szCs w:val="21"/>
              </w:rPr>
              <w:t>省份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83059F">
              <w:rPr>
                <w:rFonts w:hint="eastAsia"/>
                <w:szCs w:val="21"/>
              </w:rPr>
              <w:t>累计结余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Pr="00A1609F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1609F">
              <w:rPr>
                <w:rFonts w:hint="eastAsia"/>
                <w:szCs w:val="21"/>
              </w:rPr>
              <w:t>江苏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1609F">
              <w:rPr>
                <w:rFonts w:hint="eastAsia"/>
                <w:szCs w:val="21"/>
              </w:rPr>
              <w:t>174.94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1609F">
              <w:rPr>
                <w:rFonts w:hint="eastAsia"/>
                <w:szCs w:val="21"/>
              </w:rPr>
              <w:t>甘肃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1609F">
              <w:rPr>
                <w:rFonts w:hint="eastAsia"/>
                <w:szCs w:val="21"/>
              </w:rPr>
              <w:t>36.26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1609F">
              <w:rPr>
                <w:rFonts w:hint="eastAsia"/>
                <w:szCs w:val="21"/>
              </w:rPr>
              <w:t>重庆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1609F">
              <w:rPr>
                <w:rFonts w:hint="eastAsia"/>
                <w:szCs w:val="21"/>
              </w:rPr>
              <w:t>14.88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Pr="009164D9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山东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161.50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陕西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35.16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内蒙古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13.24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北京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75.36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湖北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32.71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辽宁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9164D9">
              <w:rPr>
                <w:rFonts w:hint="eastAsia"/>
                <w:szCs w:val="21"/>
              </w:rPr>
              <w:t>13.22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Pr="00C16DF4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上海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69.91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山西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27.17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黑龙江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12.29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四川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69.15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湖南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25.66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宁夏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C16DF4">
              <w:rPr>
                <w:rFonts w:hint="eastAsia"/>
                <w:szCs w:val="21"/>
              </w:rPr>
              <w:t>5.92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Pr="00BE1A21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河南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62.82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云南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24.11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吉林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5.61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浙江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61.63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江西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23.15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青海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BE1A21">
              <w:rPr>
                <w:rFonts w:hint="eastAsia"/>
                <w:szCs w:val="21"/>
              </w:rPr>
              <w:t>5.14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Pr="00AB5BE8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天津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55.97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广西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16.74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海南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4.14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河北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47.82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贵州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15.69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西藏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1.10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广东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39.85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福建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15.69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合计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1199.18</w:t>
            </w:r>
          </w:p>
        </w:tc>
      </w:tr>
      <w:tr w:rsidR="00577220" w:rsidTr="00577220"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安徽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37.28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新疆</w:t>
            </w:r>
          </w:p>
        </w:tc>
        <w:tc>
          <w:tcPr>
            <w:tcW w:w="1420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  <w:r w:rsidRPr="00AB5BE8">
              <w:rPr>
                <w:rFonts w:hint="eastAsia"/>
                <w:szCs w:val="21"/>
              </w:rPr>
              <w:t>15.05</w:t>
            </w: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21" w:type="dxa"/>
            <w:vAlign w:val="center"/>
          </w:tcPr>
          <w:p w:rsidR="00577220" w:rsidRDefault="00577220" w:rsidP="00577220">
            <w:pPr>
              <w:jc w:val="center"/>
              <w:rPr>
                <w:rFonts w:hint="eastAsia"/>
                <w:szCs w:val="21"/>
              </w:rPr>
            </w:pPr>
          </w:p>
        </w:tc>
      </w:tr>
    </w:tbl>
    <w:p w:rsidR="00B266CA" w:rsidRDefault="00B266CA" w:rsidP="007477DF">
      <w:pPr>
        <w:jc w:val="center"/>
        <w:rPr>
          <w:rFonts w:hint="eastAsia"/>
          <w:sz w:val="18"/>
          <w:szCs w:val="18"/>
        </w:rPr>
      </w:pPr>
      <w:r w:rsidRPr="00B266CA">
        <w:rPr>
          <w:rFonts w:hint="eastAsia"/>
          <w:sz w:val="18"/>
          <w:szCs w:val="18"/>
        </w:rPr>
        <w:t>资料来源：由人力资源和社会保障部提供。</w:t>
      </w:r>
    </w:p>
    <w:p w:rsidR="00C129B0" w:rsidRPr="00B24323" w:rsidRDefault="00C129B0" w:rsidP="00D6321A">
      <w:pPr>
        <w:rPr>
          <w:rFonts w:hint="eastAsia"/>
          <w:szCs w:val="21"/>
        </w:rPr>
      </w:pPr>
    </w:p>
    <w:p w:rsidR="00D6321A" w:rsidRPr="00B24323" w:rsidRDefault="00D6321A" w:rsidP="00D6321A">
      <w:pPr>
        <w:rPr>
          <w:rFonts w:hint="eastAsia"/>
          <w:szCs w:val="21"/>
        </w:rPr>
      </w:pPr>
      <w:r w:rsidRPr="00B24323">
        <w:rPr>
          <w:rFonts w:hint="eastAsia"/>
          <w:szCs w:val="21"/>
        </w:rPr>
        <w:t>(</w:t>
      </w:r>
      <w:r w:rsidRPr="00B24323">
        <w:rPr>
          <w:rFonts w:hint="eastAsia"/>
          <w:szCs w:val="21"/>
        </w:rPr>
        <w:t>二</w:t>
      </w:r>
      <w:r w:rsidRPr="00B24323">
        <w:rPr>
          <w:rFonts w:hint="eastAsia"/>
          <w:szCs w:val="21"/>
        </w:rPr>
        <w:t>)</w:t>
      </w:r>
      <w:r w:rsidRPr="00B24323">
        <w:rPr>
          <w:rFonts w:hint="eastAsia"/>
          <w:szCs w:val="21"/>
        </w:rPr>
        <w:t>各个省份</w:t>
      </w:r>
      <w:r w:rsidR="00CC4DD3" w:rsidRPr="00B24323">
        <w:rPr>
          <w:rFonts w:hint="eastAsia"/>
          <w:szCs w:val="21"/>
        </w:rPr>
        <w:t>之间新型农村</w:t>
      </w:r>
      <w:r w:rsidR="00C129B0" w:rsidRPr="00B24323">
        <w:rPr>
          <w:rFonts w:hint="eastAsia"/>
          <w:szCs w:val="21"/>
        </w:rPr>
        <w:t>社会养老保险基金的支出占收入比重差异显著</w:t>
      </w:r>
    </w:p>
    <w:p w:rsidR="000F69A8" w:rsidRDefault="000F69A8" w:rsidP="00B24323">
      <w:pPr>
        <w:ind w:firstLineChars="200" w:firstLine="420"/>
        <w:rPr>
          <w:rFonts w:hint="eastAsia"/>
          <w:szCs w:val="21"/>
        </w:rPr>
      </w:pPr>
      <w:r w:rsidRPr="00B24323">
        <w:rPr>
          <w:rFonts w:hint="eastAsia"/>
          <w:szCs w:val="21"/>
        </w:rPr>
        <w:t>重庆新型农村社会养老保险基金的支出占收入比重已经高达</w:t>
      </w:r>
      <w:r w:rsidRPr="00B24323">
        <w:rPr>
          <w:rFonts w:hint="eastAsia"/>
          <w:szCs w:val="21"/>
        </w:rPr>
        <w:t>94.32%</w:t>
      </w:r>
      <w:r w:rsidRPr="00B24323">
        <w:rPr>
          <w:rFonts w:hint="eastAsia"/>
          <w:szCs w:val="21"/>
        </w:rPr>
        <w:t>，上海达到了</w:t>
      </w:r>
      <w:r w:rsidRPr="00B24323">
        <w:rPr>
          <w:rFonts w:hint="eastAsia"/>
          <w:szCs w:val="21"/>
        </w:rPr>
        <w:t>82.82%</w:t>
      </w:r>
      <w:r w:rsidRPr="00B24323">
        <w:rPr>
          <w:rFonts w:hint="eastAsia"/>
          <w:szCs w:val="21"/>
        </w:rPr>
        <w:t>，江苏和贵州也超过了</w:t>
      </w:r>
      <w:r w:rsidRPr="00B24323">
        <w:rPr>
          <w:rFonts w:hint="eastAsia"/>
          <w:szCs w:val="21"/>
        </w:rPr>
        <w:t>70%</w:t>
      </w:r>
      <w:r w:rsidRPr="00B24323">
        <w:rPr>
          <w:rFonts w:hint="eastAsia"/>
          <w:szCs w:val="21"/>
        </w:rPr>
        <w:t>；而甘肃只有</w:t>
      </w:r>
      <w:r w:rsidRPr="00B24323">
        <w:rPr>
          <w:rFonts w:hint="eastAsia"/>
          <w:szCs w:val="21"/>
        </w:rPr>
        <w:t>23.49%</w:t>
      </w:r>
      <w:r w:rsidRPr="00B24323">
        <w:rPr>
          <w:rFonts w:hint="eastAsia"/>
          <w:szCs w:val="21"/>
        </w:rPr>
        <w:t>，广东、宁夏、黑龙江、天津和江西也都低于</w:t>
      </w:r>
      <w:r w:rsidRPr="00B24323">
        <w:rPr>
          <w:rFonts w:hint="eastAsia"/>
          <w:szCs w:val="21"/>
        </w:rPr>
        <w:t>40%</w:t>
      </w:r>
      <w:r w:rsidRPr="00B24323">
        <w:rPr>
          <w:rFonts w:hint="eastAsia"/>
          <w:szCs w:val="21"/>
        </w:rPr>
        <w:t>（见表</w:t>
      </w:r>
      <w:r w:rsidRPr="00B24323">
        <w:rPr>
          <w:rFonts w:hint="eastAsia"/>
          <w:szCs w:val="21"/>
        </w:rPr>
        <w:t>9</w:t>
      </w:r>
      <w:r w:rsidRPr="00B24323">
        <w:rPr>
          <w:rFonts w:hint="eastAsia"/>
          <w:szCs w:val="21"/>
        </w:rPr>
        <w:t>）。</w:t>
      </w:r>
    </w:p>
    <w:p w:rsidR="00BF1633" w:rsidRDefault="00626646" w:rsidP="00626646">
      <w:pPr>
        <w:ind w:firstLineChars="200" w:firstLine="360"/>
        <w:rPr>
          <w:rFonts w:hint="eastAsia"/>
          <w:sz w:val="18"/>
          <w:szCs w:val="18"/>
        </w:rPr>
      </w:pPr>
      <w:r w:rsidRPr="00626646">
        <w:rPr>
          <w:rFonts w:hint="eastAsia"/>
          <w:sz w:val="18"/>
          <w:szCs w:val="18"/>
        </w:rPr>
        <w:t>表</w:t>
      </w:r>
      <w:r w:rsidRPr="00626646">
        <w:rPr>
          <w:rFonts w:hint="eastAsia"/>
          <w:sz w:val="18"/>
          <w:szCs w:val="18"/>
        </w:rPr>
        <w:t xml:space="preserve">9 </w:t>
      </w:r>
      <w:r w:rsidR="00061A89">
        <w:rPr>
          <w:rFonts w:hint="eastAsia"/>
          <w:sz w:val="18"/>
          <w:szCs w:val="18"/>
        </w:rPr>
        <w:t xml:space="preserve">         </w:t>
      </w:r>
      <w:r w:rsidRPr="00626646">
        <w:rPr>
          <w:rFonts w:hint="eastAsia"/>
          <w:sz w:val="18"/>
          <w:szCs w:val="18"/>
        </w:rPr>
        <w:t xml:space="preserve">   2011</w:t>
      </w:r>
      <w:r w:rsidRPr="00626646">
        <w:rPr>
          <w:rFonts w:hint="eastAsia"/>
          <w:sz w:val="18"/>
          <w:szCs w:val="18"/>
        </w:rPr>
        <w:t>年各个省份新型农村社会养老保险基金支出占收入的比重</w:t>
      </w:r>
      <w:r w:rsidRPr="00626646">
        <w:rPr>
          <w:rFonts w:hint="eastAsia"/>
          <w:sz w:val="18"/>
          <w:szCs w:val="18"/>
        </w:rPr>
        <w:t xml:space="preserve">   </w:t>
      </w:r>
      <w:r w:rsidR="00061A89">
        <w:rPr>
          <w:rFonts w:hint="eastAsia"/>
          <w:sz w:val="18"/>
          <w:szCs w:val="18"/>
        </w:rPr>
        <w:t xml:space="preserve">      </w:t>
      </w:r>
      <w:r w:rsidRPr="00626646">
        <w:rPr>
          <w:rFonts w:hint="eastAsia"/>
          <w:sz w:val="18"/>
          <w:szCs w:val="18"/>
        </w:rPr>
        <w:t xml:space="preserve"> </w:t>
      </w:r>
      <w:r w:rsidRPr="00626646">
        <w:rPr>
          <w:rFonts w:hint="eastAsia"/>
          <w:sz w:val="18"/>
          <w:szCs w:val="18"/>
        </w:rPr>
        <w:t>单位：</w:t>
      </w:r>
      <w:r w:rsidRPr="00626646">
        <w:rPr>
          <w:rFonts w:hint="eastAsia"/>
          <w:sz w:val="18"/>
          <w:szCs w:val="18"/>
        </w:rPr>
        <w:t>%</w:t>
      </w: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1420"/>
        <w:gridCol w:w="1420"/>
        <w:gridCol w:w="1420"/>
        <w:gridCol w:w="1420"/>
        <w:gridCol w:w="1421"/>
        <w:gridCol w:w="1421"/>
      </w:tblGrid>
      <w:tr w:rsidR="008F1C11" w:rsidTr="00CE6184">
        <w:tc>
          <w:tcPr>
            <w:tcW w:w="1420" w:type="dxa"/>
            <w:vAlign w:val="center"/>
          </w:tcPr>
          <w:p w:rsidR="008F1C11" w:rsidRPr="0083059F" w:rsidRDefault="008F1C11" w:rsidP="00CE6184">
            <w:pPr>
              <w:jc w:val="center"/>
              <w:rPr>
                <w:rFonts w:hint="eastAsia"/>
                <w:szCs w:val="21"/>
              </w:rPr>
            </w:pPr>
            <w:r w:rsidRPr="0083059F">
              <w:rPr>
                <w:rFonts w:hint="eastAsia"/>
                <w:szCs w:val="21"/>
              </w:rPr>
              <w:t>省份</w:t>
            </w:r>
          </w:p>
        </w:tc>
        <w:tc>
          <w:tcPr>
            <w:tcW w:w="1420" w:type="dxa"/>
            <w:vAlign w:val="center"/>
          </w:tcPr>
          <w:p w:rsidR="008F1C11" w:rsidRDefault="008F1C11" w:rsidP="00CE61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支出收入比</w:t>
            </w:r>
          </w:p>
        </w:tc>
        <w:tc>
          <w:tcPr>
            <w:tcW w:w="1420" w:type="dxa"/>
            <w:vAlign w:val="center"/>
          </w:tcPr>
          <w:p w:rsidR="008F1C11" w:rsidRDefault="008F1C11" w:rsidP="00CE6184">
            <w:pPr>
              <w:jc w:val="center"/>
              <w:rPr>
                <w:rFonts w:hint="eastAsia"/>
                <w:szCs w:val="21"/>
              </w:rPr>
            </w:pPr>
            <w:r w:rsidRPr="0083059F">
              <w:rPr>
                <w:rFonts w:hint="eastAsia"/>
                <w:szCs w:val="21"/>
              </w:rPr>
              <w:t>省份</w:t>
            </w:r>
          </w:p>
        </w:tc>
        <w:tc>
          <w:tcPr>
            <w:tcW w:w="1420" w:type="dxa"/>
            <w:vAlign w:val="center"/>
          </w:tcPr>
          <w:p w:rsidR="008F1C11" w:rsidRDefault="008F1C11" w:rsidP="008F1C1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支出收入比</w:t>
            </w:r>
          </w:p>
        </w:tc>
        <w:tc>
          <w:tcPr>
            <w:tcW w:w="1421" w:type="dxa"/>
            <w:vAlign w:val="center"/>
          </w:tcPr>
          <w:p w:rsidR="008F1C11" w:rsidRDefault="008F1C11" w:rsidP="00CE6184">
            <w:pPr>
              <w:jc w:val="center"/>
              <w:rPr>
                <w:rFonts w:hint="eastAsia"/>
                <w:szCs w:val="21"/>
              </w:rPr>
            </w:pPr>
            <w:r w:rsidRPr="0083059F">
              <w:rPr>
                <w:rFonts w:hint="eastAsia"/>
                <w:szCs w:val="21"/>
              </w:rPr>
              <w:t>省份</w:t>
            </w:r>
          </w:p>
        </w:tc>
        <w:tc>
          <w:tcPr>
            <w:tcW w:w="1421" w:type="dxa"/>
            <w:vAlign w:val="center"/>
          </w:tcPr>
          <w:p w:rsidR="008F1C11" w:rsidRDefault="008F1C11" w:rsidP="008F1C1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支出收入比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Pr="007E60D4" w:rsidRDefault="007E60D4" w:rsidP="007E60D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重庆</w:t>
            </w:r>
          </w:p>
        </w:tc>
        <w:tc>
          <w:tcPr>
            <w:tcW w:w="1420" w:type="dxa"/>
            <w:vAlign w:val="center"/>
          </w:tcPr>
          <w:p w:rsidR="00CE6184" w:rsidRPr="00280273" w:rsidRDefault="00280273" w:rsidP="00280273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94.32</w:t>
            </w:r>
          </w:p>
        </w:tc>
        <w:tc>
          <w:tcPr>
            <w:tcW w:w="1420" w:type="dxa"/>
            <w:vAlign w:val="center"/>
          </w:tcPr>
          <w:p w:rsidR="00CE6184" w:rsidRPr="007158D1" w:rsidRDefault="007158D1" w:rsidP="007158D1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广西</w:t>
            </w:r>
          </w:p>
        </w:tc>
        <w:tc>
          <w:tcPr>
            <w:tcW w:w="1420" w:type="dxa"/>
            <w:vAlign w:val="center"/>
          </w:tcPr>
          <w:p w:rsidR="00CE6184" w:rsidRPr="006048F1" w:rsidRDefault="006048F1" w:rsidP="006048F1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56.94</w:t>
            </w:r>
          </w:p>
        </w:tc>
        <w:tc>
          <w:tcPr>
            <w:tcW w:w="1421" w:type="dxa"/>
            <w:vAlign w:val="center"/>
          </w:tcPr>
          <w:p w:rsidR="00CE6184" w:rsidRPr="00E8651F" w:rsidRDefault="00E8651F" w:rsidP="00134610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湖北</w:t>
            </w:r>
          </w:p>
        </w:tc>
        <w:tc>
          <w:tcPr>
            <w:tcW w:w="1421" w:type="dxa"/>
            <w:vAlign w:val="center"/>
          </w:tcPr>
          <w:p w:rsidR="00CE6184" w:rsidRPr="00E66C03" w:rsidRDefault="00E66C03" w:rsidP="00E66C03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48.63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Pr="009164D9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上海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82.82</w:t>
            </w:r>
          </w:p>
        </w:tc>
        <w:tc>
          <w:tcPr>
            <w:tcW w:w="1420" w:type="dxa"/>
            <w:vAlign w:val="center"/>
          </w:tcPr>
          <w:p w:rsidR="00CE6184" w:rsidRDefault="007158D1" w:rsidP="00CE6184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全国总计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54.94</w:t>
            </w:r>
          </w:p>
        </w:tc>
        <w:tc>
          <w:tcPr>
            <w:tcW w:w="1421" w:type="dxa"/>
            <w:vAlign w:val="center"/>
          </w:tcPr>
          <w:p w:rsidR="00CE6184" w:rsidRDefault="00E8651F" w:rsidP="00CE6184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北京</w:t>
            </w:r>
          </w:p>
        </w:tc>
        <w:tc>
          <w:tcPr>
            <w:tcW w:w="1421" w:type="dxa"/>
            <w:vAlign w:val="center"/>
          </w:tcPr>
          <w:p w:rsidR="00CE6184" w:rsidRDefault="00E66C03" w:rsidP="00CE6184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45.11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江苏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74.08</w:t>
            </w:r>
          </w:p>
        </w:tc>
        <w:tc>
          <w:tcPr>
            <w:tcW w:w="1420" w:type="dxa"/>
            <w:vAlign w:val="center"/>
          </w:tcPr>
          <w:p w:rsidR="00CE6184" w:rsidRDefault="007158D1" w:rsidP="007158D1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安徽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54.35</w:t>
            </w:r>
          </w:p>
        </w:tc>
        <w:tc>
          <w:tcPr>
            <w:tcW w:w="1421" w:type="dxa"/>
            <w:vAlign w:val="center"/>
          </w:tcPr>
          <w:p w:rsidR="00CE6184" w:rsidRDefault="00E8651F" w:rsidP="00CE6184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山西</w:t>
            </w:r>
          </w:p>
        </w:tc>
        <w:tc>
          <w:tcPr>
            <w:tcW w:w="1421" w:type="dxa"/>
            <w:vAlign w:val="center"/>
          </w:tcPr>
          <w:p w:rsidR="00CE6184" w:rsidRDefault="00E66C03" w:rsidP="00CE6184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43.31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Pr="00C16DF4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贵州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70.13</w:t>
            </w:r>
          </w:p>
        </w:tc>
        <w:tc>
          <w:tcPr>
            <w:tcW w:w="1420" w:type="dxa"/>
            <w:vAlign w:val="center"/>
          </w:tcPr>
          <w:p w:rsidR="00CE6184" w:rsidRDefault="007158D1" w:rsidP="00CE6184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青海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52.96</w:t>
            </w:r>
          </w:p>
        </w:tc>
        <w:tc>
          <w:tcPr>
            <w:tcW w:w="1421" w:type="dxa"/>
            <w:vAlign w:val="center"/>
          </w:tcPr>
          <w:p w:rsidR="00CE6184" w:rsidRDefault="00E8651F" w:rsidP="00CE6184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新疆</w:t>
            </w:r>
          </w:p>
        </w:tc>
        <w:tc>
          <w:tcPr>
            <w:tcW w:w="1421" w:type="dxa"/>
            <w:vAlign w:val="center"/>
          </w:tcPr>
          <w:p w:rsidR="00CE6184" w:rsidRDefault="00E66C03" w:rsidP="00CE6184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41.53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浙江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67.84</w:t>
            </w:r>
          </w:p>
        </w:tc>
        <w:tc>
          <w:tcPr>
            <w:tcW w:w="1420" w:type="dxa"/>
            <w:vAlign w:val="center"/>
          </w:tcPr>
          <w:p w:rsidR="00CE6184" w:rsidRDefault="007158D1" w:rsidP="00CE6184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辽宁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52.53</w:t>
            </w:r>
          </w:p>
        </w:tc>
        <w:tc>
          <w:tcPr>
            <w:tcW w:w="1421" w:type="dxa"/>
            <w:vAlign w:val="center"/>
          </w:tcPr>
          <w:p w:rsidR="00CE6184" w:rsidRDefault="00E8651F" w:rsidP="00CE6184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江西</w:t>
            </w:r>
          </w:p>
        </w:tc>
        <w:tc>
          <w:tcPr>
            <w:tcW w:w="1421" w:type="dxa"/>
            <w:vAlign w:val="center"/>
          </w:tcPr>
          <w:p w:rsidR="00CE6184" w:rsidRDefault="00E66C03" w:rsidP="00CE6184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39.43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Pr="00BE1A21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海南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66.48</w:t>
            </w:r>
          </w:p>
        </w:tc>
        <w:tc>
          <w:tcPr>
            <w:tcW w:w="1420" w:type="dxa"/>
            <w:vAlign w:val="center"/>
          </w:tcPr>
          <w:p w:rsidR="00CE6184" w:rsidRDefault="007158D1" w:rsidP="00CE6184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福建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51.80</w:t>
            </w:r>
          </w:p>
        </w:tc>
        <w:tc>
          <w:tcPr>
            <w:tcW w:w="1421" w:type="dxa"/>
            <w:vAlign w:val="center"/>
          </w:tcPr>
          <w:p w:rsidR="00CE6184" w:rsidRDefault="00E8651F" w:rsidP="00CE6184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天津</w:t>
            </w:r>
          </w:p>
        </w:tc>
        <w:tc>
          <w:tcPr>
            <w:tcW w:w="1421" w:type="dxa"/>
            <w:vAlign w:val="center"/>
          </w:tcPr>
          <w:p w:rsidR="00CE6184" w:rsidRDefault="00E66C03" w:rsidP="00CE6184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36.89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湖南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65.09</w:t>
            </w:r>
          </w:p>
        </w:tc>
        <w:tc>
          <w:tcPr>
            <w:tcW w:w="1420" w:type="dxa"/>
            <w:vAlign w:val="center"/>
          </w:tcPr>
          <w:p w:rsidR="00CE6184" w:rsidRDefault="007158D1" w:rsidP="00CE6184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河南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50.79</w:t>
            </w:r>
          </w:p>
        </w:tc>
        <w:tc>
          <w:tcPr>
            <w:tcW w:w="1421" w:type="dxa"/>
            <w:vAlign w:val="center"/>
          </w:tcPr>
          <w:p w:rsidR="00CE6184" w:rsidRDefault="00E8651F" w:rsidP="00CE6184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黑龙江</w:t>
            </w:r>
          </w:p>
        </w:tc>
        <w:tc>
          <w:tcPr>
            <w:tcW w:w="1421" w:type="dxa"/>
            <w:vAlign w:val="center"/>
          </w:tcPr>
          <w:p w:rsidR="00CE6184" w:rsidRDefault="00E66C03" w:rsidP="00CE6184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36.29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Pr="00AB5BE8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内蒙古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61.86</w:t>
            </w:r>
          </w:p>
        </w:tc>
        <w:tc>
          <w:tcPr>
            <w:tcW w:w="1420" w:type="dxa"/>
            <w:vAlign w:val="center"/>
          </w:tcPr>
          <w:p w:rsidR="00CE6184" w:rsidRDefault="007158D1" w:rsidP="00CE6184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云南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49.70</w:t>
            </w:r>
          </w:p>
        </w:tc>
        <w:tc>
          <w:tcPr>
            <w:tcW w:w="1421" w:type="dxa"/>
            <w:vAlign w:val="center"/>
          </w:tcPr>
          <w:p w:rsidR="00CE6184" w:rsidRDefault="00E8651F" w:rsidP="00CE6184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宁夏</w:t>
            </w:r>
          </w:p>
        </w:tc>
        <w:tc>
          <w:tcPr>
            <w:tcW w:w="1421" w:type="dxa"/>
            <w:vAlign w:val="center"/>
          </w:tcPr>
          <w:p w:rsidR="00CE6184" w:rsidRDefault="00E66C03" w:rsidP="00CE6184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36.20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吉林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60.17</w:t>
            </w:r>
          </w:p>
        </w:tc>
        <w:tc>
          <w:tcPr>
            <w:tcW w:w="1420" w:type="dxa"/>
            <w:vAlign w:val="center"/>
          </w:tcPr>
          <w:p w:rsidR="00CE6184" w:rsidRDefault="007158D1" w:rsidP="00CE6184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河北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48.82</w:t>
            </w:r>
          </w:p>
        </w:tc>
        <w:tc>
          <w:tcPr>
            <w:tcW w:w="1421" w:type="dxa"/>
            <w:vAlign w:val="center"/>
          </w:tcPr>
          <w:p w:rsidR="00CE6184" w:rsidRDefault="00E8651F" w:rsidP="00CE6184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广东</w:t>
            </w:r>
          </w:p>
        </w:tc>
        <w:tc>
          <w:tcPr>
            <w:tcW w:w="1421" w:type="dxa"/>
            <w:vAlign w:val="center"/>
          </w:tcPr>
          <w:p w:rsidR="00CE6184" w:rsidRDefault="00E66C03" w:rsidP="00CE6184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30.21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西藏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59.80</w:t>
            </w:r>
          </w:p>
        </w:tc>
        <w:tc>
          <w:tcPr>
            <w:tcW w:w="1420" w:type="dxa"/>
            <w:vAlign w:val="center"/>
          </w:tcPr>
          <w:p w:rsidR="00CE6184" w:rsidRDefault="007158D1" w:rsidP="00CE6184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山东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48.72</w:t>
            </w:r>
          </w:p>
        </w:tc>
        <w:tc>
          <w:tcPr>
            <w:tcW w:w="1421" w:type="dxa"/>
            <w:vAlign w:val="center"/>
          </w:tcPr>
          <w:p w:rsidR="00CE6184" w:rsidRDefault="00E8651F" w:rsidP="00CE6184">
            <w:pPr>
              <w:jc w:val="center"/>
              <w:rPr>
                <w:rFonts w:hint="eastAsia"/>
                <w:szCs w:val="21"/>
              </w:rPr>
            </w:pPr>
            <w:r w:rsidRPr="00E8651F">
              <w:rPr>
                <w:rFonts w:hint="eastAsia"/>
                <w:szCs w:val="21"/>
              </w:rPr>
              <w:t>甘肃</w:t>
            </w:r>
          </w:p>
        </w:tc>
        <w:tc>
          <w:tcPr>
            <w:tcW w:w="1421" w:type="dxa"/>
            <w:vAlign w:val="center"/>
          </w:tcPr>
          <w:p w:rsidR="00CE6184" w:rsidRDefault="00E66C03" w:rsidP="00CE6184">
            <w:pPr>
              <w:jc w:val="center"/>
              <w:rPr>
                <w:rFonts w:hint="eastAsia"/>
                <w:szCs w:val="21"/>
              </w:rPr>
            </w:pPr>
            <w:r w:rsidRPr="00E66C03">
              <w:rPr>
                <w:szCs w:val="21"/>
              </w:rPr>
              <w:t>23.49</w:t>
            </w:r>
          </w:p>
        </w:tc>
      </w:tr>
      <w:tr w:rsidR="00CE6184" w:rsidTr="00CE6184">
        <w:tc>
          <w:tcPr>
            <w:tcW w:w="1420" w:type="dxa"/>
            <w:vAlign w:val="center"/>
          </w:tcPr>
          <w:p w:rsidR="00CE6184" w:rsidRDefault="007E60D4" w:rsidP="00CE6184">
            <w:pPr>
              <w:jc w:val="center"/>
              <w:rPr>
                <w:rFonts w:hint="eastAsia"/>
                <w:szCs w:val="21"/>
              </w:rPr>
            </w:pPr>
            <w:r w:rsidRPr="007E60D4">
              <w:rPr>
                <w:rFonts w:hint="eastAsia"/>
                <w:szCs w:val="21"/>
              </w:rPr>
              <w:t>四川</w:t>
            </w:r>
          </w:p>
        </w:tc>
        <w:tc>
          <w:tcPr>
            <w:tcW w:w="1420" w:type="dxa"/>
            <w:vAlign w:val="center"/>
          </w:tcPr>
          <w:p w:rsidR="00CE6184" w:rsidRDefault="00280273" w:rsidP="00CE6184">
            <w:pPr>
              <w:jc w:val="center"/>
              <w:rPr>
                <w:rFonts w:hint="eastAsia"/>
                <w:szCs w:val="21"/>
              </w:rPr>
            </w:pPr>
            <w:r w:rsidRPr="00280273">
              <w:rPr>
                <w:szCs w:val="21"/>
              </w:rPr>
              <w:t>57.80</w:t>
            </w:r>
          </w:p>
        </w:tc>
        <w:tc>
          <w:tcPr>
            <w:tcW w:w="1420" w:type="dxa"/>
            <w:vAlign w:val="center"/>
          </w:tcPr>
          <w:p w:rsidR="00CE6184" w:rsidRDefault="007158D1" w:rsidP="00CE6184">
            <w:pPr>
              <w:jc w:val="center"/>
              <w:rPr>
                <w:rFonts w:hint="eastAsia"/>
                <w:szCs w:val="21"/>
              </w:rPr>
            </w:pPr>
            <w:r w:rsidRPr="007158D1">
              <w:rPr>
                <w:rFonts w:hint="eastAsia"/>
                <w:szCs w:val="21"/>
              </w:rPr>
              <w:t>陕西</w:t>
            </w:r>
          </w:p>
        </w:tc>
        <w:tc>
          <w:tcPr>
            <w:tcW w:w="1420" w:type="dxa"/>
            <w:vAlign w:val="center"/>
          </w:tcPr>
          <w:p w:rsidR="00CE6184" w:rsidRDefault="006048F1" w:rsidP="00CE6184">
            <w:pPr>
              <w:jc w:val="center"/>
              <w:rPr>
                <w:rFonts w:hint="eastAsia"/>
                <w:szCs w:val="21"/>
              </w:rPr>
            </w:pPr>
            <w:r w:rsidRPr="006048F1">
              <w:rPr>
                <w:szCs w:val="21"/>
              </w:rPr>
              <w:t>48.71</w:t>
            </w:r>
          </w:p>
        </w:tc>
        <w:tc>
          <w:tcPr>
            <w:tcW w:w="1421" w:type="dxa"/>
            <w:vAlign w:val="center"/>
          </w:tcPr>
          <w:p w:rsidR="00CE6184" w:rsidRDefault="00CE6184" w:rsidP="00CE618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21" w:type="dxa"/>
            <w:vAlign w:val="center"/>
          </w:tcPr>
          <w:p w:rsidR="00CE6184" w:rsidRDefault="00CE6184" w:rsidP="00CE6184">
            <w:pPr>
              <w:jc w:val="center"/>
              <w:rPr>
                <w:rFonts w:hint="eastAsia"/>
                <w:szCs w:val="21"/>
              </w:rPr>
            </w:pPr>
          </w:p>
        </w:tc>
      </w:tr>
    </w:tbl>
    <w:p w:rsidR="00BF1633" w:rsidRPr="00BF1633" w:rsidRDefault="00BF1633" w:rsidP="00BF1633">
      <w:pPr>
        <w:jc w:val="left"/>
        <w:rPr>
          <w:sz w:val="18"/>
          <w:szCs w:val="18"/>
        </w:rPr>
      </w:pPr>
      <w:r w:rsidRPr="00BF1633">
        <w:rPr>
          <w:rFonts w:hint="eastAsia"/>
          <w:sz w:val="18"/>
          <w:szCs w:val="18"/>
        </w:rPr>
        <w:t>资料来源：由人力资源和社会保障部提供。</w:t>
      </w:r>
    </w:p>
    <w:sectPr w:rsidR="00BF1633" w:rsidRPr="00BF16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396F" w:rsidRDefault="006B396F" w:rsidP="006B396F">
      <w:r>
        <w:separator/>
      </w:r>
    </w:p>
  </w:endnote>
  <w:endnote w:type="continuationSeparator" w:id="0">
    <w:p w:rsidR="006B396F" w:rsidRDefault="006B396F" w:rsidP="006B3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396F" w:rsidRDefault="006B396F" w:rsidP="006B396F">
      <w:r>
        <w:separator/>
      </w:r>
    </w:p>
  </w:footnote>
  <w:footnote w:type="continuationSeparator" w:id="0">
    <w:p w:rsidR="006B396F" w:rsidRDefault="006B396F" w:rsidP="006B3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6D03"/>
    <w:rsid w:val="00061A89"/>
    <w:rsid w:val="000F69A8"/>
    <w:rsid w:val="00113B2B"/>
    <w:rsid w:val="00134610"/>
    <w:rsid w:val="00161E7D"/>
    <w:rsid w:val="0018513E"/>
    <w:rsid w:val="002152AB"/>
    <w:rsid w:val="00280273"/>
    <w:rsid w:val="00303D97"/>
    <w:rsid w:val="003F7621"/>
    <w:rsid w:val="004B72F3"/>
    <w:rsid w:val="00500B29"/>
    <w:rsid w:val="00516107"/>
    <w:rsid w:val="00577220"/>
    <w:rsid w:val="006048F1"/>
    <w:rsid w:val="00626646"/>
    <w:rsid w:val="006B396F"/>
    <w:rsid w:val="007158D1"/>
    <w:rsid w:val="007477DF"/>
    <w:rsid w:val="007D2E4F"/>
    <w:rsid w:val="007E60D4"/>
    <w:rsid w:val="0083059F"/>
    <w:rsid w:val="008F1C11"/>
    <w:rsid w:val="009164D9"/>
    <w:rsid w:val="00940D2E"/>
    <w:rsid w:val="0097153E"/>
    <w:rsid w:val="00A1609F"/>
    <w:rsid w:val="00A36D03"/>
    <w:rsid w:val="00A71D08"/>
    <w:rsid w:val="00AB5BE8"/>
    <w:rsid w:val="00AE0B6A"/>
    <w:rsid w:val="00B24323"/>
    <w:rsid w:val="00B266CA"/>
    <w:rsid w:val="00BE1A21"/>
    <w:rsid w:val="00BF1633"/>
    <w:rsid w:val="00C129B0"/>
    <w:rsid w:val="00C16DF4"/>
    <w:rsid w:val="00C84FE9"/>
    <w:rsid w:val="00CC4DD3"/>
    <w:rsid w:val="00CE6184"/>
    <w:rsid w:val="00D11585"/>
    <w:rsid w:val="00D6321A"/>
    <w:rsid w:val="00E66C03"/>
    <w:rsid w:val="00E8651F"/>
    <w:rsid w:val="00EF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85C708-EC4C-4425-BDBC-E3BC8041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83059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B39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B396F"/>
    <w:rPr>
      <w:kern w:val="2"/>
      <w:sz w:val="18"/>
      <w:szCs w:val="18"/>
    </w:rPr>
  </w:style>
  <w:style w:type="paragraph" w:styleId="a6">
    <w:name w:val="footer"/>
    <w:basedOn w:val="a"/>
    <w:link w:val="a7"/>
    <w:rsid w:val="006B39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B396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亦哲君</cp:lastModifiedBy>
  <cp:revision>2</cp:revision>
  <dcterms:created xsi:type="dcterms:W3CDTF">2025-03-30T12:49:00Z</dcterms:created>
  <dcterms:modified xsi:type="dcterms:W3CDTF">2025-03-30T12:49:00Z</dcterms:modified>
</cp:coreProperties>
</file>