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B45E0" w14:textId="77777777" w:rsidR="005D15E1" w:rsidRDefault="00B96F56">
      <w:pPr>
        <w:pStyle w:val="Title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31E90F90" w14:textId="57B43858" w:rsidR="00451F85" w:rsidRDefault="00451F85">
      <w:pPr>
        <w:pStyle w:val="Heading1"/>
        <w:rPr>
          <w:rFonts w:asciiTheme="minorHAnsi" w:hAnsiTheme="minorHAnsi"/>
        </w:rPr>
      </w:pPr>
      <w:r>
        <w:rPr>
          <w:rFonts w:asciiTheme="minorHAnsi" w:hAnsiTheme="minorHAnsi" w:hint="eastAsia"/>
        </w:rPr>
        <w:t>Amber</w:t>
      </w:r>
      <w:r>
        <w:rPr>
          <w:rFonts w:asciiTheme="minorHAnsi" w:hAnsiTheme="minorHAnsi"/>
        </w:rPr>
        <w:t xml:space="preserve"> Han</w:t>
      </w:r>
    </w:p>
    <w:p w14:paraId="195454F4" w14:textId="364FE3F5" w:rsidR="005D15E1" w:rsidRDefault="00B96F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45931315" w14:textId="2E9B2A61" w:rsidR="00451F85" w:rsidRPr="00C96C8B" w:rsidRDefault="00B96F56" w:rsidP="00451F85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 w:rsidR="00451F85">
        <w:rPr>
          <w:rFonts w:eastAsia="Times New Roman" w:cs="Times New Roman"/>
          <w:color w:val="000000"/>
        </w:rPr>
        <w:t>Production.Product</w:t>
      </w:r>
      <w:proofErr w:type="spellEnd"/>
      <w:r w:rsidR="00451F85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table, with no filter. </w:t>
      </w:r>
    </w:p>
    <w:p w14:paraId="766F05EB" w14:textId="77777777" w:rsidR="000E55A5" w:rsidRDefault="00451F85" w:rsidP="000E5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="000E55A5" w:rsidRPr="000E55A5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  <w:r w:rsidR="000E55A5" w:rsidRPr="000E55A5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0E55A5" w:rsidRPr="000E55A5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="000E55A5" w:rsidRPr="000E55A5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</w:t>
      </w:r>
      <w:r w:rsidR="000E55A5" w:rsidRPr="000E55A5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0E55A5" w:rsidRPr="000E55A5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="000E55A5" w:rsidRPr="000E55A5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="000E55A5" w:rsidRPr="000E55A5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="000E55A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57204E73" w14:textId="2EF13445" w:rsidR="00451F85" w:rsidRDefault="00451F85" w:rsidP="00451F85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 w:rsidRPr="00451F85">
        <w:rPr>
          <w:rFonts w:eastAsia="Times New Roman" w:cs="Times New Roman"/>
          <w:color w:val="000000"/>
        </w:rPr>
        <w:t xml:space="preserve">           </w:t>
      </w:r>
      <w:r>
        <w:rPr>
          <w:rFonts w:eastAsia="Times New Roman" w:cs="Times New Roman"/>
          <w:color w:val="000000"/>
        </w:rPr>
        <w:t xml:space="preserve">           </w:t>
      </w:r>
    </w:p>
    <w:p w14:paraId="0AFF766E" w14:textId="37E26A80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0 for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041C84E0" w14:textId="6DE77D25" w:rsidR="00451F85" w:rsidRDefault="00451F85" w:rsidP="00451F85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="00C96C8B"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  <w:r w:rsidR="00C96C8B"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C96C8B"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="00C96C8B"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</w:t>
      </w:r>
      <w:r w:rsidR="00C96C8B"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C96C8B"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="00C96C8B"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C96C8B"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             </w:t>
      </w:r>
      <w:proofErr w:type="spellStart"/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C96C8B"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=</w:t>
      </w:r>
      <w:r w:rsidR="00C96C8B"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0</w:t>
      </w:r>
    </w:p>
    <w:p w14:paraId="20494219" w14:textId="77777777" w:rsidR="00C96C8B" w:rsidRDefault="00C96C8B" w:rsidP="00451F85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056F0340" w14:textId="552226B8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73208E46" w14:textId="77777777" w:rsidR="00C96C8B" w:rsidRDefault="00C96C8B" w:rsidP="00C9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IS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NULL</w:t>
      </w:r>
    </w:p>
    <w:p w14:paraId="1A34342B" w14:textId="17FB7703" w:rsidR="00451F85" w:rsidRDefault="00451F85" w:rsidP="00451F85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0EDC64F3" w14:textId="5D4B6F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32001028" w14:textId="35AE36DA" w:rsidR="00451F85" w:rsidRDefault="00C96C8B" w:rsidP="00C96C8B">
      <w:pPr>
        <w:pStyle w:val="ListParagrap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IS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NOT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NULL</w:t>
      </w:r>
    </w:p>
    <w:p w14:paraId="381988AF" w14:textId="7A813A73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6ECF62F3" w14:textId="77777777" w:rsidR="00C96C8B" w:rsidRDefault="00C96C8B" w:rsidP="00C9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IS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NOT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NULL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AND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C96C8B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&gt;</w:t>
      </w:r>
      <w:r w:rsidRPr="00C96C8B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0</w:t>
      </w:r>
    </w:p>
    <w:p w14:paraId="4860D46F" w14:textId="77777777" w:rsidR="00C96C8B" w:rsidRDefault="00C96C8B" w:rsidP="00451F85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469D6336" w14:textId="4C8966C4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Generate a report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5E18F90A" w14:textId="55CE20B2" w:rsidR="00451F85" w:rsidRDefault="00C96C8B" w:rsidP="00451F85">
      <w:pPr>
        <w:pStyle w:val="ListParagrap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Name</w:t>
      </w:r>
    </w:p>
    <w:p w14:paraId="5FC930FE" w14:textId="0AA06CAD" w:rsidR="003070F1" w:rsidRDefault="003070F1" w:rsidP="00451F85">
      <w:pPr>
        <w:pStyle w:val="ListParagraph"/>
        <w:rPr>
          <w:rFonts w:eastAsia="Times New Roman" w:cs="Times New Roman"/>
          <w:color w:val="000000"/>
        </w:rPr>
      </w:pPr>
      <w:r w:rsidRPr="003070F1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3070F1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3070F1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+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3070F1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'_'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3070F1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+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3070F1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as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Name_Color</w:t>
      </w:r>
      <w:proofErr w:type="spellEnd"/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3070F1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3070F1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3070F1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3070F1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IS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3070F1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NOT</w:t>
      </w:r>
      <w:r w:rsidRPr="003070F1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3070F1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NULL</w:t>
      </w:r>
    </w:p>
    <w:p w14:paraId="1EF3ECF4" w14:textId="2CB55A86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set </w:t>
      </w:r>
      <w:r w:rsidR="00A536B6">
        <w:rPr>
          <w:rFonts w:eastAsia="Times New Roman" w:cs="Times New Roman"/>
          <w:color w:val="000000"/>
        </w:rPr>
        <w:t xml:space="preserve">from </w:t>
      </w:r>
      <w:proofErr w:type="spellStart"/>
      <w:r w:rsidR="00A536B6"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</w:t>
      </w:r>
      <w:proofErr w:type="gramStart"/>
      <w:r>
        <w:rPr>
          <w:rFonts w:eastAsia="Times New Roman" w:cs="Courier New"/>
          <w:color w:val="000000"/>
        </w:rPr>
        <w:t>And</w:t>
      </w:r>
      <w:proofErr w:type="gramEnd"/>
      <w:r>
        <w:rPr>
          <w:rFonts w:eastAsia="Times New Roman" w:cs="Courier New"/>
          <w:color w:val="000000"/>
        </w:rPr>
        <w:t xml:space="preserve">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72000332" w14:textId="03D72DC9" w:rsidR="00887BC0" w:rsidRDefault="00B96F56" w:rsidP="00887BC0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630589E0" w14:textId="5797B4CD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6873A54" w14:textId="150A30EB" w:rsidR="005D15E1" w:rsidRDefault="00B96F56" w:rsidP="00451F85">
      <w:pPr>
        <w:spacing w:after="0" w:line="240" w:lineRule="auto"/>
        <w:ind w:left="1650" w:firstLine="20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………</w:t>
      </w:r>
    </w:p>
    <w:p w14:paraId="2C4603BD" w14:textId="4303773F" w:rsidR="00451F85" w:rsidRDefault="00451F85" w:rsidP="00451F85">
      <w:pPr>
        <w:spacing w:after="0" w:line="240" w:lineRule="auto"/>
        <w:ind w:left="1650" w:firstLine="200"/>
        <w:rPr>
          <w:rFonts w:eastAsia="Times New Roman" w:cs="Times New Roman"/>
          <w:color w:val="000000"/>
        </w:rPr>
      </w:pPr>
    </w:p>
    <w:p w14:paraId="48664CB0" w14:textId="711CCCFD" w:rsidR="00887BC0" w:rsidRPr="00887BC0" w:rsidRDefault="00887BC0" w:rsidP="0088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Pr="00887BC0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'Name:'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+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+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'--COLOR:'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+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887BC0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AS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 xml:space="preserve">'Name </w:t>
      </w:r>
      <w:proofErr w:type="gramStart"/>
      <w:r w:rsidRPr="00887BC0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And</w:t>
      </w:r>
      <w:proofErr w:type="gramEnd"/>
      <w:r w:rsidRPr="00887BC0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 xml:space="preserve"> Color'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            </w:t>
      </w:r>
      <w:proofErr w:type="spellStart"/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887BC0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LIKE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'%Crankarm%'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OR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LIKE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'%Chainring%'</w:t>
      </w:r>
    </w:p>
    <w:p w14:paraId="7702777D" w14:textId="30E53E82" w:rsidR="00451F85" w:rsidRDefault="00887BC0" w:rsidP="00887BC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</w:pPr>
      <w:r w:rsidRPr="00887BC0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ORDER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887BC0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BY</w:t>
      </w:r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887BC0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</w:p>
    <w:p w14:paraId="659BC915" w14:textId="77777777" w:rsidR="00887BC0" w:rsidRDefault="00887BC0" w:rsidP="00887BC0">
      <w:pPr>
        <w:spacing w:after="0" w:line="240" w:lineRule="auto"/>
        <w:rPr>
          <w:rFonts w:eastAsia="Times New Roman" w:cs="Times New Roman"/>
          <w:color w:val="000000"/>
        </w:rPr>
      </w:pPr>
    </w:p>
    <w:p w14:paraId="6CD58E31" w14:textId="2CAB201D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500</w:t>
      </w:r>
    </w:p>
    <w:p w14:paraId="51B4CF4A" w14:textId="77777777" w:rsidR="002F5842" w:rsidRDefault="003070F1" w:rsidP="002F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="002F5842" w:rsidRPr="002F5842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  <w:r w:rsidR="002F5842"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2F5842" w:rsidRPr="002F5842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2F5842" w:rsidRPr="002F5842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="002F5842"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2F5842" w:rsidRPr="002F5842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2F5842"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BETWEEN</w:t>
      </w:r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2F5842" w:rsidRPr="002F5842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'400'</w:t>
      </w:r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2F5842"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AND</w:t>
      </w:r>
      <w:r w:rsidR="002F5842"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2F5842" w:rsidRPr="002F5842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'500'</w:t>
      </w:r>
    </w:p>
    <w:p w14:paraId="330D46B0" w14:textId="1DB8B2EC" w:rsidR="00451F85" w:rsidRDefault="00451F85" w:rsidP="002F5842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</w:rPr>
      </w:pPr>
    </w:p>
    <w:p w14:paraId="57BCDA4C" w14:textId="1F5DA1B6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</w:t>
      </w:r>
      <w:proofErr w:type="gramStart"/>
      <w:r>
        <w:rPr>
          <w:rFonts w:eastAsia="Times New Roman" w:cs="Times New Roman"/>
          <w:color w:val="000000"/>
        </w:rPr>
        <w:t xml:space="preserve">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proofErr w:type="gram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3C95D3E9" w14:textId="1637136F" w:rsidR="002F5842" w:rsidRDefault="002F5842" w:rsidP="002F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Pr="002F5842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  <w:r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2F5842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2F5842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2F5842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=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2F5842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'blue'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OR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2F5842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=</w:t>
      </w:r>
      <w:r w:rsidRPr="002F5842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2F5842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'black'</w:t>
      </w:r>
      <w:r w:rsidR="00887BC0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 xml:space="preserve">  </w:t>
      </w:r>
    </w:p>
    <w:p w14:paraId="66117970" w14:textId="59F13754" w:rsidR="00451F85" w:rsidRDefault="00887BC0" w:rsidP="00451F85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</w:p>
    <w:p w14:paraId="030F700D" w14:textId="2FF49A10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</w:p>
    <w:p w14:paraId="4976E9CD" w14:textId="77777777" w:rsidR="007F1196" w:rsidRDefault="007F1196" w:rsidP="007F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LIKE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's%'</w:t>
      </w:r>
    </w:p>
    <w:p w14:paraId="1C20B748" w14:textId="77777777" w:rsidR="003070F1" w:rsidRDefault="003070F1" w:rsidP="00451F85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3FEC95E4" w14:textId="4A5BA78C" w:rsidR="007F1196" w:rsidRDefault="00B96F56" w:rsidP="007F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 xml:space="preserve"> </w:t>
      </w:r>
      <w:r w:rsidR="007F1196">
        <w:rPr>
          <w:rFonts w:eastAsia="Times New Roman" w:cs="Times New Roman"/>
          <w:color w:val="000000"/>
        </w:rPr>
        <w:t xml:space="preserve">                     </w:t>
      </w:r>
      <w:r w:rsidR="007F1196"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7F1196"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="007F1196"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7F1196"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="007F1196"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7F1196"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7F1196"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7F1196"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LIKE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7F1196" w:rsidRPr="007F1196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's%'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7F1196"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ORDER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7F1196"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BY</w:t>
      </w:r>
      <w:r w:rsidR="007F1196"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="007F1196"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</w:p>
    <w:p w14:paraId="211C4E2C" w14:textId="77777777" w:rsidR="00451F85" w:rsidRDefault="00451F85" w:rsidP="007F1196">
      <w:pPr>
        <w:spacing w:after="0" w:line="240" w:lineRule="auto"/>
        <w:rPr>
          <w:rFonts w:eastAsia="Times New Roman" w:cs="Times New Roman"/>
          <w:color w:val="000000"/>
        </w:rPr>
      </w:pP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123FD43" w14:textId="39377FA0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714341E4" w14:textId="614B2AEA" w:rsidR="007F1196" w:rsidRPr="007F1196" w:rsidRDefault="007F1196" w:rsidP="007F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lastRenderedPageBreak/>
        <w:t xml:space="preserve">          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LIKE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's%'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OR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LIKE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'a%'</w:t>
      </w:r>
    </w:p>
    <w:p w14:paraId="2127E7D5" w14:textId="3C43BD77" w:rsidR="007F1196" w:rsidRDefault="007F1196" w:rsidP="007F119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ORDER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BY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</w:p>
    <w:p w14:paraId="654B7AF3" w14:textId="1BB8B657" w:rsidR="00451F85" w:rsidRDefault="00451F85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1837D6F7" w14:textId="77777777" w:rsidR="00451F85" w:rsidRDefault="00451F85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4B56AFDC" w:rsidR="005D15E1" w:rsidRDefault="005D15E1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6272234D" w14:textId="0D17F2BC" w:rsidR="007F1196" w:rsidRDefault="007F1196" w:rsidP="007F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   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LIKE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</w:t>
      </w:r>
      <w:proofErr w:type="spellStart"/>
      <w:r w:rsidRPr="007F1196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spo</w:t>
      </w:r>
      <w:proofErr w:type="spellEnd"/>
      <w:r w:rsidRPr="007F1196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[^</w:t>
      </w:r>
      <w:proofErr w:type="gramStart"/>
      <w:r w:rsidRPr="007F1196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k]%</w:t>
      </w:r>
      <w:proofErr w:type="gramEnd"/>
      <w:r w:rsidRPr="007F1196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ORDER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BY</w:t>
      </w:r>
      <w:r w:rsidRPr="007F1196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7F1196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Name</w:t>
      </w:r>
    </w:p>
    <w:p w14:paraId="42F85160" w14:textId="77777777" w:rsidR="00451F85" w:rsidRDefault="00451F85">
      <w:pPr>
        <w:spacing w:after="0" w:line="240" w:lineRule="auto"/>
        <w:ind w:left="1110"/>
        <w:rPr>
          <w:rFonts w:eastAsia="Times New Roman" w:cs="Times New Roman" w:hint="eastAsia"/>
          <w:color w:val="000000"/>
        </w:rPr>
      </w:pPr>
    </w:p>
    <w:p w14:paraId="1995E8D5" w14:textId="57A5588C" w:rsidR="005D15E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. Order the </w:t>
      </w:r>
      <w:proofErr w:type="gramStart"/>
      <w:r>
        <w:rPr>
          <w:rFonts w:eastAsia="Times New Roman" w:cs="Times New Roman"/>
          <w:color w:val="000000"/>
        </w:rPr>
        <w:t>results  in</w:t>
      </w:r>
      <w:proofErr w:type="gramEnd"/>
      <w:r>
        <w:rPr>
          <w:rFonts w:eastAsia="Times New Roman" w:cs="Times New Roman"/>
          <w:color w:val="000000"/>
        </w:rPr>
        <w:t xml:space="preserve"> descending  manner</w:t>
      </w:r>
    </w:p>
    <w:p w14:paraId="17A93D77" w14:textId="41952760" w:rsidR="00B452EE" w:rsidRDefault="00B452EE" w:rsidP="00B4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Pr="00B452EE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DISTINCT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B452EE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ORDER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BY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</w:t>
      </w:r>
    </w:p>
    <w:p w14:paraId="300FB9E4" w14:textId="77777777" w:rsidR="00005D50" w:rsidRDefault="00005D50" w:rsidP="00451F85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2711EE46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2422B276" w14:textId="77777777" w:rsidR="00B452EE" w:rsidRPr="00B452EE" w:rsidRDefault="00B452EE" w:rsidP="00B4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</w:pPr>
      <w:r>
        <w:rPr>
          <w:rFonts w:eastAsia="Times New Roman" w:cs="Times New Roman"/>
          <w:color w:val="000000"/>
        </w:rPr>
        <w:t xml:space="preserve">                      </w:t>
      </w:r>
      <w:r w:rsidRPr="00B452EE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DISTINCT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ProductSubcategoryID</w:t>
      </w:r>
      <w:proofErr w:type="spellEnd"/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</w:p>
    <w:p w14:paraId="69B3574C" w14:textId="2FE464B7" w:rsidR="00B452EE" w:rsidRDefault="00B452EE" w:rsidP="00B4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452EE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      </w:t>
      </w:r>
      <w:r w:rsidRPr="00B452EE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IS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NOT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NULL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AND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ProductSubcategoryID</w:t>
      </w:r>
      <w:proofErr w:type="spellEnd"/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IS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NOT</w:t>
      </w:r>
      <w:r w:rsidRPr="00B452EE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B452EE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NULL</w:t>
      </w:r>
    </w:p>
    <w:p w14:paraId="75EEC46D" w14:textId="34A7BFF9" w:rsidR="005D15E1" w:rsidRDefault="005D15E1">
      <w:pPr>
        <w:spacing w:after="0" w:line="240" w:lineRule="auto"/>
        <w:ind w:left="750"/>
        <w:textAlignment w:val="center"/>
        <w:rPr>
          <w:rFonts w:eastAsia="Times New Roman" w:cs="Times New Roman"/>
          <w:color w:val="000000"/>
        </w:rPr>
      </w:pPr>
    </w:p>
    <w:p w14:paraId="5A427A82" w14:textId="77777777" w:rsidR="00451F85" w:rsidRDefault="00451F85">
      <w:pPr>
        <w:spacing w:after="0" w:line="240" w:lineRule="auto"/>
        <w:ind w:left="750"/>
        <w:textAlignment w:val="center"/>
        <w:rPr>
          <w:rFonts w:eastAsia="Times New Roman" w:cs="Times New Roman"/>
          <w:color w:val="000000"/>
        </w:rPr>
      </w:pPr>
    </w:p>
    <w:p w14:paraId="63F270FF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Note:</w:t>
      </w:r>
    </w:p>
    <w:p w14:paraId="14F1D2E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</w:t>
      </w:r>
      <w:proofErr w:type="gramStart"/>
      <w:r>
        <w:rPr>
          <w:rFonts w:eastAsia="Times New Roman" w:cs="Times New Roman"/>
          <w:color w:val="000000"/>
        </w:rPr>
        <w:t>LEFT(</w:t>
      </w:r>
      <w:proofErr w:type="gramEnd"/>
      <w:r>
        <w:rPr>
          <w:rFonts w:eastAsia="Times New Roman" w:cs="Times New Roman"/>
          <w:color w:val="000000"/>
        </w:rPr>
        <w:t>) function will be covered in a forthcoming module.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53540F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WHERE Color 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570A12D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38822E3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3316DDBE" w14:textId="63BFB799" w:rsidR="00BC08FE" w:rsidRDefault="00B96F56" w:rsidP="00BC08FE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020849A4" w14:textId="77777777" w:rsidR="00BC08FE" w:rsidRPr="00BC08FE" w:rsidRDefault="00BC08FE" w:rsidP="00BC08FE">
      <w:pPr>
        <w:spacing w:after="0" w:line="240" w:lineRule="auto"/>
        <w:ind w:left="1110"/>
        <w:rPr>
          <w:rFonts w:eastAsia="Times New Roman" w:cs="Times New Roman"/>
          <w:color w:val="000000"/>
          <w:highlight w:val="yellow"/>
        </w:rPr>
      </w:pPr>
      <w:r w:rsidRPr="00BC08FE">
        <w:rPr>
          <w:rFonts w:eastAsia="Times New Roman" w:cs="Times New Roman"/>
          <w:color w:val="000000"/>
          <w:highlight w:val="yellow"/>
        </w:rPr>
        <w:t xml:space="preserve">SELECT </w:t>
      </w:r>
      <w:proofErr w:type="spellStart"/>
      <w:r w:rsidRPr="00BC08FE">
        <w:rPr>
          <w:rFonts w:eastAsia="Times New Roman" w:cs="Times New Roman"/>
          <w:color w:val="000000"/>
          <w:highlight w:val="yellow"/>
        </w:rPr>
        <w:t>ProductSubCategoryID</w:t>
      </w:r>
      <w:proofErr w:type="spellEnd"/>
    </w:p>
    <w:p w14:paraId="12FDCB4F" w14:textId="77777777" w:rsidR="00BC08FE" w:rsidRPr="00BC08FE" w:rsidRDefault="00BC08FE" w:rsidP="00BC08FE">
      <w:pPr>
        <w:spacing w:after="0" w:line="240" w:lineRule="auto"/>
        <w:ind w:left="1110"/>
        <w:rPr>
          <w:rFonts w:eastAsia="Times New Roman" w:cs="Times New Roman"/>
          <w:color w:val="000000"/>
          <w:highlight w:val="yellow"/>
        </w:rPr>
      </w:pPr>
      <w:r w:rsidRPr="00BC08FE">
        <w:rPr>
          <w:rFonts w:eastAsia="Times New Roman" w:cs="Times New Roman"/>
          <w:color w:val="000000"/>
          <w:highlight w:val="yellow"/>
        </w:rPr>
        <w:t xml:space="preserve">      , LEFT([Name],35) AS [Name]</w:t>
      </w:r>
    </w:p>
    <w:p w14:paraId="2D6D480E" w14:textId="77777777" w:rsidR="00BC08FE" w:rsidRPr="00BC08FE" w:rsidRDefault="00BC08FE" w:rsidP="00BC08FE">
      <w:pPr>
        <w:spacing w:after="0" w:line="240" w:lineRule="auto"/>
        <w:ind w:left="1110"/>
        <w:rPr>
          <w:rFonts w:eastAsia="Times New Roman" w:cs="Times New Roman"/>
          <w:color w:val="000000"/>
          <w:highlight w:val="yellow"/>
        </w:rPr>
      </w:pPr>
      <w:r w:rsidRPr="00BC08FE">
        <w:rPr>
          <w:rFonts w:eastAsia="Times New Roman" w:cs="Times New Roman"/>
          <w:color w:val="000000"/>
          <w:highlight w:val="yellow"/>
        </w:rPr>
        <w:t xml:space="preserve">      , Color, </w:t>
      </w:r>
      <w:proofErr w:type="spellStart"/>
      <w:r w:rsidRPr="00BC08FE">
        <w:rPr>
          <w:rFonts w:eastAsia="Times New Roman" w:cs="Times New Roman"/>
          <w:color w:val="000000"/>
          <w:highlight w:val="yellow"/>
        </w:rPr>
        <w:t>ListPrice</w:t>
      </w:r>
      <w:proofErr w:type="spellEnd"/>
      <w:r w:rsidRPr="00BC08FE">
        <w:rPr>
          <w:rFonts w:eastAsia="Times New Roman" w:cs="Times New Roman"/>
          <w:color w:val="000000"/>
          <w:highlight w:val="yellow"/>
        </w:rPr>
        <w:t xml:space="preserve"> </w:t>
      </w:r>
    </w:p>
    <w:p w14:paraId="54720DF6" w14:textId="77777777" w:rsidR="00BC08FE" w:rsidRPr="00BC08FE" w:rsidRDefault="00BC08FE" w:rsidP="00BC08FE">
      <w:pPr>
        <w:spacing w:after="0" w:line="240" w:lineRule="auto"/>
        <w:ind w:left="1110"/>
        <w:rPr>
          <w:rFonts w:eastAsia="Times New Roman" w:cs="Times New Roman"/>
          <w:color w:val="000000"/>
          <w:highlight w:val="yellow"/>
        </w:rPr>
      </w:pPr>
      <w:r w:rsidRPr="00BC08FE">
        <w:rPr>
          <w:rFonts w:eastAsia="Times New Roman" w:cs="Times New Roman"/>
          <w:color w:val="000000"/>
          <w:highlight w:val="yellow"/>
        </w:rPr>
        <w:t xml:space="preserve">FROM </w:t>
      </w:r>
      <w:proofErr w:type="spellStart"/>
      <w:r w:rsidRPr="00BC08FE">
        <w:rPr>
          <w:rFonts w:eastAsia="Times New Roman" w:cs="Times New Roman"/>
          <w:color w:val="000000"/>
          <w:highlight w:val="yellow"/>
        </w:rPr>
        <w:t>Production.Product</w:t>
      </w:r>
      <w:proofErr w:type="spellEnd"/>
    </w:p>
    <w:p w14:paraId="138A1AE0" w14:textId="599EF64A" w:rsidR="00BC08FE" w:rsidRPr="00BC08FE" w:rsidRDefault="00BC08FE" w:rsidP="00BC08FE">
      <w:pPr>
        <w:spacing w:after="0" w:line="240" w:lineRule="auto"/>
        <w:ind w:left="1110"/>
        <w:rPr>
          <w:rFonts w:eastAsia="Times New Roman" w:cs="Times New Roman"/>
          <w:color w:val="000000"/>
          <w:highlight w:val="yellow"/>
        </w:rPr>
      </w:pPr>
      <w:r w:rsidRPr="00BC08FE">
        <w:rPr>
          <w:rFonts w:eastAsia="Times New Roman" w:cs="Times New Roman"/>
          <w:color w:val="000000"/>
          <w:highlight w:val="yellow"/>
        </w:rPr>
        <w:t xml:space="preserve">WHERE Color </w:t>
      </w:r>
      <w:r>
        <w:rPr>
          <w:rFonts w:eastAsia="Times New Roman" w:cs="Times New Roman"/>
          <w:color w:val="000000"/>
          <w:highlight w:val="yellow"/>
        </w:rPr>
        <w:t xml:space="preserve">NOT </w:t>
      </w:r>
      <w:r w:rsidRPr="00BC08FE">
        <w:rPr>
          <w:rFonts w:eastAsia="Times New Roman" w:cs="Times New Roman"/>
          <w:color w:val="000000"/>
          <w:highlight w:val="yellow"/>
        </w:rPr>
        <w:t>IN ('</w:t>
      </w:r>
      <w:proofErr w:type="spellStart"/>
      <w:r w:rsidRPr="00BC08FE">
        <w:rPr>
          <w:rFonts w:eastAsia="Times New Roman" w:cs="Times New Roman"/>
          <w:color w:val="000000"/>
          <w:highlight w:val="yellow"/>
        </w:rPr>
        <w:t>Red','Black</w:t>
      </w:r>
      <w:proofErr w:type="spellEnd"/>
      <w:r w:rsidRPr="00BC08FE">
        <w:rPr>
          <w:rFonts w:eastAsia="Times New Roman" w:cs="Times New Roman"/>
          <w:color w:val="000000"/>
          <w:highlight w:val="yellow"/>
        </w:rPr>
        <w:t>')</w:t>
      </w:r>
    </w:p>
    <w:p w14:paraId="3435B727" w14:textId="425B6653" w:rsidR="00BC08FE" w:rsidRDefault="00BC08FE" w:rsidP="00BC08FE">
      <w:pPr>
        <w:spacing w:after="0" w:line="240" w:lineRule="auto"/>
        <w:ind w:left="1110"/>
        <w:rPr>
          <w:rFonts w:eastAsia="Times New Roman" w:cs="Times New Roman"/>
          <w:color w:val="000000"/>
          <w:highlight w:val="yellow"/>
        </w:rPr>
      </w:pPr>
      <w:r w:rsidRPr="00BC08FE">
        <w:rPr>
          <w:rFonts w:eastAsia="Times New Roman" w:cs="Times New Roman"/>
          <w:color w:val="000000"/>
          <w:highlight w:val="yellow"/>
        </w:rPr>
        <w:t xml:space="preserve">      AND </w:t>
      </w:r>
      <w:proofErr w:type="spellStart"/>
      <w:r w:rsidRPr="00BC08FE">
        <w:rPr>
          <w:rFonts w:eastAsia="Times New Roman" w:cs="Times New Roman"/>
          <w:color w:val="000000"/>
          <w:highlight w:val="yellow"/>
        </w:rPr>
        <w:t>ProductSubCategoryID</w:t>
      </w:r>
      <w:proofErr w:type="spellEnd"/>
      <w:r w:rsidRPr="00BC08FE">
        <w:rPr>
          <w:rFonts w:eastAsia="Times New Roman" w:cs="Times New Roman"/>
          <w:color w:val="000000"/>
          <w:highlight w:val="yellow"/>
        </w:rPr>
        <w:t xml:space="preserve"> = 1</w:t>
      </w:r>
    </w:p>
    <w:p w14:paraId="47715824" w14:textId="78D6B4B9" w:rsidR="00BC08FE" w:rsidRPr="00BC08FE" w:rsidRDefault="00BC08FE" w:rsidP="00BC08FE">
      <w:pPr>
        <w:spacing w:after="0" w:line="240" w:lineRule="auto"/>
        <w:ind w:left="1110"/>
        <w:rPr>
          <w:rFonts w:eastAsia="Times New Roman" w:cs="Times New Roman"/>
          <w:color w:val="000000"/>
          <w:highlight w:val="yellow"/>
        </w:rPr>
      </w:pPr>
      <w:r>
        <w:rPr>
          <w:rFonts w:eastAsia="Times New Roman" w:cs="Times New Roman"/>
          <w:color w:val="000000"/>
          <w:highlight w:val="yellow"/>
        </w:rPr>
        <w:t xml:space="preserve">      </w:t>
      </w:r>
      <w:r w:rsidRPr="00BC08FE">
        <w:rPr>
          <w:rFonts w:eastAsia="Times New Roman" w:cs="Times New Roman"/>
          <w:color w:val="000000"/>
          <w:highlight w:val="yellow"/>
        </w:rPr>
        <w:t xml:space="preserve">OR </w:t>
      </w:r>
      <w:r>
        <w:rPr>
          <w:rFonts w:eastAsia="Times New Roman" w:cs="Times New Roman"/>
          <w:color w:val="000000"/>
          <w:highlight w:val="yellow"/>
        </w:rPr>
        <w:t>(</w:t>
      </w:r>
      <w:proofErr w:type="spellStart"/>
      <w:r w:rsidRPr="00BC08FE">
        <w:rPr>
          <w:rFonts w:eastAsia="Times New Roman" w:cs="Times New Roman"/>
          <w:color w:val="000000"/>
          <w:highlight w:val="yellow"/>
        </w:rPr>
        <w:t>ListPrice</w:t>
      </w:r>
      <w:proofErr w:type="spellEnd"/>
      <w:r w:rsidRPr="00BC08FE">
        <w:rPr>
          <w:rFonts w:eastAsia="Times New Roman" w:cs="Times New Roman"/>
          <w:color w:val="000000"/>
          <w:highlight w:val="yellow"/>
        </w:rPr>
        <w:t xml:space="preserve"> BETWEEN 1000 AND 2000</w:t>
      </w:r>
      <w:r>
        <w:rPr>
          <w:rFonts w:eastAsia="Times New Roman" w:cs="Times New Roman"/>
          <w:color w:val="000000"/>
          <w:highlight w:val="yellow"/>
        </w:rPr>
        <w:t>)</w:t>
      </w:r>
    </w:p>
    <w:p w14:paraId="0BC01A5A" w14:textId="77777777" w:rsidR="00BC08FE" w:rsidRDefault="00BC08FE" w:rsidP="00BC08FE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 w:rsidRPr="00BC08FE">
        <w:rPr>
          <w:rFonts w:eastAsia="Times New Roman" w:cs="Times New Roman"/>
          <w:color w:val="000000"/>
          <w:highlight w:val="yellow"/>
        </w:rPr>
        <w:t xml:space="preserve">ORDER BY </w:t>
      </w:r>
      <w:proofErr w:type="spellStart"/>
      <w:r w:rsidRPr="00BC08FE">
        <w:rPr>
          <w:rFonts w:eastAsia="Times New Roman" w:cs="Times New Roman"/>
          <w:color w:val="000000"/>
          <w:highlight w:val="yellow"/>
        </w:rPr>
        <w:t>ProductID</w:t>
      </w:r>
      <w:proofErr w:type="spellEnd"/>
    </w:p>
    <w:p w14:paraId="7A7F55B7" w14:textId="77777777" w:rsidR="00BC08FE" w:rsidRDefault="00BC08FE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502F127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00D6C" w14:textId="77777777" w:rsidR="005D15E1" w:rsidRDefault="00B96F56">
      <w:pPr>
        <w:pStyle w:val="ListParagraph1"/>
        <w:numPr>
          <w:ilvl w:val="1"/>
          <w:numId w:val="6"/>
        </w:numPr>
        <w:tabs>
          <w:tab w:val="left" w:pos="3600"/>
        </w:tabs>
        <w:spacing w:after="0" w:line="240" w:lineRule="auto"/>
        <w:ind w:left="117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Write the query in the editor and execute it. Take a look at the result set and then adjust the query so it delivers the following result set.</w:t>
      </w:r>
    </w:p>
    <w:p w14:paraId="465F9F4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5D6F609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D9078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Name                                Color          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65027F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-------------------- ----------------------------------- --------------- ---------</w:t>
      </w:r>
    </w:p>
    <w:p w14:paraId="2BF109F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Black, 58           Black           1431,50</w:t>
      </w:r>
    </w:p>
    <w:p w14:paraId="59195001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58             Red             1431,50</w:t>
      </w:r>
    </w:p>
    <w:p w14:paraId="3B1F24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62             Red             1431,50</w:t>
      </w:r>
    </w:p>
    <w:p w14:paraId="34C589A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44             Red             1431,50</w:t>
      </w:r>
    </w:p>
    <w:p w14:paraId="193E582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48             Red             1431,50</w:t>
      </w:r>
    </w:p>
    <w:p w14:paraId="07C9C35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52             Red             1431,50</w:t>
      </w:r>
    </w:p>
    <w:p w14:paraId="62589AC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56             Red             1431,50</w:t>
      </w:r>
    </w:p>
    <w:p w14:paraId="7C36B5E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42      Silver          1364,50</w:t>
      </w:r>
    </w:p>
    <w:p w14:paraId="59EC870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44      Silver          1364,50</w:t>
      </w:r>
    </w:p>
    <w:p w14:paraId="6204EEFC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48      Silver          1364,50</w:t>
      </w:r>
    </w:p>
    <w:p w14:paraId="72511269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                     ......</w:t>
      </w:r>
    </w:p>
    <w:p w14:paraId="2B3C305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44               Yellow          1700,99</w:t>
      </w:r>
    </w:p>
    <w:p w14:paraId="3F167C1A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48               Yellow          1700,99</w:t>
      </w:r>
    </w:p>
    <w:p w14:paraId="5CA3C1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40              Black           539,99</w:t>
      </w:r>
    </w:p>
    <w:p w14:paraId="114D719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42              Black           539,99</w:t>
      </w:r>
    </w:p>
    <w:p w14:paraId="630C861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44              Black           539,99</w:t>
      </w:r>
    </w:p>
    <w:p w14:paraId="7280724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48              Black           539,99</w:t>
      </w:r>
    </w:p>
    <w:p w14:paraId="44ACCC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52              Black           539,99</w:t>
      </w:r>
    </w:p>
    <w:p w14:paraId="342B9278" w14:textId="51AE5BC8" w:rsidR="005D15E1" w:rsidRDefault="005D15E1"/>
    <w:p w14:paraId="512947BB" w14:textId="77777777" w:rsidR="006F29BC" w:rsidRPr="006F29BC" w:rsidRDefault="006F29BC" w:rsidP="006F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</w:pPr>
      <w:r w:rsidRPr="006F29BC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SELECT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ProductSubcategoryID</w:t>
      </w:r>
      <w:proofErr w:type="spellEnd"/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LEFT(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[Name]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35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)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AS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[Name]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</w:p>
    <w:p w14:paraId="37B19FFC" w14:textId="77777777" w:rsidR="006F29BC" w:rsidRPr="006F29BC" w:rsidRDefault="006F29BC" w:rsidP="006F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</w:pPr>
      <w:r w:rsidRPr="006F29BC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FROM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Production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.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</w:t>
      </w:r>
      <w:proofErr w:type="spellEnd"/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WHERE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Color 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IN</w:t>
      </w:r>
      <w:r w:rsidRPr="006F29BC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(</w:t>
      </w:r>
      <w:r w:rsidRPr="006F29BC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'Red'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,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FF0000"/>
          <w:sz w:val="19"/>
          <w:szCs w:val="19"/>
          <w:highlight w:val="yellow"/>
          <w:lang w:eastAsia="en-US"/>
        </w:rPr>
        <w:t>'Black'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)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AND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ProductSubcategoryID</w:t>
      </w:r>
      <w:proofErr w:type="spellEnd"/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=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1 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OR</w:t>
      </w:r>
      <w:r w:rsidRPr="006F29BC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(</w:t>
      </w:r>
      <w:proofErr w:type="spellStart"/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ListPrice</w:t>
      </w:r>
      <w:proofErr w:type="spellEnd"/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BETWEEN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1000 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AND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2000</w:t>
      </w:r>
      <w:r w:rsidRPr="006F29BC">
        <w:rPr>
          <w:rFonts w:ascii="Consolas" w:hAnsi="Consolas" w:cs="Consolas"/>
          <w:color w:val="808080"/>
          <w:sz w:val="19"/>
          <w:szCs w:val="19"/>
          <w:highlight w:val="yellow"/>
          <w:lang w:eastAsia="en-US"/>
        </w:rPr>
        <w:t>)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</w:p>
    <w:p w14:paraId="3453523A" w14:textId="77777777" w:rsidR="006F29BC" w:rsidRPr="006F29BC" w:rsidRDefault="006F29BC" w:rsidP="006F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</w:pPr>
      <w:r w:rsidRPr="006F29BC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ORDER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6F29BC">
        <w:rPr>
          <w:rFonts w:ascii="Consolas" w:hAnsi="Consolas" w:cs="Consolas"/>
          <w:color w:val="0000FF"/>
          <w:sz w:val="19"/>
          <w:szCs w:val="19"/>
          <w:highlight w:val="yellow"/>
          <w:lang w:eastAsia="en-US"/>
        </w:rPr>
        <w:t>BY</w:t>
      </w:r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6F29BC">
        <w:rPr>
          <w:rFonts w:ascii="Consolas" w:hAnsi="Consolas" w:cs="Consolas"/>
          <w:color w:val="000000"/>
          <w:sz w:val="19"/>
          <w:szCs w:val="19"/>
          <w:highlight w:val="yellow"/>
          <w:lang w:eastAsia="en-US"/>
        </w:rPr>
        <w:t>ProductID</w:t>
      </w:r>
      <w:proofErr w:type="spellEnd"/>
    </w:p>
    <w:p w14:paraId="27D709F4" w14:textId="7FA59B18" w:rsidR="006F29BC" w:rsidRDefault="006F29BC">
      <w:bookmarkStart w:id="0" w:name="_GoBack"/>
      <w:bookmarkEnd w:id="0"/>
    </w:p>
    <w:p w14:paraId="0F3BF689" w14:textId="77777777" w:rsidR="006F29BC" w:rsidRDefault="006F29BC"/>
    <w:p w14:paraId="069EDEC3" w14:textId="77777777" w:rsidR="005D15E1" w:rsidRDefault="00B96F56">
      <w:proofErr w:type="gramStart"/>
      <w:r>
        <w:t>GOOD  LUCK</w:t>
      </w:r>
      <w:proofErr w:type="gramEnd"/>
      <w:r>
        <w:t>.</w:t>
      </w:r>
    </w:p>
    <w:sectPr w:rsidR="005D15E1" w:rsidSect="005D15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CA8D2" w14:textId="77777777" w:rsidR="00F01F3E" w:rsidRDefault="00F01F3E" w:rsidP="005D15E1">
      <w:pPr>
        <w:spacing w:after="0" w:line="240" w:lineRule="auto"/>
      </w:pPr>
      <w:r>
        <w:separator/>
      </w:r>
    </w:p>
  </w:endnote>
  <w:endnote w:type="continuationSeparator" w:id="0">
    <w:p w14:paraId="4A6F4C0D" w14:textId="77777777" w:rsidR="00F01F3E" w:rsidRDefault="00F01F3E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46A86" w14:textId="77777777" w:rsidR="00F01F3E" w:rsidRDefault="00F01F3E" w:rsidP="005D15E1">
      <w:pPr>
        <w:spacing w:after="0" w:line="240" w:lineRule="auto"/>
      </w:pPr>
      <w:r>
        <w:separator/>
      </w:r>
    </w:p>
  </w:footnote>
  <w:footnote w:type="continuationSeparator" w:id="0">
    <w:p w14:paraId="0A36B887" w14:textId="77777777" w:rsidR="00F01F3E" w:rsidRDefault="00F01F3E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62598" w14:textId="77777777" w:rsidR="005D15E1" w:rsidRDefault="00B96F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B18"/>
    <w:rsid w:val="00005D50"/>
    <w:rsid w:val="00055B18"/>
    <w:rsid w:val="000E55A5"/>
    <w:rsid w:val="001345C2"/>
    <w:rsid w:val="00156966"/>
    <w:rsid w:val="0025792E"/>
    <w:rsid w:val="00285567"/>
    <w:rsid w:val="002F5842"/>
    <w:rsid w:val="003070F1"/>
    <w:rsid w:val="00331A4E"/>
    <w:rsid w:val="003D2504"/>
    <w:rsid w:val="00423155"/>
    <w:rsid w:val="00451F85"/>
    <w:rsid w:val="00521EDE"/>
    <w:rsid w:val="00557E37"/>
    <w:rsid w:val="00594D3C"/>
    <w:rsid w:val="005D15E1"/>
    <w:rsid w:val="005D4B79"/>
    <w:rsid w:val="005E04D8"/>
    <w:rsid w:val="006F29BC"/>
    <w:rsid w:val="007556A7"/>
    <w:rsid w:val="007A13F7"/>
    <w:rsid w:val="007F1196"/>
    <w:rsid w:val="00887BC0"/>
    <w:rsid w:val="00980563"/>
    <w:rsid w:val="009C713B"/>
    <w:rsid w:val="009C7A78"/>
    <w:rsid w:val="00A35C95"/>
    <w:rsid w:val="00A536B6"/>
    <w:rsid w:val="00A70B35"/>
    <w:rsid w:val="00B452EE"/>
    <w:rsid w:val="00B60DC4"/>
    <w:rsid w:val="00B96F56"/>
    <w:rsid w:val="00BC08FE"/>
    <w:rsid w:val="00C13E55"/>
    <w:rsid w:val="00C64E75"/>
    <w:rsid w:val="00C96C8B"/>
    <w:rsid w:val="00DA6EFB"/>
    <w:rsid w:val="00E16352"/>
    <w:rsid w:val="00F01F3E"/>
    <w:rsid w:val="00FB2BFA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5A5"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5D15E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D15E1"/>
  </w:style>
  <w:style w:type="character" w:customStyle="1" w:styleId="FooterChar">
    <w:name w:val="Footer Char"/>
    <w:basedOn w:val="DefaultParagraphFont"/>
    <w:link w:val="Footer"/>
    <w:uiPriority w:val="99"/>
    <w:rsid w:val="005D15E1"/>
  </w:style>
  <w:style w:type="paragraph" w:styleId="BalloonText">
    <w:name w:val="Balloon Text"/>
    <w:basedOn w:val="Normal"/>
    <w:link w:val="BalloonTextChar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5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rsid w:val="0045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y h</cp:lastModifiedBy>
  <cp:revision>17</cp:revision>
  <dcterms:created xsi:type="dcterms:W3CDTF">2016-03-04T19:06:00Z</dcterms:created>
  <dcterms:modified xsi:type="dcterms:W3CDTF">2021-05-05T06:54:00Z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