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# OS Project 1 Report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5"/>
        <w:rPr>
          <w:rFonts w:ascii="Helvetica" w:eastAsia="新細明體" w:hAnsi="Helvetica" w:cs="Helvetica"/>
          <w:b/>
          <w:bCs/>
          <w:color w:val="777777"/>
          <w:kern w:val="0"/>
          <w:szCs w:val="24"/>
        </w:rPr>
      </w:pP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tags: </w:t>
      </w:r>
      <w:r w:rsidRPr="00A7374C">
        <w:rPr>
          <w:rFonts w:ascii="var(--monospace)" w:eastAsia="細明體" w:hAnsi="var(--monospace)" w:cs="細明體"/>
          <w:b/>
          <w:bCs/>
          <w:color w:val="777777"/>
          <w:kern w:val="0"/>
          <w:szCs w:val="24"/>
          <w:bdr w:val="single" w:sz="6" w:space="0" w:color="E7EAED" w:frame="1"/>
          <w:shd w:val="clear" w:color="auto" w:fill="F3F4F4"/>
        </w:rPr>
        <w:t>OS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</w:t>
      </w:r>
      <w:r w:rsidRPr="00A7374C">
        <w:rPr>
          <w:rFonts w:ascii="var(--monospace)" w:eastAsia="細明體" w:hAnsi="var(--monospace)" w:cs="細明體"/>
          <w:b/>
          <w:bCs/>
          <w:color w:val="777777"/>
          <w:kern w:val="0"/>
          <w:szCs w:val="24"/>
          <w:bdr w:val="single" w:sz="6" w:space="0" w:color="E7EAED" w:frame="1"/>
          <w:shd w:val="clear" w:color="auto" w:fill="F3F4F4"/>
        </w:rPr>
        <w:t>project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</w:t>
      </w:r>
      <w:r w:rsidRPr="00A7374C">
        <w:rPr>
          <w:rFonts w:ascii="var(--monospace)" w:eastAsia="細明體" w:hAnsi="var(--monospace)" w:cs="細明體"/>
          <w:b/>
          <w:bCs/>
          <w:color w:val="777777"/>
          <w:kern w:val="0"/>
          <w:szCs w:val="24"/>
          <w:bdr w:val="single" w:sz="6" w:space="0" w:color="E7EAED" w:frame="1"/>
          <w:shd w:val="clear" w:color="auto" w:fill="F3F4F4"/>
        </w:rPr>
        <w:t>OS project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5"/>
        <w:rPr>
          <w:rFonts w:ascii="Helvetica" w:eastAsia="新細明體" w:hAnsi="Helvetica" w:cs="Helvetica"/>
          <w:b/>
          <w:bCs/>
          <w:color w:val="777777"/>
          <w:kern w:val="0"/>
          <w:szCs w:val="24"/>
        </w:rPr>
      </w:pP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>資工三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>黃奕鈞</w:t>
      </w:r>
      <w:r w:rsidRPr="00A7374C">
        <w:rPr>
          <w:rFonts w:ascii="Helvetica" w:eastAsia="新細明體" w:hAnsi="Helvetica" w:cs="Helvetica"/>
          <w:b/>
          <w:bCs/>
          <w:color w:val="777777"/>
          <w:kern w:val="0"/>
          <w:szCs w:val="24"/>
        </w:rPr>
        <w:t xml:space="preserve"> B06902033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設計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General</w:t>
      </w:r>
    </w:p>
    <w:p w:rsidR="0038793F" w:rsidRPr="00A7374C" w:rsidRDefault="00A7374C" w:rsidP="00A7374C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及之後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fork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們使用兩個不同的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prioirty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，只有當下正在執行的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使用較高的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priority(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因此我只使用一顆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。使用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share memory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來存取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clock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以及每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的資訊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進來時間、剩餘執行時間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等需要分享的資訊，這樣每支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都能看到現在會不會有人要進來，如果有就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以調整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priority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的方式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將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歸還給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，然後將這個時間點進來的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全部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fork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出來，再看是要交給上一位執行的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還是有人要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轉移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proofErr w:type="spellEnd"/>
      <w:r w:rsidR="0038793F">
        <w:rPr>
          <w:rFonts w:ascii="Helvetica" w:eastAsia="新細明體" w:hAnsi="Helvetica" w:cs="Helvetica" w:hint="eastAsia"/>
          <w:color w:val="333333"/>
          <w:kern w:val="0"/>
          <w:szCs w:val="24"/>
        </w:rPr>
        <w:t>。</w:t>
      </w:r>
      <w:r w:rsidR="0038793F" w:rsidRPr="00A7374C">
        <w:rPr>
          <w:rFonts w:ascii="Helvetica" w:eastAsia="新細明體" w:hAnsi="Helvetica" w:cs="Helvetica"/>
          <w:color w:val="333333"/>
          <w:kern w:val="0"/>
          <w:szCs w:val="24"/>
        </w:rPr>
        <w:t>一開始按照</w:t>
      </w:r>
      <w:r w:rsidR="0038793F"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1. </w:t>
      </w:r>
      <w:r w:rsidR="0038793F" w:rsidRPr="00A7374C">
        <w:rPr>
          <w:rFonts w:ascii="Helvetica" w:eastAsia="新細明體" w:hAnsi="Helvetica" w:cs="Helvetica"/>
          <w:color w:val="333333"/>
          <w:kern w:val="0"/>
          <w:szCs w:val="24"/>
        </w:rPr>
        <w:t>進來時間</w:t>
      </w:r>
      <w:r w:rsidR="0038793F"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2. input</w:t>
      </w:r>
      <w:r w:rsidR="0038793F" w:rsidRPr="00A7374C">
        <w:rPr>
          <w:rFonts w:ascii="Helvetica" w:eastAsia="新細明體" w:hAnsi="Helvetica" w:cs="Helvetica"/>
          <w:color w:val="333333"/>
          <w:kern w:val="0"/>
          <w:szCs w:val="24"/>
        </w:rPr>
        <w:t>出現順序</w:t>
      </w:r>
      <w:r w:rsidR="0038793F"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="0038793F" w:rsidRPr="00A7374C">
        <w:rPr>
          <w:rFonts w:ascii="Helvetica" w:eastAsia="新細明體" w:hAnsi="Helvetica" w:cs="Helvetica"/>
          <w:color w:val="333333"/>
          <w:kern w:val="0"/>
          <w:szCs w:val="24"/>
        </w:rPr>
        <w:t>的方式排序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FIFO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來存取執行中的程式，如果做完就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DeQueue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然後回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如果看到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不是空的就作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Queue.front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。在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EnQueue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的時候，因為</w:t>
      </w:r>
      <w:r w:rsidR="0038793F">
        <w:rPr>
          <w:rFonts w:ascii="Helvetica" w:eastAsia="新細明體" w:hAnsi="Helvetica" w:cs="Helvetica" w:hint="eastAsia"/>
          <w:color w:val="333333"/>
          <w:kern w:val="0"/>
          <w:szCs w:val="24"/>
        </w:rPr>
        <w:t>排序的方式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，故順序</w:t>
      </w:r>
      <w:r w:rsidR="0038793F">
        <w:rPr>
          <w:rFonts w:ascii="Helvetica" w:eastAsia="新細明體" w:hAnsi="Helvetica" w:cs="Helvetica" w:hint="eastAsia"/>
          <w:color w:val="333333"/>
          <w:kern w:val="0"/>
          <w:szCs w:val="24"/>
        </w:rPr>
        <w:t>會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正確，以此來達到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FIFO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RR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與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FIFO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相同用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來實作。唯一不同是每支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在執行的時候會記錄自己做了幾個回合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(unit of time)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了，如果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大於零且為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的倍數就放在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的尾巴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EnQueue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Queue.front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), 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DeQueue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())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。如此就能達到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RR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且新進來的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會進到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的尾巴了。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SJF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與上述兩者不同，在完成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之後，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不是看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Queue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來找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，而是看目前已經進來的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中</w:t>
      </w:r>
      <w:r w:rsidR="00F25963">
        <w:rPr>
          <w:rFonts w:ascii="Helvetica" w:eastAsia="新細明體" w:hAnsi="Helvetica" w:cs="Helvetica" w:hint="eastAsia"/>
          <w:color w:val="333333"/>
          <w:kern w:val="0"/>
          <w:szCs w:val="24"/>
        </w:rPr>
        <w:t>，因此排序方式可與</w:t>
      </w:r>
      <w:r w:rsidR="00F25963">
        <w:rPr>
          <w:rFonts w:ascii="Helvetica" w:eastAsia="新細明體" w:hAnsi="Helvetica" w:cs="Helvetica" w:hint="eastAsia"/>
          <w:color w:val="333333"/>
          <w:kern w:val="0"/>
          <w:szCs w:val="24"/>
        </w:rPr>
        <w:t>FIF</w:t>
      </w:r>
      <w:bookmarkStart w:id="0" w:name="_GoBack"/>
      <w:bookmarkEnd w:id="0"/>
      <w:r w:rsidR="00F25963">
        <w:rPr>
          <w:rFonts w:ascii="Helvetica" w:eastAsia="新細明體" w:hAnsi="Helvetica" w:cs="Helvetica" w:hint="eastAsia"/>
          <w:color w:val="333333"/>
          <w:kern w:val="0"/>
          <w:szCs w:val="24"/>
        </w:rPr>
        <w:t>O</w:t>
      </w:r>
      <w:r w:rsidR="00F25963">
        <w:rPr>
          <w:rFonts w:ascii="Helvetica" w:eastAsia="新細明體" w:hAnsi="Helvetica" w:cs="Helvetica" w:hint="eastAsia"/>
          <w:color w:val="333333"/>
          <w:kern w:val="0"/>
          <w:szCs w:val="24"/>
        </w:rPr>
        <w:t>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，剩餘時間最短的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="00F25963">
        <w:rPr>
          <w:rFonts w:ascii="Helvetica" w:eastAsia="新細明體" w:hAnsi="Helvetica" w:cs="Helvetica" w:hint="eastAsia"/>
          <w:color w:val="333333"/>
          <w:kern w:val="0"/>
          <w:szCs w:val="24"/>
        </w:rPr>
        <w:t>時間複雜度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O(N))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A7374C" w:rsidRPr="00A7374C" w:rsidRDefault="00A7374C" w:rsidP="00A7374C">
      <w:pPr>
        <w:widowControl/>
        <w:spacing w:before="100" w:beforeAutospacing="1" w:after="100" w:afterAutospacing="1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PSJF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與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SJF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相似，唯一不同點在於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fork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後，如果新的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執行時間較短，則之後轉移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時，不是轉移回去，而是轉給新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。其他都與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SJF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相同。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lastRenderedPageBreak/>
        <w:t>核心版本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環境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: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linux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 xml:space="preserve"> ubuntu 16.04 LTS 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Kernel:linux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-4.14.25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比較</w:t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使用程式</w:t>
      </w:r>
      <w:r>
        <w:rPr>
          <w:rFonts w:ascii="Helvetica" w:eastAsia="新細明體" w:hAnsi="Helvetica" w:cs="Helvetica"/>
          <w:color w:val="333333"/>
          <w:kern w:val="0"/>
          <w:szCs w:val="24"/>
        </w:rPr>
        <w:t>(calculate.py)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計算每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用了幾個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unit_of_time</w:t>
      </w:r>
      <w:proofErr w:type="spellEnd"/>
    </w:p>
    <w:p w:rsidR="00A7374C" w:rsidRPr="00A7374C" w:rsidRDefault="00A7374C" w:rsidP="00A7374C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首先看到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TIME_MEASUREMENT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，每支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的範圍大概落在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[500-40, 500+40]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之間，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也就是誤差在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8%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左右</w:t>
      </w:r>
    </w:p>
    <w:p w:rsid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6423660" cy="3735847"/>
            <wp:effectExtent l="0" t="0" r="0" b="0"/>
            <wp:docPr id="5" name="圖片 5" descr="https://i.imgur.com/OPRn4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PRn4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386" cy="37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br w:type="page"/>
      </w:r>
    </w:p>
    <w:p w:rsidR="00A7374C" w:rsidRPr="00A7374C" w:rsidRDefault="00A7374C" w:rsidP="00A7374C">
      <w:pPr>
        <w:widowControl/>
        <w:numPr>
          <w:ilvl w:val="0"/>
          <w:numId w:val="3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>FIFO_1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的部分，誤差在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+10%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5836920" cy="2278380"/>
            <wp:effectExtent l="0" t="0" r="0" b="7620"/>
            <wp:docPr id="4" name="圖片 4" descr="https://i.imgur.com/d3S5H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d3S5HD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numPr>
          <w:ilvl w:val="0"/>
          <w:numId w:val="5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PSJF_2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的部分，因為有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，因此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P1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的總執行時間為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4000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P2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1000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P3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7000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P4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2000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P5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1000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，可看到誤差皆在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6073140" cy="2237087"/>
            <wp:effectExtent l="0" t="0" r="3810" b="0"/>
            <wp:docPr id="3" name="圖片 3" descr="https://i.imgur.com/Ts6uY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Ts6uYB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75" cy="224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numPr>
          <w:ilvl w:val="0"/>
          <w:numId w:val="7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RR_3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的部分，因為他們會一直切換，因此總執行時間比他們原定的執行時間增加了很多。理論值則應該各為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:P1:18500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P2:17500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P3:14000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P4:25000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P5:23500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P6:20000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，可以看到誤差都在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5364480" cy="2804160"/>
            <wp:effectExtent l="0" t="0" r="7620" b="0"/>
            <wp:docPr id="2" name="圖片 2" descr="https://i.imgur.com/BIBj3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BIBj3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numPr>
          <w:ilvl w:val="0"/>
          <w:numId w:val="9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>SJF_4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的部分，因為沒有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，因此誤差與要求的時間只在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spacing w:before="100" w:beforeAutospacing="1" w:after="100" w:afterAutospacing="1"/>
        <w:ind w:left="36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Courier New" w:eastAsia="新細明體" w:hAnsi="Courier New" w:cs="Courier New"/>
          <w:noProof/>
          <w:color w:val="333333"/>
          <w:kern w:val="0"/>
          <w:szCs w:val="24"/>
        </w:rPr>
        <w:drawing>
          <wp:inline distT="0" distB="0" distL="0" distR="0">
            <wp:extent cx="5981700" cy="2339340"/>
            <wp:effectExtent l="0" t="0" r="0" b="3810"/>
            <wp:docPr id="1" name="圖片 1" descr="https://i.imgur.com/jpFmw8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jpFmw8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4C" w:rsidRPr="00A7374C" w:rsidRDefault="00A7374C" w:rsidP="00A7374C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因此大概可以推論我的這份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scheduler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的誤差約會在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5%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內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討論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在我的程式中，我是讓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來看是否有新的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出現，再喚醒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scheduler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去新增，但這部分應該是要交給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scheduler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來確認的，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不應該有辦法知道其他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的狀況。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時間的定義上，在此使用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unit of time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，而我讓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也能更改目前的時間，但實際上會有專門的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來執行，且是用實際時間來看，會比較精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準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不過因為這裡是跑空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迴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圈，但如果涉及到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storage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的操作，一個操作所需要使用的時間會大幅上升，因此若用幾個操作來看可能不太好，所以可能真的在做的時候可以用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clock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的值。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我只有使用一顆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，因此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在跑的時候可能會拖延到執行的時間，但因為操作數目不多，因此影響應該不大。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會影響到只有在中途有新的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task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進來，或者是需要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Preempt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的時候，才會從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child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退到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main 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A7374C" w:rsidRPr="00A7374C" w:rsidRDefault="00A7374C" w:rsidP="00A7374C">
      <w:pPr>
        <w:widowControl/>
        <w:numPr>
          <w:ilvl w:val="0"/>
          <w:numId w:val="1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如果沒有涉及到其他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的情形，誤差的來源來自於非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迴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圈的操作，如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if-else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判斷是否該結束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or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換人等等</w:t>
      </w:r>
    </w:p>
    <w:p w:rsidR="00A7374C" w:rsidRPr="00A7374C" w:rsidRDefault="00A7374C" w:rsidP="00A7374C">
      <w:pPr>
        <w:widowControl/>
        <w:pBdr>
          <w:bottom w:val="single" w:sz="6" w:space="4" w:color="EEEEEE"/>
        </w:pBdr>
        <w:spacing w:before="100" w:beforeAutospacing="1" w:after="100" w:afterAutospacing="1"/>
        <w:outlineLvl w:val="1"/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</w:pPr>
      <w:r w:rsidRPr="00A7374C">
        <w:rPr>
          <w:rFonts w:ascii="Helvetica" w:eastAsia="新細明體" w:hAnsi="Helvetica" w:cs="Helvetica"/>
          <w:b/>
          <w:bCs/>
          <w:color w:val="333333"/>
          <w:kern w:val="0"/>
          <w:sz w:val="42"/>
          <w:szCs w:val="42"/>
        </w:rPr>
        <w:t>備註</w:t>
      </w:r>
    </w:p>
    <w:p w:rsidR="00A7374C" w:rsidRPr="00A7374C" w:rsidRDefault="00A7374C" w:rsidP="00A7374C">
      <w:pPr>
        <w:widowControl/>
        <w:numPr>
          <w:ilvl w:val="0"/>
          <w:numId w:val="12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output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資料夾底下的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"</w:t>
      </w:r>
      <w:proofErr w:type="spell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xxx_finish</w:t>
      </w:r>
      <w:proofErr w:type="spell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"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紀錄執行</w:t>
      </w:r>
      <w:proofErr w:type="gramStart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該測資時</w:t>
      </w:r>
      <w:proofErr w:type="gramEnd"/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，每個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process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開始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首次進入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CPU)</w:t>
      </w:r>
      <w:r w:rsidRPr="00A7374C">
        <w:rPr>
          <w:rFonts w:ascii="Helvetica" w:eastAsia="新細明體" w:hAnsi="Helvetica" w:cs="Helvetica"/>
          <w:color w:val="333333"/>
          <w:kern w:val="0"/>
          <w:szCs w:val="24"/>
        </w:rPr>
        <w:t>及結束的時間。</w:t>
      </w:r>
    </w:p>
    <w:p w:rsidR="00404EC7" w:rsidRPr="00A7374C" w:rsidRDefault="00F25963"/>
    <w:sectPr w:rsidR="00404EC7" w:rsidRPr="00A7374C" w:rsidSect="00A737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00D"/>
    <w:multiLevelType w:val="multilevel"/>
    <w:tmpl w:val="1D7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B20A8"/>
    <w:multiLevelType w:val="multilevel"/>
    <w:tmpl w:val="1F7EA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86891"/>
    <w:multiLevelType w:val="multilevel"/>
    <w:tmpl w:val="9FF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1D8C"/>
    <w:multiLevelType w:val="multilevel"/>
    <w:tmpl w:val="7170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7144D"/>
    <w:multiLevelType w:val="multilevel"/>
    <w:tmpl w:val="E30E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10E93"/>
    <w:multiLevelType w:val="multilevel"/>
    <w:tmpl w:val="90D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16DC1"/>
    <w:multiLevelType w:val="multilevel"/>
    <w:tmpl w:val="C21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42288"/>
    <w:multiLevelType w:val="multilevel"/>
    <w:tmpl w:val="0D302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C164D"/>
    <w:multiLevelType w:val="multilevel"/>
    <w:tmpl w:val="6778C2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97D4F"/>
    <w:multiLevelType w:val="multilevel"/>
    <w:tmpl w:val="23F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160C2"/>
    <w:multiLevelType w:val="multilevel"/>
    <w:tmpl w:val="920673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043A7"/>
    <w:multiLevelType w:val="multilevel"/>
    <w:tmpl w:val="5170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4C"/>
    <w:rsid w:val="001C6598"/>
    <w:rsid w:val="0038793F"/>
    <w:rsid w:val="00441F44"/>
    <w:rsid w:val="00A7374C"/>
    <w:rsid w:val="00EF236B"/>
    <w:rsid w:val="00F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7D36"/>
  <w15:chartTrackingRefBased/>
  <w15:docId w15:val="{F44BC891-876A-40F5-9D71-FA9CCA95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7374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374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374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A7374C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374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7374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A7374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60">
    <w:name w:val="標題 6 字元"/>
    <w:basedOn w:val="a0"/>
    <w:link w:val="6"/>
    <w:uiPriority w:val="9"/>
    <w:rsid w:val="00A7374C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customStyle="1" w:styleId="md-plain">
    <w:name w:val="md-plain"/>
    <w:basedOn w:val="a0"/>
    <w:rsid w:val="00A7374C"/>
  </w:style>
  <w:style w:type="character" w:styleId="HTML">
    <w:name w:val="HTML Code"/>
    <w:basedOn w:val="a0"/>
    <w:uiPriority w:val="99"/>
    <w:semiHidden/>
    <w:unhideWhenUsed/>
    <w:rsid w:val="00A7374C"/>
    <w:rPr>
      <w:rFonts w:ascii="細明體" w:eastAsia="細明體" w:hAnsi="細明體" w:cs="細明體"/>
      <w:sz w:val="24"/>
      <w:szCs w:val="24"/>
    </w:rPr>
  </w:style>
  <w:style w:type="paragraph" w:customStyle="1" w:styleId="md-end-block">
    <w:name w:val="md-end-block"/>
    <w:basedOn w:val="a"/>
    <w:rsid w:val="00A737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d-softbreak">
    <w:name w:val="md-softbreak"/>
    <w:basedOn w:val="a0"/>
    <w:rsid w:val="00A7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280</Words>
  <Characters>1598</Characters>
  <Application>Microsoft Office Word</Application>
  <DocSecurity>0</DocSecurity>
  <Lines>13</Lines>
  <Paragraphs>3</Paragraphs>
  <ScaleCrop>false</ScaleCrop>
  <Company>Microsoft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黃奕鈞</dc:creator>
  <cp:keywords/>
  <dc:description/>
  <cp:lastModifiedBy>黃奕鈞</cp:lastModifiedBy>
  <cp:revision>3</cp:revision>
  <dcterms:created xsi:type="dcterms:W3CDTF">2020-04-29T14:30:00Z</dcterms:created>
  <dcterms:modified xsi:type="dcterms:W3CDTF">2020-04-29T15:22:00Z</dcterms:modified>
</cp:coreProperties>
</file>