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2B439B" w:rsidRDefault="00354337" w:rsidP="002B439B">
      <w:pPr>
        <w:pStyle w:val="Title"/>
        <w:jc w:val="center"/>
        <w:rPr>
          <w:color w:val="4472C4" w:themeColor="accent1"/>
          <w:sz w:val="72"/>
          <w:szCs w:val="72"/>
        </w:rPr>
      </w:pPr>
      <w:r w:rsidRPr="002B439B">
        <w:rPr>
          <w:color w:val="4472C4" w:themeColor="accent1"/>
          <w:sz w:val="72"/>
          <w:szCs w:val="72"/>
        </w:rPr>
        <w:t>Yi Lin Liu</w:t>
      </w:r>
    </w:p>
    <w:p w:rsidR="00DA4145" w:rsidRPr="002B439B" w:rsidRDefault="00354337" w:rsidP="00DA4145">
      <w:pPr>
        <w:jc w:val="center"/>
        <w:rPr>
          <w:rFonts w:ascii="Segoe UI" w:eastAsia="Yu Gothic UI" w:hAnsi="Segoe UI" w:cs="Segoe UI"/>
          <w:b/>
          <w:color w:val="4472C4" w:themeColor="accent1"/>
          <w:sz w:val="22"/>
          <w:szCs w:val="22"/>
        </w:rPr>
      </w:pPr>
      <w:r w:rsidRPr="002B439B">
        <w:rPr>
          <w:rFonts w:ascii="Segoe UI" w:eastAsia="Yu Gothic UI" w:hAnsi="Segoe UI" w:cs="Segoe UI"/>
          <w:b/>
          <w:noProof/>
          <w:color w:val="4472C4" w:themeColor="accent1"/>
          <w:sz w:val="22"/>
          <w:szCs w:val="22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948D1" wp14:editId="6D8B3557">
                <wp:simplePos x="0" y="0"/>
                <wp:positionH relativeFrom="margin">
                  <wp:posOffset>-713105</wp:posOffset>
                </wp:positionH>
                <wp:positionV relativeFrom="paragraph">
                  <wp:posOffset>255270</wp:posOffset>
                </wp:positionV>
                <wp:extent cx="73152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062" w:rsidRPr="00711607" w:rsidRDefault="00E65062" w:rsidP="002B439B">
                            <w:pPr>
                              <w:pStyle w:val="Heading2"/>
                              <w:jc w:val="center"/>
                              <w:rPr>
                                <w:lang w:val="en-CA"/>
                              </w:rPr>
                            </w:pPr>
                            <w:bookmarkStart w:id="0" w:name="_GoBack"/>
                            <w:r w:rsidRPr="00711607">
                              <w:rPr>
                                <w:lang w:val="en-CA"/>
                              </w:rPr>
                              <w:t>Skills Summary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948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15pt;margin-top:20.1pt;width:8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" strokecolor="black [3213]" strokeweight="1.5pt">
                <v:textbox style="mso-fit-shape-to-text:t">
                  <w:txbxContent>
                    <w:p w:rsidR="00E65062" w:rsidRPr="00711607" w:rsidRDefault="00E65062" w:rsidP="002B439B">
                      <w:pPr>
                        <w:pStyle w:val="Heading2"/>
                        <w:jc w:val="center"/>
                        <w:rPr>
                          <w:lang w:val="en-CA"/>
                        </w:rPr>
                      </w:pPr>
                      <w:bookmarkStart w:id="1" w:name="_GoBack"/>
                      <w:r w:rsidRPr="00711607">
                        <w:rPr>
                          <w:lang w:val="en-CA"/>
                        </w:rPr>
                        <w:t>Skills Summary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439B">
        <w:rPr>
          <w:rFonts w:ascii="Segoe UI" w:eastAsia="Yu Gothic UI" w:hAnsi="Segoe UI" w:cs="Segoe UI"/>
          <w:b/>
          <w:color w:val="4472C4" w:themeColor="accent1"/>
          <w:sz w:val="22"/>
          <w:szCs w:val="22"/>
        </w:rPr>
        <w:t>3</w:t>
      </w:r>
      <w:r w:rsidRPr="002B439B">
        <w:rPr>
          <w:rFonts w:ascii="Segoe UI" w:eastAsia="Yu Gothic UI" w:hAnsi="Segoe UI" w:cs="Segoe UI"/>
          <w:b/>
          <w:color w:val="4472C4" w:themeColor="accent1"/>
          <w:sz w:val="22"/>
          <w:szCs w:val="22"/>
          <w:vertAlign w:val="superscript"/>
        </w:rPr>
        <w:t>rd</w:t>
      </w:r>
      <w:r w:rsidR="00DA4145" w:rsidRPr="002B439B">
        <w:rPr>
          <w:rFonts w:ascii="Segoe UI" w:eastAsia="Yu Gothic UI" w:hAnsi="Segoe UI" w:cs="Segoe UI"/>
          <w:b/>
          <w:color w:val="4472C4" w:themeColor="accent1"/>
          <w:sz w:val="22"/>
          <w:szCs w:val="22"/>
        </w:rPr>
        <w:t xml:space="preserve"> year Engineering Physics</w:t>
      </w:r>
    </w:p>
    <w:p w:rsidR="00C12F18" w:rsidRPr="002B439B" w:rsidRDefault="0068105B" w:rsidP="0068105B">
      <w:pPr>
        <w:pStyle w:val="ListParagraph"/>
        <w:numPr>
          <w:ilvl w:val="0"/>
          <w:numId w:val="1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>CAD skills with SolidWorks and On Shape.</w:t>
      </w:r>
    </w:p>
    <w:p w:rsidR="00FD50B0" w:rsidRPr="002B439B" w:rsidRDefault="00FD50B0" w:rsidP="0068105B">
      <w:pPr>
        <w:pStyle w:val="ListParagraph"/>
        <w:numPr>
          <w:ilvl w:val="0"/>
          <w:numId w:val="1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Machine shop experience. </w:t>
      </w:r>
    </w:p>
    <w:p w:rsidR="0068105B" w:rsidRPr="002B439B" w:rsidRDefault="0068105B" w:rsidP="0068105B">
      <w:pPr>
        <w:pStyle w:val="ListParagraph"/>
        <w:numPr>
          <w:ilvl w:val="0"/>
          <w:numId w:val="1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Programming skills: C++, Java, R, </w:t>
      </w:r>
      <w:proofErr w:type="spellStart"/>
      <w:r w:rsidRPr="002B439B">
        <w:rPr>
          <w:rFonts w:ascii="Segoe UI" w:eastAsia="Yu Gothic UI" w:hAnsi="Segoe UI" w:cs="Segoe UI"/>
          <w:sz w:val="22"/>
          <w:szCs w:val="22"/>
        </w:rPr>
        <w:t>Matlab</w:t>
      </w:r>
      <w:proofErr w:type="spellEnd"/>
    </w:p>
    <w:p w:rsidR="00FD50B0" w:rsidRPr="002B439B" w:rsidRDefault="00FB348C" w:rsidP="00FD50B0">
      <w:pPr>
        <w:pStyle w:val="ListParagraph"/>
        <w:numPr>
          <w:ilvl w:val="0"/>
          <w:numId w:val="1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Electronics: </w:t>
      </w:r>
      <w:r w:rsidR="00FD50B0" w:rsidRPr="002B439B">
        <w:rPr>
          <w:rFonts w:ascii="Segoe UI" w:eastAsia="Yu Gothic UI" w:hAnsi="Segoe UI" w:cs="Segoe UI"/>
          <w:sz w:val="22"/>
          <w:szCs w:val="22"/>
        </w:rPr>
        <w:t>Oscilloscope, DMM, Circuit Construction and analysis</w:t>
      </w:r>
    </w:p>
    <w:p w:rsidR="00AB13FD" w:rsidRPr="002B439B" w:rsidRDefault="00FB348C" w:rsidP="00AB13FD">
      <w:pPr>
        <w:pStyle w:val="ListParagraph"/>
        <w:numPr>
          <w:ilvl w:val="0"/>
          <w:numId w:val="1"/>
        </w:numPr>
        <w:rPr>
          <w:rFonts w:ascii="Segoe UI" w:eastAsia="Yu Gothic UI" w:hAnsi="Segoe UI" w:cs="Segoe UI"/>
        </w:rPr>
      </w:pPr>
      <w:r w:rsidRPr="002B439B">
        <w:rPr>
          <w:rFonts w:ascii="Segoe UI" w:eastAsia="Yu Gothic UI" w:hAnsi="Segoe UI" w:cs="Segoe UI"/>
          <w:sz w:val="22"/>
          <w:szCs w:val="22"/>
        </w:rPr>
        <w:t>Soft Skills:</w:t>
      </w:r>
      <w:r w:rsidR="00D57F89" w:rsidRPr="002B439B">
        <w:rPr>
          <w:rFonts w:ascii="Segoe UI" w:eastAsia="Yu Gothic UI" w:hAnsi="Segoe UI" w:cs="Segoe UI"/>
          <w:sz w:val="22"/>
          <w:szCs w:val="22"/>
        </w:rPr>
        <w:t xml:space="preserve"> </w:t>
      </w:r>
      <w:r w:rsidR="00AB13FD" w:rsidRPr="002B439B">
        <w:rPr>
          <w:rFonts w:ascii="Segoe UI" w:eastAsia="Yu Gothic UI" w:hAnsi="Segoe UI" w:cs="Segoe UI"/>
          <w:sz w:val="22"/>
          <w:szCs w:val="22"/>
        </w:rPr>
        <w:t>Energetic, Dedicated, Organized</w:t>
      </w:r>
      <w:r w:rsidR="00AB13FD" w:rsidRPr="002B439B">
        <w:rPr>
          <w:rFonts w:ascii="Segoe UI" w:eastAsia="Yu Gothic UI" w:hAnsi="Segoe UI" w:cs="Segoe UI"/>
        </w:rPr>
        <w:t>.</w:t>
      </w:r>
      <w:r w:rsidR="00951C0A" w:rsidRPr="002B439B">
        <w:rPr>
          <w:rFonts w:ascii="Segoe UI" w:eastAsia="Yu Gothic UI" w:hAnsi="Segoe UI" w:cs="Segoe UI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3F5EE" wp14:editId="108E9C88">
                <wp:simplePos x="0" y="0"/>
                <wp:positionH relativeFrom="margin">
                  <wp:align>center</wp:align>
                </wp:positionH>
                <wp:positionV relativeFrom="paragraph">
                  <wp:posOffset>383540</wp:posOffset>
                </wp:positionV>
                <wp:extent cx="7315200" cy="1404620"/>
                <wp:effectExtent l="0" t="0" r="1905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062" w:rsidRPr="00FB7F24" w:rsidRDefault="00E65062" w:rsidP="002B439B">
                            <w:pPr>
                              <w:pStyle w:val="Heading2"/>
                              <w:jc w:val="center"/>
                              <w:rPr>
                                <w:lang w:val="en-CA"/>
                              </w:rPr>
                            </w:pPr>
                            <w:r w:rsidRPr="00FB7F24">
                              <w:rPr>
                                <w:lang w:val="en-CA"/>
                              </w:rPr>
                              <w:t>Technical Projects/ Lab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3F5EE" id="_x0000_s1027" type="#_x0000_t202" style="position:absolute;left:0;text-align:left;margin-left:0;margin-top:30.2pt;width:8in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" strokecolor="black [3213]" strokeweight="1.5pt">
                <v:textbox style="mso-fit-shape-to-text:t">
                  <w:txbxContent>
                    <w:p w:rsidR="00E65062" w:rsidRPr="00FB7F24" w:rsidRDefault="00E65062" w:rsidP="002B439B">
                      <w:pPr>
                        <w:pStyle w:val="Heading2"/>
                        <w:jc w:val="center"/>
                        <w:rPr>
                          <w:lang w:val="en-CA"/>
                        </w:rPr>
                      </w:pPr>
                      <w:r w:rsidRPr="00FB7F24">
                        <w:rPr>
                          <w:lang w:val="en-CA"/>
                        </w:rPr>
                        <w:t>Technical Projects/ Lab Experiences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2"/>
        <w:gridCol w:w="2492"/>
      </w:tblGrid>
      <w:tr w:rsidR="00E65062" w:rsidRPr="002B439B" w:rsidTr="00B860D8">
        <w:trPr>
          <w:trHeight w:val="199"/>
        </w:trPr>
        <w:tc>
          <w:tcPr>
            <w:tcW w:w="7182" w:type="dxa"/>
          </w:tcPr>
          <w:p w:rsidR="00E65062" w:rsidRPr="002B439B" w:rsidRDefault="00E65062" w:rsidP="00E6506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t>NRC-DAC( Data Analysis Center)</w:t>
            </w:r>
          </w:p>
        </w:tc>
        <w:tc>
          <w:tcPr>
            <w:tcW w:w="2491" w:type="dxa"/>
          </w:tcPr>
          <w:p w:rsidR="00E65062" w:rsidRPr="002B439B" w:rsidRDefault="00E65062" w:rsidP="00E6506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t>Feb 2017-May 2017</w:t>
            </w:r>
          </w:p>
        </w:tc>
      </w:tr>
      <w:tr w:rsidR="00E65062" w:rsidRPr="002B439B" w:rsidTr="00B860D8">
        <w:trPr>
          <w:trHeight w:val="1726"/>
        </w:trPr>
        <w:tc>
          <w:tcPr>
            <w:tcW w:w="9674" w:type="dxa"/>
            <w:gridSpan w:val="2"/>
          </w:tcPr>
          <w:p w:rsidR="00E65062" w:rsidRPr="002B439B" w:rsidRDefault="00E65062" w:rsidP="00E65062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Investigated various </w:t>
            </w:r>
            <w:r w:rsidR="00425BDD"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web </w:t>
            </w:r>
            <w:r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APIS (Google Maps, Flickr, </w:t>
            </w:r>
            <w:r w:rsidR="00425BDD"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Facebook and Twitter) through R and its relevance to data mining. </w:t>
            </w:r>
          </w:p>
          <w:p w:rsidR="00425BDD" w:rsidRPr="002B439B" w:rsidRDefault="00425BDD" w:rsidP="00425BDD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sz w:val="22"/>
                <w:szCs w:val="22"/>
              </w:rPr>
              <w:t>Compiled concise summary of key findings as well as</w:t>
            </w:r>
            <w:r w:rsidR="00B3030C"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 documentation report. </w:t>
            </w:r>
          </w:p>
          <w:p w:rsidR="00425BDD" w:rsidRPr="002B439B" w:rsidRDefault="00425BDD" w:rsidP="00425BDD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Went </w:t>
            </w:r>
            <w:r w:rsidR="002D009F"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beyond expectation by using explored APIs and R packages to prepare for projects by standardizing raw addresses, exploring weather trends and visualizing density clutters. </w:t>
            </w:r>
          </w:p>
        </w:tc>
      </w:tr>
      <w:tr w:rsidR="002D009F" w:rsidRPr="002B439B" w:rsidTr="00B860D8">
        <w:trPr>
          <w:trHeight w:val="199"/>
        </w:trPr>
        <w:tc>
          <w:tcPr>
            <w:tcW w:w="7182" w:type="dxa"/>
          </w:tcPr>
          <w:p w:rsidR="002D009F" w:rsidRPr="002B439B" w:rsidRDefault="002D009F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t>ENPH Summer Robot Course</w:t>
            </w:r>
          </w:p>
        </w:tc>
        <w:tc>
          <w:tcPr>
            <w:tcW w:w="2491" w:type="dxa"/>
          </w:tcPr>
          <w:p w:rsidR="002D009F" w:rsidRPr="002B439B" w:rsidRDefault="002D009F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t>May 2017-August 2017</w:t>
            </w:r>
          </w:p>
        </w:tc>
      </w:tr>
    </w:tbl>
    <w:p w:rsidR="002D009F" w:rsidRPr="002B439B" w:rsidRDefault="002D009F" w:rsidP="002D009F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Along with team of 4, designed fully autonomous robot capable of tape following, agent retrieval and ziplined delivery. </w:t>
      </w:r>
      <w:r w:rsidR="00B3030C" w:rsidRPr="002B439B">
        <w:rPr>
          <w:rFonts w:ascii="Segoe UI" w:eastAsia="Yu Gothic UI" w:hAnsi="Segoe UI" w:cs="Segoe UI"/>
          <w:b/>
          <w:sz w:val="22"/>
          <w:szCs w:val="22"/>
        </w:rPr>
        <w:t>Scoring 1</w:t>
      </w:r>
      <w:r w:rsidR="00B3030C" w:rsidRPr="002B439B">
        <w:rPr>
          <w:rFonts w:ascii="Segoe UI" w:eastAsia="Yu Gothic UI" w:hAnsi="Segoe UI" w:cs="Segoe UI"/>
          <w:b/>
          <w:sz w:val="22"/>
          <w:szCs w:val="22"/>
          <w:vertAlign w:val="superscript"/>
        </w:rPr>
        <w:t>st</w:t>
      </w:r>
      <w:r w:rsidR="00B3030C" w:rsidRPr="002B439B">
        <w:rPr>
          <w:rFonts w:ascii="Segoe UI" w:eastAsia="Yu Gothic UI" w:hAnsi="Segoe UI" w:cs="Segoe UI"/>
          <w:b/>
          <w:sz w:val="22"/>
          <w:szCs w:val="22"/>
        </w:rPr>
        <w:t xml:space="preserve"> place during competition. </w:t>
      </w:r>
    </w:p>
    <w:p w:rsidR="002D009F" w:rsidRPr="002B439B" w:rsidRDefault="002D009F" w:rsidP="002D009F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Designed </w:t>
      </w:r>
      <w:r w:rsidR="00013DCF" w:rsidRPr="002B439B">
        <w:rPr>
          <w:rFonts w:ascii="Segoe UI" w:eastAsia="Yu Gothic UI" w:hAnsi="Segoe UI" w:cs="Segoe UI"/>
          <w:sz w:val="22"/>
          <w:szCs w:val="22"/>
        </w:rPr>
        <w:t>all mechanical aspects</w:t>
      </w:r>
      <w:r w:rsidRPr="002B439B">
        <w:rPr>
          <w:rFonts w:ascii="Segoe UI" w:eastAsia="Yu Gothic UI" w:hAnsi="Segoe UI" w:cs="Segoe UI"/>
          <w:sz w:val="22"/>
          <w:szCs w:val="22"/>
        </w:rPr>
        <w:t xml:space="preserve"> using 3D modelling software </w:t>
      </w:r>
      <w:proofErr w:type="spellStart"/>
      <w:r w:rsidRPr="002B439B">
        <w:rPr>
          <w:rFonts w:ascii="Segoe UI" w:eastAsia="Yu Gothic UI" w:hAnsi="Segoe UI" w:cs="Segoe UI"/>
          <w:sz w:val="22"/>
          <w:szCs w:val="22"/>
        </w:rPr>
        <w:t>Ons</w:t>
      </w:r>
      <w:r w:rsidR="004419CD" w:rsidRPr="002B439B">
        <w:rPr>
          <w:rFonts w:ascii="Segoe UI" w:eastAsia="Yu Gothic UI" w:hAnsi="Segoe UI" w:cs="Segoe UI"/>
          <w:sz w:val="22"/>
          <w:szCs w:val="22"/>
        </w:rPr>
        <w:t>hape</w:t>
      </w:r>
      <w:proofErr w:type="spellEnd"/>
      <w:r w:rsidR="004419CD" w:rsidRPr="002B439B">
        <w:rPr>
          <w:rFonts w:ascii="Segoe UI" w:eastAsia="Yu Gothic UI" w:hAnsi="Segoe UI" w:cs="Segoe UI"/>
          <w:sz w:val="22"/>
          <w:szCs w:val="22"/>
        </w:rPr>
        <w:t xml:space="preserve"> and manufactured using 3D printer, laser cutter and water jetting. </w:t>
      </w:r>
    </w:p>
    <w:p w:rsidR="004419CD" w:rsidRPr="002B439B" w:rsidRDefault="000546D1" w:rsidP="004419CD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>Constructed</w:t>
      </w:r>
      <w:r w:rsidR="002D009F" w:rsidRPr="002B439B">
        <w:rPr>
          <w:rFonts w:ascii="Segoe UI" w:eastAsia="Yu Gothic UI" w:hAnsi="Segoe UI" w:cs="Segoe UI"/>
          <w:sz w:val="22"/>
          <w:szCs w:val="22"/>
        </w:rPr>
        <w:t xml:space="preserve"> finite state machine responsible for navigating robot through the competition surface. Collaborated with teammates using GitHub.</w:t>
      </w:r>
    </w:p>
    <w:p w:rsidR="002D009F" w:rsidRPr="002B439B" w:rsidRDefault="000546D1" w:rsidP="004419CD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>Designed</w:t>
      </w:r>
      <w:r w:rsidR="0099059E" w:rsidRPr="002B439B">
        <w:rPr>
          <w:rFonts w:ascii="Segoe UI" w:eastAsia="Yu Gothic UI" w:hAnsi="Segoe UI" w:cs="Segoe UI"/>
          <w:sz w:val="22"/>
          <w:szCs w:val="22"/>
        </w:rPr>
        <w:t xml:space="preserve"> website for robot documentation.</w:t>
      </w:r>
    </w:p>
    <w:p w:rsidR="004419CD" w:rsidRPr="002B439B" w:rsidRDefault="004419CD" w:rsidP="004419CD">
      <w:pPr>
        <w:rPr>
          <w:rFonts w:ascii="Segoe UI" w:eastAsia="Yu Gothic UI" w:hAnsi="Segoe UI" w:cs="Segoe UI"/>
        </w:rPr>
      </w:pPr>
    </w:p>
    <w:tbl>
      <w:tblPr>
        <w:tblStyle w:val="TableGrid"/>
        <w:tblW w:w="9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  <w:gridCol w:w="2461"/>
      </w:tblGrid>
      <w:tr w:rsidR="004419CD" w:rsidRPr="002B439B" w:rsidTr="00B84183">
        <w:trPr>
          <w:trHeight w:val="264"/>
        </w:trPr>
        <w:tc>
          <w:tcPr>
            <w:tcW w:w="7093" w:type="dxa"/>
          </w:tcPr>
          <w:p w:rsidR="004419CD" w:rsidRPr="002B439B" w:rsidRDefault="004419CD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t>SUBC (UBC’s Submarine Team)</w:t>
            </w:r>
          </w:p>
        </w:tc>
        <w:tc>
          <w:tcPr>
            <w:tcW w:w="2461" w:type="dxa"/>
          </w:tcPr>
          <w:p w:rsidR="004419CD" w:rsidRPr="002B439B" w:rsidRDefault="004419CD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t>Sep 2016-Present</w:t>
            </w:r>
          </w:p>
        </w:tc>
      </w:tr>
    </w:tbl>
    <w:p w:rsidR="004419CD" w:rsidRPr="002B439B" w:rsidRDefault="004419CD" w:rsidP="004419CD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Assisted in the design of linear gear box, testing and installation. </w:t>
      </w:r>
    </w:p>
    <w:p w:rsidR="004419CD" w:rsidRPr="002B439B" w:rsidRDefault="004419CD" w:rsidP="004419CD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Basic machining such as drilling, tapping, filling and sanding. </w:t>
      </w:r>
    </w:p>
    <w:p w:rsidR="004419CD" w:rsidRPr="002B439B" w:rsidRDefault="004419CD" w:rsidP="004419CD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 xml:space="preserve">Awarded the “eager bagger” title for enthusiasm, participation and willingness to assist in tasks. </w:t>
      </w:r>
    </w:p>
    <w:p w:rsidR="00B860D8" w:rsidRPr="002B439B" w:rsidRDefault="00B860D8" w:rsidP="004419CD">
      <w:pPr>
        <w:pStyle w:val="ListParagraph"/>
        <w:numPr>
          <w:ilvl w:val="0"/>
          <w:numId w:val="4"/>
        </w:numPr>
        <w:rPr>
          <w:rFonts w:ascii="Segoe UI" w:eastAsia="Yu Gothic UI" w:hAnsi="Segoe UI" w:cs="Segoe UI"/>
          <w:sz w:val="22"/>
          <w:szCs w:val="22"/>
        </w:rPr>
      </w:pPr>
      <w:r w:rsidRPr="002B439B">
        <w:rPr>
          <w:rFonts w:ascii="Segoe UI" w:eastAsia="Yu Gothic UI" w:hAnsi="Segoe UI" w:cs="Segoe UI"/>
          <w:sz w:val="22"/>
          <w:szCs w:val="22"/>
        </w:rPr>
        <w:t>Design and testing of internal frame as this year’s major assignment.</w:t>
      </w:r>
    </w:p>
    <w:p w:rsidR="00D96E57" w:rsidRPr="002B439B" w:rsidRDefault="00D96E57" w:rsidP="00B860D8">
      <w:pPr>
        <w:rPr>
          <w:rFonts w:ascii="Segoe UI" w:eastAsia="Yu Gothic UI" w:hAnsi="Segoe UI" w:cs="Segoe U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51"/>
        <w:tblW w:w="9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  <w:gridCol w:w="2461"/>
      </w:tblGrid>
      <w:tr w:rsidR="00D96E57" w:rsidRPr="002B439B" w:rsidTr="00B84183">
        <w:trPr>
          <w:trHeight w:val="264"/>
        </w:trPr>
        <w:tc>
          <w:tcPr>
            <w:tcW w:w="7093" w:type="dxa"/>
          </w:tcPr>
          <w:p w:rsidR="00D96E57" w:rsidRPr="002B439B" w:rsidRDefault="00D96E57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lastRenderedPageBreak/>
              <w:t>EWB Fairtrade volunteer and Venture Lead (UBC-Vancouver)</w:t>
            </w:r>
          </w:p>
        </w:tc>
        <w:tc>
          <w:tcPr>
            <w:tcW w:w="2461" w:type="dxa"/>
          </w:tcPr>
          <w:p w:rsidR="00D96E57" w:rsidRPr="002B439B" w:rsidRDefault="00D96E57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b/>
                <w:sz w:val="22"/>
                <w:szCs w:val="22"/>
              </w:rPr>
              <w:t>Sep 2015-Present</w:t>
            </w:r>
          </w:p>
        </w:tc>
      </w:tr>
      <w:tr w:rsidR="00D96E57" w:rsidRPr="002B439B" w:rsidTr="00B84183">
        <w:trPr>
          <w:trHeight w:val="1571"/>
        </w:trPr>
        <w:tc>
          <w:tcPr>
            <w:tcW w:w="9554" w:type="dxa"/>
            <w:gridSpan w:val="2"/>
          </w:tcPr>
          <w:p w:rsidR="00D96E57" w:rsidRPr="002B439B" w:rsidRDefault="00D96E57" w:rsidP="00D96E57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i/>
                <w:sz w:val="22"/>
                <w:szCs w:val="22"/>
                <w:u w:val="single"/>
              </w:rPr>
            </w:pPr>
            <w:r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Responsible for leading Fairtrade Venture in the upcoming year, including year planning, member recruitment, event planning and communication with president, other venture leads and sponsors. </w:t>
            </w:r>
          </w:p>
          <w:p w:rsidR="00D96E57" w:rsidRPr="002B439B" w:rsidRDefault="00D96E57" w:rsidP="00D96E57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2"/>
                <w:szCs w:val="22"/>
              </w:rPr>
            </w:pPr>
            <w:r w:rsidRPr="002B439B">
              <w:rPr>
                <w:rFonts w:ascii="Segoe UI" w:eastAsia="Yu Gothic UI" w:hAnsi="Segoe UI" w:cs="Segoe UI"/>
                <w:sz w:val="22"/>
                <w:szCs w:val="22"/>
              </w:rPr>
              <w:t>Planned the fair-trade campu</w:t>
            </w:r>
            <w:r w:rsidR="004B0969" w:rsidRPr="002B439B">
              <w:rPr>
                <w:rFonts w:ascii="Segoe UI" w:eastAsia="Yu Gothic UI" w:hAnsi="Segoe UI" w:cs="Segoe UI"/>
                <w:sz w:val="22"/>
                <w:szCs w:val="22"/>
              </w:rPr>
              <w:t xml:space="preserve">s week and gathered sponsorship, resulting in over 300 attendees. </w:t>
            </w:r>
          </w:p>
          <w:p w:rsidR="00D96E57" w:rsidRPr="002B439B" w:rsidRDefault="00D96E57" w:rsidP="004B0969">
            <w:pPr>
              <w:pStyle w:val="ListParagraph"/>
              <w:rPr>
                <w:rFonts w:ascii="Segoe UI" w:eastAsia="Yu Gothic UI" w:hAnsi="Segoe UI" w:cs="Segoe UI"/>
                <w:sz w:val="22"/>
                <w:szCs w:val="22"/>
              </w:rPr>
            </w:pPr>
          </w:p>
        </w:tc>
      </w:tr>
    </w:tbl>
    <w:p w:rsidR="007B30E0" w:rsidRDefault="007B30E0" w:rsidP="009466B3"/>
    <w:sectPr w:rsidR="007B30E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F59" w:rsidRDefault="007A6F59" w:rsidP="00354337">
      <w:r>
        <w:separator/>
      </w:r>
    </w:p>
  </w:endnote>
  <w:endnote w:type="continuationSeparator" w:id="0">
    <w:p w:rsidR="007A6F59" w:rsidRDefault="007A6F59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F59" w:rsidRDefault="007A6F59" w:rsidP="00354337">
      <w:r>
        <w:separator/>
      </w:r>
    </w:p>
  </w:footnote>
  <w:footnote w:type="continuationSeparator" w:id="0">
    <w:p w:rsidR="007A6F59" w:rsidRDefault="007A6F59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62" w:rsidRDefault="00E65062">
    <w:pPr>
      <w:pStyle w:val="Header"/>
    </w:pPr>
    <w:r>
      <w:rPr>
        <w:noProof/>
        <w:lang w:val="en-CA"/>
      </w:rPr>
      <w:drawing>
        <wp:inline distT="0" distB="0" distL="0" distR="0">
          <wp:extent cx="5943600" cy="704850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732F6"/>
    <w:multiLevelType w:val="hybridMultilevel"/>
    <w:tmpl w:val="783AB6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546D1"/>
    <w:rsid w:val="000E1977"/>
    <w:rsid w:val="002B439B"/>
    <w:rsid w:val="002D009F"/>
    <w:rsid w:val="00354337"/>
    <w:rsid w:val="003C21E3"/>
    <w:rsid w:val="00425BDD"/>
    <w:rsid w:val="004419CD"/>
    <w:rsid w:val="004B0969"/>
    <w:rsid w:val="0068105B"/>
    <w:rsid w:val="006B2390"/>
    <w:rsid w:val="007A6F59"/>
    <w:rsid w:val="007B30E0"/>
    <w:rsid w:val="00853E71"/>
    <w:rsid w:val="009466B3"/>
    <w:rsid w:val="00951C0A"/>
    <w:rsid w:val="0099059E"/>
    <w:rsid w:val="009F4AB7"/>
    <w:rsid w:val="00AB13FD"/>
    <w:rsid w:val="00B3030C"/>
    <w:rsid w:val="00B860D8"/>
    <w:rsid w:val="00C12F18"/>
    <w:rsid w:val="00D57F89"/>
    <w:rsid w:val="00D96E57"/>
    <w:rsid w:val="00DA4145"/>
    <w:rsid w:val="00E13F19"/>
    <w:rsid w:val="00E40E85"/>
    <w:rsid w:val="00E65062"/>
    <w:rsid w:val="00EB1AF0"/>
    <w:rsid w:val="00F005F3"/>
    <w:rsid w:val="00FB348C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337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4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43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43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liuyilin.liu@gmail.com</cp:lastModifiedBy>
  <cp:revision>23</cp:revision>
  <dcterms:created xsi:type="dcterms:W3CDTF">2017-09-01T02:08:00Z</dcterms:created>
  <dcterms:modified xsi:type="dcterms:W3CDTF">2017-10-10T03:06:00Z</dcterms:modified>
</cp:coreProperties>
</file>