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F24D" w14:textId="2D4C3EBF" w:rsidR="00050D03" w:rsidRPr="00941AEB" w:rsidRDefault="00050D03" w:rsidP="00050D03">
      <w:pPr>
        <w:spacing w:line="360" w:lineRule="auto"/>
        <w:jc w:val="center"/>
        <w:rPr>
          <w:rFonts w:ascii="Times New Roman" w:hAnsi="Times New Roman" w:cs="Times New Roman"/>
          <w:b/>
          <w:bCs/>
        </w:rPr>
      </w:pPr>
      <w:bookmarkStart w:id="0" w:name="OLE_LINK455"/>
      <w:bookmarkStart w:id="1" w:name="OLE_LINK456"/>
      <w:bookmarkStart w:id="2" w:name="OLE_LINK457"/>
      <w:r w:rsidRPr="00941AEB">
        <w:rPr>
          <w:rFonts w:ascii="Times New Roman" w:hAnsi="Times New Roman" w:cs="Times New Roman"/>
          <w:b/>
          <w:bCs/>
        </w:rPr>
        <w:t xml:space="preserve">Age Differences in Social Discounting </w:t>
      </w:r>
      <w:r w:rsidR="00983B74">
        <w:rPr>
          <w:rFonts w:ascii="Times New Roman" w:hAnsi="Times New Roman" w:cs="Times New Roman"/>
          <w:b/>
          <w:bCs/>
        </w:rPr>
        <w:t>and Charitable Giving</w:t>
      </w:r>
      <w:r w:rsidR="00983B74" w:rsidRPr="00941AEB">
        <w:rPr>
          <w:rFonts w:ascii="Times New Roman" w:hAnsi="Times New Roman" w:cs="Times New Roman"/>
          <w:b/>
          <w:bCs/>
        </w:rPr>
        <w:t xml:space="preserve"> in</w:t>
      </w:r>
      <w:r w:rsidR="00983B74">
        <w:rPr>
          <w:rFonts w:ascii="Times New Roman" w:hAnsi="Times New Roman" w:cs="Times New Roman"/>
          <w:b/>
          <w:bCs/>
        </w:rPr>
        <w:t xml:space="preserve"> the</w:t>
      </w:r>
      <w:r w:rsidR="00983B74" w:rsidRPr="00941AEB">
        <w:rPr>
          <w:rFonts w:ascii="Times New Roman" w:hAnsi="Times New Roman" w:cs="Times New Roman"/>
          <w:b/>
          <w:bCs/>
        </w:rPr>
        <w:t xml:space="preserve"> U.S.</w:t>
      </w:r>
    </w:p>
    <w:p w14:paraId="521E4611" w14:textId="77777777" w:rsidR="00050D03" w:rsidRDefault="00050D03">
      <w:pPr>
        <w:rPr>
          <w:rFonts w:ascii="Times New Roman" w:hAnsi="Times New Roman" w:cs="Times New Roman"/>
          <w:b/>
          <w:bCs/>
        </w:rPr>
      </w:pPr>
    </w:p>
    <w:p w14:paraId="49756A02" w14:textId="77777777" w:rsidR="00050D03" w:rsidRDefault="00050D03">
      <w:pPr>
        <w:rPr>
          <w:rFonts w:ascii="Times New Roman" w:hAnsi="Times New Roman" w:cs="Times New Roman"/>
          <w:b/>
          <w:bCs/>
        </w:rPr>
      </w:pPr>
    </w:p>
    <w:p w14:paraId="55EB49BE" w14:textId="77777777" w:rsidR="00050D03" w:rsidRDefault="00050D03">
      <w:pPr>
        <w:rPr>
          <w:rFonts w:ascii="Times New Roman" w:hAnsi="Times New Roman" w:cs="Times New Roman"/>
          <w:b/>
          <w:bCs/>
        </w:rPr>
      </w:pPr>
    </w:p>
    <w:p w14:paraId="3E067F0F" w14:textId="77777777" w:rsidR="00050D03" w:rsidRDefault="00050D03">
      <w:pPr>
        <w:rPr>
          <w:rFonts w:ascii="Times New Roman" w:hAnsi="Times New Roman" w:cs="Times New Roman"/>
          <w:b/>
          <w:bCs/>
        </w:rPr>
      </w:pPr>
    </w:p>
    <w:p w14:paraId="6DC1ED92" w14:textId="77777777" w:rsidR="00050D03" w:rsidRDefault="00050D03">
      <w:pPr>
        <w:rPr>
          <w:rFonts w:ascii="Times New Roman" w:hAnsi="Times New Roman" w:cs="Times New Roman"/>
          <w:b/>
          <w:bCs/>
        </w:rPr>
      </w:pPr>
    </w:p>
    <w:p w14:paraId="4248F4F3" w14:textId="67FE590B" w:rsidR="0047314B" w:rsidRPr="004C76C2" w:rsidRDefault="0047314B" w:rsidP="0047314B">
      <w:pPr>
        <w:spacing w:line="480" w:lineRule="auto"/>
        <w:jc w:val="center"/>
        <w:rPr>
          <w:rFonts w:ascii="Times New Roman" w:hAnsi="Times New Roman" w:cs="Times New Roman"/>
          <w:color w:val="000000" w:themeColor="text1"/>
        </w:rPr>
      </w:pPr>
      <w:bookmarkStart w:id="3" w:name="OLE_LINK68"/>
      <w:bookmarkStart w:id="4" w:name="OLE_LINK69"/>
      <w:r w:rsidRPr="004C76C2">
        <w:rPr>
          <w:rFonts w:ascii="Times New Roman" w:hAnsi="Times New Roman" w:cs="Times New Roman"/>
          <w:color w:val="000000" w:themeColor="text1"/>
        </w:rPr>
        <w:t>Yi Lu</w:t>
      </w:r>
      <w:r w:rsidRPr="004C76C2">
        <w:rPr>
          <w:rFonts w:ascii="Times New Roman" w:hAnsi="Times New Roman" w:cs="Times New Roman"/>
          <w:color w:val="000000" w:themeColor="text1"/>
          <w:vertAlign w:val="superscript"/>
        </w:rPr>
        <w:t>1</w:t>
      </w:r>
      <w:r w:rsidRPr="004C76C2">
        <w:rPr>
          <w:rFonts w:ascii="Times New Roman" w:hAnsi="Times New Roman" w:cs="Times New Roman"/>
          <w:color w:val="000000" w:themeColor="text1"/>
        </w:rPr>
        <w:t xml:space="preserve">, M.A., </w:t>
      </w:r>
      <w:r w:rsidR="002D6914">
        <w:rPr>
          <w:rFonts w:ascii="Times New Roman" w:hAnsi="Times New Roman" w:cs="Times New Roman"/>
          <w:color w:val="000000" w:themeColor="text1"/>
        </w:rPr>
        <w:t>Brittney</w:t>
      </w:r>
      <w:r w:rsidR="00140039">
        <w:rPr>
          <w:rFonts w:ascii="Times New Roman" w:hAnsi="Times New Roman" w:cs="Times New Roman"/>
          <w:color w:val="000000" w:themeColor="text1"/>
        </w:rPr>
        <w:t xml:space="preserve"> L. </w:t>
      </w:r>
      <w:proofErr w:type="spellStart"/>
      <w:r w:rsidR="00140039">
        <w:rPr>
          <w:rFonts w:ascii="Times New Roman" w:hAnsi="Times New Roman" w:cs="Times New Roman"/>
          <w:color w:val="000000" w:themeColor="text1"/>
        </w:rPr>
        <w:t>Goscicki</w:t>
      </w:r>
      <w:proofErr w:type="spellEnd"/>
      <w:r w:rsidRPr="004C76C2">
        <w:rPr>
          <w:rFonts w:ascii="Times New Roman" w:hAnsi="Times New Roman" w:cs="Times New Roman"/>
          <w:color w:val="000000" w:themeColor="text1"/>
        </w:rPr>
        <w:t xml:space="preserve">, </w:t>
      </w:r>
      <w:r w:rsidR="00F22B64">
        <w:rPr>
          <w:rFonts w:ascii="Times New Roman" w:hAnsi="Times New Roman" w:cs="Times New Roman"/>
          <w:color w:val="000000" w:themeColor="text1"/>
        </w:rPr>
        <w:t>M</w:t>
      </w:r>
      <w:r w:rsidR="00925225">
        <w:rPr>
          <w:rFonts w:ascii="Times New Roman" w:hAnsi="Times New Roman" w:cs="Times New Roman"/>
          <w:color w:val="000000" w:themeColor="text1"/>
        </w:rPr>
        <w:t>.A</w:t>
      </w:r>
      <w:r w:rsidRPr="004C76C2">
        <w:rPr>
          <w:rFonts w:ascii="Times New Roman" w:hAnsi="Times New Roman" w:cs="Times New Roman"/>
          <w:color w:val="000000" w:themeColor="text1"/>
        </w:rPr>
        <w:t>.</w:t>
      </w:r>
      <w:r w:rsidRPr="004C76C2">
        <w:rPr>
          <w:rFonts w:ascii="Times New Roman" w:hAnsi="Times New Roman" w:cs="Times New Roman"/>
          <w:color w:val="000000" w:themeColor="text1"/>
          <w:vertAlign w:val="superscript"/>
        </w:rPr>
        <w:t>2</w:t>
      </w:r>
      <w:r w:rsidRPr="004C76C2">
        <w:rPr>
          <w:rFonts w:ascii="Times New Roman" w:hAnsi="Times New Roman" w:cs="Times New Roman"/>
          <w:color w:val="000000" w:themeColor="text1"/>
        </w:rPr>
        <w:t xml:space="preserve">, and Corinna E. </w:t>
      </w:r>
      <w:proofErr w:type="spellStart"/>
      <w:r w:rsidRPr="004C76C2">
        <w:rPr>
          <w:rFonts w:ascii="Times New Roman" w:hAnsi="Times New Roman" w:cs="Times New Roman"/>
          <w:color w:val="000000" w:themeColor="text1"/>
        </w:rPr>
        <w:t>Löckenhoff</w:t>
      </w:r>
      <w:proofErr w:type="spellEnd"/>
      <w:r w:rsidRPr="004C76C2">
        <w:rPr>
          <w:rFonts w:ascii="Times New Roman" w:hAnsi="Times New Roman" w:cs="Times New Roman"/>
          <w:color w:val="000000" w:themeColor="text1"/>
        </w:rPr>
        <w:t>, Ph.D.</w:t>
      </w:r>
      <w:r w:rsidRPr="004C76C2">
        <w:rPr>
          <w:rFonts w:ascii="Times New Roman" w:hAnsi="Times New Roman" w:cs="Times New Roman"/>
          <w:color w:val="000000" w:themeColor="text1"/>
          <w:vertAlign w:val="superscript"/>
        </w:rPr>
        <w:t>1</w:t>
      </w:r>
    </w:p>
    <w:p w14:paraId="03E9F382" w14:textId="77777777" w:rsidR="0047314B" w:rsidRPr="00E661F2" w:rsidRDefault="0047314B" w:rsidP="0047314B">
      <w:pPr>
        <w:spacing w:line="480" w:lineRule="auto"/>
        <w:jc w:val="center"/>
        <w:rPr>
          <w:rFonts w:ascii="Times New Roman" w:hAnsi="Times New Roman" w:cs="Times New Roman"/>
          <w:color w:val="000000" w:themeColor="text1"/>
        </w:rPr>
      </w:pPr>
      <w:r w:rsidRPr="004C76C2">
        <w:rPr>
          <w:rFonts w:ascii="Times New Roman" w:hAnsi="Times New Roman" w:cs="Times New Roman"/>
          <w:color w:val="000000" w:themeColor="text1"/>
          <w:vertAlign w:val="superscript"/>
        </w:rPr>
        <w:t>1</w:t>
      </w:r>
      <w:r w:rsidRPr="004C76C2">
        <w:rPr>
          <w:rFonts w:ascii="Times New Roman" w:hAnsi="Times New Roman" w:cs="Times New Roman"/>
          <w:color w:val="000000" w:themeColor="text1"/>
        </w:rPr>
        <w:t xml:space="preserve">Department of </w:t>
      </w:r>
      <w:r w:rsidRPr="00E661F2">
        <w:rPr>
          <w:rFonts w:ascii="Times New Roman" w:hAnsi="Times New Roman" w:cs="Times New Roman"/>
          <w:color w:val="000000" w:themeColor="text1"/>
        </w:rPr>
        <w:t>Psychology, Cornell University</w:t>
      </w:r>
    </w:p>
    <w:p w14:paraId="412F84EA" w14:textId="32E10AE5" w:rsidR="0047314B" w:rsidRPr="00E661F2" w:rsidRDefault="0047314B" w:rsidP="0047314B">
      <w:pPr>
        <w:spacing w:line="480" w:lineRule="auto"/>
        <w:jc w:val="center"/>
        <w:rPr>
          <w:rFonts w:ascii="Times New Roman" w:hAnsi="Times New Roman" w:cs="Times New Roman"/>
          <w:color w:val="000000" w:themeColor="text1"/>
        </w:rPr>
      </w:pPr>
      <w:r w:rsidRPr="00E661F2">
        <w:rPr>
          <w:rFonts w:ascii="Times New Roman" w:hAnsi="Times New Roman" w:cs="Times New Roman"/>
          <w:color w:val="000000" w:themeColor="text1"/>
          <w:vertAlign w:val="superscript"/>
        </w:rPr>
        <w:t>2</w:t>
      </w:r>
      <w:r w:rsidR="00E661F2" w:rsidRPr="00E661F2">
        <w:rPr>
          <w:rFonts w:ascii="Times New Roman" w:hAnsi="Times New Roman" w:cs="Times New Roman"/>
          <w:color w:val="000000" w:themeColor="text1"/>
          <w:shd w:val="clear" w:color="auto" w:fill="FFFFFF"/>
        </w:rPr>
        <w:t>Vanderbilt University</w:t>
      </w:r>
    </w:p>
    <w:p w14:paraId="570AD1CF" w14:textId="77777777" w:rsidR="0047314B" w:rsidRPr="004C76C2" w:rsidRDefault="0047314B" w:rsidP="0047314B">
      <w:pPr>
        <w:spacing w:line="480" w:lineRule="auto"/>
        <w:rPr>
          <w:rFonts w:ascii="Times New Roman" w:hAnsi="Times New Roman" w:cs="Times New Roman"/>
          <w:color w:val="000000" w:themeColor="text1"/>
        </w:rPr>
      </w:pPr>
    </w:p>
    <w:p w14:paraId="551FD301" w14:textId="29EF2029" w:rsidR="0047314B" w:rsidRPr="004C76C2" w:rsidRDefault="0047314B" w:rsidP="0047314B">
      <w:pPr>
        <w:spacing w:line="480" w:lineRule="auto"/>
        <w:jc w:val="center"/>
        <w:rPr>
          <w:rFonts w:ascii="Times New Roman" w:hAnsi="Times New Roman" w:cs="Times New Roman"/>
          <w:color w:val="000000" w:themeColor="text1"/>
        </w:rPr>
      </w:pPr>
      <w:r w:rsidRPr="004C76C2">
        <w:rPr>
          <w:rFonts w:ascii="Times New Roman" w:hAnsi="Times New Roman" w:cs="Times New Roman"/>
          <w:b/>
          <w:bCs/>
          <w:color w:val="000000" w:themeColor="text1"/>
        </w:rPr>
        <w:t>Target Journal:</w:t>
      </w:r>
      <w:r w:rsidRPr="004C76C2">
        <w:rPr>
          <w:rFonts w:ascii="Times New Roman" w:hAnsi="Times New Roman" w:cs="Times New Roman"/>
          <w:color w:val="000000" w:themeColor="text1"/>
        </w:rPr>
        <w:t xml:space="preserve"> </w:t>
      </w:r>
      <w:commentRangeStart w:id="5"/>
      <w:commentRangeStart w:id="6"/>
      <w:r w:rsidR="00F51BCA">
        <w:rPr>
          <w:rFonts w:ascii="Times New Roman" w:hAnsi="Times New Roman" w:cs="Times New Roman"/>
          <w:color w:val="000000" w:themeColor="text1"/>
        </w:rPr>
        <w:t>JGPS?</w:t>
      </w:r>
      <w:r w:rsidR="00264454">
        <w:rPr>
          <w:rFonts w:ascii="Times New Roman" w:hAnsi="Times New Roman" w:cs="Times New Roman"/>
          <w:color w:val="000000" w:themeColor="text1"/>
        </w:rPr>
        <w:t xml:space="preserve"> </w:t>
      </w:r>
      <w:r w:rsidR="00246B69">
        <w:rPr>
          <w:rFonts w:ascii="Times New Roman" w:hAnsi="Times New Roman" w:cs="Times New Roman"/>
          <w:color w:val="000000" w:themeColor="text1"/>
        </w:rPr>
        <w:t xml:space="preserve">as </w:t>
      </w:r>
      <w:r w:rsidR="00264454">
        <w:rPr>
          <w:rFonts w:ascii="Times New Roman" w:hAnsi="Times New Roman" w:cs="Times New Roman"/>
          <w:color w:val="000000" w:themeColor="text1"/>
        </w:rPr>
        <w:t>Research Article</w:t>
      </w:r>
      <w:commentRangeEnd w:id="5"/>
      <w:r w:rsidR="00264454">
        <w:rPr>
          <w:rStyle w:val="CommentReference"/>
        </w:rPr>
        <w:commentReference w:id="5"/>
      </w:r>
      <w:commentRangeEnd w:id="6"/>
      <w:r w:rsidR="00267632">
        <w:rPr>
          <w:rStyle w:val="CommentReference"/>
        </w:rPr>
        <w:commentReference w:id="6"/>
      </w:r>
    </w:p>
    <w:p w14:paraId="40EEC147" w14:textId="77777777" w:rsidR="0047314B" w:rsidRPr="004C76C2" w:rsidRDefault="0047314B" w:rsidP="0047314B">
      <w:pPr>
        <w:spacing w:line="480" w:lineRule="auto"/>
        <w:rPr>
          <w:rFonts w:ascii="Times New Roman" w:hAnsi="Times New Roman" w:cs="Times New Roman"/>
          <w:color w:val="000000" w:themeColor="text1"/>
        </w:rPr>
      </w:pPr>
    </w:p>
    <w:p w14:paraId="22799A8F" w14:textId="77777777" w:rsidR="0047314B" w:rsidRPr="004C76C2" w:rsidRDefault="0047314B" w:rsidP="0047314B">
      <w:pPr>
        <w:spacing w:line="480" w:lineRule="auto"/>
        <w:rPr>
          <w:rFonts w:ascii="Times New Roman" w:hAnsi="Times New Roman" w:cs="Times New Roman"/>
          <w:b/>
          <w:bCs/>
          <w:color w:val="000000" w:themeColor="text1"/>
        </w:rPr>
      </w:pPr>
      <w:r w:rsidRPr="004C76C2">
        <w:rPr>
          <w:rFonts w:ascii="Times New Roman" w:hAnsi="Times New Roman" w:cs="Times New Roman"/>
          <w:b/>
          <w:bCs/>
          <w:color w:val="000000" w:themeColor="text1"/>
        </w:rPr>
        <w:t xml:space="preserve">Corresponding author. </w:t>
      </w:r>
    </w:p>
    <w:p w14:paraId="2E2B2AA7" w14:textId="77777777" w:rsidR="0047314B" w:rsidRPr="004C76C2" w:rsidRDefault="0047314B" w:rsidP="0047314B">
      <w:pPr>
        <w:spacing w:line="480" w:lineRule="auto"/>
        <w:rPr>
          <w:rFonts w:ascii="Times New Roman" w:hAnsi="Times New Roman" w:cs="Times New Roman"/>
          <w:color w:val="000000" w:themeColor="text1"/>
        </w:rPr>
      </w:pPr>
      <w:r w:rsidRPr="004C76C2">
        <w:rPr>
          <w:rFonts w:ascii="Times New Roman" w:hAnsi="Times New Roman" w:cs="Times New Roman"/>
          <w:color w:val="000000" w:themeColor="text1"/>
        </w:rPr>
        <w:t xml:space="preserve">E-mail address: </w:t>
      </w:r>
      <w:hyperlink r:id="rId9" w:history="1">
        <w:r w:rsidRPr="004C76C2">
          <w:rPr>
            <w:rStyle w:val="Hyperlink"/>
            <w:rFonts w:ascii="Times New Roman" w:hAnsi="Times New Roman" w:cs="Times New Roman"/>
            <w:color w:val="000000" w:themeColor="text1"/>
          </w:rPr>
          <w:t>yl3358@cornell.edu</w:t>
        </w:r>
      </w:hyperlink>
      <w:r w:rsidRPr="004C76C2">
        <w:rPr>
          <w:rFonts w:ascii="Times New Roman" w:hAnsi="Times New Roman" w:cs="Times New Roman"/>
          <w:color w:val="000000" w:themeColor="text1"/>
        </w:rPr>
        <w:t xml:space="preserve"> (Yi Lu)</w:t>
      </w:r>
    </w:p>
    <w:bookmarkEnd w:id="3"/>
    <w:bookmarkEnd w:id="4"/>
    <w:p w14:paraId="1E26C5E1" w14:textId="1A454056" w:rsidR="00050D03" w:rsidRDefault="00050D03">
      <w:pPr>
        <w:rPr>
          <w:rFonts w:ascii="Times New Roman" w:hAnsi="Times New Roman" w:cs="Times New Roman"/>
          <w:b/>
          <w:bCs/>
        </w:rPr>
      </w:pPr>
      <w:r>
        <w:rPr>
          <w:rFonts w:ascii="Times New Roman" w:hAnsi="Times New Roman" w:cs="Times New Roman"/>
          <w:b/>
          <w:bCs/>
        </w:rPr>
        <w:br w:type="page"/>
      </w:r>
    </w:p>
    <w:p w14:paraId="00065959" w14:textId="41709BC4" w:rsidR="00B07247" w:rsidRPr="00941AEB" w:rsidRDefault="00550B75" w:rsidP="00D65750">
      <w:pPr>
        <w:spacing w:line="360" w:lineRule="auto"/>
        <w:jc w:val="center"/>
        <w:rPr>
          <w:rFonts w:ascii="Times New Roman" w:hAnsi="Times New Roman" w:cs="Times New Roman"/>
          <w:b/>
          <w:bCs/>
        </w:rPr>
      </w:pPr>
      <w:r w:rsidRPr="00941AEB">
        <w:rPr>
          <w:rFonts w:ascii="Times New Roman" w:hAnsi="Times New Roman" w:cs="Times New Roman"/>
          <w:b/>
          <w:bCs/>
        </w:rPr>
        <w:lastRenderedPageBreak/>
        <w:t>Age Differences in Social Discounting</w:t>
      </w:r>
      <w:r w:rsidR="00A22E3F">
        <w:rPr>
          <w:rFonts w:ascii="Times New Roman" w:hAnsi="Times New Roman" w:cs="Times New Roman"/>
          <w:b/>
          <w:bCs/>
        </w:rPr>
        <w:t xml:space="preserve"> </w:t>
      </w:r>
      <w:bookmarkStart w:id="7" w:name="OLE_LINK255"/>
      <w:bookmarkStart w:id="8" w:name="OLE_LINK256"/>
      <w:r w:rsidR="00A22E3F">
        <w:rPr>
          <w:rFonts w:ascii="Times New Roman" w:hAnsi="Times New Roman" w:cs="Times New Roman"/>
          <w:b/>
          <w:bCs/>
        </w:rPr>
        <w:t>and Charitable Giving</w:t>
      </w:r>
      <w:r w:rsidR="00792B23" w:rsidRPr="00941AEB">
        <w:rPr>
          <w:rFonts w:ascii="Times New Roman" w:hAnsi="Times New Roman" w:cs="Times New Roman"/>
          <w:b/>
          <w:bCs/>
        </w:rPr>
        <w:t xml:space="preserve"> in</w:t>
      </w:r>
      <w:r w:rsidR="000F75FB">
        <w:rPr>
          <w:rFonts w:ascii="Times New Roman" w:hAnsi="Times New Roman" w:cs="Times New Roman"/>
          <w:b/>
          <w:bCs/>
        </w:rPr>
        <w:t xml:space="preserve"> the</w:t>
      </w:r>
      <w:r w:rsidR="00792B23" w:rsidRPr="00941AEB">
        <w:rPr>
          <w:rFonts w:ascii="Times New Roman" w:hAnsi="Times New Roman" w:cs="Times New Roman"/>
          <w:b/>
          <w:bCs/>
        </w:rPr>
        <w:t xml:space="preserve"> U.S.</w:t>
      </w:r>
      <w:r w:rsidR="00715978" w:rsidRPr="00941AEB">
        <w:rPr>
          <w:rFonts w:ascii="Times New Roman" w:hAnsi="Times New Roman" w:cs="Times New Roman"/>
          <w:b/>
          <w:bCs/>
        </w:rPr>
        <w:t xml:space="preserve"> </w:t>
      </w:r>
      <w:bookmarkEnd w:id="7"/>
      <w:bookmarkEnd w:id="8"/>
    </w:p>
    <w:p w14:paraId="4A2930B0" w14:textId="77777777" w:rsidR="00F6261A" w:rsidRPr="00941AEB" w:rsidRDefault="00790232" w:rsidP="00D65750">
      <w:pPr>
        <w:spacing w:line="360" w:lineRule="auto"/>
        <w:jc w:val="center"/>
        <w:rPr>
          <w:rFonts w:ascii="Times New Roman" w:hAnsi="Times New Roman" w:cs="Times New Roman"/>
          <w:b/>
          <w:bCs/>
        </w:rPr>
      </w:pPr>
      <w:r w:rsidRPr="00941AEB">
        <w:rPr>
          <w:rFonts w:ascii="Times New Roman" w:hAnsi="Times New Roman" w:cs="Times New Roman"/>
          <w:b/>
          <w:bCs/>
        </w:rPr>
        <w:t>Abstract</w:t>
      </w:r>
    </w:p>
    <w:p w14:paraId="098B3AD4" w14:textId="2ED76B6A" w:rsidR="002E0670" w:rsidRPr="00941AEB" w:rsidRDefault="00516F0F" w:rsidP="00D65750">
      <w:pPr>
        <w:spacing w:line="360" w:lineRule="auto"/>
        <w:jc w:val="both"/>
        <w:rPr>
          <w:rFonts w:ascii="Times New Roman" w:hAnsi="Times New Roman" w:cs="Times New Roman"/>
        </w:rPr>
      </w:pPr>
      <w:r>
        <w:rPr>
          <w:rFonts w:ascii="Times New Roman" w:hAnsi="Times New Roman" w:cs="Times New Roman"/>
          <w:b/>
          <w:bCs/>
        </w:rPr>
        <w:t>Objectives</w:t>
      </w:r>
      <w:r w:rsidR="009B3E79" w:rsidRPr="00941AEB">
        <w:rPr>
          <w:rFonts w:ascii="Times New Roman" w:hAnsi="Times New Roman" w:cs="Times New Roman"/>
          <w:b/>
          <w:bCs/>
        </w:rPr>
        <w:t>:</w:t>
      </w:r>
      <w:r w:rsidR="002E0670" w:rsidRPr="00941AEB">
        <w:rPr>
          <w:rFonts w:ascii="Times New Roman" w:hAnsi="Times New Roman" w:cs="Times New Roman"/>
        </w:rPr>
        <w:t xml:space="preserve"> </w:t>
      </w:r>
      <w:r w:rsidR="00116683">
        <w:rPr>
          <w:rStyle w:val="contentpasted0"/>
          <w:rFonts w:ascii="Times New Roman" w:hAnsi="Times New Roman" w:cs="Times New Roman"/>
          <w:color w:val="000000"/>
        </w:rPr>
        <w:t>Social discounting describes the</w:t>
      </w:r>
      <w:r w:rsidR="00E71A4F">
        <w:rPr>
          <w:rStyle w:val="contentpasted0"/>
          <w:rFonts w:ascii="Times New Roman" w:hAnsi="Times New Roman" w:cs="Times New Roman"/>
          <w:color w:val="000000"/>
        </w:rPr>
        <w:t xml:space="preserve"> </w:t>
      </w:r>
      <w:r w:rsidR="00116683">
        <w:rPr>
          <w:rStyle w:val="contentpasted0"/>
          <w:rFonts w:ascii="Times New Roman" w:hAnsi="Times New Roman" w:cs="Times New Roman"/>
          <w:color w:val="000000"/>
        </w:rPr>
        <w:t xml:space="preserve">tendency to </w:t>
      </w:r>
      <w:r w:rsidR="00271537">
        <w:rPr>
          <w:rStyle w:val="contentpasted0"/>
          <w:rFonts w:ascii="Times New Roman" w:hAnsi="Times New Roman" w:cs="Times New Roman"/>
          <w:color w:val="000000"/>
        </w:rPr>
        <w:t xml:space="preserve">offer </w:t>
      </w:r>
      <w:r w:rsidR="0093692F">
        <w:rPr>
          <w:rStyle w:val="contentpasted0"/>
          <w:rFonts w:ascii="Times New Roman" w:hAnsi="Times New Roman" w:cs="Times New Roman"/>
          <w:color w:val="000000"/>
        </w:rPr>
        <w:t>fewer</w:t>
      </w:r>
      <w:r w:rsidR="00271537">
        <w:rPr>
          <w:rStyle w:val="contentpasted0"/>
          <w:rFonts w:ascii="Times New Roman" w:hAnsi="Times New Roman" w:cs="Times New Roman"/>
          <w:color w:val="000000"/>
        </w:rPr>
        <w:t xml:space="preserve"> resources</w:t>
      </w:r>
      <w:r w:rsidR="00116683">
        <w:rPr>
          <w:rStyle w:val="contentpasted0"/>
          <w:rFonts w:ascii="Times New Roman" w:hAnsi="Times New Roman" w:cs="Times New Roman"/>
          <w:color w:val="000000"/>
        </w:rPr>
        <w:t xml:space="preserve"> to</w:t>
      </w:r>
      <w:r w:rsidR="00A25345">
        <w:rPr>
          <w:rStyle w:val="contentpasted0"/>
          <w:rFonts w:ascii="Times New Roman" w:hAnsi="Times New Roman" w:cs="Times New Roman"/>
          <w:color w:val="000000"/>
        </w:rPr>
        <w:t xml:space="preserve"> a recipient when the perceived social distance</w:t>
      </w:r>
      <w:r w:rsidR="00665081">
        <w:rPr>
          <w:rStyle w:val="contentpasted0"/>
          <w:rFonts w:ascii="Times New Roman" w:hAnsi="Times New Roman" w:cs="Times New Roman"/>
          <w:color w:val="000000"/>
        </w:rPr>
        <w:t xml:space="preserve"> </w:t>
      </w:r>
      <w:r w:rsidR="00527D2E">
        <w:rPr>
          <w:rStyle w:val="contentpasted0"/>
          <w:rFonts w:ascii="Times New Roman" w:hAnsi="Times New Roman" w:cs="Times New Roman"/>
          <w:color w:val="000000"/>
        </w:rPr>
        <w:t>to them</w:t>
      </w:r>
      <w:r w:rsidR="00BB069A">
        <w:rPr>
          <w:rStyle w:val="contentpasted0"/>
          <w:rFonts w:ascii="Times New Roman" w:hAnsi="Times New Roman" w:cs="Times New Roman"/>
          <w:color w:val="000000"/>
        </w:rPr>
        <w:t xml:space="preserve"> </w:t>
      </w:r>
      <w:r w:rsidR="00A25345">
        <w:rPr>
          <w:rStyle w:val="contentpasted0"/>
          <w:rFonts w:ascii="Times New Roman" w:hAnsi="Times New Roman" w:cs="Times New Roman"/>
          <w:color w:val="000000"/>
        </w:rPr>
        <w:t>increases</w:t>
      </w:r>
      <w:r w:rsidR="00116683">
        <w:rPr>
          <w:rStyle w:val="contentpasted0"/>
          <w:rFonts w:ascii="Times New Roman" w:hAnsi="Times New Roman" w:cs="Times New Roman"/>
          <w:color w:val="000000"/>
        </w:rPr>
        <w:t xml:space="preserve">. </w:t>
      </w:r>
      <w:r w:rsidR="00D920C8">
        <w:rPr>
          <w:rFonts w:ascii="Times New Roman" w:hAnsi="Times New Roman" w:cs="Times New Roman"/>
        </w:rPr>
        <w:t xml:space="preserve">Previous research </w:t>
      </w:r>
      <w:r w:rsidR="00135CB4">
        <w:rPr>
          <w:rFonts w:ascii="Times New Roman" w:hAnsi="Times New Roman" w:cs="Times New Roman"/>
        </w:rPr>
        <w:t>suggests</w:t>
      </w:r>
      <w:r w:rsidR="00D920C8">
        <w:rPr>
          <w:rFonts w:ascii="Times New Roman" w:hAnsi="Times New Roman" w:cs="Times New Roman"/>
        </w:rPr>
        <w:t xml:space="preserve"> that </w:t>
      </w:r>
      <w:r w:rsidR="00C60211">
        <w:rPr>
          <w:rFonts w:ascii="Times New Roman" w:hAnsi="Times New Roman" w:cs="Times New Roman"/>
        </w:rPr>
        <w:t xml:space="preserve">older adults show </w:t>
      </w:r>
      <w:bookmarkStart w:id="9" w:name="OLE_LINK244"/>
      <w:bookmarkStart w:id="10" w:name="OLE_LINK245"/>
      <w:bookmarkStart w:id="11" w:name="OLE_LINK241"/>
      <w:bookmarkStart w:id="12" w:name="OLE_LINK242"/>
      <w:r w:rsidR="00DC3C07">
        <w:rPr>
          <w:rStyle w:val="contentpasted0"/>
          <w:rFonts w:ascii="Times New Roman" w:hAnsi="Times New Roman" w:cs="Times New Roman"/>
          <w:color w:val="000000"/>
        </w:rPr>
        <w:t>more generosity</w:t>
      </w:r>
      <w:r w:rsidR="00D66EB3">
        <w:rPr>
          <w:rStyle w:val="contentpasted0"/>
          <w:rFonts w:ascii="Times New Roman" w:hAnsi="Times New Roman" w:cs="Times New Roman"/>
          <w:color w:val="000000"/>
        </w:rPr>
        <w:t xml:space="preserve"> </w:t>
      </w:r>
      <w:r w:rsidR="00DC3C07">
        <w:rPr>
          <w:rStyle w:val="contentpasted0"/>
          <w:rFonts w:ascii="Times New Roman" w:hAnsi="Times New Roman" w:cs="Times New Roman"/>
          <w:color w:val="000000"/>
        </w:rPr>
        <w:t xml:space="preserve">to distant </w:t>
      </w:r>
      <w:r w:rsidR="00A77C90">
        <w:rPr>
          <w:rStyle w:val="contentpasted0"/>
          <w:rFonts w:ascii="Times New Roman" w:hAnsi="Times New Roman" w:cs="Times New Roman"/>
          <w:color w:val="000000"/>
        </w:rPr>
        <w:t>individual</w:t>
      </w:r>
      <w:r w:rsidR="00DC3C07">
        <w:rPr>
          <w:rStyle w:val="contentpasted0"/>
          <w:rFonts w:ascii="Times New Roman" w:hAnsi="Times New Roman" w:cs="Times New Roman"/>
          <w:color w:val="000000"/>
        </w:rPr>
        <w:t>s (i.e., lower social discounting rates)</w:t>
      </w:r>
      <w:r w:rsidR="00DC3C07" w:rsidRPr="00110D74">
        <w:rPr>
          <w:rStyle w:val="contentpasted0"/>
          <w:rFonts w:ascii="Times New Roman" w:hAnsi="Times New Roman" w:cs="Times New Roman"/>
          <w:color w:val="000000"/>
        </w:rPr>
        <w:t xml:space="preserve"> </w:t>
      </w:r>
      <w:r w:rsidR="00DC3C07">
        <w:rPr>
          <w:rStyle w:val="contentpasted0"/>
          <w:rFonts w:ascii="Times New Roman" w:hAnsi="Times New Roman" w:cs="Times New Roman"/>
          <w:color w:val="000000"/>
        </w:rPr>
        <w:t>than younger adults</w:t>
      </w:r>
      <w:bookmarkEnd w:id="9"/>
      <w:bookmarkEnd w:id="10"/>
      <w:r w:rsidR="00DC3C07">
        <w:rPr>
          <w:rStyle w:val="contentpasted0"/>
          <w:rFonts w:ascii="Times New Roman" w:hAnsi="Times New Roman" w:cs="Times New Roman"/>
          <w:color w:val="000000"/>
        </w:rPr>
        <w:t xml:space="preserve"> </w:t>
      </w:r>
      <w:r w:rsidR="00117B70">
        <w:rPr>
          <w:rStyle w:val="contentpasted0"/>
          <w:rFonts w:ascii="Times New Roman" w:hAnsi="Times New Roman" w:cs="Times New Roman"/>
          <w:color w:val="000000"/>
        </w:rPr>
        <w:t>(</w:t>
      </w:r>
      <w:proofErr w:type="spellStart"/>
      <w:r w:rsidR="00117B70">
        <w:rPr>
          <w:rStyle w:val="contentpasted0"/>
          <w:rFonts w:ascii="Times New Roman" w:hAnsi="Times New Roman" w:cs="Times New Roman"/>
          <w:color w:val="000000"/>
        </w:rPr>
        <w:t>Pornpattananangkul</w:t>
      </w:r>
      <w:proofErr w:type="spellEnd"/>
      <w:r w:rsidR="00117B70">
        <w:rPr>
          <w:rStyle w:val="contentpasted0"/>
          <w:rFonts w:ascii="Times New Roman" w:hAnsi="Times New Roman" w:cs="Times New Roman"/>
          <w:color w:val="000000"/>
        </w:rPr>
        <w:t xml:space="preserve"> et al., 2019; Lin &amp; Zhang, 2020)</w:t>
      </w:r>
      <w:bookmarkEnd w:id="11"/>
      <w:bookmarkEnd w:id="12"/>
      <w:r w:rsidR="00AC7789">
        <w:rPr>
          <w:rStyle w:val="contentpasted0"/>
          <w:rFonts w:ascii="Times New Roman" w:hAnsi="Times New Roman" w:cs="Times New Roman"/>
          <w:color w:val="000000"/>
        </w:rPr>
        <w:t xml:space="preserve">, while </w:t>
      </w:r>
      <w:r w:rsidR="00E96E4E">
        <w:rPr>
          <w:rStyle w:val="contentpasted0"/>
          <w:rFonts w:ascii="Times New Roman" w:hAnsi="Times New Roman" w:cs="Times New Roman"/>
          <w:color w:val="000000"/>
        </w:rPr>
        <w:t>such age differences were</w:t>
      </w:r>
      <w:r w:rsidR="00AC7789">
        <w:rPr>
          <w:rStyle w:val="contentpasted0"/>
          <w:rFonts w:ascii="Times New Roman" w:hAnsi="Times New Roman" w:cs="Times New Roman"/>
          <w:color w:val="000000"/>
        </w:rPr>
        <w:t xml:space="preserve"> only </w:t>
      </w:r>
      <w:r w:rsidR="00D54D53">
        <w:rPr>
          <w:rStyle w:val="contentpasted0"/>
          <w:rFonts w:ascii="Times New Roman" w:hAnsi="Times New Roman" w:cs="Times New Roman"/>
          <w:color w:val="000000"/>
        </w:rPr>
        <w:t>report</w:t>
      </w:r>
      <w:r w:rsidR="00090674">
        <w:rPr>
          <w:rStyle w:val="contentpasted0"/>
          <w:rFonts w:ascii="Times New Roman" w:hAnsi="Times New Roman" w:cs="Times New Roman"/>
          <w:color w:val="000000"/>
        </w:rPr>
        <w:t>ed</w:t>
      </w:r>
      <w:r w:rsidR="00E96E4E">
        <w:rPr>
          <w:rStyle w:val="contentpasted0"/>
          <w:rFonts w:ascii="Times New Roman" w:hAnsi="Times New Roman" w:cs="Times New Roman"/>
          <w:color w:val="000000"/>
        </w:rPr>
        <w:t xml:space="preserve"> </w:t>
      </w:r>
      <w:r w:rsidR="00860A24">
        <w:rPr>
          <w:rStyle w:val="contentpasted0"/>
          <w:rFonts w:ascii="Times New Roman" w:hAnsi="Times New Roman" w:cs="Times New Roman"/>
          <w:color w:val="000000"/>
        </w:rPr>
        <w:t>in</w:t>
      </w:r>
      <w:r w:rsidR="00AC7789">
        <w:rPr>
          <w:rStyle w:val="contentpasted0"/>
          <w:rFonts w:ascii="Times New Roman" w:hAnsi="Times New Roman" w:cs="Times New Roman"/>
          <w:color w:val="000000"/>
        </w:rPr>
        <w:t xml:space="preserve"> small samples</w:t>
      </w:r>
      <w:r w:rsidR="00860A24">
        <w:rPr>
          <w:rStyle w:val="contentpasted0"/>
          <w:rFonts w:ascii="Times New Roman" w:hAnsi="Times New Roman" w:cs="Times New Roman"/>
          <w:color w:val="000000"/>
        </w:rPr>
        <w:t xml:space="preserve"> </w:t>
      </w:r>
      <w:r w:rsidR="00FA007E">
        <w:rPr>
          <w:rStyle w:val="contentpasted0"/>
          <w:rFonts w:ascii="Times New Roman" w:hAnsi="Times New Roman" w:cs="Times New Roman"/>
          <w:color w:val="000000"/>
        </w:rPr>
        <w:t>and Asian</w:t>
      </w:r>
      <w:r w:rsidR="00AC7789">
        <w:rPr>
          <w:rStyle w:val="contentpasted0"/>
          <w:rFonts w:ascii="Times New Roman" w:hAnsi="Times New Roman" w:cs="Times New Roman"/>
          <w:color w:val="000000"/>
        </w:rPr>
        <w:t xml:space="preserve"> context</w:t>
      </w:r>
      <w:r w:rsidR="00BA3684">
        <w:rPr>
          <w:rStyle w:val="contentpasted0"/>
          <w:rFonts w:ascii="Times New Roman" w:hAnsi="Times New Roman" w:cs="Times New Roman"/>
          <w:color w:val="000000"/>
        </w:rPr>
        <w:t>s</w:t>
      </w:r>
      <w:r w:rsidR="0081061C">
        <w:rPr>
          <w:rFonts w:ascii="Times New Roman" w:hAnsi="Times New Roman" w:cs="Times New Roman"/>
        </w:rPr>
        <w:t>.</w:t>
      </w:r>
      <w:r w:rsidR="00264454">
        <w:rPr>
          <w:rFonts w:ascii="Times New Roman" w:hAnsi="Times New Roman" w:cs="Times New Roman"/>
        </w:rPr>
        <w:t xml:space="preserve"> </w:t>
      </w:r>
    </w:p>
    <w:p w14:paraId="15C37512" w14:textId="086ECDCD" w:rsidR="00117B70" w:rsidRDefault="002E0670" w:rsidP="00D65750">
      <w:pPr>
        <w:spacing w:line="360" w:lineRule="auto"/>
        <w:jc w:val="both"/>
        <w:rPr>
          <w:rStyle w:val="contentpasted0"/>
          <w:rFonts w:ascii="Times New Roman" w:eastAsia="Times New Roman" w:hAnsi="Times New Roman" w:cs="Times New Roman"/>
          <w:color w:val="212121"/>
        </w:rPr>
      </w:pPr>
      <w:r w:rsidRPr="00941AEB">
        <w:rPr>
          <w:rFonts w:ascii="Times New Roman" w:hAnsi="Times New Roman" w:cs="Times New Roman"/>
          <w:b/>
          <w:bCs/>
        </w:rPr>
        <w:t>Methods:</w:t>
      </w:r>
      <w:r w:rsidRPr="00941AEB">
        <w:rPr>
          <w:rFonts w:ascii="Times New Roman" w:hAnsi="Times New Roman" w:cs="Times New Roman"/>
        </w:rPr>
        <w:t xml:space="preserve"> </w:t>
      </w:r>
      <w:bookmarkStart w:id="13" w:name="OLE_LINK432"/>
      <w:bookmarkStart w:id="14" w:name="OLE_LINK433"/>
      <w:bookmarkStart w:id="15" w:name="OLE_LINK434"/>
      <w:bookmarkStart w:id="16" w:name="OLE_LINK435"/>
      <w:r w:rsidR="007D2080">
        <w:rPr>
          <w:rFonts w:ascii="Times New Roman" w:hAnsi="Times New Roman" w:cs="Times New Roman"/>
        </w:rPr>
        <w:t>We recruited a</w:t>
      </w:r>
      <w:r w:rsidR="007734DD">
        <w:rPr>
          <w:rFonts w:ascii="Times New Roman" w:hAnsi="Times New Roman" w:cs="Times New Roman"/>
        </w:rPr>
        <w:t xml:space="preserve"> pilot</w:t>
      </w:r>
      <w:r w:rsidR="00AB3F8E">
        <w:rPr>
          <w:rFonts w:ascii="Times New Roman" w:hAnsi="Times New Roman" w:cs="Times New Roman"/>
        </w:rPr>
        <w:t xml:space="preserve">ing community-dwelling sample </w:t>
      </w:r>
      <w:r w:rsidR="007734DD">
        <w:rPr>
          <w:rFonts w:ascii="Times New Roman" w:hAnsi="Times New Roman" w:cs="Times New Roman"/>
        </w:rPr>
        <w:t>(n=67)</w:t>
      </w:r>
      <w:r w:rsidR="00015E18">
        <w:rPr>
          <w:rFonts w:ascii="Times New Roman" w:hAnsi="Times New Roman" w:cs="Times New Roman"/>
        </w:rPr>
        <w:t>,</w:t>
      </w:r>
      <w:r w:rsidR="007734DD">
        <w:rPr>
          <w:rFonts w:ascii="Times New Roman" w:hAnsi="Times New Roman" w:cs="Times New Roman"/>
        </w:rPr>
        <w:t xml:space="preserve"> and t</w:t>
      </w:r>
      <w:r w:rsidR="005C6DCA" w:rsidRPr="00941AEB">
        <w:rPr>
          <w:rFonts w:ascii="Times New Roman" w:hAnsi="Times New Roman" w:cs="Times New Roman"/>
        </w:rPr>
        <w:t>wo</w:t>
      </w:r>
      <w:r w:rsidR="00002D2E" w:rsidRPr="00941AEB">
        <w:rPr>
          <w:rFonts w:ascii="Times New Roman" w:hAnsi="Times New Roman" w:cs="Times New Roman"/>
        </w:rPr>
        <w:t xml:space="preserve"> </w:t>
      </w:r>
      <w:r w:rsidR="00550B75" w:rsidRPr="00941AEB">
        <w:rPr>
          <w:rFonts w:ascii="Times New Roman" w:hAnsi="Times New Roman" w:cs="Times New Roman"/>
        </w:rPr>
        <w:t xml:space="preserve">national </w:t>
      </w:r>
      <w:r w:rsidR="00C771CD" w:rsidRPr="00941AEB">
        <w:rPr>
          <w:rFonts w:ascii="Times New Roman" w:hAnsi="Times New Roman" w:cs="Times New Roman"/>
        </w:rPr>
        <w:t xml:space="preserve">lifespan </w:t>
      </w:r>
      <w:r w:rsidR="005C6DCA" w:rsidRPr="00941AEB">
        <w:rPr>
          <w:rFonts w:ascii="Times New Roman" w:hAnsi="Times New Roman" w:cs="Times New Roman"/>
        </w:rPr>
        <w:t>samples</w:t>
      </w:r>
      <w:r w:rsidR="00550B75" w:rsidRPr="00941AEB">
        <w:rPr>
          <w:rFonts w:ascii="Times New Roman" w:hAnsi="Times New Roman" w:cs="Times New Roman"/>
        </w:rPr>
        <w:t xml:space="preserve"> </w:t>
      </w:r>
      <w:r w:rsidR="00A00F03">
        <w:rPr>
          <w:rFonts w:ascii="Times New Roman" w:hAnsi="Times New Roman" w:cs="Times New Roman"/>
        </w:rPr>
        <w:t xml:space="preserve">were collected </w:t>
      </w:r>
      <w:r w:rsidR="00333A38">
        <w:rPr>
          <w:rFonts w:ascii="Times New Roman" w:hAnsi="Times New Roman" w:cs="Times New Roman"/>
        </w:rPr>
        <w:t xml:space="preserve">via phone </w:t>
      </w:r>
      <w:r w:rsidR="008356D9">
        <w:rPr>
          <w:rFonts w:ascii="Times New Roman" w:hAnsi="Times New Roman" w:cs="Times New Roman"/>
        </w:rPr>
        <w:t>(n=</w:t>
      </w:r>
      <w:r w:rsidR="000C105C">
        <w:rPr>
          <w:rFonts w:ascii="Times New Roman" w:hAnsi="Times New Roman" w:cs="Times New Roman"/>
        </w:rPr>
        <w:t>8</w:t>
      </w:r>
      <w:r w:rsidR="0085306A">
        <w:rPr>
          <w:rFonts w:ascii="Times New Roman" w:hAnsi="Times New Roman" w:cs="Times New Roman"/>
        </w:rPr>
        <w:t>70</w:t>
      </w:r>
      <w:r w:rsidR="008356D9">
        <w:rPr>
          <w:rFonts w:ascii="Times New Roman" w:hAnsi="Times New Roman" w:cs="Times New Roman"/>
        </w:rPr>
        <w:t xml:space="preserve">) </w:t>
      </w:r>
      <w:r w:rsidR="00A00F03">
        <w:rPr>
          <w:rFonts w:ascii="Times New Roman" w:hAnsi="Times New Roman" w:cs="Times New Roman"/>
        </w:rPr>
        <w:t xml:space="preserve">and </w:t>
      </w:r>
      <w:r w:rsidR="00333A38">
        <w:rPr>
          <w:rFonts w:ascii="Times New Roman" w:hAnsi="Times New Roman" w:cs="Times New Roman"/>
        </w:rPr>
        <w:t xml:space="preserve">a combination of online and in-person </w:t>
      </w:r>
      <w:r w:rsidR="008356D9">
        <w:rPr>
          <w:rFonts w:ascii="Times New Roman" w:hAnsi="Times New Roman" w:cs="Times New Roman"/>
        </w:rPr>
        <w:t>(n=480)</w:t>
      </w:r>
      <w:r w:rsidR="00FF6394">
        <w:rPr>
          <w:rFonts w:ascii="Times New Roman" w:hAnsi="Times New Roman" w:cs="Times New Roman"/>
        </w:rPr>
        <w:t xml:space="preserve">. </w:t>
      </w:r>
      <w:bookmarkEnd w:id="13"/>
      <w:bookmarkEnd w:id="14"/>
      <w:bookmarkEnd w:id="15"/>
      <w:bookmarkEnd w:id="16"/>
      <w:r w:rsidR="00117B70">
        <w:rPr>
          <w:rStyle w:val="contentpasted0"/>
          <w:rFonts w:ascii="Times New Roman" w:hAnsi="Times New Roman" w:cs="Times New Roman"/>
          <w:color w:val="000000"/>
        </w:rPr>
        <w:t xml:space="preserve">The </w:t>
      </w:r>
      <w:r w:rsidR="00117B70">
        <w:rPr>
          <w:rStyle w:val="contentpasted0"/>
          <w:rFonts w:ascii="Times New Roman" w:eastAsia="Times New Roman" w:hAnsi="Times New Roman" w:cs="Times New Roman"/>
          <w:color w:val="000000"/>
        </w:rPr>
        <w:t xml:space="preserve">social discounting measure was adapted from Jones and </w:t>
      </w:r>
      <w:proofErr w:type="spellStart"/>
      <w:r w:rsidR="00117B70">
        <w:rPr>
          <w:rStyle w:val="contentpasted0"/>
          <w:rFonts w:ascii="Times New Roman" w:eastAsia="Times New Roman" w:hAnsi="Times New Roman" w:cs="Times New Roman"/>
          <w:color w:val="000000"/>
        </w:rPr>
        <w:t>Rachlin</w:t>
      </w:r>
      <w:proofErr w:type="spellEnd"/>
      <w:r w:rsidR="00117B70">
        <w:rPr>
          <w:rStyle w:val="contentpasted0"/>
          <w:rFonts w:ascii="Times New Roman" w:eastAsia="Times New Roman" w:hAnsi="Times New Roman" w:cs="Times New Roman"/>
          <w:color w:val="000000"/>
        </w:rPr>
        <w:t xml:space="preserve"> (2006) and involved </w:t>
      </w:r>
      <w:r w:rsidR="00AE1D61">
        <w:rPr>
          <w:rStyle w:val="contentpasted0"/>
          <w:rFonts w:ascii="Times New Roman" w:eastAsia="Times New Roman" w:hAnsi="Times New Roman" w:cs="Times New Roman"/>
          <w:color w:val="000000"/>
        </w:rPr>
        <w:t>multiple</w:t>
      </w:r>
      <w:r w:rsidR="00117B70">
        <w:rPr>
          <w:rStyle w:val="contentpasted0"/>
          <w:rFonts w:ascii="Times New Roman" w:eastAsia="Times New Roman" w:hAnsi="Times New Roman" w:cs="Times New Roman"/>
          <w:color w:val="000000"/>
        </w:rPr>
        <w:t xml:space="preserve"> social distances </w:t>
      </w:r>
      <w:r w:rsidR="00117B70">
        <w:rPr>
          <w:rStyle w:val="contentpasted0"/>
          <w:rFonts w:ascii="Times New Roman" w:eastAsia="Times New Roman" w:hAnsi="Times New Roman" w:cs="Times New Roman"/>
          <w:color w:val="212121"/>
        </w:rPr>
        <w:t>on a 100-point scale (0 = closest, l00 = most distant)</w:t>
      </w:r>
      <w:r w:rsidR="00117B70">
        <w:rPr>
          <w:rStyle w:val="contentpasted0"/>
          <w:rFonts w:ascii="Times New Roman" w:eastAsia="Times New Roman" w:hAnsi="Times New Roman" w:cs="Times New Roman"/>
          <w:color w:val="000000"/>
        </w:rPr>
        <w:t>. For each social distance, participants were asked how much of $100 they would allocate to themselves versus a person at that distance</w:t>
      </w:r>
      <w:r w:rsidR="00117B70">
        <w:rPr>
          <w:rStyle w:val="contentpasted0"/>
          <w:rFonts w:ascii="Times New Roman" w:eastAsia="Times New Roman" w:hAnsi="Times New Roman" w:cs="Times New Roman"/>
          <w:color w:val="212121"/>
        </w:rPr>
        <w:t xml:space="preserve">. They </w:t>
      </w:r>
      <w:r w:rsidR="004741D7">
        <w:rPr>
          <w:rStyle w:val="contentpasted0"/>
          <w:rFonts w:ascii="Times New Roman" w:eastAsia="Times New Roman" w:hAnsi="Times New Roman" w:cs="Times New Roman"/>
          <w:color w:val="212121"/>
        </w:rPr>
        <w:t xml:space="preserve">then </w:t>
      </w:r>
      <w:r w:rsidR="00117B70">
        <w:rPr>
          <w:rStyle w:val="contentpasted0"/>
          <w:rFonts w:ascii="Times New Roman" w:eastAsia="Times New Roman" w:hAnsi="Times New Roman" w:cs="Times New Roman"/>
          <w:color w:val="212121"/>
        </w:rPr>
        <w:t>made the same decision for their favorite charity.</w:t>
      </w:r>
    </w:p>
    <w:p w14:paraId="27D75CF0" w14:textId="55254AB9" w:rsidR="00550B75" w:rsidRDefault="00DC0707" w:rsidP="00D65750">
      <w:pPr>
        <w:spacing w:line="360" w:lineRule="auto"/>
        <w:jc w:val="both"/>
        <w:rPr>
          <w:rFonts w:ascii="Times New Roman" w:hAnsi="Times New Roman" w:cs="Times New Roman"/>
        </w:rPr>
      </w:pPr>
      <w:r w:rsidRPr="00941AEB">
        <w:rPr>
          <w:rFonts w:ascii="Times New Roman" w:hAnsi="Times New Roman" w:cs="Times New Roman"/>
          <w:b/>
          <w:bCs/>
        </w:rPr>
        <w:t>Results:</w:t>
      </w:r>
      <w:r w:rsidRPr="00941AEB">
        <w:rPr>
          <w:rFonts w:ascii="Times New Roman" w:hAnsi="Times New Roman" w:cs="Times New Roman"/>
        </w:rPr>
        <w:t xml:space="preserve"> </w:t>
      </w:r>
      <w:r w:rsidR="00267632">
        <w:rPr>
          <w:rFonts w:ascii="Times New Roman" w:hAnsi="Times New Roman" w:cs="Times New Roman"/>
        </w:rPr>
        <w:t>Across two studies</w:t>
      </w:r>
      <w:r w:rsidR="004845B9">
        <w:rPr>
          <w:rFonts w:ascii="Times New Roman" w:hAnsi="Times New Roman" w:cs="Times New Roman"/>
        </w:rPr>
        <w:t>,</w:t>
      </w:r>
      <w:r w:rsidR="00267632">
        <w:rPr>
          <w:rFonts w:ascii="Times New Roman" w:hAnsi="Times New Roman" w:cs="Times New Roman"/>
        </w:rPr>
        <w:t xml:space="preserve"> we </w:t>
      </w:r>
      <w:r w:rsidR="00284407">
        <w:rPr>
          <w:rFonts w:ascii="Times New Roman" w:hAnsi="Times New Roman" w:cs="Times New Roman"/>
        </w:rPr>
        <w:t>did not find significant age</w:t>
      </w:r>
      <w:r w:rsidR="00567B58">
        <w:rPr>
          <w:rFonts w:ascii="Times New Roman" w:hAnsi="Times New Roman" w:cs="Times New Roman"/>
        </w:rPr>
        <w:t xml:space="preserve"> differences in the total amount of money forgone to individuals and favorite charities</w:t>
      </w:r>
      <w:r w:rsidR="00056B5E">
        <w:rPr>
          <w:rFonts w:ascii="Times New Roman" w:hAnsi="Times New Roman" w:cs="Times New Roman"/>
        </w:rPr>
        <w:t>. Contrary to previous findings, we found a</w:t>
      </w:r>
      <w:r w:rsidR="003E300A">
        <w:rPr>
          <w:rFonts w:ascii="Times New Roman" w:hAnsi="Times New Roman" w:cs="Times New Roman"/>
        </w:rPr>
        <w:t xml:space="preserve"> positive association between age and social discounting rates</w:t>
      </w:r>
      <w:r w:rsidR="0096281F">
        <w:rPr>
          <w:rFonts w:ascii="Times New Roman" w:hAnsi="Times New Roman" w:cs="Times New Roman"/>
        </w:rPr>
        <w:t>, indicating</w:t>
      </w:r>
      <w:r w:rsidR="008907D8">
        <w:rPr>
          <w:rFonts w:ascii="Times New Roman" w:hAnsi="Times New Roman" w:cs="Times New Roman"/>
        </w:rPr>
        <w:t xml:space="preserve"> that older adults discounted more to socially distant recipients.</w:t>
      </w:r>
      <w:r w:rsidR="003E300A">
        <w:rPr>
          <w:rFonts w:ascii="Times New Roman" w:hAnsi="Times New Roman" w:cs="Times New Roman"/>
        </w:rPr>
        <w:t xml:space="preserve"> </w:t>
      </w:r>
      <w:r w:rsidR="002C1B17">
        <w:rPr>
          <w:rFonts w:ascii="Times New Roman" w:hAnsi="Times New Roman" w:cs="Times New Roman"/>
        </w:rPr>
        <w:t>The</w:t>
      </w:r>
      <w:r w:rsidR="00F01CC8">
        <w:rPr>
          <w:rFonts w:ascii="Times New Roman" w:hAnsi="Times New Roman" w:cs="Times New Roman"/>
        </w:rPr>
        <w:t xml:space="preserve"> a</w:t>
      </w:r>
      <w:r w:rsidR="00145E85">
        <w:rPr>
          <w:rFonts w:ascii="Times New Roman" w:hAnsi="Times New Roman" w:cs="Times New Roman"/>
        </w:rPr>
        <w:t xml:space="preserve">ssociations remained unchanged after controlling for </w:t>
      </w:r>
      <w:r w:rsidR="006836AB">
        <w:rPr>
          <w:rFonts w:ascii="Times New Roman" w:hAnsi="Times New Roman" w:cs="Times New Roman"/>
        </w:rPr>
        <w:t>demographics</w:t>
      </w:r>
      <w:r w:rsidR="0096281F">
        <w:rPr>
          <w:rFonts w:ascii="Times New Roman" w:hAnsi="Times New Roman" w:cs="Times New Roman"/>
        </w:rPr>
        <w:t xml:space="preserve">. </w:t>
      </w:r>
    </w:p>
    <w:p w14:paraId="60C5341C" w14:textId="3851CE26" w:rsidR="009D2AAA" w:rsidRPr="00E122D9" w:rsidRDefault="009D2AAA" w:rsidP="00E122D9">
      <w:pPr>
        <w:shd w:val="clear" w:color="auto" w:fill="FFFFFF"/>
        <w:spacing w:line="360" w:lineRule="auto"/>
        <w:jc w:val="both"/>
        <w:rPr>
          <w:color w:val="000000"/>
        </w:rPr>
      </w:pPr>
      <w:r w:rsidRPr="00B073C1">
        <w:rPr>
          <w:rFonts w:ascii="Times New Roman" w:hAnsi="Times New Roman" w:cs="Times New Roman"/>
          <w:b/>
          <w:bCs/>
        </w:rPr>
        <w:t xml:space="preserve">Discussion. </w:t>
      </w:r>
      <w:r w:rsidR="002C1B17">
        <w:rPr>
          <w:rFonts w:ascii="Times New Roman" w:hAnsi="Times New Roman" w:cs="Times New Roman"/>
        </w:rPr>
        <w:t>Findings suggest</w:t>
      </w:r>
      <w:r w:rsidR="002C1B17" w:rsidRPr="00941AEB">
        <w:rPr>
          <w:rFonts w:ascii="Times New Roman" w:hAnsi="Times New Roman" w:cs="Times New Roman"/>
        </w:rPr>
        <w:t xml:space="preserve"> that </w:t>
      </w:r>
      <w:r w:rsidR="002C1B17">
        <w:rPr>
          <w:rFonts w:ascii="Times New Roman" w:hAnsi="Times New Roman" w:cs="Times New Roman"/>
        </w:rPr>
        <w:t xml:space="preserve">age differences in </w:t>
      </w:r>
      <w:r w:rsidR="002C1B17" w:rsidRPr="00941AEB">
        <w:rPr>
          <w:rFonts w:ascii="Times New Roman" w:hAnsi="Times New Roman" w:cs="Times New Roman"/>
        </w:rPr>
        <w:t xml:space="preserve">the tendency to discount </w:t>
      </w:r>
      <w:r w:rsidR="002C1B17">
        <w:rPr>
          <w:rFonts w:ascii="Times New Roman" w:hAnsi="Times New Roman" w:cs="Times New Roman"/>
        </w:rPr>
        <w:t xml:space="preserve">generosity may be subjective to </w:t>
      </w:r>
      <w:r w:rsidR="002C1B17">
        <w:rPr>
          <w:rFonts w:ascii="Times New Roman" w:hAnsi="Times New Roman" w:cs="Times New Roman"/>
        </w:rPr>
        <w:t>cultural contexts</w:t>
      </w:r>
      <w:r w:rsidR="002C1B17" w:rsidRPr="00941AEB">
        <w:rPr>
          <w:rFonts w:ascii="Times New Roman" w:hAnsi="Times New Roman" w:cs="Times New Roman"/>
        </w:rPr>
        <w:t>.</w:t>
      </w:r>
      <w:r w:rsidR="002C1B17">
        <w:rPr>
          <w:rFonts w:ascii="Times New Roman" w:hAnsi="Times New Roman" w:cs="Times New Roman"/>
        </w:rPr>
        <w:t xml:space="preserve"> </w:t>
      </w:r>
    </w:p>
    <w:p w14:paraId="5C0BB803" w14:textId="45EC4BB0" w:rsidR="00E2426A" w:rsidRDefault="00BB0FEF" w:rsidP="00E2426A">
      <w:pPr>
        <w:spacing w:line="360" w:lineRule="auto"/>
        <w:jc w:val="both"/>
        <w:rPr>
          <w:rFonts w:ascii="Times New Roman" w:hAnsi="Times New Roman" w:cs="Times New Roman"/>
        </w:rPr>
      </w:pPr>
      <w:r>
        <w:rPr>
          <w:rFonts w:ascii="Times New Roman" w:hAnsi="Times New Roman" w:cs="Times New Roman"/>
          <w:b/>
          <w:bCs/>
        </w:rPr>
        <w:t>Keywords</w:t>
      </w:r>
      <w:r w:rsidR="00AF060E">
        <w:rPr>
          <w:rFonts w:ascii="Times New Roman" w:hAnsi="Times New Roman" w:cs="Times New Roman"/>
          <w:b/>
          <w:bCs/>
        </w:rPr>
        <w:t>.</w:t>
      </w:r>
      <w:r>
        <w:rPr>
          <w:rFonts w:ascii="Times New Roman" w:hAnsi="Times New Roman" w:cs="Times New Roman"/>
          <w:b/>
          <w:bCs/>
        </w:rPr>
        <w:t xml:space="preserve"> </w:t>
      </w:r>
      <w:r w:rsidRPr="00AF060E">
        <w:rPr>
          <w:rFonts w:ascii="Times New Roman" w:hAnsi="Times New Roman" w:cs="Times New Roman"/>
        </w:rPr>
        <w:t>Aging, Generosity, Social Discounting</w:t>
      </w:r>
    </w:p>
    <w:p w14:paraId="1D66C3FB" w14:textId="77777777" w:rsidR="00E2426A" w:rsidRDefault="00E2426A" w:rsidP="00D65750">
      <w:pPr>
        <w:spacing w:line="360" w:lineRule="auto"/>
        <w:rPr>
          <w:rFonts w:ascii="Times New Roman" w:hAnsi="Times New Roman" w:cs="Times New Roman"/>
        </w:rPr>
      </w:pPr>
    </w:p>
    <w:p w14:paraId="4243E042" w14:textId="77777777" w:rsidR="00BF39E1" w:rsidRDefault="00BF39E1">
      <w:pPr>
        <w:rPr>
          <w:rFonts w:ascii="Times New Roman" w:hAnsi="Times New Roman" w:cs="Times New Roman"/>
        </w:rPr>
      </w:pPr>
      <w:r>
        <w:rPr>
          <w:rFonts w:ascii="Times New Roman" w:hAnsi="Times New Roman" w:cs="Times New Roman"/>
        </w:rPr>
        <w:br w:type="page"/>
      </w:r>
    </w:p>
    <w:p w14:paraId="0F980109" w14:textId="2A70BE5E" w:rsidR="004D7185" w:rsidRDefault="004D7185" w:rsidP="00D65750">
      <w:pPr>
        <w:spacing w:line="360" w:lineRule="auto"/>
        <w:rPr>
          <w:rFonts w:ascii="Times New Roman" w:hAnsi="Times New Roman" w:cs="Times New Roman"/>
        </w:rPr>
      </w:pPr>
      <w:r>
        <w:rPr>
          <w:rFonts w:ascii="Times New Roman" w:hAnsi="Times New Roman" w:cs="Times New Roman"/>
        </w:rPr>
        <w:lastRenderedPageBreak/>
        <w:t>Pilot study</w:t>
      </w:r>
      <w:r w:rsidR="00F933BD">
        <w:rPr>
          <w:rFonts w:ascii="Times New Roman" w:hAnsi="Times New Roman" w:cs="Times New Roman"/>
        </w:rPr>
        <w:t xml:space="preserve"> (n=67)</w:t>
      </w:r>
    </w:p>
    <w:p w14:paraId="33492752" w14:textId="12C2233A" w:rsidR="004D7185" w:rsidRDefault="00DA1F26" w:rsidP="00D65750">
      <w:pPr>
        <w:spacing w:line="360" w:lineRule="auto"/>
        <w:rPr>
          <w:rFonts w:ascii="Times New Roman" w:hAnsi="Times New Roman" w:cs="Times New Roman"/>
        </w:rPr>
      </w:pPr>
      <w:r>
        <w:rPr>
          <w:rFonts w:ascii="Times New Roman" w:hAnsi="Times New Roman" w:cs="Times New Roman"/>
        </w:rPr>
        <w:t xml:space="preserve">Thesis data, </w:t>
      </w:r>
      <w:r w:rsidR="00CE2FE4">
        <w:rPr>
          <w:rFonts w:ascii="Times New Roman" w:hAnsi="Times New Roman" w:cs="Times New Roman"/>
        </w:rPr>
        <w:t>5</w:t>
      </w:r>
      <w:r>
        <w:rPr>
          <w:rFonts w:ascii="Times New Roman" w:hAnsi="Times New Roman" w:cs="Times New Roman"/>
        </w:rPr>
        <w:t xml:space="preserve"> social distances (1, </w:t>
      </w:r>
      <w:r w:rsidR="00CE2FE4">
        <w:rPr>
          <w:rFonts w:ascii="Times New Roman" w:hAnsi="Times New Roman" w:cs="Times New Roman"/>
        </w:rPr>
        <w:t xml:space="preserve">5, </w:t>
      </w:r>
      <w:r>
        <w:rPr>
          <w:rFonts w:ascii="Times New Roman" w:hAnsi="Times New Roman" w:cs="Times New Roman"/>
        </w:rPr>
        <w:t>10, 50, 100)</w:t>
      </w:r>
    </w:p>
    <w:p w14:paraId="20B6E726" w14:textId="0C735419" w:rsidR="00EC1834" w:rsidRPr="00FD5CE4" w:rsidRDefault="009F547F" w:rsidP="00EC1834">
      <w:pPr>
        <w:pStyle w:val="ListParagraph"/>
        <w:numPr>
          <w:ilvl w:val="0"/>
          <w:numId w:val="3"/>
        </w:numPr>
        <w:spacing w:line="360" w:lineRule="auto"/>
        <w:rPr>
          <w:rFonts w:ascii="Times New Roman" w:hAnsi="Times New Roman" w:cs="Times New Roman"/>
          <w:i/>
          <w:iCs/>
        </w:rPr>
      </w:pPr>
      <w:r w:rsidRPr="00FD5CE4">
        <w:rPr>
          <w:rFonts w:ascii="Times New Roman" w:hAnsi="Times New Roman" w:cs="Times New Roman"/>
          <w:i/>
          <w:iCs/>
        </w:rPr>
        <w:t xml:space="preserve">Showing that </w:t>
      </w:r>
      <w:r w:rsidR="00EC1834" w:rsidRPr="00FD5CE4">
        <w:rPr>
          <w:rFonts w:ascii="Times New Roman" w:hAnsi="Times New Roman" w:cs="Times New Roman"/>
          <w:i/>
          <w:iCs/>
        </w:rPr>
        <w:t>adults of all ages were able to understand the items without problems when they were administered in a lab context.</w:t>
      </w:r>
    </w:p>
    <w:p w14:paraId="61D2B746" w14:textId="77777777" w:rsidR="00331C75" w:rsidRDefault="00331C75" w:rsidP="00D65750">
      <w:pPr>
        <w:spacing w:line="360" w:lineRule="auto"/>
        <w:rPr>
          <w:rFonts w:ascii="Times New Roman" w:hAnsi="Times New Roman" w:cs="Times New Roman"/>
        </w:rPr>
      </w:pPr>
    </w:p>
    <w:p w14:paraId="5867FB24" w14:textId="7DDB5181" w:rsidR="00732B04" w:rsidRDefault="002B4555" w:rsidP="00D65750">
      <w:pPr>
        <w:spacing w:line="360" w:lineRule="auto"/>
        <w:rPr>
          <w:rFonts w:ascii="Times New Roman" w:hAnsi="Times New Roman" w:cs="Times New Roman"/>
        </w:rPr>
      </w:pPr>
      <w:r>
        <w:rPr>
          <w:rFonts w:ascii="Times New Roman" w:hAnsi="Times New Roman" w:cs="Times New Roman"/>
        </w:rPr>
        <w:t>Study 1</w:t>
      </w:r>
      <w:r w:rsidR="00F933BD">
        <w:rPr>
          <w:rFonts w:ascii="Times New Roman" w:hAnsi="Times New Roman" w:cs="Times New Roman"/>
        </w:rPr>
        <w:t xml:space="preserve"> (n=870)</w:t>
      </w:r>
    </w:p>
    <w:p w14:paraId="57EA6484" w14:textId="00D6F3A1" w:rsidR="003C55DF" w:rsidRDefault="00611628" w:rsidP="00D65750">
      <w:pPr>
        <w:spacing w:line="360" w:lineRule="auto"/>
        <w:rPr>
          <w:rFonts w:ascii="Times New Roman" w:hAnsi="Times New Roman" w:cs="Times New Roman"/>
        </w:rPr>
      </w:pPr>
      <w:bookmarkStart w:id="17" w:name="OLE_LINK474"/>
      <w:bookmarkStart w:id="18" w:name="OLE_LINK475"/>
      <w:bookmarkStart w:id="19" w:name="OLE_LINK476"/>
      <w:r>
        <w:rPr>
          <w:rFonts w:ascii="Times New Roman" w:hAnsi="Times New Roman" w:cs="Times New Roman"/>
        </w:rPr>
        <w:t xml:space="preserve">CNSS data, </w:t>
      </w:r>
      <w:r w:rsidR="002B4555">
        <w:rPr>
          <w:rFonts w:ascii="Times New Roman" w:hAnsi="Times New Roman" w:cs="Times New Roman"/>
        </w:rPr>
        <w:t>4 social distances (1, 10, 50, 100)</w:t>
      </w:r>
      <w:r w:rsidR="008667AB">
        <w:rPr>
          <w:rFonts w:ascii="Times New Roman" w:hAnsi="Times New Roman" w:cs="Times New Roman"/>
        </w:rPr>
        <w:t xml:space="preserve">, </w:t>
      </w:r>
      <w:bookmarkEnd w:id="17"/>
      <w:bookmarkEnd w:id="18"/>
      <w:bookmarkEnd w:id="19"/>
      <w:r w:rsidR="008667AB">
        <w:rPr>
          <w:rFonts w:ascii="Times New Roman" w:hAnsi="Times New Roman" w:cs="Times New Roman"/>
        </w:rPr>
        <w:t>20-minute phone survey</w:t>
      </w:r>
      <w:r w:rsidR="006D71F0">
        <w:rPr>
          <w:rFonts w:ascii="Times New Roman" w:hAnsi="Times New Roman" w:cs="Times New Roman"/>
        </w:rPr>
        <w:t xml:space="preserve">, </w:t>
      </w:r>
      <w:bookmarkStart w:id="20" w:name="OLE_LINK259"/>
      <w:bookmarkStart w:id="21" w:name="OLE_LINK260"/>
      <w:r w:rsidR="006D71F0">
        <w:rPr>
          <w:rFonts w:ascii="Times New Roman" w:hAnsi="Times New Roman" w:cs="Times New Roman"/>
        </w:rPr>
        <w:t>covariates including gender, race</w:t>
      </w:r>
      <w:r w:rsidR="00732B04">
        <w:rPr>
          <w:rFonts w:ascii="Times New Roman" w:hAnsi="Times New Roman" w:cs="Times New Roman"/>
        </w:rPr>
        <w:t>/</w:t>
      </w:r>
      <w:r w:rsidR="006D71F0">
        <w:rPr>
          <w:rFonts w:ascii="Times New Roman" w:hAnsi="Times New Roman" w:cs="Times New Roman"/>
        </w:rPr>
        <w:t xml:space="preserve">ethnicity, education, </w:t>
      </w:r>
      <w:r w:rsidR="00585565">
        <w:rPr>
          <w:rFonts w:ascii="Times New Roman" w:hAnsi="Times New Roman" w:cs="Times New Roman"/>
        </w:rPr>
        <w:t xml:space="preserve">and </w:t>
      </w:r>
      <w:r w:rsidR="006D71F0" w:rsidRPr="00A23603">
        <w:rPr>
          <w:rFonts w:ascii="Times New Roman" w:hAnsi="Times New Roman" w:cs="Times New Roman"/>
          <w:shd w:val="pct15" w:color="auto" w:fill="FFFFFF"/>
        </w:rPr>
        <w:t>household income</w:t>
      </w:r>
      <w:r w:rsidR="00732B04">
        <w:rPr>
          <w:rFonts w:ascii="Times New Roman" w:hAnsi="Times New Roman" w:cs="Times New Roman"/>
        </w:rPr>
        <w:t>.</w:t>
      </w:r>
      <w:bookmarkEnd w:id="20"/>
      <w:bookmarkEnd w:id="21"/>
    </w:p>
    <w:p w14:paraId="78037076" w14:textId="7D9E968A" w:rsidR="008C7A30" w:rsidRPr="005023FC" w:rsidRDefault="008C7A30" w:rsidP="005023FC">
      <w:pPr>
        <w:pStyle w:val="ListParagraph"/>
        <w:numPr>
          <w:ilvl w:val="0"/>
          <w:numId w:val="2"/>
        </w:numPr>
        <w:autoSpaceDE w:val="0"/>
        <w:autoSpaceDN w:val="0"/>
        <w:adjustRightInd w:val="0"/>
        <w:rPr>
          <w:rFonts w:ascii="Times New Roman" w:hAnsi="Times New Roman" w:cs="Times New Roman"/>
          <w:i/>
          <w:iCs/>
          <w:color w:val="222222"/>
        </w:rPr>
      </w:pPr>
      <w:r w:rsidRPr="005023FC">
        <w:rPr>
          <w:rFonts w:ascii="Times New Roman" w:hAnsi="Times New Roman" w:cs="Times New Roman"/>
          <w:i/>
          <w:iCs/>
          <w:color w:val="222222"/>
        </w:rPr>
        <w:t xml:space="preserve">If four data points can capture meaningful </w:t>
      </w:r>
      <w:r w:rsidR="006D71F0">
        <w:rPr>
          <w:rFonts w:ascii="Times New Roman" w:hAnsi="Times New Roman" w:cs="Times New Roman"/>
          <w:i/>
          <w:iCs/>
          <w:color w:val="222222"/>
        </w:rPr>
        <w:t>patterns of social discounting and generalize</w:t>
      </w:r>
      <w:r w:rsidR="007024FA" w:rsidRPr="005023FC">
        <w:rPr>
          <w:rFonts w:ascii="Times New Roman" w:hAnsi="Times New Roman" w:cs="Times New Roman"/>
          <w:i/>
          <w:iCs/>
          <w:color w:val="222222"/>
        </w:rPr>
        <w:t xml:space="preserve"> the findings.</w:t>
      </w:r>
    </w:p>
    <w:p w14:paraId="00E72EF6" w14:textId="362CDF87" w:rsidR="003C55DF" w:rsidRPr="005023FC" w:rsidRDefault="003C55DF" w:rsidP="005023FC">
      <w:pPr>
        <w:pStyle w:val="ListParagraph"/>
        <w:numPr>
          <w:ilvl w:val="0"/>
          <w:numId w:val="2"/>
        </w:numPr>
        <w:autoSpaceDE w:val="0"/>
        <w:autoSpaceDN w:val="0"/>
        <w:adjustRightInd w:val="0"/>
        <w:rPr>
          <w:rFonts w:ascii="Times New Roman" w:hAnsi="Times New Roman" w:cs="Times New Roman"/>
          <w:i/>
          <w:iCs/>
          <w:color w:val="222222"/>
        </w:rPr>
      </w:pPr>
      <w:r w:rsidRPr="005023FC">
        <w:rPr>
          <w:rFonts w:ascii="Times New Roman" w:hAnsi="Times New Roman" w:cs="Times New Roman"/>
          <w:i/>
          <w:iCs/>
          <w:color w:val="222222"/>
        </w:rPr>
        <w:t xml:space="preserve">giving verbal responses to an interviewer (instead of marking </w:t>
      </w:r>
      <w:r w:rsidR="007F40CC">
        <w:rPr>
          <w:rFonts w:ascii="Times New Roman" w:hAnsi="Times New Roman" w:cs="Times New Roman"/>
          <w:i/>
          <w:iCs/>
          <w:color w:val="222222"/>
        </w:rPr>
        <w:t xml:space="preserve">them </w:t>
      </w:r>
      <w:r w:rsidRPr="005023FC">
        <w:rPr>
          <w:rFonts w:ascii="Times New Roman" w:hAnsi="Times New Roman" w:cs="Times New Roman"/>
          <w:i/>
          <w:iCs/>
          <w:color w:val="222222"/>
        </w:rPr>
        <w:t>on a questionnaire) may have made participants more likely to respond in socially desirable ways.</w:t>
      </w:r>
    </w:p>
    <w:p w14:paraId="55ABC8D6" w14:textId="77777777" w:rsidR="00331C75" w:rsidRDefault="00331C75" w:rsidP="00D65750">
      <w:pPr>
        <w:spacing w:line="360" w:lineRule="auto"/>
        <w:rPr>
          <w:rFonts w:ascii="Times New Roman" w:hAnsi="Times New Roman" w:cs="Times New Roman"/>
        </w:rPr>
      </w:pPr>
    </w:p>
    <w:p w14:paraId="4E5467F5" w14:textId="6BCDEA8B" w:rsidR="00590623" w:rsidRDefault="002B4555" w:rsidP="00D65750">
      <w:pPr>
        <w:spacing w:line="360" w:lineRule="auto"/>
        <w:rPr>
          <w:rFonts w:ascii="Times New Roman" w:hAnsi="Times New Roman" w:cs="Times New Roman"/>
        </w:rPr>
      </w:pPr>
      <w:r>
        <w:rPr>
          <w:rFonts w:ascii="Times New Roman" w:hAnsi="Times New Roman" w:cs="Times New Roman"/>
        </w:rPr>
        <w:t>Study 2</w:t>
      </w:r>
      <w:r w:rsidR="00F933BD">
        <w:rPr>
          <w:rFonts w:ascii="Times New Roman" w:hAnsi="Times New Roman" w:cs="Times New Roman"/>
        </w:rPr>
        <w:t xml:space="preserve"> (n=480)</w:t>
      </w:r>
    </w:p>
    <w:p w14:paraId="6113AB7E" w14:textId="17250463" w:rsidR="002B4555" w:rsidRDefault="00611628" w:rsidP="00D65750">
      <w:pPr>
        <w:spacing w:line="360" w:lineRule="auto"/>
        <w:rPr>
          <w:rFonts w:ascii="Times New Roman" w:hAnsi="Times New Roman" w:cs="Times New Roman"/>
        </w:rPr>
      </w:pPr>
      <w:r>
        <w:rPr>
          <w:rFonts w:ascii="Times New Roman" w:hAnsi="Times New Roman" w:cs="Times New Roman"/>
        </w:rPr>
        <w:t xml:space="preserve">2023 data, </w:t>
      </w:r>
      <w:r w:rsidR="002B4555">
        <w:rPr>
          <w:rFonts w:ascii="Times New Roman" w:hAnsi="Times New Roman" w:cs="Times New Roman"/>
        </w:rPr>
        <w:t>5 social distances (1, 5, 10, 50, 100)</w:t>
      </w:r>
      <w:r w:rsidR="00580142">
        <w:rPr>
          <w:rFonts w:ascii="Times New Roman" w:hAnsi="Times New Roman" w:cs="Times New Roman"/>
        </w:rPr>
        <w:t>, 30-60-minute online/in-person survey</w:t>
      </w:r>
      <w:r w:rsidR="00732B04">
        <w:rPr>
          <w:rFonts w:ascii="Times New Roman" w:hAnsi="Times New Roman" w:cs="Times New Roman"/>
        </w:rPr>
        <w:t>,</w:t>
      </w:r>
      <w:r w:rsidR="00732B04" w:rsidRPr="00732B04">
        <w:rPr>
          <w:rFonts w:ascii="Times New Roman" w:hAnsi="Times New Roman" w:cs="Times New Roman"/>
        </w:rPr>
        <w:t xml:space="preserve"> </w:t>
      </w:r>
      <w:r w:rsidR="00732B04">
        <w:rPr>
          <w:rFonts w:ascii="Times New Roman" w:hAnsi="Times New Roman" w:cs="Times New Roman"/>
        </w:rPr>
        <w:t xml:space="preserve">covariates including gender, race/ethnicity, education, </w:t>
      </w:r>
      <w:r w:rsidR="00585565">
        <w:rPr>
          <w:rFonts w:ascii="Times New Roman" w:hAnsi="Times New Roman" w:cs="Times New Roman"/>
        </w:rPr>
        <w:t xml:space="preserve">and </w:t>
      </w:r>
      <w:r w:rsidR="00015CEA" w:rsidRPr="00A23603">
        <w:rPr>
          <w:rFonts w:ascii="Times New Roman" w:hAnsi="Times New Roman" w:cs="Times New Roman"/>
          <w:shd w:val="pct15" w:color="auto" w:fill="FFFFFF"/>
        </w:rPr>
        <w:t xml:space="preserve">individual </w:t>
      </w:r>
      <w:r w:rsidR="00732B04" w:rsidRPr="00A23603">
        <w:rPr>
          <w:rFonts w:ascii="Times New Roman" w:hAnsi="Times New Roman" w:cs="Times New Roman"/>
          <w:shd w:val="pct15" w:color="auto" w:fill="FFFFFF"/>
        </w:rPr>
        <w:t>annual income.</w:t>
      </w:r>
    </w:p>
    <w:p w14:paraId="16CB853B" w14:textId="77777777" w:rsidR="00BF39E1" w:rsidRDefault="00BF39E1">
      <w:pPr>
        <w:rPr>
          <w:rFonts w:ascii="Times New Roman" w:hAnsi="Times New Roman" w:cs="Times New Roman"/>
          <w:b/>
          <w:bCs/>
        </w:rPr>
      </w:pPr>
      <w:r>
        <w:rPr>
          <w:rFonts w:ascii="Times New Roman" w:hAnsi="Times New Roman" w:cs="Times New Roman"/>
          <w:b/>
          <w:bCs/>
        </w:rPr>
        <w:br w:type="page"/>
      </w:r>
    </w:p>
    <w:p w14:paraId="4C4C1467" w14:textId="40FF2216" w:rsidR="00A33CD9" w:rsidRPr="00A33CD9" w:rsidRDefault="001E1F10" w:rsidP="00A33CD9">
      <w:pPr>
        <w:spacing w:line="360" w:lineRule="auto"/>
        <w:jc w:val="center"/>
        <w:rPr>
          <w:rFonts w:ascii="Times New Roman" w:hAnsi="Times New Roman" w:cs="Times New Roman"/>
          <w:b/>
          <w:bCs/>
        </w:rPr>
      </w:pPr>
      <w:r w:rsidRPr="00A33CD9">
        <w:rPr>
          <w:rFonts w:ascii="Times New Roman" w:hAnsi="Times New Roman" w:cs="Times New Roman"/>
          <w:b/>
          <w:bCs/>
        </w:rPr>
        <w:lastRenderedPageBreak/>
        <w:t>Hypotheses</w:t>
      </w:r>
      <w:r w:rsidR="0015156B">
        <w:rPr>
          <w:rFonts w:ascii="Times New Roman" w:hAnsi="Times New Roman" w:cs="Times New Roman"/>
          <w:b/>
          <w:bCs/>
        </w:rPr>
        <w:t xml:space="preserve"> </w:t>
      </w:r>
      <w:r w:rsidR="00C20C71" w:rsidRPr="00A33CD9">
        <w:rPr>
          <w:rFonts w:ascii="Times New Roman" w:hAnsi="Times New Roman" w:cs="Times New Roman"/>
          <w:b/>
          <w:bCs/>
        </w:rPr>
        <w:t>&amp; Results</w:t>
      </w:r>
    </w:p>
    <w:p w14:paraId="721B13FE" w14:textId="77777777" w:rsidR="00427F29" w:rsidRPr="00537287" w:rsidRDefault="00427F29" w:rsidP="00537287">
      <w:pPr>
        <w:spacing w:line="360" w:lineRule="auto"/>
        <w:rPr>
          <w:rFonts w:ascii="Times New Roman" w:hAnsi="Times New Roman" w:cs="Times New Roman"/>
          <w:b/>
          <w:bCs/>
          <w:color w:val="000000" w:themeColor="text1"/>
        </w:rPr>
      </w:pPr>
      <w:r w:rsidRPr="00537287">
        <w:rPr>
          <w:rFonts w:ascii="Times New Roman" w:hAnsi="Times New Roman" w:cs="Times New Roman"/>
          <w:b/>
          <w:bCs/>
          <w:color w:val="000000" w:themeColor="text1"/>
        </w:rPr>
        <w:t>H1: Advanced age is positively associated with the total amount of money given across all social distances.</w:t>
      </w:r>
    </w:p>
    <w:p w14:paraId="7C740515" w14:textId="16FBE1E6" w:rsidR="00036EF4" w:rsidRDefault="00036EF4" w:rsidP="00271FE1">
      <w:pPr>
        <w:spacing w:line="360" w:lineRule="auto"/>
        <w:ind w:left="720"/>
        <w:rPr>
          <w:rFonts w:ascii="Times New Roman" w:hAnsi="Times New Roman" w:cs="Times New Roman"/>
          <w:color w:val="000000" w:themeColor="text1"/>
        </w:rPr>
      </w:pPr>
      <w:bookmarkStart w:id="22" w:name="OLE_LINK586"/>
      <w:bookmarkStart w:id="23" w:name="OLE_LINK587"/>
      <w:bookmarkStart w:id="24" w:name="OLE_LINK251"/>
      <w:bookmarkStart w:id="25" w:name="OLE_LINK252"/>
      <w:r>
        <w:rPr>
          <w:rFonts w:ascii="Times New Roman" w:hAnsi="Times New Roman" w:cs="Times New Roman"/>
          <w:color w:val="000000" w:themeColor="text1"/>
        </w:rPr>
        <w:t>Pilot study:</w:t>
      </w:r>
      <w:r w:rsidR="00271FE1">
        <w:rPr>
          <w:rFonts w:ascii="Times New Roman" w:hAnsi="Times New Roman" w:cs="Times New Roman"/>
          <w:color w:val="000000" w:themeColor="text1"/>
        </w:rPr>
        <w:t xml:space="preserve"> n</w:t>
      </w:r>
      <w:r w:rsidR="00271FE1" w:rsidRPr="003F773E">
        <w:rPr>
          <w:rFonts w:ascii="Times New Roman" w:hAnsi="Times New Roman" w:cs="Times New Roman"/>
          <w:color w:val="000000" w:themeColor="text1"/>
        </w:rPr>
        <w:t>o significant association</w:t>
      </w:r>
      <w:r w:rsidR="00271FE1">
        <w:rPr>
          <w:rFonts w:ascii="Times New Roman" w:hAnsi="Times New Roman" w:cs="Times New Roman"/>
          <w:color w:val="000000" w:themeColor="text1"/>
        </w:rPr>
        <w:t xml:space="preserve"> </w:t>
      </w:r>
      <w:r w:rsidR="00271FE1" w:rsidRPr="003F773E">
        <w:rPr>
          <w:rFonts w:ascii="Times New Roman" w:hAnsi="Times New Roman" w:cs="Times New Roman"/>
          <w:color w:val="000000" w:themeColor="text1"/>
        </w:rPr>
        <w:t>(</w:t>
      </w:r>
      <w:r w:rsidR="00271FE1" w:rsidRPr="003F773E">
        <w:rPr>
          <w:rFonts w:ascii="Times New Roman" w:hAnsi="Times New Roman" w:cs="Times New Roman"/>
          <w:i/>
          <w:iCs/>
          <w:color w:val="000000" w:themeColor="text1"/>
        </w:rPr>
        <w:t>r</w:t>
      </w:r>
      <w:r w:rsidR="00271FE1" w:rsidRPr="003F773E">
        <w:rPr>
          <w:rFonts w:ascii="Times New Roman" w:hAnsi="Times New Roman" w:cs="Times New Roman"/>
          <w:color w:val="000000" w:themeColor="text1"/>
        </w:rPr>
        <w:t xml:space="preserve"> = .</w:t>
      </w:r>
      <w:r w:rsidR="00271FE1">
        <w:rPr>
          <w:rFonts w:ascii="Times New Roman" w:hAnsi="Times New Roman" w:cs="Times New Roman"/>
          <w:color w:val="000000" w:themeColor="text1"/>
        </w:rPr>
        <w:t>16</w:t>
      </w:r>
      <w:r w:rsidR="00271FE1" w:rsidRPr="003F773E">
        <w:rPr>
          <w:rFonts w:ascii="Times New Roman" w:hAnsi="Times New Roman" w:cs="Times New Roman"/>
          <w:color w:val="000000" w:themeColor="text1"/>
        </w:rPr>
        <w:t xml:space="preserve">, </w:t>
      </w:r>
      <w:r w:rsidR="00271FE1" w:rsidRPr="003F773E">
        <w:rPr>
          <w:rFonts w:ascii="Times New Roman" w:hAnsi="Times New Roman" w:cs="Times New Roman"/>
          <w:i/>
          <w:iCs/>
          <w:color w:val="000000" w:themeColor="text1"/>
        </w:rPr>
        <w:t>p</w:t>
      </w:r>
      <w:r w:rsidR="00271FE1" w:rsidRPr="003F773E">
        <w:rPr>
          <w:rFonts w:ascii="Times New Roman" w:hAnsi="Times New Roman" w:cs="Times New Roman"/>
          <w:color w:val="000000" w:themeColor="text1"/>
        </w:rPr>
        <w:t xml:space="preserve"> = .</w:t>
      </w:r>
      <w:r w:rsidR="00271FE1">
        <w:rPr>
          <w:rFonts w:ascii="Times New Roman" w:hAnsi="Times New Roman" w:cs="Times New Roman"/>
          <w:color w:val="000000" w:themeColor="text1"/>
        </w:rPr>
        <w:t>209</w:t>
      </w:r>
      <w:r w:rsidR="00271FE1" w:rsidRPr="003F773E">
        <w:rPr>
          <w:rFonts w:ascii="Times New Roman" w:hAnsi="Times New Roman" w:cs="Times New Roman"/>
          <w:color w:val="000000" w:themeColor="text1"/>
        </w:rPr>
        <w:t>)</w:t>
      </w:r>
    </w:p>
    <w:bookmarkEnd w:id="22"/>
    <w:bookmarkEnd w:id="23"/>
    <w:p w14:paraId="5E47933F" w14:textId="7BDFDA3C" w:rsidR="003F773E" w:rsidRPr="00E154B8" w:rsidRDefault="00BE22B6" w:rsidP="00E154B8">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Study 1</w:t>
      </w:r>
      <w:r w:rsidRPr="00E154B8">
        <w:rPr>
          <w:rFonts w:ascii="Times New Roman" w:hAnsi="Times New Roman" w:cs="Times New Roman"/>
          <w:color w:val="000000" w:themeColor="text1"/>
        </w:rPr>
        <w:t xml:space="preserve">: </w:t>
      </w:r>
      <w:r w:rsidR="00E154B8">
        <w:rPr>
          <w:rFonts w:ascii="Times New Roman" w:hAnsi="Times New Roman" w:cs="Times New Roman"/>
          <w:color w:val="000000" w:themeColor="text1"/>
        </w:rPr>
        <w:t>n</w:t>
      </w:r>
      <w:r w:rsidR="00E154B8" w:rsidRPr="003F773E">
        <w:rPr>
          <w:rFonts w:ascii="Times New Roman" w:hAnsi="Times New Roman" w:cs="Times New Roman"/>
          <w:color w:val="000000" w:themeColor="text1"/>
        </w:rPr>
        <w:t>o significant association</w:t>
      </w:r>
      <w:r w:rsidR="00E154B8">
        <w:rPr>
          <w:rFonts w:ascii="Times New Roman" w:hAnsi="Times New Roman" w:cs="Times New Roman"/>
          <w:color w:val="000000" w:themeColor="text1"/>
        </w:rPr>
        <w:t xml:space="preserve"> </w:t>
      </w:r>
      <w:r w:rsidR="00E154B8" w:rsidRPr="003F773E">
        <w:rPr>
          <w:rFonts w:ascii="Times New Roman" w:hAnsi="Times New Roman" w:cs="Times New Roman"/>
          <w:color w:val="000000" w:themeColor="text1"/>
        </w:rPr>
        <w:t>(</w:t>
      </w:r>
      <w:r w:rsidR="00E154B8" w:rsidRPr="003F773E">
        <w:rPr>
          <w:rFonts w:ascii="Times New Roman" w:hAnsi="Times New Roman" w:cs="Times New Roman"/>
          <w:i/>
          <w:iCs/>
          <w:color w:val="000000" w:themeColor="text1"/>
        </w:rPr>
        <w:t>r</w:t>
      </w:r>
      <w:r w:rsidR="00E154B8" w:rsidRPr="003F773E">
        <w:rPr>
          <w:rFonts w:ascii="Times New Roman" w:hAnsi="Times New Roman" w:cs="Times New Roman"/>
          <w:color w:val="000000" w:themeColor="text1"/>
        </w:rPr>
        <w:t xml:space="preserve"> = .0</w:t>
      </w:r>
      <w:r w:rsidR="00E154B8">
        <w:rPr>
          <w:rFonts w:ascii="Times New Roman" w:hAnsi="Times New Roman" w:cs="Times New Roman"/>
          <w:color w:val="000000" w:themeColor="text1"/>
        </w:rPr>
        <w:t>6</w:t>
      </w:r>
      <w:r w:rsidR="00E154B8" w:rsidRPr="003F773E">
        <w:rPr>
          <w:rFonts w:ascii="Times New Roman" w:hAnsi="Times New Roman" w:cs="Times New Roman"/>
          <w:color w:val="000000" w:themeColor="text1"/>
        </w:rPr>
        <w:t xml:space="preserve">, </w:t>
      </w:r>
      <w:r w:rsidR="00E154B8" w:rsidRPr="003F773E">
        <w:rPr>
          <w:rFonts w:ascii="Times New Roman" w:hAnsi="Times New Roman" w:cs="Times New Roman"/>
          <w:i/>
          <w:iCs/>
          <w:color w:val="000000" w:themeColor="text1"/>
        </w:rPr>
        <w:t>p</w:t>
      </w:r>
      <w:r w:rsidR="00E154B8" w:rsidRPr="003F773E">
        <w:rPr>
          <w:rFonts w:ascii="Times New Roman" w:hAnsi="Times New Roman" w:cs="Times New Roman"/>
          <w:color w:val="000000" w:themeColor="text1"/>
        </w:rPr>
        <w:t xml:space="preserve"> = .08</w:t>
      </w:r>
      <w:r w:rsidR="00E154B8">
        <w:rPr>
          <w:rFonts w:ascii="Times New Roman" w:hAnsi="Times New Roman" w:cs="Times New Roman"/>
          <w:color w:val="000000" w:themeColor="text1"/>
        </w:rPr>
        <w:t>7</w:t>
      </w:r>
      <w:r w:rsidR="00E154B8" w:rsidRPr="003F773E">
        <w:rPr>
          <w:rFonts w:ascii="Times New Roman" w:hAnsi="Times New Roman" w:cs="Times New Roman"/>
          <w:color w:val="000000" w:themeColor="text1"/>
        </w:rPr>
        <w:t>)</w:t>
      </w:r>
    </w:p>
    <w:p w14:paraId="2FFD7330" w14:textId="2526C30B" w:rsidR="00BE22B6" w:rsidRPr="003F773E" w:rsidRDefault="00BE22B6" w:rsidP="00537287">
      <w:pPr>
        <w:spacing w:line="360" w:lineRule="auto"/>
        <w:ind w:left="720"/>
        <w:rPr>
          <w:rFonts w:ascii="Times New Roman" w:hAnsi="Times New Roman" w:cs="Times New Roman"/>
          <w:color w:val="000000" w:themeColor="text1"/>
        </w:rPr>
      </w:pPr>
      <w:r w:rsidRPr="003F773E">
        <w:rPr>
          <w:rFonts w:ascii="Times New Roman" w:hAnsi="Times New Roman" w:cs="Times New Roman"/>
          <w:color w:val="000000" w:themeColor="text1"/>
        </w:rPr>
        <w:t>Study 2:</w:t>
      </w:r>
      <w:r w:rsidR="003F773E" w:rsidRPr="003F773E">
        <w:rPr>
          <w:rFonts w:ascii="Times New Roman" w:hAnsi="Times New Roman" w:cs="Times New Roman"/>
          <w:color w:val="000000" w:themeColor="text1"/>
        </w:rPr>
        <w:t xml:space="preserve"> </w:t>
      </w:r>
      <w:bookmarkStart w:id="26" w:name="OLE_LINK588"/>
      <w:bookmarkStart w:id="27" w:name="OLE_LINK589"/>
      <w:bookmarkStart w:id="28" w:name="OLE_LINK590"/>
      <w:r w:rsidR="00AA5A52">
        <w:rPr>
          <w:rFonts w:ascii="Times New Roman" w:hAnsi="Times New Roman" w:cs="Times New Roman"/>
          <w:color w:val="000000" w:themeColor="text1"/>
        </w:rPr>
        <w:t>n</w:t>
      </w:r>
      <w:r w:rsidR="003F773E" w:rsidRPr="003F773E">
        <w:rPr>
          <w:rFonts w:ascii="Times New Roman" w:hAnsi="Times New Roman" w:cs="Times New Roman"/>
          <w:color w:val="000000" w:themeColor="text1"/>
        </w:rPr>
        <w:t>o significant association</w:t>
      </w:r>
      <w:r w:rsidR="003F773E">
        <w:rPr>
          <w:rFonts w:ascii="Times New Roman" w:hAnsi="Times New Roman" w:cs="Times New Roman"/>
          <w:color w:val="000000" w:themeColor="text1"/>
        </w:rPr>
        <w:t xml:space="preserve"> </w:t>
      </w:r>
      <w:r w:rsidR="003F773E" w:rsidRPr="003F773E">
        <w:rPr>
          <w:rFonts w:ascii="Times New Roman" w:hAnsi="Times New Roman" w:cs="Times New Roman"/>
          <w:color w:val="000000" w:themeColor="text1"/>
        </w:rPr>
        <w:t>(</w:t>
      </w:r>
      <w:r w:rsidR="003F773E" w:rsidRPr="003F773E">
        <w:rPr>
          <w:rFonts w:ascii="Times New Roman" w:hAnsi="Times New Roman" w:cs="Times New Roman"/>
          <w:i/>
          <w:iCs/>
          <w:color w:val="000000" w:themeColor="text1"/>
        </w:rPr>
        <w:t>r</w:t>
      </w:r>
      <w:r w:rsidR="003F773E" w:rsidRPr="003F773E">
        <w:rPr>
          <w:rFonts w:ascii="Times New Roman" w:hAnsi="Times New Roman" w:cs="Times New Roman"/>
          <w:color w:val="000000" w:themeColor="text1"/>
        </w:rPr>
        <w:t xml:space="preserve"> = - .08, </w:t>
      </w:r>
      <w:r w:rsidR="003F773E" w:rsidRPr="003F773E">
        <w:rPr>
          <w:rFonts w:ascii="Times New Roman" w:hAnsi="Times New Roman" w:cs="Times New Roman"/>
          <w:i/>
          <w:iCs/>
          <w:color w:val="000000" w:themeColor="text1"/>
        </w:rPr>
        <w:t>p</w:t>
      </w:r>
      <w:r w:rsidR="003F773E" w:rsidRPr="003F773E">
        <w:rPr>
          <w:rFonts w:ascii="Times New Roman" w:hAnsi="Times New Roman" w:cs="Times New Roman"/>
          <w:color w:val="000000" w:themeColor="text1"/>
        </w:rPr>
        <w:t xml:space="preserve"> = .098)</w:t>
      </w:r>
    </w:p>
    <w:bookmarkEnd w:id="24"/>
    <w:bookmarkEnd w:id="25"/>
    <w:bookmarkEnd w:id="26"/>
    <w:bookmarkEnd w:id="27"/>
    <w:bookmarkEnd w:id="28"/>
    <w:p w14:paraId="13DAF707" w14:textId="77777777" w:rsidR="00427F29" w:rsidRPr="00537287" w:rsidRDefault="00427F29" w:rsidP="00537287">
      <w:pPr>
        <w:spacing w:line="360" w:lineRule="auto"/>
        <w:rPr>
          <w:rFonts w:ascii="Times New Roman" w:hAnsi="Times New Roman" w:cs="Times New Roman"/>
          <w:b/>
          <w:bCs/>
          <w:color w:val="000000" w:themeColor="text1"/>
        </w:rPr>
      </w:pPr>
      <w:r w:rsidRPr="005B698E">
        <w:rPr>
          <w:rFonts w:ascii="Times New Roman" w:hAnsi="Times New Roman" w:cs="Times New Roman"/>
          <w:b/>
          <w:bCs/>
          <w:color w:val="000000" w:themeColor="text1"/>
        </w:rPr>
        <w:t>H2:</w:t>
      </w:r>
      <w:r w:rsidRPr="00537287">
        <w:rPr>
          <w:rFonts w:ascii="Times New Roman" w:hAnsi="Times New Roman" w:cs="Times New Roman"/>
          <w:b/>
          <w:bCs/>
          <w:color w:val="000000" w:themeColor="text1"/>
        </w:rPr>
        <w:t xml:space="preserve"> Advanced age is negatively associated with the social discounting rate.</w:t>
      </w:r>
    </w:p>
    <w:p w14:paraId="36F5F0D2" w14:textId="0B374FDB" w:rsidR="00022A99" w:rsidRDefault="00022A99" w:rsidP="00DE245A">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Pilot study:</w:t>
      </w:r>
      <w:r w:rsidR="00DE245A">
        <w:rPr>
          <w:rFonts w:ascii="Times New Roman" w:hAnsi="Times New Roman" w:cs="Times New Roman"/>
          <w:color w:val="000000" w:themeColor="text1"/>
        </w:rPr>
        <w:t xml:space="preserve"> n</w:t>
      </w:r>
      <w:r w:rsidR="00DE245A" w:rsidRPr="003F773E">
        <w:rPr>
          <w:rFonts w:ascii="Times New Roman" w:hAnsi="Times New Roman" w:cs="Times New Roman"/>
          <w:color w:val="000000" w:themeColor="text1"/>
        </w:rPr>
        <w:t>o significant association</w:t>
      </w:r>
      <w:r w:rsidR="00DE245A">
        <w:rPr>
          <w:rFonts w:ascii="Times New Roman" w:hAnsi="Times New Roman" w:cs="Times New Roman"/>
          <w:color w:val="000000" w:themeColor="text1"/>
        </w:rPr>
        <w:t xml:space="preserve"> </w:t>
      </w:r>
      <w:r w:rsidR="00DE245A" w:rsidRPr="003F773E">
        <w:rPr>
          <w:rFonts w:ascii="Times New Roman" w:hAnsi="Times New Roman" w:cs="Times New Roman"/>
          <w:color w:val="000000" w:themeColor="text1"/>
        </w:rPr>
        <w:t>(</w:t>
      </w:r>
      <w:r w:rsidR="00DE245A" w:rsidRPr="003F773E">
        <w:rPr>
          <w:rFonts w:ascii="Times New Roman" w:hAnsi="Times New Roman" w:cs="Times New Roman"/>
          <w:i/>
          <w:iCs/>
          <w:color w:val="000000" w:themeColor="text1"/>
        </w:rPr>
        <w:t>r</w:t>
      </w:r>
      <w:r w:rsidR="00DE245A" w:rsidRPr="003F773E">
        <w:rPr>
          <w:rFonts w:ascii="Times New Roman" w:hAnsi="Times New Roman" w:cs="Times New Roman"/>
          <w:color w:val="000000" w:themeColor="text1"/>
        </w:rPr>
        <w:t xml:space="preserve"> = .</w:t>
      </w:r>
      <w:r w:rsidR="00DE245A">
        <w:rPr>
          <w:rFonts w:ascii="Times New Roman" w:hAnsi="Times New Roman" w:cs="Times New Roman"/>
          <w:color w:val="000000" w:themeColor="text1"/>
        </w:rPr>
        <w:t>12</w:t>
      </w:r>
      <w:r w:rsidR="00DE245A" w:rsidRPr="003F773E">
        <w:rPr>
          <w:rFonts w:ascii="Times New Roman" w:hAnsi="Times New Roman" w:cs="Times New Roman"/>
          <w:color w:val="000000" w:themeColor="text1"/>
        </w:rPr>
        <w:t xml:space="preserve">, </w:t>
      </w:r>
      <w:r w:rsidR="00DE245A" w:rsidRPr="003F773E">
        <w:rPr>
          <w:rFonts w:ascii="Times New Roman" w:hAnsi="Times New Roman" w:cs="Times New Roman"/>
          <w:i/>
          <w:iCs/>
          <w:color w:val="000000" w:themeColor="text1"/>
        </w:rPr>
        <w:t>p</w:t>
      </w:r>
      <w:r w:rsidR="00DE245A" w:rsidRPr="003F773E">
        <w:rPr>
          <w:rFonts w:ascii="Times New Roman" w:hAnsi="Times New Roman" w:cs="Times New Roman"/>
          <w:color w:val="000000" w:themeColor="text1"/>
        </w:rPr>
        <w:t xml:space="preserve"> = .</w:t>
      </w:r>
      <w:r w:rsidR="00DE245A">
        <w:rPr>
          <w:rFonts w:ascii="Times New Roman" w:hAnsi="Times New Roman" w:cs="Times New Roman"/>
          <w:color w:val="000000" w:themeColor="text1"/>
        </w:rPr>
        <w:t>343</w:t>
      </w:r>
      <w:r w:rsidR="00DE245A" w:rsidRPr="003F773E">
        <w:rPr>
          <w:rFonts w:ascii="Times New Roman" w:hAnsi="Times New Roman" w:cs="Times New Roman"/>
          <w:color w:val="000000" w:themeColor="text1"/>
        </w:rPr>
        <w:t>)</w:t>
      </w:r>
    </w:p>
    <w:p w14:paraId="73EF5B93" w14:textId="1F63CBF4" w:rsidR="00C72885" w:rsidRPr="00C72885" w:rsidRDefault="00C477A0" w:rsidP="00537287">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 xml:space="preserve">Study 1: </w:t>
      </w:r>
      <w:r w:rsidR="00C72885" w:rsidRPr="00C72885">
        <w:rPr>
          <w:rFonts w:ascii="Times New Roman" w:hAnsi="Times New Roman" w:cs="Times New Roman"/>
          <w:color w:val="222222"/>
        </w:rPr>
        <w:t xml:space="preserve">a significant </w:t>
      </w:r>
      <w:r w:rsidR="00497979">
        <w:rPr>
          <w:rFonts w:ascii="Times New Roman" w:hAnsi="Times New Roman" w:cs="Times New Roman"/>
          <w:color w:val="222222"/>
        </w:rPr>
        <w:t>positive</w:t>
      </w:r>
      <w:r w:rsidR="00C72885" w:rsidRPr="00C72885">
        <w:rPr>
          <w:rFonts w:ascii="Times New Roman" w:hAnsi="Times New Roman" w:cs="Times New Roman"/>
          <w:color w:val="222222"/>
        </w:rPr>
        <w:t xml:space="preserve"> association was found between </w:t>
      </w:r>
      <w:r w:rsidR="00C72885">
        <w:rPr>
          <w:rFonts w:ascii="Times New Roman" w:hAnsi="Times New Roman" w:cs="Times New Roman"/>
          <w:color w:val="222222"/>
        </w:rPr>
        <w:t>social</w:t>
      </w:r>
      <w:r w:rsidR="00C72885">
        <w:rPr>
          <w:rFonts w:ascii="Times New Roman" w:hAnsi="Times New Roman" w:cs="Times New Roman"/>
          <w:color w:val="000000" w:themeColor="text1"/>
        </w:rPr>
        <w:t xml:space="preserve"> </w:t>
      </w:r>
      <w:r w:rsidR="00C72885">
        <w:rPr>
          <w:rFonts w:ascii="Times New Roman" w:hAnsi="Times New Roman" w:cs="Times New Roman"/>
          <w:color w:val="222222"/>
        </w:rPr>
        <w:t>discounting rate</w:t>
      </w:r>
      <w:r w:rsidR="00C72885" w:rsidRPr="00C72885">
        <w:rPr>
          <w:rFonts w:ascii="Times New Roman" w:hAnsi="Times New Roman" w:cs="Times New Roman"/>
          <w:color w:val="222222"/>
        </w:rPr>
        <w:t xml:space="preserve"> and age (</w:t>
      </w:r>
      <w:r w:rsidR="00C72885" w:rsidRPr="007B7705">
        <w:rPr>
          <w:rFonts w:ascii="Times New Roman" w:hAnsi="Times New Roman" w:cs="Times New Roman"/>
          <w:i/>
          <w:iCs/>
          <w:color w:val="222222"/>
        </w:rPr>
        <w:t>r</w:t>
      </w:r>
      <w:r w:rsidR="00C72885" w:rsidRPr="00C72885">
        <w:rPr>
          <w:rFonts w:ascii="Times New Roman" w:hAnsi="Times New Roman" w:cs="Times New Roman"/>
          <w:color w:val="222222"/>
        </w:rPr>
        <w:t xml:space="preserve"> = </w:t>
      </w:r>
      <w:r w:rsidR="00446CAE">
        <w:rPr>
          <w:rFonts w:ascii="Times New Roman" w:hAnsi="Times New Roman" w:cs="Times New Roman"/>
          <w:color w:val="222222"/>
        </w:rPr>
        <w:t>.08</w:t>
      </w:r>
      <w:r w:rsidR="00C72885" w:rsidRPr="00C72885">
        <w:rPr>
          <w:rFonts w:ascii="Times New Roman" w:hAnsi="Times New Roman" w:cs="Times New Roman"/>
          <w:color w:val="222222"/>
        </w:rPr>
        <w:t xml:space="preserve">, </w:t>
      </w:r>
      <w:r w:rsidR="00C72885" w:rsidRPr="007B7705">
        <w:rPr>
          <w:rFonts w:ascii="Times New Roman" w:hAnsi="Times New Roman" w:cs="Times New Roman"/>
          <w:i/>
          <w:iCs/>
          <w:color w:val="222222"/>
        </w:rPr>
        <w:t>p</w:t>
      </w:r>
      <w:r w:rsidR="00C72885" w:rsidRPr="00C72885">
        <w:rPr>
          <w:rFonts w:ascii="Times New Roman" w:hAnsi="Times New Roman" w:cs="Times New Roman"/>
          <w:color w:val="222222"/>
        </w:rPr>
        <w:t xml:space="preserve"> </w:t>
      </w:r>
      <w:r w:rsidR="00446CAE">
        <w:rPr>
          <w:rFonts w:ascii="Times New Roman" w:hAnsi="Times New Roman" w:cs="Times New Roman"/>
          <w:color w:val="222222"/>
        </w:rPr>
        <w:t>=</w:t>
      </w:r>
      <w:r w:rsidR="00C72885" w:rsidRPr="00C72885">
        <w:rPr>
          <w:rFonts w:ascii="Times New Roman" w:hAnsi="Times New Roman" w:cs="Times New Roman"/>
          <w:color w:val="222222"/>
        </w:rPr>
        <w:t xml:space="preserve"> .0</w:t>
      </w:r>
      <w:r w:rsidR="00446CAE">
        <w:rPr>
          <w:rFonts w:ascii="Times New Roman" w:hAnsi="Times New Roman" w:cs="Times New Roman"/>
          <w:color w:val="222222"/>
        </w:rPr>
        <w:t>2</w:t>
      </w:r>
      <w:r w:rsidR="00C72885" w:rsidRPr="00C72885">
        <w:rPr>
          <w:rFonts w:ascii="Times New Roman" w:hAnsi="Times New Roman" w:cs="Times New Roman"/>
          <w:color w:val="222222"/>
        </w:rPr>
        <w:t>)</w:t>
      </w:r>
    </w:p>
    <w:p w14:paraId="51E3A69A" w14:textId="7CB707B7" w:rsidR="00C477A0" w:rsidRPr="00C477A0" w:rsidRDefault="00C477A0" w:rsidP="00537287">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Study 2:</w:t>
      </w:r>
      <w:r w:rsidR="00F9452C">
        <w:rPr>
          <w:rFonts w:ascii="Times New Roman" w:hAnsi="Times New Roman" w:cs="Times New Roman"/>
          <w:color w:val="000000" w:themeColor="text1"/>
        </w:rPr>
        <w:t xml:space="preserve"> </w:t>
      </w:r>
      <w:r w:rsidR="00F9452C">
        <w:rPr>
          <w:rStyle w:val="contentpasted0"/>
          <w:rFonts w:ascii="Times New Roman" w:hAnsi="Times New Roman" w:cs="Times New Roman"/>
          <w:color w:val="000000"/>
        </w:rPr>
        <w:t xml:space="preserve">a significant </w:t>
      </w:r>
      <w:r w:rsidR="00F9452C" w:rsidRPr="005B698E">
        <w:rPr>
          <w:rStyle w:val="contentpasted0"/>
          <w:rFonts w:ascii="Times New Roman" w:hAnsi="Times New Roman" w:cs="Times New Roman"/>
          <w:color w:val="000000"/>
        </w:rPr>
        <w:t>positive</w:t>
      </w:r>
      <w:r w:rsidR="00F9452C">
        <w:rPr>
          <w:rStyle w:val="contentpasted0"/>
          <w:rFonts w:ascii="Times New Roman" w:hAnsi="Times New Roman" w:cs="Times New Roman"/>
          <w:color w:val="000000"/>
        </w:rPr>
        <w:t xml:space="preserve"> association between age and social discounting rates (</w:t>
      </w:r>
      <w:r w:rsidR="004069F3" w:rsidRPr="004069F3">
        <w:rPr>
          <w:rStyle w:val="contentpasted0"/>
          <w:rFonts w:ascii="Times New Roman" w:hAnsi="Times New Roman" w:cs="Times New Roman"/>
          <w:i/>
          <w:iCs/>
          <w:color w:val="000000"/>
        </w:rPr>
        <w:t>r</w:t>
      </w:r>
      <w:r w:rsidR="004069F3">
        <w:rPr>
          <w:rStyle w:val="contentpasted0"/>
          <w:rFonts w:ascii="Times New Roman" w:hAnsi="Times New Roman" w:cs="Times New Roman"/>
          <w:color w:val="000000"/>
        </w:rPr>
        <w:t xml:space="preserve"> = .11, </w:t>
      </w:r>
      <w:r w:rsidR="00F9452C">
        <w:rPr>
          <w:rStyle w:val="contentpasted0"/>
          <w:rFonts w:ascii="Times New Roman" w:hAnsi="Times New Roman" w:cs="Times New Roman"/>
          <w:i/>
          <w:iCs/>
          <w:color w:val="000000"/>
        </w:rPr>
        <w:t xml:space="preserve">p </w:t>
      </w:r>
      <w:r w:rsidR="00F9452C">
        <w:rPr>
          <w:rStyle w:val="contentpasted0"/>
          <w:rFonts w:ascii="Times New Roman" w:hAnsi="Times New Roman" w:cs="Times New Roman"/>
          <w:color w:val="000000"/>
        </w:rPr>
        <w:t>&lt; .01)</w:t>
      </w:r>
    </w:p>
    <w:p w14:paraId="39CBC218" w14:textId="77777777" w:rsidR="00E64BED" w:rsidRPr="00537287" w:rsidRDefault="00427F29" w:rsidP="00537287">
      <w:pPr>
        <w:spacing w:line="360" w:lineRule="auto"/>
        <w:rPr>
          <w:rFonts w:ascii="Times New Roman" w:hAnsi="Times New Roman" w:cs="Times New Roman"/>
          <w:b/>
          <w:bCs/>
          <w:color w:val="000000" w:themeColor="text1"/>
        </w:rPr>
      </w:pPr>
      <w:r w:rsidRPr="00537287">
        <w:rPr>
          <w:rFonts w:ascii="Times New Roman" w:hAnsi="Times New Roman" w:cs="Times New Roman"/>
          <w:b/>
          <w:bCs/>
          <w:color w:val="000000" w:themeColor="text1"/>
        </w:rPr>
        <w:t>H3: Advanced age is positively associated with charitable giving.</w:t>
      </w:r>
    </w:p>
    <w:p w14:paraId="602214E7" w14:textId="3CC9DB81" w:rsidR="00022A99" w:rsidRDefault="00022A99" w:rsidP="00F8321D">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Pilot study:</w:t>
      </w:r>
      <w:r w:rsidR="00F8321D">
        <w:rPr>
          <w:rFonts w:ascii="Times New Roman" w:hAnsi="Times New Roman" w:cs="Times New Roman"/>
          <w:color w:val="000000" w:themeColor="text1"/>
        </w:rPr>
        <w:t xml:space="preserve"> </w:t>
      </w:r>
      <w:r w:rsidR="00F8321D" w:rsidRPr="00E64BED">
        <w:rPr>
          <w:rFonts w:ascii="Times New Roman" w:hAnsi="Times New Roman" w:cs="Times New Roman"/>
          <w:color w:val="000000" w:themeColor="text1"/>
        </w:rPr>
        <w:t>no age differences in</w:t>
      </w:r>
      <w:r w:rsidR="00F8321D">
        <w:rPr>
          <w:rFonts w:ascii="Times New Roman" w:hAnsi="Times New Roman" w:cs="Times New Roman"/>
          <w:color w:val="000000" w:themeColor="text1"/>
        </w:rPr>
        <w:t xml:space="preserve"> </w:t>
      </w:r>
      <w:r w:rsidR="00F8321D" w:rsidRPr="00E64BED">
        <w:rPr>
          <w:rFonts w:ascii="Times New Roman" w:hAnsi="Times New Roman" w:cs="Times New Roman"/>
          <w:color w:val="000000" w:themeColor="text1"/>
        </w:rPr>
        <w:t>charitable giving</w:t>
      </w:r>
      <w:r w:rsidR="00F8321D">
        <w:rPr>
          <w:rFonts w:ascii="Times New Roman" w:hAnsi="Times New Roman" w:cs="Times New Roman"/>
          <w:color w:val="000000" w:themeColor="text1"/>
        </w:rPr>
        <w:t xml:space="preserve"> (</w:t>
      </w:r>
      <w:r w:rsidR="00F8321D">
        <w:rPr>
          <w:rFonts w:ascii="Times New Roman" w:hAnsi="Times New Roman" w:cs="Times New Roman"/>
          <w:i/>
          <w:iCs/>
          <w:color w:val="000000" w:themeColor="text1"/>
        </w:rPr>
        <w:t>r</w:t>
      </w:r>
      <w:r w:rsidR="00F8321D">
        <w:rPr>
          <w:rFonts w:ascii="Times New Roman" w:hAnsi="Times New Roman" w:cs="Times New Roman"/>
          <w:color w:val="000000" w:themeColor="text1"/>
        </w:rPr>
        <w:t xml:space="preserve"> = .19, </w:t>
      </w:r>
      <w:r w:rsidR="00F8321D">
        <w:rPr>
          <w:rFonts w:ascii="Times New Roman" w:hAnsi="Times New Roman" w:cs="Times New Roman"/>
          <w:i/>
          <w:iCs/>
          <w:color w:val="000000" w:themeColor="text1"/>
        </w:rPr>
        <w:t>p</w:t>
      </w:r>
      <w:r w:rsidR="00F8321D">
        <w:rPr>
          <w:rFonts w:ascii="Times New Roman" w:hAnsi="Times New Roman" w:cs="Times New Roman"/>
          <w:color w:val="000000" w:themeColor="text1"/>
        </w:rPr>
        <w:t xml:space="preserve"> = .132)</w:t>
      </w:r>
    </w:p>
    <w:p w14:paraId="3B54AEA0" w14:textId="4ACA76B5" w:rsidR="001C637B" w:rsidRPr="00E64BED" w:rsidRDefault="00C477A0" w:rsidP="0047243F">
      <w:pPr>
        <w:spacing w:line="360" w:lineRule="auto"/>
        <w:ind w:left="720"/>
        <w:rPr>
          <w:rFonts w:ascii="Times New Roman" w:hAnsi="Times New Roman" w:cs="Times New Roman"/>
          <w:color w:val="000000" w:themeColor="text1"/>
        </w:rPr>
      </w:pPr>
      <w:r w:rsidRPr="00E64BED">
        <w:rPr>
          <w:rFonts w:ascii="Times New Roman" w:hAnsi="Times New Roman" w:cs="Times New Roman"/>
          <w:color w:val="000000" w:themeColor="text1"/>
        </w:rPr>
        <w:t xml:space="preserve">Study 1: </w:t>
      </w:r>
      <w:bookmarkStart w:id="29" w:name="OLE_LINK602"/>
      <w:bookmarkStart w:id="30" w:name="OLE_LINK603"/>
      <w:r w:rsidR="00E64BED" w:rsidRPr="00E64BED">
        <w:rPr>
          <w:rFonts w:ascii="Times New Roman" w:hAnsi="Times New Roman" w:cs="Times New Roman"/>
          <w:color w:val="000000" w:themeColor="text1"/>
        </w:rPr>
        <w:t xml:space="preserve">no </w:t>
      </w:r>
      <w:bookmarkStart w:id="31" w:name="OLE_LINK591"/>
      <w:bookmarkStart w:id="32" w:name="OLE_LINK592"/>
      <w:r w:rsidR="00E64BED" w:rsidRPr="00E64BED">
        <w:rPr>
          <w:rFonts w:ascii="Times New Roman" w:hAnsi="Times New Roman" w:cs="Times New Roman"/>
          <w:color w:val="000000" w:themeColor="text1"/>
        </w:rPr>
        <w:t>age differences in</w:t>
      </w:r>
      <w:r w:rsidR="00E64BED">
        <w:rPr>
          <w:rFonts w:ascii="Times New Roman" w:hAnsi="Times New Roman" w:cs="Times New Roman"/>
          <w:color w:val="000000" w:themeColor="text1"/>
        </w:rPr>
        <w:t xml:space="preserve"> </w:t>
      </w:r>
      <w:r w:rsidR="00E64BED" w:rsidRPr="00E64BED">
        <w:rPr>
          <w:rFonts w:ascii="Times New Roman" w:hAnsi="Times New Roman" w:cs="Times New Roman"/>
          <w:color w:val="000000" w:themeColor="text1"/>
        </w:rPr>
        <w:t>charitable giving</w:t>
      </w:r>
      <w:bookmarkEnd w:id="31"/>
      <w:bookmarkEnd w:id="32"/>
      <w:r w:rsidR="0047243F">
        <w:rPr>
          <w:rFonts w:ascii="Times New Roman" w:hAnsi="Times New Roman" w:cs="Times New Roman"/>
          <w:color w:val="000000" w:themeColor="text1"/>
        </w:rPr>
        <w:t xml:space="preserve"> (</w:t>
      </w:r>
      <w:r w:rsidR="0047243F">
        <w:rPr>
          <w:rFonts w:ascii="Times New Roman" w:hAnsi="Times New Roman" w:cs="Times New Roman"/>
          <w:i/>
          <w:iCs/>
          <w:color w:val="000000" w:themeColor="text1"/>
        </w:rPr>
        <w:t>r</w:t>
      </w:r>
      <w:r w:rsidR="0047243F">
        <w:rPr>
          <w:rFonts w:ascii="Times New Roman" w:hAnsi="Times New Roman" w:cs="Times New Roman"/>
          <w:color w:val="000000" w:themeColor="text1"/>
        </w:rPr>
        <w:t xml:space="preserve"> = - .0</w:t>
      </w:r>
      <w:r w:rsidR="00B530BF">
        <w:rPr>
          <w:rFonts w:ascii="Times New Roman" w:hAnsi="Times New Roman" w:cs="Times New Roman"/>
          <w:color w:val="000000" w:themeColor="text1"/>
        </w:rPr>
        <w:t>5</w:t>
      </w:r>
      <w:r w:rsidR="0047243F">
        <w:rPr>
          <w:rFonts w:ascii="Times New Roman" w:hAnsi="Times New Roman" w:cs="Times New Roman"/>
          <w:color w:val="000000" w:themeColor="text1"/>
        </w:rPr>
        <w:t xml:space="preserve">, </w:t>
      </w:r>
      <w:r w:rsidR="0047243F">
        <w:rPr>
          <w:rFonts w:ascii="Times New Roman" w:hAnsi="Times New Roman" w:cs="Times New Roman"/>
          <w:i/>
          <w:iCs/>
          <w:color w:val="000000" w:themeColor="text1"/>
        </w:rPr>
        <w:t>p</w:t>
      </w:r>
      <w:r w:rsidR="0047243F">
        <w:rPr>
          <w:rFonts w:ascii="Times New Roman" w:hAnsi="Times New Roman" w:cs="Times New Roman"/>
          <w:color w:val="000000" w:themeColor="text1"/>
        </w:rPr>
        <w:t xml:space="preserve"> = .</w:t>
      </w:r>
      <w:r w:rsidR="00B530BF">
        <w:rPr>
          <w:rFonts w:ascii="Times New Roman" w:hAnsi="Times New Roman" w:cs="Times New Roman"/>
          <w:color w:val="000000" w:themeColor="text1"/>
        </w:rPr>
        <w:t>175</w:t>
      </w:r>
      <w:r w:rsidR="0047243F">
        <w:rPr>
          <w:rFonts w:ascii="Times New Roman" w:hAnsi="Times New Roman" w:cs="Times New Roman"/>
          <w:color w:val="000000" w:themeColor="text1"/>
        </w:rPr>
        <w:t>)</w:t>
      </w:r>
    </w:p>
    <w:bookmarkEnd w:id="29"/>
    <w:bookmarkEnd w:id="30"/>
    <w:p w14:paraId="36E3B66B" w14:textId="5C4C675F" w:rsidR="00C477A0" w:rsidRPr="001C637B" w:rsidRDefault="00C477A0" w:rsidP="00537287">
      <w:pPr>
        <w:spacing w:line="360" w:lineRule="auto"/>
        <w:ind w:left="720"/>
        <w:rPr>
          <w:rFonts w:ascii="Times New Roman" w:hAnsi="Times New Roman" w:cs="Times New Roman"/>
          <w:color w:val="000000" w:themeColor="text1"/>
        </w:rPr>
      </w:pPr>
      <w:r w:rsidRPr="001C637B">
        <w:rPr>
          <w:rFonts w:ascii="Times New Roman" w:hAnsi="Times New Roman" w:cs="Times New Roman"/>
          <w:color w:val="000000" w:themeColor="text1"/>
        </w:rPr>
        <w:t>Study 2:</w:t>
      </w:r>
      <w:r w:rsidR="001C637B" w:rsidRPr="001C637B">
        <w:rPr>
          <w:rFonts w:ascii="Times New Roman" w:hAnsi="Times New Roman" w:cs="Times New Roman"/>
          <w:color w:val="000000" w:themeColor="text1"/>
        </w:rPr>
        <w:t xml:space="preserve"> </w:t>
      </w:r>
      <w:r w:rsidR="00B01211">
        <w:rPr>
          <w:rFonts w:ascii="Times New Roman" w:hAnsi="Times New Roman" w:cs="Times New Roman"/>
          <w:color w:val="000000" w:themeColor="text1"/>
        </w:rPr>
        <w:t>n</w:t>
      </w:r>
      <w:r w:rsidR="001C637B" w:rsidRPr="001C637B">
        <w:rPr>
          <w:rFonts w:ascii="Times New Roman" w:hAnsi="Times New Roman" w:cs="Times New Roman"/>
          <w:color w:val="000000" w:themeColor="text1"/>
        </w:rPr>
        <w:t xml:space="preserve">o </w:t>
      </w:r>
      <w:r w:rsidR="0047243F" w:rsidRPr="00E64BED">
        <w:rPr>
          <w:rFonts w:ascii="Times New Roman" w:hAnsi="Times New Roman" w:cs="Times New Roman"/>
          <w:color w:val="000000" w:themeColor="text1"/>
        </w:rPr>
        <w:t>age differences in</w:t>
      </w:r>
      <w:r w:rsidR="0047243F">
        <w:rPr>
          <w:rFonts w:ascii="Times New Roman" w:hAnsi="Times New Roman" w:cs="Times New Roman"/>
          <w:color w:val="000000" w:themeColor="text1"/>
        </w:rPr>
        <w:t xml:space="preserve"> </w:t>
      </w:r>
      <w:r w:rsidR="0047243F" w:rsidRPr="00E64BED">
        <w:rPr>
          <w:rFonts w:ascii="Times New Roman" w:hAnsi="Times New Roman" w:cs="Times New Roman"/>
          <w:color w:val="000000" w:themeColor="text1"/>
        </w:rPr>
        <w:t>charitable giving</w:t>
      </w:r>
      <w:r w:rsidR="0047243F" w:rsidRPr="001C637B">
        <w:rPr>
          <w:rFonts w:ascii="Times New Roman" w:hAnsi="Times New Roman" w:cs="Times New Roman"/>
          <w:color w:val="000000" w:themeColor="text1"/>
        </w:rPr>
        <w:t xml:space="preserve"> </w:t>
      </w:r>
      <w:bookmarkStart w:id="33" w:name="OLE_LINK593"/>
      <w:bookmarkStart w:id="34" w:name="OLE_LINK594"/>
      <w:r w:rsidR="001C637B" w:rsidRPr="001C637B">
        <w:rPr>
          <w:rFonts w:ascii="Times New Roman" w:hAnsi="Times New Roman" w:cs="Times New Roman"/>
          <w:color w:val="000000" w:themeColor="text1"/>
        </w:rPr>
        <w:t>(</w:t>
      </w:r>
      <w:r w:rsidR="001C637B" w:rsidRPr="004733A3">
        <w:rPr>
          <w:rFonts w:ascii="Times New Roman" w:hAnsi="Times New Roman" w:cs="Times New Roman"/>
          <w:i/>
          <w:iCs/>
          <w:color w:val="000000" w:themeColor="text1"/>
        </w:rPr>
        <w:t>r</w:t>
      </w:r>
      <w:r w:rsidR="001C637B" w:rsidRPr="001C637B">
        <w:rPr>
          <w:rFonts w:ascii="Times New Roman" w:hAnsi="Times New Roman" w:cs="Times New Roman"/>
          <w:color w:val="000000" w:themeColor="text1"/>
        </w:rPr>
        <w:t xml:space="preserve"> = - .04, </w:t>
      </w:r>
      <w:r w:rsidR="001C637B" w:rsidRPr="004733A3">
        <w:rPr>
          <w:rFonts w:ascii="Times New Roman" w:hAnsi="Times New Roman" w:cs="Times New Roman"/>
          <w:i/>
          <w:iCs/>
          <w:color w:val="000000" w:themeColor="text1"/>
        </w:rPr>
        <w:t>p</w:t>
      </w:r>
      <w:r w:rsidR="001C637B" w:rsidRPr="001C637B">
        <w:rPr>
          <w:rFonts w:ascii="Times New Roman" w:hAnsi="Times New Roman" w:cs="Times New Roman"/>
          <w:color w:val="000000" w:themeColor="text1"/>
        </w:rPr>
        <w:t xml:space="preserve"> = .367)</w:t>
      </w:r>
    </w:p>
    <w:bookmarkEnd w:id="33"/>
    <w:bookmarkEnd w:id="34"/>
    <w:p w14:paraId="0FF7EEE2" w14:textId="502713F9" w:rsidR="00427F29" w:rsidRPr="00537287" w:rsidRDefault="00427F29" w:rsidP="00537287">
      <w:pPr>
        <w:spacing w:line="360" w:lineRule="auto"/>
        <w:rPr>
          <w:rFonts w:ascii="Times New Roman" w:hAnsi="Times New Roman" w:cs="Times New Roman"/>
          <w:b/>
          <w:bCs/>
          <w:color w:val="000000" w:themeColor="text1"/>
        </w:rPr>
      </w:pPr>
      <w:r w:rsidRPr="00537287">
        <w:rPr>
          <w:rFonts w:ascii="Times New Roman" w:hAnsi="Times New Roman" w:cs="Times New Roman"/>
          <w:b/>
          <w:bCs/>
          <w:color w:val="000000" w:themeColor="text1"/>
        </w:rPr>
        <w:t xml:space="preserve">Q1: </w:t>
      </w:r>
      <w:bookmarkStart w:id="35" w:name="OLE_LINK79"/>
      <w:bookmarkStart w:id="36" w:name="OLE_LINK80"/>
      <w:r w:rsidRPr="00537287">
        <w:rPr>
          <w:rFonts w:ascii="Times New Roman" w:hAnsi="Times New Roman" w:cs="Times New Roman"/>
          <w:b/>
          <w:bCs/>
          <w:color w:val="000000" w:themeColor="text1"/>
        </w:rPr>
        <w:t xml:space="preserve">Are variations in social discounting (both the total amount of money forgone and </w:t>
      </w:r>
      <w:r w:rsidR="003346E3" w:rsidRPr="00537287">
        <w:rPr>
          <w:rFonts w:ascii="Times New Roman" w:hAnsi="Times New Roman" w:cs="Times New Roman"/>
          <w:b/>
          <w:bCs/>
          <w:color w:val="000000" w:themeColor="text1"/>
        </w:rPr>
        <w:t xml:space="preserve">the </w:t>
      </w:r>
      <w:r w:rsidRPr="00537287">
        <w:rPr>
          <w:rFonts w:ascii="Times New Roman" w:hAnsi="Times New Roman" w:cs="Times New Roman"/>
          <w:b/>
          <w:bCs/>
          <w:color w:val="000000" w:themeColor="text1"/>
        </w:rPr>
        <w:t>social discounting rate) associated with charitable giving</w:t>
      </w:r>
      <w:bookmarkEnd w:id="35"/>
      <w:bookmarkEnd w:id="36"/>
      <w:r w:rsidRPr="00537287">
        <w:rPr>
          <w:rFonts w:ascii="Times New Roman" w:hAnsi="Times New Roman" w:cs="Times New Roman"/>
          <w:b/>
          <w:bCs/>
          <w:color w:val="000000" w:themeColor="text1"/>
        </w:rPr>
        <w:t>?</w:t>
      </w:r>
    </w:p>
    <w:p w14:paraId="3225CAC7" w14:textId="40F4704F" w:rsidR="00022A99" w:rsidRDefault="00022A99" w:rsidP="00E12DC0">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Pilot study:</w:t>
      </w:r>
      <w:r w:rsidR="00E12DC0">
        <w:rPr>
          <w:rFonts w:ascii="Times New Roman" w:hAnsi="Times New Roman" w:cs="Times New Roman"/>
          <w:color w:val="000000" w:themeColor="text1"/>
        </w:rPr>
        <w:t xml:space="preserve"> </w:t>
      </w:r>
      <w:r w:rsidR="00E12DC0" w:rsidRPr="00260D2A">
        <w:rPr>
          <w:rFonts w:ascii="Times New Roman" w:hAnsi="Times New Roman" w:cs="Times New Roman"/>
          <w:color w:val="000000" w:themeColor="text1"/>
        </w:rPr>
        <w:t>Charitable</w:t>
      </w:r>
      <w:r w:rsidR="00E12DC0" w:rsidRPr="00EA5979">
        <w:rPr>
          <w:rFonts w:ascii="Times New Roman" w:hAnsi="Times New Roman" w:cs="Times New Roman"/>
          <w:color w:val="000000" w:themeColor="text1"/>
        </w:rPr>
        <w:t xml:space="preserve"> giving was positively associated with the total</w:t>
      </w:r>
      <w:r w:rsidR="00E12DC0">
        <w:rPr>
          <w:rFonts w:ascii="Times New Roman" w:hAnsi="Times New Roman" w:cs="Times New Roman"/>
          <w:color w:val="000000" w:themeColor="text1"/>
        </w:rPr>
        <w:t xml:space="preserve"> </w:t>
      </w:r>
      <w:r w:rsidR="00E12DC0" w:rsidRPr="00EA5979">
        <w:rPr>
          <w:rFonts w:ascii="Times New Roman" w:hAnsi="Times New Roman" w:cs="Times New Roman"/>
          <w:color w:val="000000" w:themeColor="text1"/>
        </w:rPr>
        <w:t>amount of money</w:t>
      </w:r>
      <w:r w:rsidR="00E12DC0">
        <w:rPr>
          <w:rFonts w:ascii="Times New Roman" w:hAnsi="Times New Roman" w:cs="Times New Roman"/>
          <w:color w:val="000000" w:themeColor="text1"/>
        </w:rPr>
        <w:t xml:space="preserve"> </w:t>
      </w:r>
      <w:r w:rsidR="00E12DC0" w:rsidRPr="00EA5979">
        <w:rPr>
          <w:rFonts w:ascii="Times New Roman" w:hAnsi="Times New Roman" w:cs="Times New Roman"/>
          <w:color w:val="000000" w:themeColor="text1"/>
        </w:rPr>
        <w:t>forgone (</w:t>
      </w:r>
      <w:r w:rsidR="00E12DC0" w:rsidRPr="005C2769">
        <w:rPr>
          <w:rFonts w:ascii="Times New Roman" w:hAnsi="Times New Roman" w:cs="Times New Roman"/>
          <w:i/>
          <w:iCs/>
          <w:color w:val="000000" w:themeColor="text1"/>
        </w:rPr>
        <w:t>r</w:t>
      </w:r>
      <w:r w:rsidR="00E12DC0" w:rsidRPr="00EA5979">
        <w:rPr>
          <w:rFonts w:ascii="Times New Roman" w:hAnsi="Times New Roman" w:cs="Times New Roman"/>
          <w:color w:val="000000" w:themeColor="text1"/>
        </w:rPr>
        <w:t xml:space="preserve"> = .4</w:t>
      </w:r>
      <w:r w:rsidR="003703BA">
        <w:rPr>
          <w:rFonts w:ascii="Times New Roman" w:hAnsi="Times New Roman" w:cs="Times New Roman"/>
          <w:color w:val="000000" w:themeColor="text1"/>
        </w:rPr>
        <w:t>4</w:t>
      </w:r>
      <w:r w:rsidR="00E12DC0" w:rsidRPr="00EA5979">
        <w:rPr>
          <w:rFonts w:ascii="Times New Roman" w:hAnsi="Times New Roman" w:cs="Times New Roman"/>
          <w:color w:val="000000" w:themeColor="text1"/>
        </w:rPr>
        <w:t xml:space="preserve">, </w:t>
      </w:r>
      <w:r w:rsidR="00E12DC0" w:rsidRPr="005C2769">
        <w:rPr>
          <w:rFonts w:ascii="Times New Roman" w:hAnsi="Times New Roman" w:cs="Times New Roman"/>
          <w:i/>
          <w:iCs/>
          <w:color w:val="000000" w:themeColor="text1"/>
        </w:rPr>
        <w:t>p</w:t>
      </w:r>
      <w:r w:rsidR="00E12DC0" w:rsidRPr="00EA5979">
        <w:rPr>
          <w:rFonts w:ascii="Times New Roman" w:hAnsi="Times New Roman" w:cs="Times New Roman"/>
          <w:color w:val="000000" w:themeColor="text1"/>
        </w:rPr>
        <w:t xml:space="preserve"> &lt; .001)</w:t>
      </w:r>
      <w:r w:rsidR="00E12DC0">
        <w:rPr>
          <w:rFonts w:ascii="Times New Roman" w:hAnsi="Times New Roman" w:cs="Times New Roman"/>
          <w:color w:val="000000" w:themeColor="text1"/>
        </w:rPr>
        <w:t xml:space="preserve"> </w:t>
      </w:r>
      <w:r w:rsidR="003703BA" w:rsidRPr="003504ED">
        <w:rPr>
          <w:rFonts w:ascii="Times New Roman" w:hAnsi="Times New Roman" w:cs="Times New Roman"/>
          <w:i/>
          <w:iCs/>
          <w:color w:val="000000" w:themeColor="text1"/>
        </w:rPr>
        <w:t>but not</w:t>
      </w:r>
      <w:r w:rsidR="00E12DC0" w:rsidRPr="003504ED">
        <w:rPr>
          <w:rFonts w:ascii="Times New Roman" w:hAnsi="Times New Roman" w:cs="Times New Roman"/>
          <w:i/>
          <w:iCs/>
          <w:color w:val="000000" w:themeColor="text1"/>
        </w:rPr>
        <w:t xml:space="preserve"> associated</w:t>
      </w:r>
      <w:r w:rsidR="00E12DC0" w:rsidRPr="00EA5979">
        <w:rPr>
          <w:rFonts w:ascii="Times New Roman" w:hAnsi="Times New Roman" w:cs="Times New Roman"/>
          <w:color w:val="000000" w:themeColor="text1"/>
        </w:rPr>
        <w:t xml:space="preserve"> with social</w:t>
      </w:r>
      <w:r w:rsidR="00E12DC0">
        <w:rPr>
          <w:rFonts w:ascii="Times New Roman" w:hAnsi="Times New Roman" w:cs="Times New Roman"/>
          <w:color w:val="000000" w:themeColor="text1"/>
        </w:rPr>
        <w:t xml:space="preserve"> </w:t>
      </w:r>
      <w:r w:rsidR="00E12DC0" w:rsidRPr="00EA5979">
        <w:rPr>
          <w:rFonts w:ascii="Times New Roman" w:hAnsi="Times New Roman" w:cs="Times New Roman"/>
          <w:color w:val="000000" w:themeColor="text1"/>
        </w:rPr>
        <w:t>discounting rates (</w:t>
      </w:r>
      <w:r w:rsidR="00E12DC0" w:rsidRPr="00462EC2">
        <w:rPr>
          <w:rFonts w:ascii="Times New Roman" w:hAnsi="Times New Roman" w:cs="Times New Roman"/>
          <w:i/>
          <w:iCs/>
          <w:color w:val="000000" w:themeColor="text1"/>
        </w:rPr>
        <w:t xml:space="preserve">r </w:t>
      </w:r>
      <w:r w:rsidR="00E12DC0" w:rsidRPr="00EA5979">
        <w:rPr>
          <w:rFonts w:ascii="Times New Roman" w:hAnsi="Times New Roman" w:cs="Times New Roman"/>
          <w:color w:val="000000" w:themeColor="text1"/>
        </w:rPr>
        <w:t>= - .</w:t>
      </w:r>
      <w:r w:rsidR="00F10936">
        <w:rPr>
          <w:rFonts w:ascii="Times New Roman" w:hAnsi="Times New Roman" w:cs="Times New Roman"/>
          <w:color w:val="000000" w:themeColor="text1"/>
        </w:rPr>
        <w:t>05</w:t>
      </w:r>
      <w:r w:rsidR="00E12DC0" w:rsidRPr="00EA5979">
        <w:rPr>
          <w:rFonts w:ascii="Times New Roman" w:hAnsi="Times New Roman" w:cs="Times New Roman"/>
          <w:color w:val="000000" w:themeColor="text1"/>
        </w:rPr>
        <w:t xml:space="preserve">, </w:t>
      </w:r>
      <w:r w:rsidR="00E12DC0" w:rsidRPr="00462EC2">
        <w:rPr>
          <w:rFonts w:ascii="Times New Roman" w:hAnsi="Times New Roman" w:cs="Times New Roman"/>
          <w:i/>
          <w:iCs/>
          <w:color w:val="000000" w:themeColor="text1"/>
        </w:rPr>
        <w:t>p</w:t>
      </w:r>
      <w:r w:rsidR="00E12DC0" w:rsidRPr="00EA5979">
        <w:rPr>
          <w:rFonts w:ascii="Times New Roman" w:hAnsi="Times New Roman" w:cs="Times New Roman"/>
          <w:color w:val="000000" w:themeColor="text1"/>
        </w:rPr>
        <w:t xml:space="preserve"> </w:t>
      </w:r>
      <w:r w:rsidR="00F10936">
        <w:rPr>
          <w:rFonts w:ascii="Times New Roman" w:hAnsi="Times New Roman" w:cs="Times New Roman"/>
          <w:color w:val="000000" w:themeColor="text1"/>
        </w:rPr>
        <w:t>=</w:t>
      </w:r>
      <w:r w:rsidR="00E12DC0" w:rsidRPr="00EA5979">
        <w:rPr>
          <w:rFonts w:ascii="Times New Roman" w:hAnsi="Times New Roman" w:cs="Times New Roman"/>
          <w:color w:val="000000" w:themeColor="text1"/>
        </w:rPr>
        <w:t xml:space="preserve"> .</w:t>
      </w:r>
      <w:r w:rsidR="00F10936">
        <w:rPr>
          <w:rFonts w:ascii="Times New Roman" w:hAnsi="Times New Roman" w:cs="Times New Roman"/>
          <w:color w:val="000000" w:themeColor="text1"/>
        </w:rPr>
        <w:t>678</w:t>
      </w:r>
      <w:r w:rsidR="00E12DC0" w:rsidRPr="00EA5979">
        <w:rPr>
          <w:rFonts w:ascii="Times New Roman" w:hAnsi="Times New Roman" w:cs="Times New Roman"/>
          <w:color w:val="000000" w:themeColor="text1"/>
        </w:rPr>
        <w:t>)</w:t>
      </w:r>
    </w:p>
    <w:p w14:paraId="5F9804DF" w14:textId="2055263D" w:rsidR="00DE593C" w:rsidRPr="00393CE2" w:rsidRDefault="00393CE2" w:rsidP="00DE593C">
      <w:pPr>
        <w:spacing w:line="360" w:lineRule="auto"/>
        <w:ind w:left="720"/>
        <w:rPr>
          <w:rFonts w:ascii="Times New Roman" w:hAnsi="Times New Roman" w:cs="Times New Roman"/>
          <w:color w:val="000000" w:themeColor="text1"/>
        </w:rPr>
      </w:pPr>
      <w:r w:rsidRPr="00260D2A">
        <w:rPr>
          <w:rFonts w:ascii="Times New Roman" w:hAnsi="Times New Roman" w:cs="Times New Roman"/>
          <w:color w:val="000000" w:themeColor="text1"/>
        </w:rPr>
        <w:t xml:space="preserve">Study 1: </w:t>
      </w:r>
      <w:bookmarkStart w:id="37" w:name="OLE_LINK604"/>
      <w:bookmarkStart w:id="38" w:name="OLE_LINK605"/>
      <w:bookmarkStart w:id="39" w:name="OLE_LINK606"/>
      <w:r w:rsidR="00DE593C" w:rsidRPr="00260D2A">
        <w:rPr>
          <w:rFonts w:ascii="Times New Roman" w:hAnsi="Times New Roman" w:cs="Times New Roman"/>
          <w:color w:val="000000" w:themeColor="text1"/>
        </w:rPr>
        <w:t>Charitable</w:t>
      </w:r>
      <w:r w:rsidR="00DE593C" w:rsidRPr="00EA5979">
        <w:rPr>
          <w:rFonts w:ascii="Times New Roman" w:hAnsi="Times New Roman" w:cs="Times New Roman"/>
          <w:color w:val="000000" w:themeColor="text1"/>
        </w:rPr>
        <w:t xml:space="preserve"> giving was positively associated with the total</w:t>
      </w:r>
      <w:r w:rsidR="00DE593C">
        <w:rPr>
          <w:rFonts w:ascii="Times New Roman" w:hAnsi="Times New Roman" w:cs="Times New Roman"/>
          <w:color w:val="000000" w:themeColor="text1"/>
        </w:rPr>
        <w:t xml:space="preserve"> </w:t>
      </w:r>
      <w:r w:rsidR="00DE593C" w:rsidRPr="00EA5979">
        <w:rPr>
          <w:rFonts w:ascii="Times New Roman" w:hAnsi="Times New Roman" w:cs="Times New Roman"/>
          <w:color w:val="000000" w:themeColor="text1"/>
        </w:rPr>
        <w:t>amount of money</w:t>
      </w:r>
      <w:r w:rsidR="00DE593C">
        <w:rPr>
          <w:rFonts w:ascii="Times New Roman" w:hAnsi="Times New Roman" w:cs="Times New Roman"/>
          <w:color w:val="000000" w:themeColor="text1"/>
        </w:rPr>
        <w:t xml:space="preserve"> </w:t>
      </w:r>
      <w:r w:rsidR="00DE593C" w:rsidRPr="00EA5979">
        <w:rPr>
          <w:rFonts w:ascii="Times New Roman" w:hAnsi="Times New Roman" w:cs="Times New Roman"/>
          <w:color w:val="000000" w:themeColor="text1"/>
        </w:rPr>
        <w:t>forgone (</w:t>
      </w:r>
      <w:r w:rsidR="00DE593C" w:rsidRPr="005C2769">
        <w:rPr>
          <w:rFonts w:ascii="Times New Roman" w:hAnsi="Times New Roman" w:cs="Times New Roman"/>
          <w:i/>
          <w:iCs/>
          <w:color w:val="000000" w:themeColor="text1"/>
        </w:rPr>
        <w:t>r</w:t>
      </w:r>
      <w:r w:rsidR="00DE593C" w:rsidRPr="00EA5979">
        <w:rPr>
          <w:rFonts w:ascii="Times New Roman" w:hAnsi="Times New Roman" w:cs="Times New Roman"/>
          <w:color w:val="000000" w:themeColor="text1"/>
        </w:rPr>
        <w:t xml:space="preserve"> = .41, </w:t>
      </w:r>
      <w:r w:rsidR="00DE593C" w:rsidRPr="005C2769">
        <w:rPr>
          <w:rFonts w:ascii="Times New Roman" w:hAnsi="Times New Roman" w:cs="Times New Roman"/>
          <w:i/>
          <w:iCs/>
          <w:color w:val="000000" w:themeColor="text1"/>
        </w:rPr>
        <w:t>p</w:t>
      </w:r>
      <w:r w:rsidR="00DE593C" w:rsidRPr="00EA5979">
        <w:rPr>
          <w:rFonts w:ascii="Times New Roman" w:hAnsi="Times New Roman" w:cs="Times New Roman"/>
          <w:color w:val="000000" w:themeColor="text1"/>
        </w:rPr>
        <w:t xml:space="preserve"> &lt; .001)</w:t>
      </w:r>
      <w:r w:rsidR="00DE593C">
        <w:rPr>
          <w:rFonts w:ascii="Times New Roman" w:hAnsi="Times New Roman" w:cs="Times New Roman"/>
          <w:color w:val="000000" w:themeColor="text1"/>
        </w:rPr>
        <w:t xml:space="preserve"> and </w:t>
      </w:r>
      <w:r w:rsidR="00DE593C" w:rsidRPr="00EA5979">
        <w:rPr>
          <w:rFonts w:ascii="Times New Roman" w:hAnsi="Times New Roman" w:cs="Times New Roman"/>
          <w:color w:val="000000" w:themeColor="text1"/>
        </w:rPr>
        <w:t>negatively associated with social</w:t>
      </w:r>
      <w:r w:rsidR="00DE593C">
        <w:rPr>
          <w:rFonts w:ascii="Times New Roman" w:hAnsi="Times New Roman" w:cs="Times New Roman"/>
          <w:color w:val="000000" w:themeColor="text1"/>
        </w:rPr>
        <w:t xml:space="preserve"> </w:t>
      </w:r>
      <w:r w:rsidR="00DE593C" w:rsidRPr="00EA5979">
        <w:rPr>
          <w:rFonts w:ascii="Times New Roman" w:hAnsi="Times New Roman" w:cs="Times New Roman"/>
          <w:color w:val="000000" w:themeColor="text1"/>
        </w:rPr>
        <w:t>discounting rates (</w:t>
      </w:r>
      <w:r w:rsidR="00DE593C" w:rsidRPr="00462EC2">
        <w:rPr>
          <w:rFonts w:ascii="Times New Roman" w:hAnsi="Times New Roman" w:cs="Times New Roman"/>
          <w:i/>
          <w:iCs/>
          <w:color w:val="000000" w:themeColor="text1"/>
        </w:rPr>
        <w:t xml:space="preserve">r </w:t>
      </w:r>
      <w:r w:rsidR="00DE593C" w:rsidRPr="00EA5979">
        <w:rPr>
          <w:rFonts w:ascii="Times New Roman" w:hAnsi="Times New Roman" w:cs="Times New Roman"/>
          <w:color w:val="000000" w:themeColor="text1"/>
        </w:rPr>
        <w:t xml:space="preserve">= - .19, </w:t>
      </w:r>
      <w:r w:rsidR="00DE593C" w:rsidRPr="00462EC2">
        <w:rPr>
          <w:rFonts w:ascii="Times New Roman" w:hAnsi="Times New Roman" w:cs="Times New Roman"/>
          <w:i/>
          <w:iCs/>
          <w:color w:val="000000" w:themeColor="text1"/>
        </w:rPr>
        <w:t>p</w:t>
      </w:r>
      <w:r w:rsidR="00DE593C" w:rsidRPr="00EA5979">
        <w:rPr>
          <w:rFonts w:ascii="Times New Roman" w:hAnsi="Times New Roman" w:cs="Times New Roman"/>
          <w:color w:val="000000" w:themeColor="text1"/>
        </w:rPr>
        <w:t xml:space="preserve"> &lt; .001)</w:t>
      </w:r>
    </w:p>
    <w:bookmarkEnd w:id="37"/>
    <w:bookmarkEnd w:id="38"/>
    <w:bookmarkEnd w:id="39"/>
    <w:p w14:paraId="62780A9C" w14:textId="2AFE6F59" w:rsidR="00393CE2" w:rsidRPr="003504ED" w:rsidRDefault="00393CE2" w:rsidP="00EA5979">
      <w:pPr>
        <w:spacing w:line="360" w:lineRule="auto"/>
        <w:ind w:left="720"/>
        <w:rPr>
          <w:rFonts w:ascii="Times New Roman" w:hAnsi="Times New Roman" w:cs="Times New Roman"/>
          <w:color w:val="4472C4" w:themeColor="accent1"/>
        </w:rPr>
      </w:pPr>
      <w:r>
        <w:rPr>
          <w:rFonts w:ascii="Times New Roman" w:hAnsi="Times New Roman" w:cs="Times New Roman"/>
          <w:color w:val="000000" w:themeColor="text1"/>
        </w:rPr>
        <w:t>Study 2:</w:t>
      </w:r>
      <w:r w:rsidR="00EA5979">
        <w:rPr>
          <w:rFonts w:ascii="Times New Roman" w:hAnsi="Times New Roman" w:cs="Times New Roman"/>
          <w:color w:val="000000" w:themeColor="text1"/>
        </w:rPr>
        <w:t xml:space="preserve"> </w:t>
      </w:r>
      <w:bookmarkStart w:id="40" w:name="OLE_LINK595"/>
      <w:bookmarkStart w:id="41" w:name="OLE_LINK596"/>
      <w:r w:rsidR="00EA5979" w:rsidRPr="00EA5979">
        <w:rPr>
          <w:rFonts w:ascii="Times New Roman" w:hAnsi="Times New Roman" w:cs="Times New Roman"/>
          <w:color w:val="000000" w:themeColor="text1"/>
        </w:rPr>
        <w:t>Charitable giving was positively associated with the total</w:t>
      </w:r>
      <w:r w:rsidR="00EA5979">
        <w:rPr>
          <w:rFonts w:ascii="Times New Roman" w:hAnsi="Times New Roman" w:cs="Times New Roman"/>
          <w:color w:val="000000" w:themeColor="text1"/>
        </w:rPr>
        <w:t xml:space="preserve"> </w:t>
      </w:r>
      <w:r w:rsidR="00EA5979" w:rsidRPr="00EA5979">
        <w:rPr>
          <w:rFonts w:ascii="Times New Roman" w:hAnsi="Times New Roman" w:cs="Times New Roman"/>
          <w:color w:val="000000" w:themeColor="text1"/>
        </w:rPr>
        <w:t>amount of money</w:t>
      </w:r>
      <w:r w:rsidR="00EA5979">
        <w:rPr>
          <w:rFonts w:ascii="Times New Roman" w:hAnsi="Times New Roman" w:cs="Times New Roman"/>
          <w:color w:val="000000" w:themeColor="text1"/>
        </w:rPr>
        <w:t xml:space="preserve"> </w:t>
      </w:r>
      <w:r w:rsidR="00EA5979" w:rsidRPr="00EA5979">
        <w:rPr>
          <w:rFonts w:ascii="Times New Roman" w:hAnsi="Times New Roman" w:cs="Times New Roman"/>
          <w:color w:val="000000" w:themeColor="text1"/>
        </w:rPr>
        <w:t>forgone (</w:t>
      </w:r>
      <w:r w:rsidR="00EA5979" w:rsidRPr="005C2769">
        <w:rPr>
          <w:rFonts w:ascii="Times New Roman" w:hAnsi="Times New Roman" w:cs="Times New Roman"/>
          <w:i/>
          <w:iCs/>
          <w:color w:val="000000" w:themeColor="text1"/>
        </w:rPr>
        <w:t>r</w:t>
      </w:r>
      <w:r w:rsidR="00EA5979" w:rsidRPr="00EA5979">
        <w:rPr>
          <w:rFonts w:ascii="Times New Roman" w:hAnsi="Times New Roman" w:cs="Times New Roman"/>
          <w:color w:val="000000" w:themeColor="text1"/>
        </w:rPr>
        <w:t xml:space="preserve"> = .41, </w:t>
      </w:r>
      <w:r w:rsidR="00EA5979" w:rsidRPr="005C2769">
        <w:rPr>
          <w:rFonts w:ascii="Times New Roman" w:hAnsi="Times New Roman" w:cs="Times New Roman"/>
          <w:i/>
          <w:iCs/>
          <w:color w:val="000000" w:themeColor="text1"/>
        </w:rPr>
        <w:t>p</w:t>
      </w:r>
      <w:r w:rsidR="00EA5979" w:rsidRPr="00EA5979">
        <w:rPr>
          <w:rFonts w:ascii="Times New Roman" w:hAnsi="Times New Roman" w:cs="Times New Roman"/>
          <w:color w:val="000000" w:themeColor="text1"/>
        </w:rPr>
        <w:t xml:space="preserve"> &lt; .001)</w:t>
      </w:r>
      <w:r w:rsidR="00EA5979">
        <w:rPr>
          <w:rFonts w:ascii="Times New Roman" w:hAnsi="Times New Roman" w:cs="Times New Roman"/>
          <w:color w:val="000000" w:themeColor="text1"/>
        </w:rPr>
        <w:t xml:space="preserve"> and </w:t>
      </w:r>
      <w:r w:rsidR="00EA5979" w:rsidRPr="00EA5979">
        <w:rPr>
          <w:rFonts w:ascii="Times New Roman" w:hAnsi="Times New Roman" w:cs="Times New Roman"/>
          <w:color w:val="000000" w:themeColor="text1"/>
        </w:rPr>
        <w:t>negatively associated with social</w:t>
      </w:r>
      <w:r w:rsidR="00EA5979">
        <w:rPr>
          <w:rFonts w:ascii="Times New Roman" w:hAnsi="Times New Roman" w:cs="Times New Roman"/>
          <w:color w:val="000000" w:themeColor="text1"/>
        </w:rPr>
        <w:t xml:space="preserve"> </w:t>
      </w:r>
      <w:r w:rsidR="00EA5979" w:rsidRPr="00EA5979">
        <w:rPr>
          <w:rFonts w:ascii="Times New Roman" w:hAnsi="Times New Roman" w:cs="Times New Roman"/>
          <w:color w:val="000000" w:themeColor="text1"/>
        </w:rPr>
        <w:t>discounting rates (</w:t>
      </w:r>
      <w:r w:rsidR="00EA5979" w:rsidRPr="00462EC2">
        <w:rPr>
          <w:rFonts w:ascii="Times New Roman" w:hAnsi="Times New Roman" w:cs="Times New Roman"/>
          <w:i/>
          <w:iCs/>
          <w:color w:val="000000" w:themeColor="text1"/>
        </w:rPr>
        <w:t xml:space="preserve">r </w:t>
      </w:r>
      <w:r w:rsidR="00EA5979" w:rsidRPr="00EA5979">
        <w:rPr>
          <w:rFonts w:ascii="Times New Roman" w:hAnsi="Times New Roman" w:cs="Times New Roman"/>
          <w:color w:val="000000" w:themeColor="text1"/>
        </w:rPr>
        <w:t xml:space="preserve">= - .19, </w:t>
      </w:r>
      <w:r w:rsidR="00EA5979" w:rsidRPr="00462EC2">
        <w:rPr>
          <w:rFonts w:ascii="Times New Roman" w:hAnsi="Times New Roman" w:cs="Times New Roman"/>
          <w:i/>
          <w:iCs/>
          <w:color w:val="000000" w:themeColor="text1"/>
        </w:rPr>
        <w:t>p</w:t>
      </w:r>
      <w:r w:rsidR="00EA5979" w:rsidRPr="00EA5979">
        <w:rPr>
          <w:rFonts w:ascii="Times New Roman" w:hAnsi="Times New Roman" w:cs="Times New Roman"/>
          <w:color w:val="000000" w:themeColor="text1"/>
        </w:rPr>
        <w:t xml:space="preserve"> &lt; .001)</w:t>
      </w:r>
      <w:r w:rsidR="00EF65EB">
        <w:rPr>
          <w:rFonts w:ascii="Times New Roman" w:hAnsi="Times New Roman" w:cs="Times New Roman"/>
          <w:color w:val="000000" w:themeColor="text1"/>
        </w:rPr>
        <w:t xml:space="preserve"> </w:t>
      </w:r>
      <w:r w:rsidR="00EF65EB" w:rsidRPr="003504ED">
        <w:rPr>
          <w:rFonts w:ascii="Times New Roman" w:hAnsi="Times New Roman" w:cs="Times New Roman"/>
          <w:color w:val="4472C4" w:themeColor="accent1"/>
        </w:rPr>
        <w:sym w:font="Wingdings" w:char="F0DF"/>
      </w:r>
      <w:r w:rsidR="00EF65EB" w:rsidRPr="003504ED">
        <w:rPr>
          <w:rFonts w:ascii="Times New Roman" w:hAnsi="Times New Roman" w:cs="Times New Roman"/>
          <w:color w:val="4472C4" w:themeColor="accent1"/>
        </w:rPr>
        <w:t xml:space="preserve"> </w:t>
      </w:r>
      <w:r w:rsidR="004B2606">
        <w:rPr>
          <w:rFonts w:ascii="Times New Roman" w:hAnsi="Times New Roman" w:cs="Times New Roman"/>
          <w:color w:val="4472C4" w:themeColor="accent1"/>
        </w:rPr>
        <w:t xml:space="preserve">estimates in </w:t>
      </w:r>
      <w:r w:rsidR="00EF65EB" w:rsidRPr="003504ED">
        <w:rPr>
          <w:rFonts w:ascii="Times New Roman" w:hAnsi="Times New Roman" w:cs="Times New Roman"/>
          <w:color w:val="4472C4" w:themeColor="accent1"/>
        </w:rPr>
        <w:t xml:space="preserve">study 1 and 2 </w:t>
      </w:r>
      <w:r w:rsidR="00F25141">
        <w:rPr>
          <w:rFonts w:ascii="Times New Roman" w:hAnsi="Times New Roman" w:cs="Times New Roman"/>
          <w:color w:val="4472C4" w:themeColor="accent1"/>
        </w:rPr>
        <w:t>rounded up</w:t>
      </w:r>
      <w:r w:rsidR="00EF65EB" w:rsidRPr="003504ED">
        <w:rPr>
          <w:rFonts w:ascii="Times New Roman" w:hAnsi="Times New Roman" w:cs="Times New Roman"/>
          <w:color w:val="4472C4" w:themeColor="accent1"/>
        </w:rPr>
        <w:t xml:space="preserve"> to the same figures</w:t>
      </w:r>
    </w:p>
    <w:bookmarkEnd w:id="40"/>
    <w:bookmarkEnd w:id="41"/>
    <w:p w14:paraId="35941524" w14:textId="77777777" w:rsidR="00427F29" w:rsidRPr="00537287" w:rsidRDefault="00427F29" w:rsidP="00537287">
      <w:pPr>
        <w:spacing w:line="360" w:lineRule="auto"/>
        <w:rPr>
          <w:rFonts w:ascii="Times New Roman" w:hAnsi="Times New Roman" w:cs="Times New Roman"/>
          <w:b/>
          <w:bCs/>
          <w:color w:val="000000" w:themeColor="text1"/>
        </w:rPr>
      </w:pPr>
      <w:r w:rsidRPr="00537287">
        <w:rPr>
          <w:rFonts w:ascii="Times New Roman" w:hAnsi="Times New Roman" w:cs="Times New Roman"/>
          <w:b/>
          <w:bCs/>
          <w:color w:val="000000" w:themeColor="text1"/>
        </w:rPr>
        <w:t>Q2: Do age differences remain significant after controlling for demographic covariates?</w:t>
      </w:r>
    </w:p>
    <w:p w14:paraId="2D90A44F" w14:textId="58BA69F7" w:rsidR="00EC57EF" w:rsidRDefault="00EC57EF" w:rsidP="00EC57EF">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lastRenderedPageBreak/>
        <w:t>Pilot study:</w:t>
      </w:r>
      <w:r w:rsidR="00CD2F72">
        <w:rPr>
          <w:rFonts w:ascii="Times New Roman" w:hAnsi="Times New Roman" w:cs="Times New Roman"/>
          <w:color w:val="000000" w:themeColor="text1"/>
        </w:rPr>
        <w:t xml:space="preserve"> no significant covariate effects</w:t>
      </w:r>
      <w:r w:rsidR="00685ECB">
        <w:rPr>
          <w:rFonts w:ascii="Times New Roman" w:hAnsi="Times New Roman" w:cs="Times New Roman"/>
          <w:color w:val="000000" w:themeColor="text1"/>
        </w:rPr>
        <w:t>.</w:t>
      </w:r>
    </w:p>
    <w:p w14:paraId="6A590827" w14:textId="4C9A3061" w:rsidR="000C105C" w:rsidRPr="00221876" w:rsidRDefault="00393CE2" w:rsidP="00271FE1">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Study 1:</w:t>
      </w:r>
      <w:r w:rsidR="00FE405F">
        <w:rPr>
          <w:rFonts w:ascii="Times New Roman" w:hAnsi="Times New Roman" w:cs="Times New Roman"/>
          <w:color w:val="000000" w:themeColor="text1"/>
        </w:rPr>
        <w:t xml:space="preserve"> being female </w:t>
      </w:r>
      <w:r w:rsidR="00FE405F" w:rsidRPr="00221876">
        <w:rPr>
          <w:rFonts w:ascii="Times New Roman" w:hAnsi="Times New Roman" w:cs="Times New Roman"/>
          <w:color w:val="222222"/>
        </w:rPr>
        <w:t>(</w:t>
      </w:r>
      <w:r w:rsidR="00FE405F" w:rsidRPr="00221876">
        <w:rPr>
          <w:rFonts w:ascii="Times New Roman" w:hAnsi="Times New Roman" w:cs="Times New Roman"/>
          <w:i/>
          <w:iCs/>
          <w:color w:val="222222"/>
        </w:rPr>
        <w:t>β</w:t>
      </w:r>
      <w:r w:rsidR="00FE405F" w:rsidRPr="00221876">
        <w:rPr>
          <w:rFonts w:ascii="Times New Roman" w:hAnsi="Times New Roman" w:cs="Times New Roman"/>
          <w:i/>
          <w:iCs/>
          <w:color w:val="000000" w:themeColor="text1"/>
        </w:rPr>
        <w:t xml:space="preserve"> </w:t>
      </w:r>
      <w:r w:rsidR="00FE405F" w:rsidRPr="00221876">
        <w:rPr>
          <w:rFonts w:ascii="Times New Roman" w:hAnsi="Times New Roman" w:cs="Times New Roman"/>
          <w:color w:val="222222"/>
        </w:rPr>
        <w:t xml:space="preserve">= </w:t>
      </w:r>
      <w:r w:rsidR="00FE405F">
        <w:rPr>
          <w:rFonts w:ascii="Times New Roman" w:hAnsi="Times New Roman" w:cs="Times New Roman"/>
          <w:color w:val="222222"/>
        </w:rPr>
        <w:t>15.35</w:t>
      </w:r>
      <w:r w:rsidR="00FE405F" w:rsidRPr="00221876">
        <w:rPr>
          <w:rFonts w:ascii="Times New Roman" w:hAnsi="Times New Roman" w:cs="Times New Roman"/>
          <w:color w:val="222222"/>
        </w:rPr>
        <w:t xml:space="preserve">, </w:t>
      </w:r>
      <w:r w:rsidR="00FE405F" w:rsidRPr="00221876">
        <w:rPr>
          <w:rFonts w:ascii="Times New Roman" w:hAnsi="Times New Roman" w:cs="Times New Roman"/>
          <w:i/>
          <w:iCs/>
          <w:color w:val="222222"/>
        </w:rPr>
        <w:t xml:space="preserve">p </w:t>
      </w:r>
      <w:r w:rsidR="00FE405F" w:rsidRPr="00221876">
        <w:rPr>
          <w:rFonts w:ascii="Times New Roman" w:hAnsi="Times New Roman" w:cs="Times New Roman"/>
          <w:color w:val="222222"/>
        </w:rPr>
        <w:t>&lt; .01)</w:t>
      </w:r>
      <w:r w:rsidR="00FE405F">
        <w:rPr>
          <w:rFonts w:ascii="Times New Roman" w:hAnsi="Times New Roman" w:cs="Times New Roman"/>
          <w:color w:val="222222"/>
        </w:rPr>
        <w:t xml:space="preserve"> was</w:t>
      </w:r>
      <w:r w:rsidR="00FE405F" w:rsidRPr="00221876">
        <w:rPr>
          <w:rFonts w:ascii="Times New Roman" w:hAnsi="Times New Roman" w:cs="Times New Roman"/>
          <w:color w:val="222222"/>
        </w:rPr>
        <w:t xml:space="preserve"> associated with</w:t>
      </w:r>
      <w:r w:rsidR="00FE405F">
        <w:rPr>
          <w:rFonts w:ascii="Times New Roman" w:hAnsi="Times New Roman" w:cs="Times New Roman"/>
          <w:color w:val="222222"/>
        </w:rPr>
        <w:t xml:space="preserve"> </w:t>
      </w:r>
      <w:r w:rsidR="002851BC">
        <w:rPr>
          <w:rFonts w:ascii="Times New Roman" w:hAnsi="Times New Roman" w:cs="Times New Roman"/>
          <w:color w:val="222222"/>
        </w:rPr>
        <w:t xml:space="preserve">a </w:t>
      </w:r>
      <w:r w:rsidR="00FE405F">
        <w:rPr>
          <w:rFonts w:ascii="Times New Roman" w:hAnsi="Times New Roman" w:cs="Times New Roman"/>
          <w:color w:val="222222"/>
        </w:rPr>
        <w:t>higher total amount forgone.</w:t>
      </w:r>
      <w:r w:rsidR="00271FE1">
        <w:rPr>
          <w:rFonts w:ascii="Times New Roman" w:hAnsi="Times New Roman" w:cs="Times New Roman"/>
          <w:color w:val="000000" w:themeColor="text1"/>
        </w:rPr>
        <w:t xml:space="preserve"> </w:t>
      </w:r>
      <w:r w:rsidR="000C105C" w:rsidRPr="00221876">
        <w:rPr>
          <w:rFonts w:ascii="Times New Roman" w:hAnsi="Times New Roman" w:cs="Times New Roman"/>
          <w:color w:val="222222"/>
        </w:rPr>
        <w:t xml:space="preserve">being </w:t>
      </w:r>
      <w:r w:rsidR="00244093">
        <w:rPr>
          <w:rFonts w:ascii="Times New Roman" w:hAnsi="Times New Roman" w:cs="Times New Roman"/>
          <w:color w:val="222222"/>
        </w:rPr>
        <w:t>more educated</w:t>
      </w:r>
      <w:r w:rsidR="000C105C" w:rsidRPr="00221876">
        <w:rPr>
          <w:rFonts w:ascii="Times New Roman" w:hAnsi="Times New Roman" w:cs="Times New Roman"/>
          <w:color w:val="222222"/>
        </w:rPr>
        <w:t xml:space="preserve"> </w:t>
      </w:r>
      <w:bookmarkStart w:id="42" w:name="OLE_LINK597"/>
      <w:bookmarkStart w:id="43" w:name="OLE_LINK598"/>
      <w:r w:rsidR="000C105C" w:rsidRPr="00221876">
        <w:rPr>
          <w:rFonts w:ascii="Times New Roman" w:hAnsi="Times New Roman" w:cs="Times New Roman"/>
          <w:color w:val="222222"/>
        </w:rPr>
        <w:t>(</w:t>
      </w:r>
      <w:bookmarkStart w:id="44" w:name="OLE_LINK257"/>
      <w:bookmarkStart w:id="45" w:name="OLE_LINK258"/>
      <w:r w:rsidR="000C105C" w:rsidRPr="00221876">
        <w:rPr>
          <w:rFonts w:ascii="Times New Roman" w:hAnsi="Times New Roman" w:cs="Times New Roman"/>
          <w:i/>
          <w:iCs/>
          <w:color w:val="222222"/>
        </w:rPr>
        <w:t>β</w:t>
      </w:r>
      <w:r w:rsidR="00221876" w:rsidRPr="00221876">
        <w:rPr>
          <w:rFonts w:ascii="Times New Roman" w:hAnsi="Times New Roman" w:cs="Times New Roman"/>
          <w:i/>
          <w:iCs/>
          <w:color w:val="000000" w:themeColor="text1"/>
        </w:rPr>
        <w:t xml:space="preserve"> </w:t>
      </w:r>
      <w:r w:rsidR="000C105C" w:rsidRPr="00221876">
        <w:rPr>
          <w:rFonts w:ascii="Times New Roman" w:hAnsi="Times New Roman" w:cs="Times New Roman"/>
          <w:color w:val="222222"/>
        </w:rPr>
        <w:t xml:space="preserve">= </w:t>
      </w:r>
      <w:r w:rsidR="00244093">
        <w:rPr>
          <w:rFonts w:ascii="Times New Roman" w:hAnsi="Times New Roman" w:cs="Times New Roman"/>
          <w:color w:val="222222"/>
        </w:rPr>
        <w:t>0.37</w:t>
      </w:r>
      <w:r w:rsidR="000C105C" w:rsidRPr="00221876">
        <w:rPr>
          <w:rFonts w:ascii="Times New Roman" w:hAnsi="Times New Roman" w:cs="Times New Roman"/>
          <w:color w:val="222222"/>
        </w:rPr>
        <w:t xml:space="preserve">, </w:t>
      </w:r>
      <w:r w:rsidR="000C105C" w:rsidRPr="00221876">
        <w:rPr>
          <w:rFonts w:ascii="Times New Roman" w:hAnsi="Times New Roman" w:cs="Times New Roman"/>
          <w:i/>
          <w:iCs/>
          <w:color w:val="222222"/>
        </w:rPr>
        <w:t xml:space="preserve">p </w:t>
      </w:r>
      <w:r w:rsidR="000C105C" w:rsidRPr="00221876">
        <w:rPr>
          <w:rFonts w:ascii="Times New Roman" w:hAnsi="Times New Roman" w:cs="Times New Roman"/>
          <w:color w:val="222222"/>
        </w:rPr>
        <w:t>&lt; .01</w:t>
      </w:r>
      <w:bookmarkEnd w:id="44"/>
      <w:bookmarkEnd w:id="45"/>
      <w:r w:rsidR="000C105C" w:rsidRPr="00221876">
        <w:rPr>
          <w:rFonts w:ascii="Times New Roman" w:hAnsi="Times New Roman" w:cs="Times New Roman"/>
          <w:color w:val="222222"/>
        </w:rPr>
        <w:t xml:space="preserve">) </w:t>
      </w:r>
      <w:bookmarkStart w:id="46" w:name="OLE_LINK599"/>
      <w:bookmarkStart w:id="47" w:name="OLE_LINK600"/>
      <w:bookmarkStart w:id="48" w:name="OLE_LINK601"/>
      <w:bookmarkEnd w:id="42"/>
      <w:bookmarkEnd w:id="43"/>
      <w:r w:rsidR="00FE405F">
        <w:rPr>
          <w:rFonts w:ascii="Times New Roman" w:hAnsi="Times New Roman" w:cs="Times New Roman"/>
          <w:color w:val="222222"/>
        </w:rPr>
        <w:t>was</w:t>
      </w:r>
      <w:r w:rsidR="000C105C" w:rsidRPr="00221876">
        <w:rPr>
          <w:rFonts w:ascii="Times New Roman" w:hAnsi="Times New Roman" w:cs="Times New Roman"/>
          <w:color w:val="222222"/>
        </w:rPr>
        <w:t xml:space="preserve"> associated with </w:t>
      </w:r>
      <w:bookmarkEnd w:id="46"/>
      <w:bookmarkEnd w:id="47"/>
      <w:bookmarkEnd w:id="48"/>
      <w:r w:rsidR="000C105C" w:rsidRPr="00221876">
        <w:rPr>
          <w:rFonts w:ascii="Times New Roman" w:hAnsi="Times New Roman" w:cs="Times New Roman"/>
          <w:color w:val="222222"/>
        </w:rPr>
        <w:t>lower discounting rates.</w:t>
      </w:r>
    </w:p>
    <w:p w14:paraId="0E3535F2" w14:textId="10A07207" w:rsidR="00393CE2" w:rsidRPr="00941AEB" w:rsidRDefault="00393CE2" w:rsidP="00537287">
      <w:pPr>
        <w:spacing w:line="360" w:lineRule="auto"/>
        <w:ind w:left="720"/>
        <w:rPr>
          <w:rFonts w:ascii="Times New Roman" w:hAnsi="Times New Roman" w:cs="Times New Roman"/>
          <w:color w:val="000000" w:themeColor="text1"/>
        </w:rPr>
      </w:pPr>
      <w:r>
        <w:rPr>
          <w:rFonts w:ascii="Times New Roman" w:hAnsi="Times New Roman" w:cs="Times New Roman"/>
          <w:color w:val="000000" w:themeColor="text1"/>
        </w:rPr>
        <w:t>Study 2:</w:t>
      </w:r>
      <w:r w:rsidR="00AC6E6F">
        <w:rPr>
          <w:rFonts w:ascii="Times New Roman" w:hAnsi="Times New Roman" w:cs="Times New Roman"/>
          <w:color w:val="000000" w:themeColor="text1"/>
        </w:rPr>
        <w:t xml:space="preserve"> being </w:t>
      </w:r>
      <w:r w:rsidR="00575619">
        <w:rPr>
          <w:rFonts w:ascii="Times New Roman" w:hAnsi="Times New Roman" w:cs="Times New Roman"/>
          <w:color w:val="000000" w:themeColor="text1"/>
        </w:rPr>
        <w:t xml:space="preserve">financially </w:t>
      </w:r>
      <w:r w:rsidR="00AC6E6F">
        <w:rPr>
          <w:rFonts w:ascii="Times New Roman" w:hAnsi="Times New Roman" w:cs="Times New Roman"/>
          <w:color w:val="000000" w:themeColor="text1"/>
        </w:rPr>
        <w:t>affluent (</w:t>
      </w:r>
      <w:r w:rsidR="00AC6E6F" w:rsidRPr="00221876">
        <w:rPr>
          <w:rFonts w:ascii="Times New Roman" w:hAnsi="Times New Roman" w:cs="Times New Roman"/>
          <w:i/>
          <w:iCs/>
          <w:color w:val="222222"/>
        </w:rPr>
        <w:t>β</w:t>
      </w:r>
      <w:r w:rsidR="00AC6E6F" w:rsidRPr="00221876">
        <w:rPr>
          <w:rFonts w:ascii="Times New Roman" w:hAnsi="Times New Roman" w:cs="Times New Roman"/>
          <w:i/>
          <w:iCs/>
          <w:color w:val="000000" w:themeColor="text1"/>
        </w:rPr>
        <w:t xml:space="preserve"> </w:t>
      </w:r>
      <w:r w:rsidR="00AC6E6F" w:rsidRPr="00221876">
        <w:rPr>
          <w:rFonts w:ascii="Times New Roman" w:hAnsi="Times New Roman" w:cs="Times New Roman"/>
          <w:color w:val="222222"/>
        </w:rPr>
        <w:t xml:space="preserve">= </w:t>
      </w:r>
      <w:r w:rsidR="00244093">
        <w:rPr>
          <w:rFonts w:ascii="Times New Roman" w:hAnsi="Times New Roman" w:cs="Times New Roman"/>
          <w:color w:val="222222"/>
        </w:rPr>
        <w:t>0</w:t>
      </w:r>
      <w:r w:rsidR="00AC6E6F" w:rsidRPr="00221876">
        <w:rPr>
          <w:rFonts w:ascii="Times New Roman" w:hAnsi="Times New Roman" w:cs="Times New Roman"/>
          <w:color w:val="222222"/>
        </w:rPr>
        <w:t>.</w:t>
      </w:r>
      <w:r w:rsidR="00C61A81">
        <w:rPr>
          <w:rFonts w:ascii="Times New Roman" w:hAnsi="Times New Roman" w:cs="Times New Roman"/>
          <w:color w:val="222222"/>
        </w:rPr>
        <w:t>44</w:t>
      </w:r>
      <w:r w:rsidR="00AC6E6F" w:rsidRPr="00221876">
        <w:rPr>
          <w:rFonts w:ascii="Times New Roman" w:hAnsi="Times New Roman" w:cs="Times New Roman"/>
          <w:color w:val="222222"/>
        </w:rPr>
        <w:t xml:space="preserve">, </w:t>
      </w:r>
      <w:r w:rsidR="00AC6E6F" w:rsidRPr="00221876">
        <w:rPr>
          <w:rFonts w:ascii="Times New Roman" w:hAnsi="Times New Roman" w:cs="Times New Roman"/>
          <w:i/>
          <w:iCs/>
          <w:color w:val="222222"/>
        </w:rPr>
        <w:t xml:space="preserve">p </w:t>
      </w:r>
      <w:r w:rsidR="00C61A81">
        <w:rPr>
          <w:rFonts w:ascii="Times New Roman" w:hAnsi="Times New Roman" w:cs="Times New Roman"/>
          <w:color w:val="222222"/>
        </w:rPr>
        <w:t>=</w:t>
      </w:r>
      <w:r w:rsidR="00AC6E6F" w:rsidRPr="00221876">
        <w:rPr>
          <w:rFonts w:ascii="Times New Roman" w:hAnsi="Times New Roman" w:cs="Times New Roman"/>
          <w:color w:val="222222"/>
        </w:rPr>
        <w:t xml:space="preserve"> .01</w:t>
      </w:r>
      <w:r w:rsidR="00AC6E6F">
        <w:rPr>
          <w:rFonts w:ascii="Times New Roman" w:hAnsi="Times New Roman" w:cs="Times New Roman"/>
          <w:color w:val="000000" w:themeColor="text1"/>
        </w:rPr>
        <w:t>) is associated with lower discounting rates and more charitable giving.</w:t>
      </w:r>
    </w:p>
    <w:bookmarkEnd w:id="0"/>
    <w:bookmarkEnd w:id="1"/>
    <w:bookmarkEnd w:id="2"/>
    <w:p w14:paraId="43ABCB64" w14:textId="77777777" w:rsidR="00282CBB" w:rsidRDefault="00282CBB" w:rsidP="0022249E">
      <w:pPr>
        <w:spacing w:line="360" w:lineRule="auto"/>
        <w:jc w:val="both"/>
        <w:rPr>
          <w:rFonts w:ascii="Times New Roman" w:hAnsi="Times New Roman" w:cs="Times New Roman"/>
        </w:rPr>
      </w:pPr>
    </w:p>
    <w:p w14:paraId="435F0100" w14:textId="77777777" w:rsidR="00605CA9" w:rsidRDefault="00605CA9" w:rsidP="0022249E">
      <w:pPr>
        <w:spacing w:line="360" w:lineRule="auto"/>
        <w:jc w:val="both"/>
        <w:rPr>
          <w:rFonts w:ascii="Times New Roman" w:hAnsi="Times New Roman" w:cs="Times New Roman"/>
          <w:b/>
          <w:bCs/>
        </w:rPr>
      </w:pPr>
    </w:p>
    <w:p w14:paraId="4CACDCE1" w14:textId="3B443982" w:rsidR="00605CA9" w:rsidRPr="00605CA9" w:rsidRDefault="00605CA9" w:rsidP="0022249E">
      <w:pPr>
        <w:spacing w:line="360" w:lineRule="auto"/>
        <w:jc w:val="both"/>
        <w:rPr>
          <w:rFonts w:ascii="Times New Roman" w:hAnsi="Times New Roman" w:cs="Times New Roman"/>
          <w:b/>
          <w:bCs/>
        </w:rPr>
      </w:pPr>
      <w:r w:rsidRPr="00605CA9">
        <w:rPr>
          <w:rFonts w:ascii="Times New Roman" w:hAnsi="Times New Roman" w:cs="Times New Roman"/>
          <w:b/>
          <w:bCs/>
        </w:rPr>
        <w:t>Covariates</w:t>
      </w:r>
    </w:p>
    <w:p w14:paraId="39AAA516" w14:textId="46689052" w:rsidR="00605CA9" w:rsidRDefault="001D78C4" w:rsidP="0022249E">
      <w:pPr>
        <w:spacing w:line="360" w:lineRule="auto"/>
        <w:jc w:val="both"/>
        <w:rPr>
          <w:rFonts w:ascii="Times New Roman" w:hAnsi="Times New Roman" w:cs="Times New Roman"/>
        </w:rPr>
      </w:pPr>
      <w:r>
        <w:rPr>
          <w:rFonts w:ascii="Times New Roman" w:hAnsi="Times New Roman" w:cs="Times New Roman"/>
        </w:rPr>
        <w:t>Gender: female =1, male = 0</w:t>
      </w:r>
    </w:p>
    <w:p w14:paraId="5B132E7E" w14:textId="2A355B50" w:rsidR="00AC5EBE" w:rsidRDefault="00AA061E" w:rsidP="001D78C4">
      <w:pPr>
        <w:spacing w:line="360" w:lineRule="auto"/>
        <w:jc w:val="both"/>
        <w:rPr>
          <w:rFonts w:ascii="Times New Roman" w:hAnsi="Times New Roman" w:cs="Times New Roman"/>
        </w:rPr>
      </w:pPr>
      <w:r>
        <w:rPr>
          <w:rFonts w:ascii="Times New Roman" w:hAnsi="Times New Roman" w:cs="Times New Roman"/>
        </w:rPr>
        <w:t xml:space="preserve">Race/ethnicity: </w:t>
      </w:r>
      <w:r w:rsidR="00E52205">
        <w:rPr>
          <w:rFonts w:ascii="Times New Roman" w:hAnsi="Times New Roman" w:cs="Times New Roman"/>
        </w:rPr>
        <w:t>Non-Hispanic White = 1, Others = 0</w:t>
      </w:r>
    </w:p>
    <w:p w14:paraId="2E27138B" w14:textId="77777777" w:rsidR="00D60D4B" w:rsidRDefault="00AC5EBE" w:rsidP="001D78C4">
      <w:pPr>
        <w:spacing w:line="360" w:lineRule="auto"/>
        <w:jc w:val="both"/>
        <w:rPr>
          <w:rFonts w:ascii="Times New Roman" w:hAnsi="Times New Roman" w:cs="Times New Roman"/>
        </w:rPr>
      </w:pPr>
      <w:r>
        <w:rPr>
          <w:rFonts w:ascii="Times New Roman" w:hAnsi="Times New Roman" w:cs="Times New Roman"/>
        </w:rPr>
        <w:t xml:space="preserve">Education: </w:t>
      </w:r>
    </w:p>
    <w:p w14:paraId="35B92E17" w14:textId="3472AB6C" w:rsidR="001D78C4" w:rsidRPr="001D78C4" w:rsidRDefault="001D78C4" w:rsidP="001D78C4">
      <w:pPr>
        <w:spacing w:line="360" w:lineRule="auto"/>
        <w:jc w:val="both"/>
        <w:rPr>
          <w:rFonts w:ascii="Times New Roman" w:hAnsi="Times New Roman" w:cs="Times New Roman"/>
        </w:rPr>
      </w:pPr>
      <w:r w:rsidRPr="001D78C4">
        <w:rPr>
          <w:rFonts w:ascii="Times New Roman" w:hAnsi="Times New Roman" w:cs="Times New Roman"/>
        </w:rPr>
        <w:t xml:space="preserve">Did not finish high school </w:t>
      </w:r>
      <w:r>
        <w:rPr>
          <w:rFonts w:ascii="Times New Roman" w:hAnsi="Times New Roman" w:cs="Times New Roman"/>
        </w:rPr>
        <w:t>=</w:t>
      </w:r>
      <w:r w:rsidRPr="001D78C4">
        <w:rPr>
          <w:rFonts w:ascii="Times New Roman" w:hAnsi="Times New Roman" w:cs="Times New Roman"/>
        </w:rPr>
        <w:t xml:space="preserve"> 8</w:t>
      </w:r>
    </w:p>
    <w:p w14:paraId="1C29FB14" w14:textId="53746BB7" w:rsidR="001D78C4" w:rsidRPr="001D78C4" w:rsidRDefault="001D78C4" w:rsidP="001D78C4">
      <w:pPr>
        <w:spacing w:line="360" w:lineRule="auto"/>
        <w:jc w:val="both"/>
        <w:rPr>
          <w:rFonts w:ascii="Times New Roman" w:hAnsi="Times New Roman" w:cs="Times New Roman"/>
        </w:rPr>
      </w:pPr>
      <w:r w:rsidRPr="001D78C4">
        <w:rPr>
          <w:rFonts w:ascii="Times New Roman" w:hAnsi="Times New Roman" w:cs="Times New Roman"/>
        </w:rPr>
        <w:t>Graduated from high school</w:t>
      </w:r>
      <w:r w:rsidR="001B47EF">
        <w:rPr>
          <w:rFonts w:ascii="Times New Roman" w:hAnsi="Times New Roman" w:cs="Times New Roman"/>
        </w:rPr>
        <w:t xml:space="preserve"> </w:t>
      </w:r>
      <w:r>
        <w:rPr>
          <w:rFonts w:ascii="Times New Roman" w:hAnsi="Times New Roman" w:cs="Times New Roman"/>
        </w:rPr>
        <w:t>=</w:t>
      </w:r>
      <w:r w:rsidRPr="001D78C4">
        <w:rPr>
          <w:rFonts w:ascii="Times New Roman" w:hAnsi="Times New Roman" w:cs="Times New Roman"/>
        </w:rPr>
        <w:t xml:space="preserve"> 10</w:t>
      </w:r>
    </w:p>
    <w:p w14:paraId="1191F620" w14:textId="34552146" w:rsidR="001D78C4" w:rsidRPr="001D78C4" w:rsidRDefault="001D78C4" w:rsidP="001D78C4">
      <w:pPr>
        <w:spacing w:line="360" w:lineRule="auto"/>
        <w:jc w:val="both"/>
        <w:rPr>
          <w:rFonts w:ascii="Times New Roman" w:hAnsi="Times New Roman" w:cs="Times New Roman"/>
        </w:rPr>
      </w:pPr>
      <w:r w:rsidRPr="001D78C4">
        <w:rPr>
          <w:rFonts w:ascii="Times New Roman" w:hAnsi="Times New Roman" w:cs="Times New Roman"/>
        </w:rPr>
        <w:t>Attended some college but did not finish a 4-year degree</w:t>
      </w:r>
      <w:r w:rsidR="001B47EF">
        <w:rPr>
          <w:rFonts w:ascii="Times New Roman" w:hAnsi="Times New Roman" w:cs="Times New Roman"/>
        </w:rPr>
        <w:t xml:space="preserve"> </w:t>
      </w:r>
      <w:r>
        <w:rPr>
          <w:rFonts w:ascii="Times New Roman" w:hAnsi="Times New Roman" w:cs="Times New Roman"/>
        </w:rPr>
        <w:t>=</w:t>
      </w:r>
      <w:r w:rsidRPr="001D78C4">
        <w:rPr>
          <w:rFonts w:ascii="Times New Roman" w:hAnsi="Times New Roman" w:cs="Times New Roman"/>
        </w:rPr>
        <w:t xml:space="preserve"> 14</w:t>
      </w:r>
    </w:p>
    <w:p w14:paraId="279BE485" w14:textId="78900E28" w:rsidR="001D78C4" w:rsidRPr="001D78C4" w:rsidRDefault="001D78C4" w:rsidP="001D78C4">
      <w:pPr>
        <w:spacing w:line="360" w:lineRule="auto"/>
        <w:jc w:val="both"/>
        <w:rPr>
          <w:rFonts w:ascii="Times New Roman" w:hAnsi="Times New Roman" w:cs="Times New Roman"/>
        </w:rPr>
      </w:pPr>
      <w:r w:rsidRPr="001D78C4">
        <w:rPr>
          <w:rFonts w:ascii="Times New Roman" w:hAnsi="Times New Roman" w:cs="Times New Roman"/>
        </w:rPr>
        <w:t>Graduated from a 4-year college or more</w:t>
      </w:r>
      <w:r w:rsidR="001B47EF">
        <w:rPr>
          <w:rFonts w:ascii="Times New Roman" w:hAnsi="Times New Roman" w:cs="Times New Roman"/>
        </w:rPr>
        <w:t xml:space="preserve"> </w:t>
      </w:r>
      <w:r>
        <w:rPr>
          <w:rFonts w:ascii="Times New Roman" w:hAnsi="Times New Roman" w:cs="Times New Roman"/>
        </w:rPr>
        <w:t>=</w:t>
      </w:r>
      <w:r w:rsidRPr="001D78C4">
        <w:rPr>
          <w:rFonts w:ascii="Times New Roman" w:hAnsi="Times New Roman" w:cs="Times New Roman"/>
        </w:rPr>
        <w:t xml:space="preserve"> 16</w:t>
      </w:r>
    </w:p>
    <w:p w14:paraId="4B102BAE" w14:textId="40EA5372" w:rsidR="001D78C4" w:rsidRPr="00941AEB" w:rsidRDefault="001D78C4" w:rsidP="001D78C4">
      <w:pPr>
        <w:spacing w:line="360" w:lineRule="auto"/>
        <w:jc w:val="both"/>
        <w:rPr>
          <w:rFonts w:ascii="Times New Roman" w:hAnsi="Times New Roman" w:cs="Times New Roman"/>
        </w:rPr>
      </w:pPr>
      <w:r w:rsidRPr="001D78C4">
        <w:rPr>
          <w:rFonts w:ascii="Times New Roman" w:hAnsi="Times New Roman" w:cs="Times New Roman"/>
        </w:rPr>
        <w:t>Obtained a graduate/ professional degree</w:t>
      </w:r>
      <w:r w:rsidR="001B47EF">
        <w:rPr>
          <w:rFonts w:ascii="Times New Roman" w:hAnsi="Times New Roman" w:cs="Times New Roman"/>
        </w:rPr>
        <w:t xml:space="preserve"> </w:t>
      </w:r>
      <w:r>
        <w:rPr>
          <w:rFonts w:ascii="Times New Roman" w:hAnsi="Times New Roman" w:cs="Times New Roman"/>
        </w:rPr>
        <w:t>=</w:t>
      </w:r>
      <w:r w:rsidRPr="001D78C4">
        <w:rPr>
          <w:rFonts w:ascii="Times New Roman" w:hAnsi="Times New Roman" w:cs="Times New Roman"/>
        </w:rPr>
        <w:t xml:space="preserve"> 18</w:t>
      </w:r>
    </w:p>
    <w:sectPr w:rsidR="001D78C4" w:rsidRPr="00941AEB" w:rsidSect="00981302">
      <w:pgSz w:w="11900" w:h="16840"/>
      <w:pgMar w:top="1440" w:right="1440" w:bottom="1440" w:left="1440" w:header="720" w:footer="720" w:gutter="0"/>
      <w:cols w:space="720"/>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Yi Lu" w:date="2023-11-22T22:03:00Z" w:initials="YL">
    <w:p w14:paraId="3651B0CB" w14:textId="77777777" w:rsidR="00264454" w:rsidRDefault="00264454" w:rsidP="00264454">
      <w:r>
        <w:rPr>
          <w:rStyle w:val="CommentReference"/>
        </w:rPr>
        <w:annotationRef/>
      </w:r>
      <w:r>
        <w:rPr>
          <w:color w:val="000000"/>
          <w:sz w:val="20"/>
          <w:szCs w:val="20"/>
        </w:rPr>
        <w:t>Research Articles: This is the standard format for new empirical manuscripts; reporting multiple studies (including replication studies) and/or multiple samples within the manuscript is encouraged. The maximum allowable word count of manuscripts reporting empirical studies should not exceed 5,000 words. If you believeyou have an unusual circumstance (e.g., complex analyses), authors may contact the editorial office (jgeronpsych@geron.org) and request permission to submit up to 6,000 words of text. The word count includes title page, abstract and text. The reference list is limited to 50 entries, and 5 data elements (tables and or figures).</w:t>
      </w:r>
    </w:p>
  </w:comment>
  <w:comment w:id="6" w:author="Yi Lu" w:date="2023-11-22T22:08:00Z" w:initials="YL">
    <w:p w14:paraId="6618CED3" w14:textId="77777777" w:rsidR="00267632" w:rsidRDefault="00267632" w:rsidP="00267632">
      <w:r>
        <w:rPr>
          <w:rStyle w:val="CommentReference"/>
        </w:rPr>
        <w:annotationRef/>
      </w:r>
      <w:hyperlink r:id="rId1" w:anchor="TYPES%20OF%20MANUSCRIPTS%20CONSIDERED" w:history="1">
        <w:r w:rsidRPr="000634F6">
          <w:rPr>
            <w:rStyle w:val="Hyperlink"/>
            <w:sz w:val="20"/>
            <w:szCs w:val="20"/>
          </w:rPr>
          <w:t>https://academic-oup-com.proxy.library.cornell.edu/psychsocgerontology/pages/general_instruction_2#TYPES%20OF%20MANUSCRIPTS%20CONSIDERED</w:t>
        </w:r>
      </w:hyperlink>
    </w:p>
    <w:p w14:paraId="1E442099" w14:textId="77777777" w:rsidR="00267632" w:rsidRDefault="00267632" w:rsidP="0026763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51B0CB" w15:done="0"/>
  <w15:commentEx w15:paraId="1E442099" w15:paraIdParent="3651B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D3EA55" w16cex:dateUtc="2023-11-23T03:03:00Z"/>
  <w16cex:commentExtensible w16cex:durableId="53CEECDD" w16cex:dateUtc="2023-11-23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51B0CB" w16cid:durableId="00D3EA55"/>
  <w16cid:commentId w16cid:paraId="1E442099" w16cid:durableId="53CEE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1C89"/>
    <w:multiLevelType w:val="hybridMultilevel"/>
    <w:tmpl w:val="D91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337BB"/>
    <w:multiLevelType w:val="hybridMultilevel"/>
    <w:tmpl w:val="8B62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75B9E"/>
    <w:multiLevelType w:val="hybridMultilevel"/>
    <w:tmpl w:val="F3349AD8"/>
    <w:lvl w:ilvl="0" w:tplc="EFD0B64E">
      <w:start w:val="1"/>
      <w:numFmt w:val="bullet"/>
      <w:lvlText w:val="•"/>
      <w:lvlJc w:val="left"/>
      <w:pPr>
        <w:tabs>
          <w:tab w:val="num" w:pos="360"/>
        </w:tabs>
        <w:ind w:left="360" w:hanging="360"/>
      </w:pPr>
      <w:rPr>
        <w:rFonts w:ascii="Times New Roman" w:hAnsi="Times New Roman" w:hint="default"/>
      </w:rPr>
    </w:lvl>
    <w:lvl w:ilvl="1" w:tplc="7C6247E0">
      <w:start w:val="1"/>
      <w:numFmt w:val="bullet"/>
      <w:lvlText w:val="•"/>
      <w:lvlJc w:val="left"/>
      <w:pPr>
        <w:tabs>
          <w:tab w:val="num" w:pos="1080"/>
        </w:tabs>
        <w:ind w:left="1080" w:hanging="360"/>
      </w:pPr>
      <w:rPr>
        <w:rFonts w:ascii="Times New Roman" w:hAnsi="Times New Roman" w:hint="default"/>
      </w:rPr>
    </w:lvl>
    <w:lvl w:ilvl="2" w:tplc="DCC04E8C" w:tentative="1">
      <w:start w:val="1"/>
      <w:numFmt w:val="bullet"/>
      <w:lvlText w:val="•"/>
      <w:lvlJc w:val="left"/>
      <w:pPr>
        <w:tabs>
          <w:tab w:val="num" w:pos="1800"/>
        </w:tabs>
        <w:ind w:left="1800" w:hanging="360"/>
      </w:pPr>
      <w:rPr>
        <w:rFonts w:ascii="Times New Roman" w:hAnsi="Times New Roman" w:hint="default"/>
      </w:rPr>
    </w:lvl>
    <w:lvl w:ilvl="3" w:tplc="AE7A1F18" w:tentative="1">
      <w:start w:val="1"/>
      <w:numFmt w:val="bullet"/>
      <w:lvlText w:val="•"/>
      <w:lvlJc w:val="left"/>
      <w:pPr>
        <w:tabs>
          <w:tab w:val="num" w:pos="2520"/>
        </w:tabs>
        <w:ind w:left="2520" w:hanging="360"/>
      </w:pPr>
      <w:rPr>
        <w:rFonts w:ascii="Times New Roman" w:hAnsi="Times New Roman" w:hint="default"/>
      </w:rPr>
    </w:lvl>
    <w:lvl w:ilvl="4" w:tplc="1BB66056" w:tentative="1">
      <w:start w:val="1"/>
      <w:numFmt w:val="bullet"/>
      <w:lvlText w:val="•"/>
      <w:lvlJc w:val="left"/>
      <w:pPr>
        <w:tabs>
          <w:tab w:val="num" w:pos="3240"/>
        </w:tabs>
        <w:ind w:left="3240" w:hanging="360"/>
      </w:pPr>
      <w:rPr>
        <w:rFonts w:ascii="Times New Roman" w:hAnsi="Times New Roman" w:hint="default"/>
      </w:rPr>
    </w:lvl>
    <w:lvl w:ilvl="5" w:tplc="3502D954" w:tentative="1">
      <w:start w:val="1"/>
      <w:numFmt w:val="bullet"/>
      <w:lvlText w:val="•"/>
      <w:lvlJc w:val="left"/>
      <w:pPr>
        <w:tabs>
          <w:tab w:val="num" w:pos="3960"/>
        </w:tabs>
        <w:ind w:left="3960" w:hanging="360"/>
      </w:pPr>
      <w:rPr>
        <w:rFonts w:ascii="Times New Roman" w:hAnsi="Times New Roman" w:hint="default"/>
      </w:rPr>
    </w:lvl>
    <w:lvl w:ilvl="6" w:tplc="FDE4CE1A" w:tentative="1">
      <w:start w:val="1"/>
      <w:numFmt w:val="bullet"/>
      <w:lvlText w:val="•"/>
      <w:lvlJc w:val="left"/>
      <w:pPr>
        <w:tabs>
          <w:tab w:val="num" w:pos="4680"/>
        </w:tabs>
        <w:ind w:left="4680" w:hanging="360"/>
      </w:pPr>
      <w:rPr>
        <w:rFonts w:ascii="Times New Roman" w:hAnsi="Times New Roman" w:hint="default"/>
      </w:rPr>
    </w:lvl>
    <w:lvl w:ilvl="7" w:tplc="4A785E6A" w:tentative="1">
      <w:start w:val="1"/>
      <w:numFmt w:val="bullet"/>
      <w:lvlText w:val="•"/>
      <w:lvlJc w:val="left"/>
      <w:pPr>
        <w:tabs>
          <w:tab w:val="num" w:pos="5400"/>
        </w:tabs>
        <w:ind w:left="5400" w:hanging="360"/>
      </w:pPr>
      <w:rPr>
        <w:rFonts w:ascii="Times New Roman" w:hAnsi="Times New Roman" w:hint="default"/>
      </w:rPr>
    </w:lvl>
    <w:lvl w:ilvl="8" w:tplc="83E6B87C" w:tentative="1">
      <w:start w:val="1"/>
      <w:numFmt w:val="bullet"/>
      <w:lvlText w:val="•"/>
      <w:lvlJc w:val="left"/>
      <w:pPr>
        <w:tabs>
          <w:tab w:val="num" w:pos="6120"/>
        </w:tabs>
        <w:ind w:left="6120" w:hanging="360"/>
      </w:pPr>
      <w:rPr>
        <w:rFonts w:ascii="Times New Roman" w:hAnsi="Times New Roman" w:hint="default"/>
      </w:rPr>
    </w:lvl>
  </w:abstractNum>
  <w:num w:numId="1" w16cid:durableId="2111660336">
    <w:abstractNumId w:val="2"/>
  </w:num>
  <w:num w:numId="2" w16cid:durableId="2005668796">
    <w:abstractNumId w:val="1"/>
  </w:num>
  <w:num w:numId="3" w16cid:durableId="1076054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 Lu">
    <w15:presenceInfo w15:providerId="AD" w15:userId="S::yl3358@cornell.edu::5959aec4-bbf7-42f1-9b7d-51c0c120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mirrorMargins/>
  <w:proofState w:spelling="clean" w:grammar="clean"/>
  <w:defaultTabStop w:val="720"/>
  <w:evenAndOddHeaders/>
  <w:drawingGridHorizontalSpacing w:val="120"/>
  <w:drawingGridVerticalSpacing w:val="163"/>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75"/>
    <w:rsid w:val="00002CF1"/>
    <w:rsid w:val="00002D2E"/>
    <w:rsid w:val="00004654"/>
    <w:rsid w:val="00013DB5"/>
    <w:rsid w:val="00015435"/>
    <w:rsid w:val="00015CEA"/>
    <w:rsid w:val="00015E18"/>
    <w:rsid w:val="00022A99"/>
    <w:rsid w:val="00035F0E"/>
    <w:rsid w:val="00036EF4"/>
    <w:rsid w:val="00050D03"/>
    <w:rsid w:val="0005188A"/>
    <w:rsid w:val="00055E3C"/>
    <w:rsid w:val="00056B5E"/>
    <w:rsid w:val="00063BEA"/>
    <w:rsid w:val="00090674"/>
    <w:rsid w:val="00092753"/>
    <w:rsid w:val="000A4949"/>
    <w:rsid w:val="000B4877"/>
    <w:rsid w:val="000B57FC"/>
    <w:rsid w:val="000B60AE"/>
    <w:rsid w:val="000C105C"/>
    <w:rsid w:val="000C3298"/>
    <w:rsid w:val="000D36C3"/>
    <w:rsid w:val="000D6C34"/>
    <w:rsid w:val="000E4958"/>
    <w:rsid w:val="000F75FB"/>
    <w:rsid w:val="001028FB"/>
    <w:rsid w:val="0010414D"/>
    <w:rsid w:val="001128EF"/>
    <w:rsid w:val="00112DFA"/>
    <w:rsid w:val="00113C50"/>
    <w:rsid w:val="00116683"/>
    <w:rsid w:val="00116AD6"/>
    <w:rsid w:val="00117B70"/>
    <w:rsid w:val="00135CB4"/>
    <w:rsid w:val="00136195"/>
    <w:rsid w:val="00136F4D"/>
    <w:rsid w:val="00140039"/>
    <w:rsid w:val="00142626"/>
    <w:rsid w:val="00142B06"/>
    <w:rsid w:val="00143EFD"/>
    <w:rsid w:val="001449C7"/>
    <w:rsid w:val="00145E85"/>
    <w:rsid w:val="0015156B"/>
    <w:rsid w:val="00151636"/>
    <w:rsid w:val="0017468F"/>
    <w:rsid w:val="00175732"/>
    <w:rsid w:val="001B2C8F"/>
    <w:rsid w:val="001B3916"/>
    <w:rsid w:val="001B47EF"/>
    <w:rsid w:val="001C637B"/>
    <w:rsid w:val="001D574E"/>
    <w:rsid w:val="001D78C4"/>
    <w:rsid w:val="001E19F9"/>
    <w:rsid w:val="001E1F10"/>
    <w:rsid w:val="001E30CD"/>
    <w:rsid w:val="001F299A"/>
    <w:rsid w:val="001F6A3C"/>
    <w:rsid w:val="00202C57"/>
    <w:rsid w:val="002050A7"/>
    <w:rsid w:val="002176C0"/>
    <w:rsid w:val="00221876"/>
    <w:rsid w:val="0022249E"/>
    <w:rsid w:val="00234ABD"/>
    <w:rsid w:val="00235D52"/>
    <w:rsid w:val="00237AD6"/>
    <w:rsid w:val="00244093"/>
    <w:rsid w:val="00246B69"/>
    <w:rsid w:val="00256189"/>
    <w:rsid w:val="00256EC2"/>
    <w:rsid w:val="00260D2A"/>
    <w:rsid w:val="00264454"/>
    <w:rsid w:val="00267632"/>
    <w:rsid w:val="00271537"/>
    <w:rsid w:val="00271D5C"/>
    <w:rsid w:val="00271FE1"/>
    <w:rsid w:val="00272F4A"/>
    <w:rsid w:val="002739AB"/>
    <w:rsid w:val="00282CBB"/>
    <w:rsid w:val="00284407"/>
    <w:rsid w:val="00284CFB"/>
    <w:rsid w:val="002851BC"/>
    <w:rsid w:val="00291C53"/>
    <w:rsid w:val="002B387B"/>
    <w:rsid w:val="002B4555"/>
    <w:rsid w:val="002C1B17"/>
    <w:rsid w:val="002C2F05"/>
    <w:rsid w:val="002C6278"/>
    <w:rsid w:val="002D2510"/>
    <w:rsid w:val="002D6914"/>
    <w:rsid w:val="002E0670"/>
    <w:rsid w:val="002E145B"/>
    <w:rsid w:val="002F6753"/>
    <w:rsid w:val="0032336B"/>
    <w:rsid w:val="00331C75"/>
    <w:rsid w:val="00333A38"/>
    <w:rsid w:val="003346E3"/>
    <w:rsid w:val="003372EE"/>
    <w:rsid w:val="003504ED"/>
    <w:rsid w:val="003703BA"/>
    <w:rsid w:val="00377186"/>
    <w:rsid w:val="00393127"/>
    <w:rsid w:val="00393CE2"/>
    <w:rsid w:val="003A3BDC"/>
    <w:rsid w:val="003B0C52"/>
    <w:rsid w:val="003C3172"/>
    <w:rsid w:val="003C55DF"/>
    <w:rsid w:val="003D3061"/>
    <w:rsid w:val="003E300A"/>
    <w:rsid w:val="003E56A0"/>
    <w:rsid w:val="003F773E"/>
    <w:rsid w:val="004069F3"/>
    <w:rsid w:val="004244AA"/>
    <w:rsid w:val="00427F29"/>
    <w:rsid w:val="0043495A"/>
    <w:rsid w:val="00443B61"/>
    <w:rsid w:val="00446CAE"/>
    <w:rsid w:val="00450251"/>
    <w:rsid w:val="00462EC2"/>
    <w:rsid w:val="00470BAD"/>
    <w:rsid w:val="0047243F"/>
    <w:rsid w:val="0047314B"/>
    <w:rsid w:val="004733A3"/>
    <w:rsid w:val="004741D7"/>
    <w:rsid w:val="004845B9"/>
    <w:rsid w:val="00494358"/>
    <w:rsid w:val="00497979"/>
    <w:rsid w:val="004B2606"/>
    <w:rsid w:val="004D0001"/>
    <w:rsid w:val="004D44D7"/>
    <w:rsid w:val="004D7185"/>
    <w:rsid w:val="005023FC"/>
    <w:rsid w:val="00512066"/>
    <w:rsid w:val="00516C56"/>
    <w:rsid w:val="00516F0F"/>
    <w:rsid w:val="005219F5"/>
    <w:rsid w:val="00527D2E"/>
    <w:rsid w:val="00537287"/>
    <w:rsid w:val="0054362F"/>
    <w:rsid w:val="00550B75"/>
    <w:rsid w:val="005564CE"/>
    <w:rsid w:val="005636F2"/>
    <w:rsid w:val="0056661A"/>
    <w:rsid w:val="00566956"/>
    <w:rsid w:val="00567B58"/>
    <w:rsid w:val="00572C4D"/>
    <w:rsid w:val="00573E22"/>
    <w:rsid w:val="00575619"/>
    <w:rsid w:val="00580142"/>
    <w:rsid w:val="00585565"/>
    <w:rsid w:val="00590623"/>
    <w:rsid w:val="005A3DA5"/>
    <w:rsid w:val="005B698E"/>
    <w:rsid w:val="005C2769"/>
    <w:rsid w:val="005C3D29"/>
    <w:rsid w:val="005C6DCA"/>
    <w:rsid w:val="005D3425"/>
    <w:rsid w:val="005D66E1"/>
    <w:rsid w:val="005F0900"/>
    <w:rsid w:val="005F4185"/>
    <w:rsid w:val="006008E7"/>
    <w:rsid w:val="00605CA9"/>
    <w:rsid w:val="00607243"/>
    <w:rsid w:val="00611628"/>
    <w:rsid w:val="006147A0"/>
    <w:rsid w:val="006201D9"/>
    <w:rsid w:val="0062627A"/>
    <w:rsid w:val="0063347E"/>
    <w:rsid w:val="0063709A"/>
    <w:rsid w:val="00643652"/>
    <w:rsid w:val="006442BA"/>
    <w:rsid w:val="00644AC9"/>
    <w:rsid w:val="00656727"/>
    <w:rsid w:val="00665081"/>
    <w:rsid w:val="00665DAE"/>
    <w:rsid w:val="00681066"/>
    <w:rsid w:val="006836AB"/>
    <w:rsid w:val="0068577C"/>
    <w:rsid w:val="00685ECB"/>
    <w:rsid w:val="00693DE3"/>
    <w:rsid w:val="00694526"/>
    <w:rsid w:val="006C1F43"/>
    <w:rsid w:val="006D5899"/>
    <w:rsid w:val="006D71F0"/>
    <w:rsid w:val="006E4EA6"/>
    <w:rsid w:val="006E55C7"/>
    <w:rsid w:val="006E7F5D"/>
    <w:rsid w:val="006F369F"/>
    <w:rsid w:val="007024FA"/>
    <w:rsid w:val="00704A49"/>
    <w:rsid w:val="007101AD"/>
    <w:rsid w:val="00715978"/>
    <w:rsid w:val="007215C4"/>
    <w:rsid w:val="00725F6E"/>
    <w:rsid w:val="00730A7C"/>
    <w:rsid w:val="00732B04"/>
    <w:rsid w:val="00741C56"/>
    <w:rsid w:val="00744A27"/>
    <w:rsid w:val="007734DD"/>
    <w:rsid w:val="00787F1A"/>
    <w:rsid w:val="00790232"/>
    <w:rsid w:val="00790C45"/>
    <w:rsid w:val="00792B23"/>
    <w:rsid w:val="007B7705"/>
    <w:rsid w:val="007C3C16"/>
    <w:rsid w:val="007D04B5"/>
    <w:rsid w:val="007D2080"/>
    <w:rsid w:val="007F40CC"/>
    <w:rsid w:val="00802B8A"/>
    <w:rsid w:val="0081061C"/>
    <w:rsid w:val="00833F92"/>
    <w:rsid w:val="008356D9"/>
    <w:rsid w:val="008447B4"/>
    <w:rsid w:val="00844F3B"/>
    <w:rsid w:val="0085306A"/>
    <w:rsid w:val="00860A24"/>
    <w:rsid w:val="008613FB"/>
    <w:rsid w:val="00865AC9"/>
    <w:rsid w:val="008667AB"/>
    <w:rsid w:val="008761B8"/>
    <w:rsid w:val="008863C5"/>
    <w:rsid w:val="008907D8"/>
    <w:rsid w:val="008C5091"/>
    <w:rsid w:val="008C7A30"/>
    <w:rsid w:val="008D77BE"/>
    <w:rsid w:val="008E2EF5"/>
    <w:rsid w:val="009007B3"/>
    <w:rsid w:val="00904C5D"/>
    <w:rsid w:val="00907810"/>
    <w:rsid w:val="00925225"/>
    <w:rsid w:val="0093692F"/>
    <w:rsid w:val="0093716E"/>
    <w:rsid w:val="00941AEB"/>
    <w:rsid w:val="00943FA7"/>
    <w:rsid w:val="00946CCB"/>
    <w:rsid w:val="0096281F"/>
    <w:rsid w:val="00981302"/>
    <w:rsid w:val="00983B74"/>
    <w:rsid w:val="009910A5"/>
    <w:rsid w:val="009B3E79"/>
    <w:rsid w:val="009C1537"/>
    <w:rsid w:val="009D2AAA"/>
    <w:rsid w:val="009D7A08"/>
    <w:rsid w:val="009F1BEA"/>
    <w:rsid w:val="009F3743"/>
    <w:rsid w:val="009F547F"/>
    <w:rsid w:val="00A00F03"/>
    <w:rsid w:val="00A04838"/>
    <w:rsid w:val="00A22E3F"/>
    <w:rsid w:val="00A23603"/>
    <w:rsid w:val="00A25345"/>
    <w:rsid w:val="00A33CD9"/>
    <w:rsid w:val="00A54F78"/>
    <w:rsid w:val="00A71A25"/>
    <w:rsid w:val="00A7206D"/>
    <w:rsid w:val="00A74D63"/>
    <w:rsid w:val="00A77C90"/>
    <w:rsid w:val="00A94820"/>
    <w:rsid w:val="00A95EB2"/>
    <w:rsid w:val="00A97AAA"/>
    <w:rsid w:val="00AA061E"/>
    <w:rsid w:val="00AA54A3"/>
    <w:rsid w:val="00AA5A52"/>
    <w:rsid w:val="00AB0F36"/>
    <w:rsid w:val="00AB3F8E"/>
    <w:rsid w:val="00AB6862"/>
    <w:rsid w:val="00AC5EBE"/>
    <w:rsid w:val="00AC6E06"/>
    <w:rsid w:val="00AC6E6F"/>
    <w:rsid w:val="00AC72BB"/>
    <w:rsid w:val="00AC7789"/>
    <w:rsid w:val="00AD244C"/>
    <w:rsid w:val="00AD7727"/>
    <w:rsid w:val="00AE1D61"/>
    <w:rsid w:val="00AE768C"/>
    <w:rsid w:val="00AE7DE5"/>
    <w:rsid w:val="00AF060E"/>
    <w:rsid w:val="00AF6770"/>
    <w:rsid w:val="00AF7306"/>
    <w:rsid w:val="00B01211"/>
    <w:rsid w:val="00B07247"/>
    <w:rsid w:val="00B073C1"/>
    <w:rsid w:val="00B16162"/>
    <w:rsid w:val="00B2127C"/>
    <w:rsid w:val="00B530BF"/>
    <w:rsid w:val="00B639B6"/>
    <w:rsid w:val="00B93147"/>
    <w:rsid w:val="00BA3684"/>
    <w:rsid w:val="00BB069A"/>
    <w:rsid w:val="00BB0FEF"/>
    <w:rsid w:val="00BC7065"/>
    <w:rsid w:val="00BD3FD7"/>
    <w:rsid w:val="00BD4097"/>
    <w:rsid w:val="00BE0731"/>
    <w:rsid w:val="00BE22B6"/>
    <w:rsid w:val="00BF39E1"/>
    <w:rsid w:val="00C04746"/>
    <w:rsid w:val="00C20C71"/>
    <w:rsid w:val="00C21D9B"/>
    <w:rsid w:val="00C34004"/>
    <w:rsid w:val="00C477A0"/>
    <w:rsid w:val="00C60211"/>
    <w:rsid w:val="00C61A81"/>
    <w:rsid w:val="00C621BB"/>
    <w:rsid w:val="00C72376"/>
    <w:rsid w:val="00C72885"/>
    <w:rsid w:val="00C771CD"/>
    <w:rsid w:val="00C861DE"/>
    <w:rsid w:val="00C86FF5"/>
    <w:rsid w:val="00C933B8"/>
    <w:rsid w:val="00C97461"/>
    <w:rsid w:val="00CA240C"/>
    <w:rsid w:val="00CA4D77"/>
    <w:rsid w:val="00CA5BAF"/>
    <w:rsid w:val="00CD2F72"/>
    <w:rsid w:val="00CD60DF"/>
    <w:rsid w:val="00CE2FE4"/>
    <w:rsid w:val="00CF1076"/>
    <w:rsid w:val="00CF301B"/>
    <w:rsid w:val="00CF7E7F"/>
    <w:rsid w:val="00D14617"/>
    <w:rsid w:val="00D2262A"/>
    <w:rsid w:val="00D2610A"/>
    <w:rsid w:val="00D3515B"/>
    <w:rsid w:val="00D372BC"/>
    <w:rsid w:val="00D523BF"/>
    <w:rsid w:val="00D54D53"/>
    <w:rsid w:val="00D567EB"/>
    <w:rsid w:val="00D6018E"/>
    <w:rsid w:val="00D60D4B"/>
    <w:rsid w:val="00D65750"/>
    <w:rsid w:val="00D66EB3"/>
    <w:rsid w:val="00D920C8"/>
    <w:rsid w:val="00D96A6C"/>
    <w:rsid w:val="00DA1F26"/>
    <w:rsid w:val="00DA6DC1"/>
    <w:rsid w:val="00DB6FC6"/>
    <w:rsid w:val="00DC0707"/>
    <w:rsid w:val="00DC1868"/>
    <w:rsid w:val="00DC3C07"/>
    <w:rsid w:val="00DD205C"/>
    <w:rsid w:val="00DE0D43"/>
    <w:rsid w:val="00DE245A"/>
    <w:rsid w:val="00DE4DAE"/>
    <w:rsid w:val="00DE593C"/>
    <w:rsid w:val="00E122D9"/>
    <w:rsid w:val="00E126B4"/>
    <w:rsid w:val="00E12DC0"/>
    <w:rsid w:val="00E154B8"/>
    <w:rsid w:val="00E2426A"/>
    <w:rsid w:val="00E26A53"/>
    <w:rsid w:val="00E36794"/>
    <w:rsid w:val="00E52205"/>
    <w:rsid w:val="00E63EB2"/>
    <w:rsid w:val="00E64BC4"/>
    <w:rsid w:val="00E64BED"/>
    <w:rsid w:val="00E661F2"/>
    <w:rsid w:val="00E71A4F"/>
    <w:rsid w:val="00E82669"/>
    <w:rsid w:val="00E96E4E"/>
    <w:rsid w:val="00EA5979"/>
    <w:rsid w:val="00EC1834"/>
    <w:rsid w:val="00EC57EF"/>
    <w:rsid w:val="00ED03A4"/>
    <w:rsid w:val="00EF2237"/>
    <w:rsid w:val="00EF65EB"/>
    <w:rsid w:val="00EF71ED"/>
    <w:rsid w:val="00F0189E"/>
    <w:rsid w:val="00F01CC8"/>
    <w:rsid w:val="00F02B0D"/>
    <w:rsid w:val="00F02E35"/>
    <w:rsid w:val="00F04B61"/>
    <w:rsid w:val="00F062C6"/>
    <w:rsid w:val="00F10936"/>
    <w:rsid w:val="00F224D3"/>
    <w:rsid w:val="00F22B64"/>
    <w:rsid w:val="00F25141"/>
    <w:rsid w:val="00F51BCA"/>
    <w:rsid w:val="00F6261A"/>
    <w:rsid w:val="00F8109B"/>
    <w:rsid w:val="00F8321D"/>
    <w:rsid w:val="00F933BD"/>
    <w:rsid w:val="00F9452C"/>
    <w:rsid w:val="00FA007E"/>
    <w:rsid w:val="00FA2042"/>
    <w:rsid w:val="00FA6109"/>
    <w:rsid w:val="00FD3980"/>
    <w:rsid w:val="00FD5CE4"/>
    <w:rsid w:val="00FD6E50"/>
    <w:rsid w:val="00FE405F"/>
    <w:rsid w:val="00FE4A9A"/>
    <w:rsid w:val="00FF4FA8"/>
    <w:rsid w:val="00FF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8B5F0F"/>
  <w15:chartTrackingRefBased/>
  <w15:docId w15:val="{C6C0864E-8711-674C-9A2B-AD3E6612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B7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F4FA8"/>
    <w:rPr>
      <w:color w:val="808080"/>
    </w:rPr>
  </w:style>
  <w:style w:type="character" w:styleId="Hyperlink">
    <w:name w:val="Hyperlink"/>
    <w:basedOn w:val="DefaultParagraphFont"/>
    <w:uiPriority w:val="99"/>
    <w:unhideWhenUsed/>
    <w:rsid w:val="0047314B"/>
    <w:rPr>
      <w:color w:val="0563C1" w:themeColor="hyperlink"/>
      <w:u w:val="single"/>
    </w:rPr>
  </w:style>
  <w:style w:type="character" w:styleId="CommentReference">
    <w:name w:val="annotation reference"/>
    <w:basedOn w:val="DefaultParagraphFont"/>
    <w:uiPriority w:val="99"/>
    <w:semiHidden/>
    <w:unhideWhenUsed/>
    <w:rsid w:val="00264454"/>
    <w:rPr>
      <w:sz w:val="16"/>
      <w:szCs w:val="16"/>
    </w:rPr>
  </w:style>
  <w:style w:type="paragraph" w:styleId="CommentText">
    <w:name w:val="annotation text"/>
    <w:basedOn w:val="Normal"/>
    <w:link w:val="CommentTextChar"/>
    <w:uiPriority w:val="99"/>
    <w:semiHidden/>
    <w:unhideWhenUsed/>
    <w:rsid w:val="00264454"/>
    <w:rPr>
      <w:sz w:val="20"/>
      <w:szCs w:val="20"/>
    </w:rPr>
  </w:style>
  <w:style w:type="character" w:customStyle="1" w:styleId="CommentTextChar">
    <w:name w:val="Comment Text Char"/>
    <w:basedOn w:val="DefaultParagraphFont"/>
    <w:link w:val="CommentText"/>
    <w:uiPriority w:val="99"/>
    <w:semiHidden/>
    <w:rsid w:val="00264454"/>
    <w:rPr>
      <w:sz w:val="20"/>
      <w:szCs w:val="20"/>
    </w:rPr>
  </w:style>
  <w:style w:type="paragraph" w:styleId="CommentSubject">
    <w:name w:val="annotation subject"/>
    <w:basedOn w:val="CommentText"/>
    <w:next w:val="CommentText"/>
    <w:link w:val="CommentSubjectChar"/>
    <w:uiPriority w:val="99"/>
    <w:semiHidden/>
    <w:unhideWhenUsed/>
    <w:rsid w:val="00264454"/>
    <w:rPr>
      <w:b/>
      <w:bCs/>
    </w:rPr>
  </w:style>
  <w:style w:type="character" w:customStyle="1" w:styleId="CommentSubjectChar">
    <w:name w:val="Comment Subject Char"/>
    <w:basedOn w:val="CommentTextChar"/>
    <w:link w:val="CommentSubject"/>
    <w:uiPriority w:val="99"/>
    <w:semiHidden/>
    <w:rsid w:val="00264454"/>
    <w:rPr>
      <w:b/>
      <w:bCs/>
      <w:sz w:val="20"/>
      <w:szCs w:val="20"/>
    </w:rPr>
  </w:style>
  <w:style w:type="character" w:styleId="UnresolvedMention">
    <w:name w:val="Unresolved Mention"/>
    <w:basedOn w:val="DefaultParagraphFont"/>
    <w:uiPriority w:val="99"/>
    <w:semiHidden/>
    <w:unhideWhenUsed/>
    <w:rsid w:val="00267632"/>
    <w:rPr>
      <w:color w:val="605E5C"/>
      <w:shd w:val="clear" w:color="auto" w:fill="E1DFDD"/>
    </w:rPr>
  </w:style>
  <w:style w:type="character" w:customStyle="1" w:styleId="contentpasted0">
    <w:name w:val="contentpasted0"/>
    <w:basedOn w:val="DefaultParagraphFont"/>
    <w:rsid w:val="00117B70"/>
  </w:style>
  <w:style w:type="paragraph" w:styleId="ListParagraph">
    <w:name w:val="List Paragraph"/>
    <w:basedOn w:val="Normal"/>
    <w:uiPriority w:val="34"/>
    <w:qFormat/>
    <w:rsid w:val="00502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3452">
      <w:bodyDiv w:val="1"/>
      <w:marLeft w:val="0"/>
      <w:marRight w:val="0"/>
      <w:marTop w:val="0"/>
      <w:marBottom w:val="0"/>
      <w:divBdr>
        <w:top w:val="none" w:sz="0" w:space="0" w:color="auto"/>
        <w:left w:val="none" w:sz="0" w:space="0" w:color="auto"/>
        <w:bottom w:val="none" w:sz="0" w:space="0" w:color="auto"/>
        <w:right w:val="none" w:sz="0" w:space="0" w:color="auto"/>
      </w:divBdr>
    </w:div>
    <w:div w:id="372968713">
      <w:bodyDiv w:val="1"/>
      <w:marLeft w:val="0"/>
      <w:marRight w:val="0"/>
      <w:marTop w:val="0"/>
      <w:marBottom w:val="0"/>
      <w:divBdr>
        <w:top w:val="none" w:sz="0" w:space="0" w:color="auto"/>
        <w:left w:val="none" w:sz="0" w:space="0" w:color="auto"/>
        <w:bottom w:val="none" w:sz="0" w:space="0" w:color="auto"/>
        <w:right w:val="none" w:sz="0" w:space="0" w:color="auto"/>
      </w:divBdr>
      <w:divsChild>
        <w:div w:id="1189024022">
          <w:marLeft w:val="0"/>
          <w:marRight w:val="0"/>
          <w:marTop w:val="0"/>
          <w:marBottom w:val="0"/>
          <w:divBdr>
            <w:top w:val="none" w:sz="0" w:space="0" w:color="auto"/>
            <w:left w:val="none" w:sz="0" w:space="0" w:color="auto"/>
            <w:bottom w:val="none" w:sz="0" w:space="0" w:color="auto"/>
            <w:right w:val="none" w:sz="0" w:space="0" w:color="auto"/>
          </w:divBdr>
          <w:divsChild>
            <w:div w:id="1441027533">
              <w:marLeft w:val="0"/>
              <w:marRight w:val="0"/>
              <w:marTop w:val="0"/>
              <w:marBottom w:val="0"/>
              <w:divBdr>
                <w:top w:val="none" w:sz="0" w:space="0" w:color="auto"/>
                <w:left w:val="none" w:sz="0" w:space="0" w:color="auto"/>
                <w:bottom w:val="none" w:sz="0" w:space="0" w:color="auto"/>
                <w:right w:val="none" w:sz="0" w:space="0" w:color="auto"/>
              </w:divBdr>
              <w:divsChild>
                <w:div w:id="1951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7630">
      <w:bodyDiv w:val="1"/>
      <w:marLeft w:val="0"/>
      <w:marRight w:val="0"/>
      <w:marTop w:val="0"/>
      <w:marBottom w:val="0"/>
      <w:divBdr>
        <w:top w:val="none" w:sz="0" w:space="0" w:color="auto"/>
        <w:left w:val="none" w:sz="0" w:space="0" w:color="auto"/>
        <w:bottom w:val="none" w:sz="0" w:space="0" w:color="auto"/>
        <w:right w:val="none" w:sz="0" w:space="0" w:color="auto"/>
      </w:divBdr>
      <w:divsChild>
        <w:div w:id="994799064">
          <w:marLeft w:val="0"/>
          <w:marRight w:val="0"/>
          <w:marTop w:val="0"/>
          <w:marBottom w:val="0"/>
          <w:divBdr>
            <w:top w:val="none" w:sz="0" w:space="0" w:color="auto"/>
            <w:left w:val="none" w:sz="0" w:space="0" w:color="auto"/>
            <w:bottom w:val="none" w:sz="0" w:space="0" w:color="auto"/>
            <w:right w:val="none" w:sz="0" w:space="0" w:color="auto"/>
          </w:divBdr>
          <w:divsChild>
            <w:div w:id="1147697682">
              <w:marLeft w:val="0"/>
              <w:marRight w:val="0"/>
              <w:marTop w:val="0"/>
              <w:marBottom w:val="0"/>
              <w:divBdr>
                <w:top w:val="none" w:sz="0" w:space="0" w:color="auto"/>
                <w:left w:val="none" w:sz="0" w:space="0" w:color="auto"/>
                <w:bottom w:val="none" w:sz="0" w:space="0" w:color="auto"/>
                <w:right w:val="none" w:sz="0" w:space="0" w:color="auto"/>
              </w:divBdr>
              <w:divsChild>
                <w:div w:id="16658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5618">
      <w:bodyDiv w:val="1"/>
      <w:marLeft w:val="0"/>
      <w:marRight w:val="0"/>
      <w:marTop w:val="0"/>
      <w:marBottom w:val="0"/>
      <w:divBdr>
        <w:top w:val="none" w:sz="0" w:space="0" w:color="auto"/>
        <w:left w:val="none" w:sz="0" w:space="0" w:color="auto"/>
        <w:bottom w:val="none" w:sz="0" w:space="0" w:color="auto"/>
        <w:right w:val="none" w:sz="0" w:space="0" w:color="auto"/>
      </w:divBdr>
      <w:divsChild>
        <w:div w:id="1494837550">
          <w:marLeft w:val="0"/>
          <w:marRight w:val="0"/>
          <w:marTop w:val="0"/>
          <w:marBottom w:val="0"/>
          <w:divBdr>
            <w:top w:val="none" w:sz="0" w:space="0" w:color="auto"/>
            <w:left w:val="none" w:sz="0" w:space="0" w:color="auto"/>
            <w:bottom w:val="none" w:sz="0" w:space="0" w:color="auto"/>
            <w:right w:val="none" w:sz="0" w:space="0" w:color="auto"/>
          </w:divBdr>
          <w:divsChild>
            <w:div w:id="1343780668">
              <w:marLeft w:val="0"/>
              <w:marRight w:val="0"/>
              <w:marTop w:val="0"/>
              <w:marBottom w:val="0"/>
              <w:divBdr>
                <w:top w:val="none" w:sz="0" w:space="0" w:color="auto"/>
                <w:left w:val="none" w:sz="0" w:space="0" w:color="auto"/>
                <w:bottom w:val="none" w:sz="0" w:space="0" w:color="auto"/>
                <w:right w:val="none" w:sz="0" w:space="0" w:color="auto"/>
              </w:divBdr>
              <w:divsChild>
                <w:div w:id="1524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6079">
      <w:bodyDiv w:val="1"/>
      <w:marLeft w:val="0"/>
      <w:marRight w:val="0"/>
      <w:marTop w:val="0"/>
      <w:marBottom w:val="0"/>
      <w:divBdr>
        <w:top w:val="none" w:sz="0" w:space="0" w:color="auto"/>
        <w:left w:val="none" w:sz="0" w:space="0" w:color="auto"/>
        <w:bottom w:val="none" w:sz="0" w:space="0" w:color="auto"/>
        <w:right w:val="none" w:sz="0" w:space="0" w:color="auto"/>
      </w:divBdr>
      <w:divsChild>
        <w:div w:id="681316358">
          <w:marLeft w:val="0"/>
          <w:marRight w:val="0"/>
          <w:marTop w:val="0"/>
          <w:marBottom w:val="0"/>
          <w:divBdr>
            <w:top w:val="none" w:sz="0" w:space="0" w:color="auto"/>
            <w:left w:val="none" w:sz="0" w:space="0" w:color="auto"/>
            <w:bottom w:val="none" w:sz="0" w:space="0" w:color="auto"/>
            <w:right w:val="none" w:sz="0" w:space="0" w:color="auto"/>
          </w:divBdr>
          <w:divsChild>
            <w:div w:id="1757941241">
              <w:marLeft w:val="0"/>
              <w:marRight w:val="0"/>
              <w:marTop w:val="0"/>
              <w:marBottom w:val="0"/>
              <w:divBdr>
                <w:top w:val="none" w:sz="0" w:space="0" w:color="auto"/>
                <w:left w:val="none" w:sz="0" w:space="0" w:color="auto"/>
                <w:bottom w:val="none" w:sz="0" w:space="0" w:color="auto"/>
                <w:right w:val="none" w:sz="0" w:space="0" w:color="auto"/>
              </w:divBdr>
              <w:divsChild>
                <w:div w:id="573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0158">
      <w:bodyDiv w:val="1"/>
      <w:marLeft w:val="0"/>
      <w:marRight w:val="0"/>
      <w:marTop w:val="0"/>
      <w:marBottom w:val="0"/>
      <w:divBdr>
        <w:top w:val="none" w:sz="0" w:space="0" w:color="auto"/>
        <w:left w:val="none" w:sz="0" w:space="0" w:color="auto"/>
        <w:bottom w:val="none" w:sz="0" w:space="0" w:color="auto"/>
        <w:right w:val="none" w:sz="0" w:space="0" w:color="auto"/>
      </w:divBdr>
      <w:divsChild>
        <w:div w:id="857080804">
          <w:marLeft w:val="0"/>
          <w:marRight w:val="0"/>
          <w:marTop w:val="0"/>
          <w:marBottom w:val="0"/>
          <w:divBdr>
            <w:top w:val="none" w:sz="0" w:space="0" w:color="auto"/>
            <w:left w:val="none" w:sz="0" w:space="0" w:color="auto"/>
            <w:bottom w:val="none" w:sz="0" w:space="0" w:color="auto"/>
            <w:right w:val="none" w:sz="0" w:space="0" w:color="auto"/>
          </w:divBdr>
          <w:divsChild>
            <w:div w:id="765613150">
              <w:marLeft w:val="0"/>
              <w:marRight w:val="0"/>
              <w:marTop w:val="0"/>
              <w:marBottom w:val="0"/>
              <w:divBdr>
                <w:top w:val="none" w:sz="0" w:space="0" w:color="auto"/>
                <w:left w:val="none" w:sz="0" w:space="0" w:color="auto"/>
                <w:bottom w:val="none" w:sz="0" w:space="0" w:color="auto"/>
                <w:right w:val="none" w:sz="0" w:space="0" w:color="auto"/>
              </w:divBdr>
              <w:divsChild>
                <w:div w:id="18531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proxy.library.cornell.edu/psychsocgerontology/pages/general_instruction_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l3358@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Yi</dc:creator>
  <cp:keywords/>
  <dc:description/>
  <cp:lastModifiedBy>Yi Lu</cp:lastModifiedBy>
  <cp:revision>390</cp:revision>
  <dcterms:created xsi:type="dcterms:W3CDTF">2022-09-17T23:08:00Z</dcterms:created>
  <dcterms:modified xsi:type="dcterms:W3CDTF">2023-12-01T04:05:00Z</dcterms:modified>
</cp:coreProperties>
</file>