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B94E" w14:textId="77777777" w:rsidR="004D42AF" w:rsidRDefault="004D42AF" w:rsidP="004D42AF"/>
    <w:p w14:paraId="3A3F73FF" w14:textId="4E9BB2F3" w:rsidR="004D42AF" w:rsidRPr="004D42AF" w:rsidRDefault="004D42AF" w:rsidP="004D42AF">
      <w:pPr>
        <w:jc w:val="center"/>
        <w:rPr>
          <w:sz w:val="44"/>
          <w:szCs w:val="44"/>
        </w:rPr>
      </w:pPr>
      <w:r w:rsidRPr="004D42AF">
        <w:rPr>
          <w:sz w:val="44"/>
          <w:szCs w:val="44"/>
        </w:rPr>
        <w:t>Conflict of Interest</w:t>
      </w:r>
    </w:p>
    <w:p w14:paraId="76B06CC9" w14:textId="36A02F32" w:rsidR="00D46DB8" w:rsidRDefault="004D42AF" w:rsidP="004D42AF">
      <w:r>
        <w:t>We declare that we do not have any commercial or associative interest that represents a conflict of interest in connection with the work submitted</w:t>
      </w:r>
    </w:p>
    <w:sectPr w:rsidR="00D46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F"/>
    <w:rsid w:val="002B515E"/>
    <w:rsid w:val="004D42AF"/>
    <w:rsid w:val="00D32D87"/>
    <w:rsid w:val="00D46DB8"/>
    <w:rsid w:val="00DB2CCE"/>
    <w:rsid w:val="00F5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BE6AA"/>
  <w15:chartTrackingRefBased/>
  <w15:docId w15:val="{5FDAE2C3-6612-9B49-9A79-2CE8C2BA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2C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F532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32C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2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532C6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32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yiming</dc:creator>
  <cp:keywords/>
  <dc:description/>
  <cp:lastModifiedBy>liu yiming</cp:lastModifiedBy>
  <cp:revision>1</cp:revision>
  <dcterms:created xsi:type="dcterms:W3CDTF">2023-02-27T15:22:00Z</dcterms:created>
  <dcterms:modified xsi:type="dcterms:W3CDTF">2023-02-27T15:23:00Z</dcterms:modified>
</cp:coreProperties>
</file>