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F049D">
      <w:pPr>
        <w:ind w:firstLine="480"/>
        <w:rPr>
          <w:rFonts w:ascii="宋体" w:hAnsi="宋体"/>
        </w:rPr>
      </w:pPr>
    </w:p>
    <w:p w14:paraId="5170F325">
      <w:pPr>
        <w:ind w:firstLine="480"/>
        <w:rPr>
          <w:rFonts w:ascii="宋体" w:hAnsi="宋体"/>
        </w:rPr>
      </w:pPr>
    </w:p>
    <w:p w14:paraId="752CB2DF">
      <w:pPr>
        <w:ind w:firstLine="480"/>
        <w:rPr>
          <w:rFonts w:ascii="宋体" w:hAnsi="宋体"/>
        </w:rPr>
      </w:pPr>
    </w:p>
    <w:p w14:paraId="4ED70C72">
      <w:pPr>
        <w:jc w:val="left"/>
        <w:rPr>
          <w:rFonts w:ascii="宋体" w:hAnsi="宋体"/>
        </w:rPr>
      </w:pPr>
    </w:p>
    <w:p w14:paraId="2B055FC9">
      <w:pPr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调试信息化智能传输终端系统数据传输协议</w:t>
      </w:r>
    </w:p>
    <w:p w14:paraId="08386ADB">
      <w:pPr>
        <w:rPr>
          <w:rFonts w:ascii="宋体" w:hAnsi="宋体"/>
        </w:rPr>
      </w:pPr>
    </w:p>
    <w:p w14:paraId="7767F5F3">
      <w:pPr>
        <w:ind w:firstLine="480"/>
        <w:rPr>
          <w:rFonts w:asciiTheme="minorEastAsia" w:hAnsiTheme="minorEastAsia"/>
          <w:szCs w:val="21"/>
        </w:rPr>
      </w:pPr>
    </w:p>
    <w:tbl>
      <w:tblPr>
        <w:tblStyle w:val="20"/>
        <w:tblpPr w:leftFromText="180" w:rightFromText="180" w:vertAnchor="text" w:tblpXSpec="center" w:tblpY="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5896"/>
      </w:tblGrid>
      <w:tr w14:paraId="3927F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244" w:type="dxa"/>
            <w:vAlign w:val="bottom"/>
          </w:tcPr>
          <w:p w14:paraId="6A53536D">
            <w:pPr>
              <w:adjustRightInd w:val="0"/>
              <w:snapToGrid w:val="0"/>
              <w:spacing w:before="120" w:after="120"/>
              <w:rPr>
                <w:rFonts w:asciiTheme="minorEastAsia" w:hAnsiTheme="minorEastAsia"/>
                <w:sz w:val="36"/>
                <w:szCs w:val="36"/>
              </w:rPr>
            </w:pPr>
            <w:r>
              <w:rPr>
                <w:rFonts w:hint="eastAsia" w:asciiTheme="minorEastAsia" w:hAnsiTheme="minorEastAsia"/>
                <w:sz w:val="36"/>
                <w:szCs w:val="36"/>
              </w:rPr>
              <w:t>名 称</w:t>
            </w:r>
          </w:p>
        </w:tc>
        <w:tc>
          <w:tcPr>
            <w:tcW w:w="5896" w:type="dxa"/>
            <w:vAlign w:val="bottom"/>
          </w:tcPr>
          <w:p w14:paraId="19B468DF">
            <w:pPr>
              <w:spacing w:before="120" w:after="120"/>
              <w:ind w:left="11" w:leftChars="-31" w:hanging="76" w:hangingChars="21"/>
              <w:jc w:val="center"/>
              <w:rPr>
                <w:rFonts w:ascii="仿宋_GB2312（仿宋）" w:eastAsia="仿宋_GB2312（仿宋）" w:hAnsiTheme="minorEastAsia"/>
                <w:b/>
                <w:sz w:val="36"/>
                <w:szCs w:val="36"/>
              </w:rPr>
            </w:pPr>
            <w:r>
              <w:rPr>
                <w:rFonts w:hint="eastAsia" w:ascii="仿宋_GB2312（仿宋）" w:eastAsia="仿宋_GB2312（仿宋）" w:hAnsiTheme="minorEastAsia"/>
                <w:b/>
                <w:sz w:val="36"/>
                <w:szCs w:val="36"/>
              </w:rPr>
              <w:t>数据传输协议</w:t>
            </w:r>
          </w:p>
        </w:tc>
      </w:tr>
      <w:tr w14:paraId="0FE4E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vAlign w:val="center"/>
          </w:tcPr>
          <w:p w14:paraId="4D76DBEA">
            <w:pPr>
              <w:spacing w:before="120" w:after="120"/>
              <w:rPr>
                <w:rFonts w:asciiTheme="minorEastAsia" w:hAnsiTheme="minorEastAsia"/>
                <w:sz w:val="36"/>
                <w:szCs w:val="36"/>
              </w:rPr>
            </w:pPr>
            <w:r>
              <w:rPr>
                <w:rFonts w:hint="eastAsia" w:asciiTheme="minorEastAsia" w:hAnsiTheme="minorEastAsia"/>
                <w:sz w:val="36"/>
                <w:szCs w:val="36"/>
              </w:rPr>
              <w:t>编 号</w:t>
            </w:r>
          </w:p>
        </w:tc>
        <w:tc>
          <w:tcPr>
            <w:tcW w:w="5896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3DF7DAB">
            <w:pPr>
              <w:spacing w:before="120" w:after="120"/>
              <w:ind w:left="11" w:leftChars="-31" w:hanging="76" w:hangingChars="21"/>
              <w:jc w:val="center"/>
              <w:rPr>
                <w:rFonts w:asciiTheme="minorEastAsia" w:hAnsiTheme="minorEastAsia"/>
                <w:b/>
                <w:sz w:val="36"/>
                <w:szCs w:val="36"/>
              </w:rPr>
            </w:pPr>
            <w:r>
              <w:rPr>
                <w:rFonts w:ascii="仿宋_GB2312（仿宋）" w:eastAsia="仿宋_GB2312（仿宋）" w:hAnsiTheme="minorEastAsia"/>
                <w:b/>
                <w:sz w:val="36"/>
                <w:szCs w:val="36"/>
              </w:rPr>
              <w:t>HNRW</w:t>
            </w:r>
            <w:r>
              <w:rPr>
                <w:rFonts w:hint="eastAsia" w:ascii="仿宋_GB2312（仿宋）" w:eastAsia="仿宋_GB2312（仿宋）" w:hAnsiTheme="minorEastAsia"/>
                <w:b/>
                <w:sz w:val="36"/>
                <w:szCs w:val="36"/>
              </w:rPr>
              <w:t>079</w:t>
            </w:r>
            <w:r>
              <w:rPr>
                <w:rFonts w:ascii="仿宋_GB2312（仿宋）" w:eastAsia="仿宋_GB2312（仿宋）" w:hAnsiTheme="minorEastAsia"/>
                <w:b/>
                <w:sz w:val="36"/>
                <w:szCs w:val="36"/>
              </w:rPr>
              <w:t>T6100000A</w:t>
            </w:r>
          </w:p>
        </w:tc>
      </w:tr>
      <w:tr w14:paraId="6577F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vAlign w:val="center"/>
          </w:tcPr>
          <w:p w14:paraId="5B2E85AD">
            <w:pPr>
              <w:spacing w:before="120" w:after="120"/>
              <w:rPr>
                <w:rFonts w:asciiTheme="minorEastAsia" w:hAnsiTheme="minorEastAsia"/>
                <w:sz w:val="36"/>
                <w:szCs w:val="36"/>
              </w:rPr>
            </w:pPr>
            <w:r>
              <w:rPr>
                <w:rFonts w:hint="eastAsia" w:asciiTheme="minorEastAsia" w:hAnsiTheme="minorEastAsia"/>
                <w:sz w:val="36"/>
                <w:szCs w:val="36"/>
              </w:rPr>
              <w:t>版 本</w:t>
            </w:r>
          </w:p>
        </w:tc>
        <w:tc>
          <w:tcPr>
            <w:tcW w:w="5896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22CB1F2E">
            <w:pPr>
              <w:spacing w:before="120" w:after="120"/>
              <w:ind w:left="11" w:leftChars="-31" w:hanging="76" w:hangingChars="21"/>
              <w:jc w:val="center"/>
              <w:rPr>
                <w:rFonts w:asciiTheme="minorEastAsia" w:hAnsiTheme="minorEastAsia"/>
                <w:b/>
                <w:sz w:val="36"/>
                <w:szCs w:val="36"/>
              </w:rPr>
            </w:pPr>
            <w:r>
              <w:rPr>
                <w:rFonts w:hint="eastAsia" w:asciiTheme="minorEastAsia" w:hAnsiTheme="minorEastAsia"/>
                <w:b/>
                <w:sz w:val="36"/>
                <w:szCs w:val="36"/>
              </w:rPr>
              <w:t>V1</w:t>
            </w:r>
            <w:r>
              <w:rPr>
                <w:rFonts w:asciiTheme="minorEastAsia" w:hAnsiTheme="minorEastAsia"/>
                <w:b/>
                <w:sz w:val="36"/>
                <w:szCs w:val="36"/>
              </w:rPr>
              <w:t>.0</w:t>
            </w:r>
          </w:p>
        </w:tc>
      </w:tr>
    </w:tbl>
    <w:p w14:paraId="47987321">
      <w:pPr>
        <w:ind w:firstLine="480"/>
        <w:rPr>
          <w:rFonts w:asciiTheme="minorEastAsia" w:hAnsiTheme="minorEastAsia"/>
          <w:szCs w:val="21"/>
        </w:rPr>
      </w:pPr>
    </w:p>
    <w:p w14:paraId="3E858651">
      <w:pPr>
        <w:ind w:firstLine="480"/>
        <w:rPr>
          <w:rFonts w:ascii="宋体" w:hAnsi="宋体"/>
        </w:rPr>
      </w:pPr>
    </w:p>
    <w:p w14:paraId="237E9649">
      <w:pPr>
        <w:ind w:firstLine="480"/>
        <w:rPr>
          <w:rFonts w:ascii="宋体" w:hAnsi="宋体"/>
        </w:rPr>
      </w:pPr>
    </w:p>
    <w:p w14:paraId="4A584596">
      <w:pPr>
        <w:ind w:firstLine="480"/>
        <w:rPr>
          <w:rFonts w:ascii="宋体" w:hAnsi="宋体"/>
        </w:rPr>
      </w:pPr>
    </w:p>
    <w:p w14:paraId="377267E1">
      <w:pPr>
        <w:ind w:firstLine="480"/>
        <w:rPr>
          <w:rFonts w:ascii="宋体" w:hAnsi="宋体"/>
        </w:rPr>
      </w:pPr>
    </w:p>
    <w:p w14:paraId="3B07FB27">
      <w:pPr>
        <w:ind w:firstLine="480"/>
        <w:rPr>
          <w:rFonts w:ascii="宋体" w:hAnsi="宋体"/>
        </w:rPr>
      </w:pPr>
    </w:p>
    <w:p w14:paraId="3C3AEDE5">
      <w:pPr>
        <w:ind w:firstLine="480"/>
        <w:rPr>
          <w:rFonts w:ascii="宋体" w:hAnsi="宋体"/>
        </w:rPr>
      </w:pPr>
    </w:p>
    <w:p w14:paraId="3BC54528">
      <w:pPr>
        <w:rPr>
          <w:rFonts w:ascii="宋体" w:hAnsi="宋体"/>
        </w:rPr>
      </w:pPr>
    </w:p>
    <w:p w14:paraId="19FAD6A4">
      <w:pPr>
        <w:ind w:firstLine="480"/>
        <w:rPr>
          <w:rFonts w:ascii="宋体" w:hAnsi="宋体"/>
        </w:rPr>
      </w:pPr>
    </w:p>
    <w:p w14:paraId="47091384">
      <w:pPr>
        <w:ind w:firstLine="480"/>
        <w:rPr>
          <w:rFonts w:ascii="宋体" w:hAnsi="宋体"/>
        </w:rPr>
      </w:pPr>
    </w:p>
    <w:p w14:paraId="423E82CC">
      <w:pPr>
        <w:rPr>
          <w:rFonts w:ascii="宋体" w:hAnsi="宋体"/>
        </w:rPr>
      </w:pPr>
    </w:p>
    <w:p w14:paraId="6112D320">
      <w:pPr>
        <w:rPr>
          <w:rFonts w:ascii="宋体" w:hAnsi="宋体"/>
        </w:rPr>
      </w:pPr>
    </w:p>
    <w:p w14:paraId="2A3A530F">
      <w:pPr>
        <w:rPr>
          <w:rFonts w:ascii="宋体" w:hAnsi="宋体"/>
        </w:rPr>
      </w:pPr>
    </w:p>
    <w:p w14:paraId="1A913786">
      <w:pPr>
        <w:rPr>
          <w:rFonts w:ascii="宋体" w:hAnsi="宋体"/>
        </w:rPr>
      </w:pPr>
    </w:p>
    <w:p w14:paraId="500BD7AF">
      <w:pPr>
        <w:rPr>
          <w:rFonts w:ascii="宋体" w:hAnsi="宋体"/>
        </w:rPr>
      </w:pPr>
    </w:p>
    <w:p w14:paraId="715E43C4">
      <w:pPr>
        <w:rPr>
          <w:rFonts w:ascii="宋体" w:hAnsi="宋体"/>
        </w:rPr>
      </w:pPr>
    </w:p>
    <w:p w14:paraId="485AA552">
      <w:pPr>
        <w:rPr>
          <w:rFonts w:ascii="宋体" w:hAnsi="宋体"/>
        </w:rPr>
      </w:pPr>
    </w:p>
    <w:p w14:paraId="732CAFC3">
      <w:pPr>
        <w:ind w:firstLine="480"/>
        <w:rPr>
          <w:rFonts w:ascii="宋体" w:hAnsi="宋体"/>
        </w:rPr>
      </w:pPr>
    </w:p>
    <w:p w14:paraId="58852303">
      <w:pPr>
        <w:ind w:firstLine="480"/>
        <w:rPr>
          <w:rFonts w:ascii="宋体" w:hAnsi="宋体"/>
        </w:rPr>
      </w:pPr>
    </w:p>
    <w:p w14:paraId="069D1D55">
      <w:pPr>
        <w:ind w:firstLine="480"/>
        <w:rPr>
          <w:rFonts w:ascii="宋体" w:hAnsi="宋体"/>
        </w:rPr>
      </w:pPr>
    </w:p>
    <w:p w14:paraId="547B074A">
      <w:pPr>
        <w:ind w:firstLine="480"/>
        <w:rPr>
          <w:rFonts w:ascii="宋体" w:hAnsi="宋体"/>
        </w:rPr>
      </w:pPr>
    </w:p>
    <w:p w14:paraId="0ED391AE">
      <w:pPr>
        <w:ind w:firstLine="480"/>
        <w:rPr>
          <w:rFonts w:ascii="宋体" w:hAnsi="宋体"/>
        </w:rPr>
      </w:pPr>
    </w:p>
    <w:p w14:paraId="658873FC">
      <w:pPr>
        <w:ind w:firstLine="480"/>
        <w:rPr>
          <w:rFonts w:ascii="宋体" w:hAnsi="宋体"/>
        </w:rPr>
      </w:pPr>
    </w:p>
    <w:p w14:paraId="3ED67818">
      <w:pPr>
        <w:ind w:firstLine="480"/>
        <w:rPr>
          <w:rFonts w:ascii="宋体" w:hAnsi="宋体"/>
        </w:rPr>
      </w:pPr>
    </w:p>
    <w:p w14:paraId="44C9F9A0">
      <w:pPr>
        <w:ind w:firstLine="480"/>
        <w:rPr>
          <w:rFonts w:ascii="宋体" w:hAnsi="宋体"/>
        </w:rPr>
      </w:pPr>
    </w:p>
    <w:p w14:paraId="137A3EDA">
      <w:pPr>
        <w:ind w:firstLine="480"/>
        <w:rPr>
          <w:rFonts w:ascii="宋体" w:hAnsi="宋体"/>
        </w:rPr>
      </w:pPr>
    </w:p>
    <w:p w14:paraId="53C9EEDC">
      <w:pPr>
        <w:ind w:firstLine="480"/>
        <w:rPr>
          <w:rFonts w:ascii="宋体" w:hAnsi="宋体"/>
        </w:rPr>
      </w:pPr>
    </w:p>
    <w:p w14:paraId="04DD5A92">
      <w:pPr>
        <w:ind w:firstLine="480"/>
        <w:rPr>
          <w:rFonts w:ascii="宋体" w:hAnsi="宋体"/>
        </w:rPr>
      </w:pPr>
    </w:p>
    <w:p w14:paraId="3AE8550D">
      <w:pPr>
        <w:ind w:firstLine="480"/>
        <w:rPr>
          <w:rFonts w:ascii="宋体" w:hAnsi="宋体"/>
        </w:rPr>
      </w:pPr>
    </w:p>
    <w:p w14:paraId="7E13AE88">
      <w:pPr>
        <w:ind w:firstLine="480"/>
        <w:rPr>
          <w:rFonts w:ascii="宋体" w:hAnsi="宋体"/>
        </w:rPr>
      </w:pPr>
    </w:p>
    <w:p w14:paraId="426E8397">
      <w:pPr>
        <w:ind w:firstLine="480"/>
        <w:rPr>
          <w:rFonts w:ascii="宋体" w:hAnsi="宋体"/>
        </w:rPr>
      </w:pPr>
    </w:p>
    <w:p w14:paraId="145FBC03">
      <w:pPr>
        <w:jc w:val="center"/>
        <w:rPr>
          <w:rFonts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润伟公司</w:t>
      </w:r>
    </w:p>
    <w:p w14:paraId="37BC6F6B">
      <w:pPr>
        <w:jc w:val="center"/>
        <w:rPr>
          <w:rFonts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版权专有</w:t>
      </w:r>
      <w:r>
        <w:rPr>
          <w:rFonts w:ascii="宋体" w:hAnsi="宋体" w:eastAsia="宋体"/>
          <w:sz w:val="52"/>
          <w:szCs w:val="52"/>
        </w:rPr>
        <w:t xml:space="preserve"> </w:t>
      </w:r>
      <w:r>
        <w:rPr>
          <w:rFonts w:hint="eastAsia" w:ascii="宋体" w:hAnsi="宋体" w:eastAsia="宋体"/>
          <w:sz w:val="52"/>
          <w:szCs w:val="52"/>
        </w:rPr>
        <w:t>违者必究</w:t>
      </w:r>
    </w:p>
    <w:p w14:paraId="530B3BC7">
      <w:pPr>
        <w:tabs>
          <w:tab w:val="left" w:pos="675"/>
        </w:tabs>
        <w:ind w:firstLine="420" w:firstLineChars="20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134" w:right="1134" w:bottom="1134" w:left="1134" w:header="567" w:footer="992" w:gutter="0"/>
          <w:cols w:space="425" w:num="1"/>
          <w:titlePg/>
          <w:docGrid w:linePitch="326" w:charSpace="0"/>
        </w:sectPr>
      </w:pPr>
      <w:r>
        <w:tab/>
      </w:r>
    </w:p>
    <w:p w14:paraId="71012E50">
      <w:pPr>
        <w:ind w:firstLine="480"/>
      </w:pP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911"/>
        <w:gridCol w:w="2268"/>
        <w:gridCol w:w="963"/>
        <w:gridCol w:w="2155"/>
        <w:gridCol w:w="992"/>
        <w:gridCol w:w="1070"/>
        <w:gridCol w:w="1227"/>
      </w:tblGrid>
      <w:tr w14:paraId="0913D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7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5A97EA">
            <w:pPr>
              <w:pStyle w:val="35"/>
            </w:pPr>
            <w:r>
              <w:rPr>
                <w:rFonts w:hint="eastAsia"/>
              </w:rPr>
              <w:t>编  制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82D895">
            <w:pPr>
              <w:pStyle w:val="35"/>
            </w:pPr>
            <w:r>
              <w:t>刘涛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BB872D">
            <w:pPr>
              <w:pStyle w:val="35"/>
            </w:pPr>
            <w:r>
              <w:rPr>
                <w:rFonts w:hint="eastAsia"/>
              </w:rPr>
              <w:t>校  核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3D81EC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ADF388">
            <w:pPr>
              <w:pStyle w:val="35"/>
            </w:pPr>
            <w:r>
              <w:rPr>
                <w:rFonts w:hint="eastAsia"/>
              </w:rPr>
              <w:t>审  核</w:t>
            </w:r>
          </w:p>
        </w:tc>
        <w:tc>
          <w:tcPr>
            <w:tcW w:w="2297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4761B">
            <w:pPr>
              <w:pStyle w:val="35"/>
            </w:pPr>
            <w:r>
              <w:t>钟明军</w:t>
            </w:r>
          </w:p>
        </w:tc>
      </w:tr>
      <w:tr w14:paraId="5C8FB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1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59510D">
            <w:pPr>
              <w:pStyle w:val="35"/>
            </w:pPr>
            <w:r>
              <w:rPr>
                <w:rFonts w:hint="eastAsia"/>
              </w:rPr>
              <w:t>工  艺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873DFB">
            <w:pPr>
              <w:pStyle w:val="35"/>
            </w:pPr>
            <w:r>
              <w:rPr>
                <w:rFonts w:hint="eastAsia"/>
              </w:rPr>
              <w:t>谭强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61B35A">
            <w:pPr>
              <w:pStyle w:val="35"/>
            </w:pPr>
            <w:r>
              <w:rPr>
                <w:rFonts w:hint="eastAsia"/>
              </w:rPr>
              <w:t>标准化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2A7690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13373F">
            <w:pPr>
              <w:pStyle w:val="35"/>
            </w:pPr>
            <w:r>
              <w:rPr>
                <w:rFonts w:hint="eastAsia"/>
              </w:rPr>
              <w:t>批  准</w:t>
            </w:r>
          </w:p>
        </w:tc>
        <w:tc>
          <w:tcPr>
            <w:tcW w:w="2297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3B49EB">
            <w:pPr>
              <w:pStyle w:val="35"/>
            </w:pPr>
            <w:r>
              <w:t>刘偲</w:t>
            </w:r>
          </w:p>
        </w:tc>
      </w:tr>
      <w:tr w14:paraId="25CE7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4" w:hRule="atLeast"/>
          <w:jc w:val="center"/>
        </w:trPr>
        <w:tc>
          <w:tcPr>
            <w:tcW w:w="958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5C7CB">
            <w:pPr>
              <w:pStyle w:val="35"/>
            </w:pPr>
          </w:p>
        </w:tc>
      </w:tr>
      <w:tr w14:paraId="0ACE0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1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52E36">
            <w:pPr>
              <w:pStyle w:val="35"/>
              <w:jc w:val="center"/>
            </w:pPr>
            <w:r>
              <w:rPr>
                <w:rFonts w:hint="eastAsia"/>
              </w:rPr>
              <w:t>版  本</w:t>
            </w: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3ABCF7">
            <w:pPr>
              <w:pStyle w:val="35"/>
              <w:jc w:val="center"/>
            </w:pPr>
            <w:r>
              <w:rPr>
                <w:rFonts w:hint="eastAsia"/>
              </w:rPr>
              <w:t>更改内容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00010">
            <w:pPr>
              <w:pStyle w:val="35"/>
              <w:jc w:val="center"/>
            </w:pPr>
            <w:r>
              <w:rPr>
                <w:rFonts w:hint="eastAsia"/>
              </w:rPr>
              <w:t>更改原因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F1F5D">
            <w:pPr>
              <w:pStyle w:val="35"/>
              <w:jc w:val="center"/>
            </w:pPr>
            <w:r>
              <w:rPr>
                <w:rFonts w:hint="eastAsia"/>
              </w:rPr>
              <w:t>更改人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2D313">
            <w:pPr>
              <w:pStyle w:val="35"/>
              <w:jc w:val="center"/>
            </w:pPr>
            <w:r>
              <w:rPr>
                <w:rFonts w:hint="eastAsia"/>
              </w:rPr>
              <w:t>变更编号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88B1F">
            <w:pPr>
              <w:pStyle w:val="35"/>
              <w:jc w:val="center"/>
            </w:pPr>
            <w:r>
              <w:rPr>
                <w:rFonts w:hint="eastAsia"/>
              </w:rPr>
              <w:t>日期</w:t>
            </w:r>
          </w:p>
        </w:tc>
      </w:tr>
      <w:tr w14:paraId="6BF1C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1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18776E">
            <w:pPr>
              <w:pStyle w:val="35"/>
              <w:jc w:val="center"/>
            </w:pPr>
            <w:r>
              <w:t>V1.0</w:t>
            </w: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AA7479">
            <w:pPr>
              <w:pStyle w:val="35"/>
              <w:jc w:val="center"/>
            </w:pPr>
            <w:r>
              <w:rPr>
                <w:rFonts w:hint="eastAsia"/>
              </w:rPr>
              <w:t>首版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34B08">
            <w:pPr>
              <w:pStyle w:val="35"/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23C29">
            <w:pPr>
              <w:pStyle w:val="35"/>
              <w:jc w:val="center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ACAF5">
            <w:pPr>
              <w:pStyle w:val="35"/>
              <w:jc w:val="center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8FF94">
            <w:pPr>
              <w:pStyle w:val="35"/>
              <w:jc w:val="center"/>
            </w:pPr>
          </w:p>
        </w:tc>
      </w:tr>
      <w:tr w14:paraId="2D309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F01E2">
            <w:pPr>
              <w:pStyle w:val="35"/>
            </w:pPr>
            <w:r>
              <w:rPr>
                <w:rFonts w:hint="eastAsia"/>
              </w:rPr>
              <w:t xml:space="preserve">  V1.1</w:t>
            </w: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F7FC5D">
            <w:pPr>
              <w:pStyle w:val="35"/>
            </w:pPr>
            <w:r>
              <w:rPr>
                <w:rFonts w:hint="eastAsia"/>
              </w:rPr>
              <w:t>增加了对清除保留消息的描述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95DA5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AA3EF5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E29CE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66D6C">
            <w:pPr>
              <w:pStyle w:val="35"/>
            </w:pPr>
          </w:p>
        </w:tc>
      </w:tr>
      <w:tr w14:paraId="3480D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FB11F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2AB566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DDA4D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2CAA6B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29AAB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47D1E">
            <w:pPr>
              <w:pStyle w:val="35"/>
            </w:pPr>
          </w:p>
        </w:tc>
      </w:tr>
      <w:tr w14:paraId="7FC9C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8A7FC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E145D7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41140A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AA6953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9756A4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3A1F9">
            <w:pPr>
              <w:pStyle w:val="35"/>
            </w:pPr>
          </w:p>
        </w:tc>
      </w:tr>
      <w:tr w14:paraId="5FA92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104A9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2CB337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E42D81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296B1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BBC33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FB756">
            <w:pPr>
              <w:pStyle w:val="35"/>
            </w:pPr>
          </w:p>
        </w:tc>
      </w:tr>
      <w:tr w14:paraId="56AA5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6C672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880BF0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EA7B7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4F3CB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98432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136A6">
            <w:pPr>
              <w:pStyle w:val="35"/>
            </w:pPr>
          </w:p>
        </w:tc>
      </w:tr>
      <w:tr w14:paraId="75399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113D1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0235D4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D7FE5A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59198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F5852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1C3568">
            <w:pPr>
              <w:pStyle w:val="35"/>
            </w:pPr>
          </w:p>
        </w:tc>
      </w:tr>
      <w:tr w14:paraId="64827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965AC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8E5393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8EAF1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CA16C4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81061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93567">
            <w:pPr>
              <w:pStyle w:val="35"/>
            </w:pPr>
          </w:p>
        </w:tc>
      </w:tr>
      <w:tr w14:paraId="3AB1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A63E2F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AC9147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E2289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FE87E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6F3E1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6CADE">
            <w:pPr>
              <w:pStyle w:val="35"/>
            </w:pPr>
          </w:p>
        </w:tc>
      </w:tr>
      <w:tr w14:paraId="1CBAD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02B16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81C162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4B6FF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D5223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551283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3E090">
            <w:pPr>
              <w:pStyle w:val="35"/>
            </w:pPr>
          </w:p>
        </w:tc>
      </w:tr>
      <w:tr w14:paraId="7592F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D9AF6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5EBB6B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8A880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750BEB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E68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670D1">
            <w:pPr>
              <w:pStyle w:val="35"/>
            </w:pPr>
          </w:p>
        </w:tc>
      </w:tr>
      <w:tr w14:paraId="01BC1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D5007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63D94F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49173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CDC3F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A0CEA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8E5769">
            <w:pPr>
              <w:pStyle w:val="35"/>
            </w:pPr>
          </w:p>
        </w:tc>
      </w:tr>
      <w:tr w14:paraId="22E4D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B4463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7B5F16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BA6A8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3568CD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25E5D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AB9C1">
            <w:pPr>
              <w:pStyle w:val="35"/>
            </w:pPr>
          </w:p>
        </w:tc>
      </w:tr>
      <w:tr w14:paraId="74B10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8" w:hRule="atLeast"/>
          <w:jc w:val="center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06A1D">
            <w:pPr>
              <w:pStyle w:val="35"/>
            </w:pPr>
          </w:p>
        </w:tc>
        <w:tc>
          <w:tcPr>
            <w:tcW w:w="32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83A7F0">
            <w:pPr>
              <w:pStyle w:val="35"/>
            </w:pPr>
          </w:p>
        </w:tc>
        <w:tc>
          <w:tcPr>
            <w:tcW w:w="215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CE6E04">
            <w:pPr>
              <w:pStyle w:val="35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F6266">
            <w:pPr>
              <w:pStyle w:val="35"/>
            </w:pP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EBFD1">
            <w:pPr>
              <w:pStyle w:val="35"/>
            </w:pP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189D1">
            <w:pPr>
              <w:pStyle w:val="35"/>
            </w:pPr>
          </w:p>
        </w:tc>
      </w:tr>
    </w:tbl>
    <w:p w14:paraId="3377E03A"/>
    <w:p w14:paraId="18E1D3D6"/>
    <w:p w14:paraId="2A886626"/>
    <w:p w14:paraId="64575BB2"/>
    <w:p w14:paraId="075B0B88"/>
    <w:p w14:paraId="4AD6196D"/>
    <w:p w14:paraId="129A4D35"/>
    <w:p w14:paraId="44909F3A"/>
    <w:p w14:paraId="7B395E04"/>
    <w:p w14:paraId="62D8B982"/>
    <w:p w14:paraId="2F51AC62"/>
    <w:p w14:paraId="36B748C7"/>
    <w:p w14:paraId="306FC6A5"/>
    <w:p w14:paraId="4B24854D"/>
    <w:p w14:paraId="4B894CC6"/>
    <w:p w14:paraId="50EE1023"/>
    <w:p w14:paraId="57EDEED9"/>
    <w:p w14:paraId="5DF0D665"/>
    <w:p w14:paraId="7B5DB92E"/>
    <w:p w14:paraId="55960768"/>
    <w:sdt>
      <w:sdtPr>
        <w:rPr>
          <w:rFonts w:ascii="Times New Roman" w:hAnsi="Times New Roman"/>
          <w:bCs w:val="0"/>
          <w:color w:val="000000" w:themeColor="text1"/>
          <w:kern w:val="2"/>
          <w:sz w:val="24"/>
          <w:szCs w:val="24"/>
          <w:lang w:val="zh-CN"/>
          <w14:textFill>
            <w14:solidFill>
              <w14:schemeClr w14:val="tx1"/>
            </w14:solidFill>
          </w14:textFill>
        </w:rPr>
        <w:id w:val="557895598"/>
        <w:docPartObj>
          <w:docPartGallery w:val="Table of Contents"/>
          <w:docPartUnique/>
        </w:docPartObj>
      </w:sdtPr>
      <w:sdtEndPr>
        <w:rPr>
          <w:rFonts w:ascii="Times New Roman" w:hAnsi="Times New Roman"/>
          <w:bCs w:val="0"/>
          <w:color w:val="000000" w:themeColor="text1"/>
          <w:kern w:val="2"/>
          <w:sz w:val="24"/>
          <w:szCs w:val="24"/>
          <w:lang w:val="zh-CN"/>
          <w14:textFill>
            <w14:solidFill>
              <w14:schemeClr w14:val="tx1"/>
            </w14:solidFill>
          </w14:textFill>
        </w:rPr>
      </w:sdtEndPr>
      <w:sdtContent>
        <w:p w14:paraId="75EDC337">
          <w:pPr>
            <w:pStyle w:val="47"/>
            <w:ind w:left="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录</w:t>
          </w:r>
        </w:p>
        <w:p w14:paraId="5C58EA44">
          <w:pPr>
            <w:pStyle w:val="18"/>
            <w:ind w:firstLine="241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rPr>
              <w:rStyle w:val="23"/>
              <w:rFonts w:hint="eastAsia"/>
            </w:rPr>
            <w:fldChar w:fldCharType="begin"/>
          </w:r>
          <w:r>
            <w:rPr>
              <w:rStyle w:val="23"/>
              <w:rFonts w:hint="eastAsia" w:ascii="仿宋_GB2312"/>
            </w:rPr>
            <w:instrText xml:space="preserve"> TOC \o "1-3" \h \z \u </w:instrText>
          </w:r>
          <w:r>
            <w:rPr>
              <w:rStyle w:val="23"/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"_Toc176707107"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通讯方式说明</w:t>
          </w:r>
          <w:r>
            <w:tab/>
          </w:r>
          <w:r>
            <w:fldChar w:fldCharType="begin"/>
          </w:r>
          <w:r>
            <w:instrText xml:space="preserve"> PAGEREF _Toc176707107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2019E1">
          <w:pPr>
            <w:pStyle w:val="18"/>
            <w:ind w:firstLine="241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"_Toc176707108"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设备连接鉴权</w:t>
          </w:r>
          <w:r>
            <w:tab/>
          </w:r>
          <w:r>
            <w:fldChar w:fldCharType="begin"/>
          </w:r>
          <w:r>
            <w:instrText xml:space="preserve"> PAGEREF _Toc176707108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8DAB27">
          <w:pPr>
            <w:pStyle w:val="18"/>
            <w:ind w:firstLine="241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"_Toc176707109"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调试任务传输说明</w:t>
          </w:r>
          <w:r>
            <w:tab/>
          </w:r>
          <w:r>
            <w:fldChar w:fldCharType="begin"/>
          </w:r>
          <w:r>
            <w:instrText xml:space="preserve"> PAGEREF _Toc176707109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EBA58D">
          <w:pPr>
            <w:pStyle w:val="12"/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"_Toc176707110"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3.1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ascii="宋体" w:hAnsi="宋体" w:eastAsia="宋体"/>
            </w:rPr>
            <w:t>Toic</w:t>
          </w:r>
          <w:r>
            <w:rPr>
              <w:rStyle w:val="23"/>
              <w:rFonts w:hint="eastAsia" w:ascii="宋体" w:hAnsi="宋体" w:eastAsia="宋体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_Toc176707110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3AD668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"_Toc176707111"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3.2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在线调试任务下发</w:t>
          </w:r>
          <w:r>
            <w:tab/>
          </w:r>
          <w:r>
            <w:fldChar w:fldCharType="begin"/>
          </w:r>
          <w:r>
            <w:instrText xml:space="preserve"> PAGEREF _Toc176707111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4038DD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"_Toc176707112"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3.3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在线调试结果上传</w:t>
          </w:r>
          <w:r>
            <w:tab/>
          </w:r>
          <w:r>
            <w:fldChar w:fldCharType="begin"/>
          </w:r>
          <w:r>
            <w:instrText xml:space="preserve"> PAGEREF _Toc176707112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D24209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"_Toc176707113"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3.4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设备主动获取离线调试任务</w:t>
          </w:r>
          <w:r>
            <w:tab/>
          </w:r>
          <w:r>
            <w:fldChar w:fldCharType="begin"/>
          </w:r>
          <w:r>
            <w:instrText xml:space="preserve"> PAGEREF _Toc176707113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3C459C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"_Toc176707114"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3.5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离线调试任务下发</w:t>
          </w:r>
          <w:r>
            <w:tab/>
          </w:r>
          <w:r>
            <w:fldChar w:fldCharType="begin"/>
          </w:r>
          <w:r>
            <w:instrText xml:space="preserve"> PAGEREF _Toc176707114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47528F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"_Toc176707115"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3.6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离线调试结果上传</w:t>
          </w:r>
          <w:r>
            <w:tab/>
          </w:r>
          <w:r>
            <w:fldChar w:fldCharType="begin"/>
          </w:r>
          <w:r>
            <w:instrText xml:space="preserve"> PAGEREF _Toc176707115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36E61B">
          <w:pPr>
            <w:pStyle w:val="18"/>
            <w:ind w:firstLine="241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"_Toc176707116"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调试文件传输说明</w:t>
          </w:r>
          <w:r>
            <w:tab/>
          </w:r>
          <w:r>
            <w:fldChar w:fldCharType="begin"/>
          </w:r>
          <w:r>
            <w:instrText xml:space="preserve"> PAGEREF _Toc176707116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266F73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"_Toc176707117"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4.1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文件传输说明</w:t>
          </w:r>
          <w:r>
            <w:tab/>
          </w:r>
          <w:r>
            <w:fldChar w:fldCharType="begin"/>
          </w:r>
          <w:r>
            <w:instrText xml:space="preserve"> PAGEREF _Toc176707117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8E8039">
          <w:pPr>
            <w:pStyle w:val="12"/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"_Toc176707118"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4.2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ascii="宋体" w:hAnsi="宋体" w:eastAsia="宋体"/>
            </w:rPr>
            <w:t>Topic</w:t>
          </w:r>
          <w:r>
            <w:rPr>
              <w:rStyle w:val="23"/>
              <w:rFonts w:hint="eastAsia" w:ascii="宋体" w:hAnsi="宋体" w:eastAsia="宋体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_Toc176707118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D9BE56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"_Toc176707119"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4.3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获取试验文件询问</w:t>
          </w:r>
          <w:r>
            <w:tab/>
          </w:r>
          <w:r>
            <w:fldChar w:fldCharType="begin"/>
          </w:r>
          <w:r>
            <w:instrText xml:space="preserve"> PAGEREF _Toc176707119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67A27D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"_Toc176707120"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4.4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中控下发试验文件</w:t>
          </w:r>
          <w:r>
            <w:tab/>
          </w:r>
          <w:r>
            <w:fldChar w:fldCharType="begin"/>
          </w:r>
          <w:r>
            <w:instrText xml:space="preserve"> PAGEREF _Toc176707120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D1668E">
          <w:pPr>
            <w:pStyle w:val="12"/>
            <w:tabs>
              <w:tab w:val="left" w:pos="1260"/>
            </w:tabs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"_Toc176707121"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4.5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hint="eastAsia" w:ascii="宋体" w:hAnsi="宋体" w:eastAsia="宋体"/>
            </w:rPr>
            <w:t>设备返回试验文件结果</w:t>
          </w:r>
          <w:r>
            <w:tab/>
          </w:r>
          <w:r>
            <w:fldChar w:fldCharType="begin"/>
          </w:r>
          <w:r>
            <w:instrText xml:space="preserve"> PAGEREF _Toc176707121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584AEC">
          <w:pPr>
            <w:pStyle w:val="12"/>
            <w:ind w:firstLine="482"/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</w:pPr>
          <w:r>
            <w:fldChar w:fldCharType="begin"/>
          </w:r>
          <w:r>
            <w:instrText xml:space="preserve"> HYPERLINK \l "_Toc176707122" </w:instrText>
          </w:r>
          <w:r>
            <w:fldChar w:fldCharType="separate"/>
          </w:r>
          <w:r>
            <w:rPr>
              <w:rStyle w:val="23"/>
              <w:rFonts w:ascii="宋体" w:hAnsi="宋体" w:eastAsia="宋体"/>
            </w:rPr>
            <w:t>4.6</w:t>
          </w:r>
          <w:r>
            <w:rPr>
              <w:rFonts w:asciiTheme="minorHAnsi" w:hAnsiTheme="minorHAnsi" w:eastAsiaTheme="minorEastAsia" w:cstheme="minorBidi"/>
              <w:b w:val="0"/>
              <w:color w:val="auto"/>
              <w:sz w:val="21"/>
              <w:szCs w:val="22"/>
            </w:rPr>
            <w:tab/>
          </w:r>
          <w:r>
            <w:rPr>
              <w:rStyle w:val="23"/>
              <w:rFonts w:ascii="宋体" w:hAnsi="宋体" w:eastAsia="宋体"/>
            </w:rPr>
            <w:t>FTP</w:t>
          </w:r>
          <w:r>
            <w:rPr>
              <w:rStyle w:val="23"/>
              <w:rFonts w:hint="eastAsia" w:ascii="宋体" w:hAnsi="宋体" w:eastAsia="宋体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_Toc176707122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86DD76">
          <w:pPr>
            <w:pStyle w:val="16"/>
            <w:spacing w:line="348" w:lineRule="auto"/>
            <w:rPr>
              <w:b w:val="0"/>
              <w:lang w:val="en-US"/>
            </w:rPr>
            <w:sectPr>
              <w:headerReference r:id="rId9" w:type="default"/>
              <w:headerReference r:id="rId10" w:type="even"/>
              <w:footerReference r:id="rId11" w:type="even"/>
              <w:pgSz w:w="11906" w:h="16838"/>
              <w:pgMar w:top="1134" w:right="1134" w:bottom="1134" w:left="1134" w:header="567" w:footer="992" w:gutter="0"/>
              <w:cols w:space="425" w:num="1"/>
              <w:docGrid w:linePitch="326" w:charSpace="0"/>
            </w:sectPr>
          </w:pPr>
          <w:r>
            <w:rPr>
              <w:rFonts w:hint="eastAsia" w:ascii="仿宋_GB2312"/>
            </w:rPr>
            <w:fldChar w:fldCharType="end"/>
          </w:r>
        </w:p>
      </w:sdtContent>
    </w:sdt>
    <w:p w14:paraId="7A4EF96E"/>
    <w:p w14:paraId="0B5B1E3D">
      <w:pPr>
        <w:pStyle w:val="17"/>
        <w:numPr>
          <w:ilvl w:val="0"/>
          <w:numId w:val="1"/>
        </w:numPr>
        <w:jc w:val="left"/>
        <w:rPr>
          <w:rFonts w:ascii="宋体" w:hAnsi="宋体" w:eastAsia="宋体"/>
        </w:rPr>
      </w:pPr>
      <w:bookmarkStart w:id="0" w:name="_Toc176707107"/>
      <w:bookmarkStart w:id="1" w:name="_Toc176705144"/>
      <w:r>
        <w:rPr>
          <w:rFonts w:hint="eastAsia" w:ascii="宋体" w:hAnsi="宋体" w:eastAsia="宋体"/>
        </w:rPr>
        <w:t>通讯方式说明</w:t>
      </w:r>
      <w:bookmarkEnd w:id="0"/>
      <w:bookmarkEnd w:id="1"/>
    </w:p>
    <w:p w14:paraId="00889F04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智能设备与中控采用MQ</w:t>
      </w:r>
      <w:r>
        <w:rPr>
          <w:rFonts w:ascii="宋体" w:hAnsi="宋体" w:eastAsia="宋体"/>
          <w:szCs w:val="21"/>
        </w:rPr>
        <w:t>TT 5.0</w:t>
      </w:r>
      <w:r>
        <w:rPr>
          <w:rFonts w:hint="eastAsia" w:ascii="宋体" w:hAnsi="宋体" w:eastAsia="宋体"/>
          <w:szCs w:val="21"/>
        </w:rPr>
        <w:t>协议进行通讯，以实现智能设备与中控之间的低延迟、高可靠性的消息传输。</w:t>
      </w:r>
    </w:p>
    <w:p w14:paraId="45E02F1F">
      <w:pPr>
        <w:pStyle w:val="17"/>
        <w:numPr>
          <w:ilvl w:val="0"/>
          <w:numId w:val="1"/>
        </w:numPr>
        <w:jc w:val="left"/>
        <w:rPr>
          <w:rFonts w:ascii="宋体" w:hAnsi="宋体" w:eastAsia="宋体"/>
        </w:rPr>
      </w:pPr>
      <w:bookmarkStart w:id="2" w:name="_Toc176705145"/>
      <w:bookmarkStart w:id="3" w:name="_Toc176707108"/>
      <w:r>
        <w:rPr>
          <w:rFonts w:hint="eastAsia" w:ascii="宋体" w:hAnsi="宋体" w:eastAsia="宋体"/>
        </w:rPr>
        <w:t>设备连接鉴权</w:t>
      </w:r>
      <w:bookmarkEnd w:id="2"/>
      <w:bookmarkEnd w:id="3"/>
    </w:p>
    <w:p w14:paraId="2A711033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设备通过</w:t>
      </w:r>
      <w:r>
        <w:rPr>
          <w:rFonts w:ascii="宋体" w:hAnsi="宋体" w:eastAsia="宋体"/>
        </w:rPr>
        <w:t>MQTT协议的connect消息进行鉴权，鉴权通过后建立设备与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间的MQTT连接</w:t>
      </w:r>
      <w:r>
        <w:rPr>
          <w:rFonts w:hint="eastAsia" w:ascii="宋体" w:hAnsi="宋体" w:eastAsia="宋体"/>
        </w:rPr>
        <w:t>。</w:t>
      </w:r>
      <w:r>
        <w:rPr>
          <w:rFonts w:ascii="宋体" w:hAnsi="宋体" w:eastAsia="宋体"/>
        </w:rPr>
        <w:t>connect消息鉴权失败时，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会返回错误，并自动断开MQTT链路。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217"/>
        <w:gridCol w:w="1371"/>
        <w:gridCol w:w="4647"/>
      </w:tblGrid>
      <w:tr w14:paraId="33F793B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11938D5A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  <w:tc>
          <w:tcPr>
            <w:tcW w:w="1217" w:type="dxa"/>
            <w:shd w:val="clear" w:color="auto" w:fill="4472C4" w:themeFill="accent1"/>
          </w:tcPr>
          <w:p w14:paraId="64A27F7F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371" w:type="dxa"/>
            <w:shd w:val="clear" w:color="auto" w:fill="4472C4" w:themeFill="accent1"/>
          </w:tcPr>
          <w:p w14:paraId="4902281E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4647" w:type="dxa"/>
            <w:shd w:val="clear" w:color="auto" w:fill="4472C4" w:themeFill="accent1"/>
          </w:tcPr>
          <w:p w14:paraId="72C9DFD6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4B244E0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BEB449A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lient</w:t>
            </w:r>
            <w:r>
              <w:rPr>
                <w:rFonts w:ascii="宋体" w:hAnsi="宋体" w:eastAsia="宋体"/>
                <w:b w:val="0"/>
                <w:bCs/>
              </w:rPr>
              <w:t>Id</w:t>
            </w:r>
          </w:p>
        </w:tc>
        <w:tc>
          <w:tcPr>
            <w:tcW w:w="1217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BB38F5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3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28F4D8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(256)</w:t>
            </w:r>
          </w:p>
        </w:tc>
        <w:tc>
          <w:tcPr>
            <w:tcW w:w="4647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A41D44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设备cli</w:t>
            </w:r>
            <w:r>
              <w:rPr>
                <w:rFonts w:ascii="宋体" w:hAnsi="宋体" w:eastAsia="宋体"/>
              </w:rPr>
              <w:t>entId</w:t>
            </w:r>
            <w:r>
              <w:rPr>
                <w:rFonts w:hint="eastAsia" w:ascii="宋体" w:hAnsi="宋体" w:eastAsia="宋体"/>
              </w:rPr>
              <w:t>由</w:t>
            </w:r>
            <w:r>
              <w:rPr>
                <w:rFonts w:ascii="宋体" w:hAnsi="宋体" w:eastAsia="宋体"/>
              </w:rPr>
              <w:t>2</w:t>
            </w:r>
            <w:r>
              <w:rPr>
                <w:rFonts w:hint="eastAsia" w:ascii="宋体" w:hAnsi="宋体" w:eastAsia="宋体"/>
              </w:rPr>
              <w:t>部分组成：设备编码、设备身份标识类型、通过下划线“_”分隔。</w:t>
            </w:r>
          </w:p>
          <w:p w14:paraId="4CCC5AA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设备编码</w:t>
            </w:r>
            <w:r>
              <w:rPr>
                <w:rFonts w:hint="eastAsia" w:ascii="宋体" w:hAnsi="宋体" w:eastAsia="宋体"/>
              </w:rPr>
              <w:t>：由MES进行分配，设备端进行存储。</w:t>
            </w:r>
          </w:p>
          <w:p w14:paraId="0E9D379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设备身份标识类型</w:t>
            </w:r>
            <w:r>
              <w:rPr>
                <w:rFonts w:hint="eastAsia" w:ascii="宋体" w:hAnsi="宋体" w:eastAsia="宋体"/>
              </w:rPr>
              <w:t>：固定值为0。</w:t>
            </w:r>
          </w:p>
        </w:tc>
      </w:tr>
      <w:tr w14:paraId="5B729D6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dxa"/>
            <w:tcBorders>
              <w:right w:val="nil"/>
            </w:tcBorders>
            <w:shd w:val="clear" w:color="auto" w:fill="FFFFFF" w:themeFill="background1"/>
          </w:tcPr>
          <w:p w14:paraId="4AD20D1A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userName</w:t>
            </w:r>
          </w:p>
        </w:tc>
        <w:tc>
          <w:tcPr>
            <w:tcW w:w="1217" w:type="dxa"/>
          </w:tcPr>
          <w:p w14:paraId="774D7EE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371" w:type="dxa"/>
          </w:tcPr>
          <w:p w14:paraId="73094E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(256)</w:t>
            </w:r>
          </w:p>
        </w:tc>
        <w:tc>
          <w:tcPr>
            <w:tcW w:w="4647" w:type="dxa"/>
          </w:tcPr>
          <w:p w14:paraId="472149B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设备编码</w:t>
            </w:r>
          </w:p>
        </w:tc>
      </w:tr>
      <w:tr w14:paraId="645EFCD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0DF6A6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p</w:t>
            </w:r>
            <w:r>
              <w:rPr>
                <w:rFonts w:ascii="宋体" w:hAnsi="宋体" w:eastAsia="宋体"/>
                <w:b w:val="0"/>
                <w:bCs/>
              </w:rPr>
              <w:t>assword</w:t>
            </w:r>
          </w:p>
        </w:tc>
        <w:tc>
          <w:tcPr>
            <w:tcW w:w="1217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DBC23E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3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5BA60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(256)</w:t>
            </w:r>
          </w:p>
        </w:tc>
        <w:tc>
          <w:tcPr>
            <w:tcW w:w="4647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6FFD20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密码</w:t>
            </w:r>
          </w:p>
          <w:p w14:paraId="1A20C3C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0000"/>
              </w:rPr>
              <w:t>由中控进行分配</w:t>
            </w:r>
            <w:r>
              <w:rPr>
                <w:rFonts w:hint="eastAsia" w:ascii="宋体" w:hAnsi="宋体" w:eastAsia="宋体"/>
              </w:rPr>
              <w:t>。</w:t>
            </w:r>
          </w:p>
        </w:tc>
      </w:tr>
    </w:tbl>
    <w:p w14:paraId="4A582A27"/>
    <w:p w14:paraId="4121AFA2">
      <w:pPr>
        <w:pStyle w:val="17"/>
        <w:numPr>
          <w:ilvl w:val="0"/>
          <w:numId w:val="1"/>
        </w:numPr>
        <w:jc w:val="left"/>
        <w:rPr>
          <w:rFonts w:ascii="宋体" w:hAnsi="宋体" w:eastAsia="宋体"/>
        </w:rPr>
      </w:pPr>
      <w:bookmarkStart w:id="4" w:name="_Toc176707109"/>
      <w:r>
        <w:rPr>
          <w:rFonts w:hint="eastAsia" w:ascii="宋体" w:hAnsi="宋体" w:eastAsia="宋体"/>
        </w:rPr>
        <w:t>调试任务传输说明</w:t>
      </w:r>
      <w:bookmarkEnd w:id="4"/>
    </w:p>
    <w:p w14:paraId="0B86E37B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  <w:szCs w:val="24"/>
        </w:rPr>
      </w:pPr>
      <w:bookmarkStart w:id="5" w:name="_Toc176707110"/>
      <w:r>
        <w:rPr>
          <w:rFonts w:hint="eastAsia" w:ascii="宋体" w:hAnsi="宋体" w:eastAsia="宋体"/>
          <w:b/>
          <w:sz w:val="24"/>
          <w:szCs w:val="24"/>
        </w:rPr>
        <w:t>Toic定义</w:t>
      </w:r>
      <w:bookmarkEnd w:id="5"/>
    </w:p>
    <w:p w14:paraId="12CDD938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设备使用</w:t>
      </w:r>
      <w:r>
        <w:rPr>
          <w:rFonts w:ascii="宋体" w:hAnsi="宋体" w:eastAsia="宋体"/>
        </w:rPr>
        <w:t>MQTT协议接入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时，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和设备通过Topic进行通信</w:t>
      </w:r>
      <w:r>
        <w:rPr>
          <w:rFonts w:hint="eastAsia" w:ascii="宋体" w:hAnsi="宋体" w:eastAsia="宋体"/>
        </w:rPr>
        <w:t>。</w:t>
      </w:r>
    </w:p>
    <w:p w14:paraId="7E130026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上行</w:t>
      </w:r>
      <w:r>
        <w:rPr>
          <w:rFonts w:ascii="宋体" w:hAnsi="宋体" w:eastAsia="宋体"/>
        </w:rPr>
        <w:t>Topic是指设备向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发送请求，或上报数据，或回复响应</w:t>
      </w:r>
      <w:r>
        <w:rPr>
          <w:rFonts w:hint="eastAsia" w:ascii="宋体" w:hAnsi="宋体" w:eastAsia="宋体"/>
        </w:rPr>
        <w:t>。</w:t>
      </w:r>
    </w:p>
    <w:p w14:paraId="39F9A498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下行</w:t>
      </w:r>
      <w:r>
        <w:rPr>
          <w:rFonts w:ascii="宋体" w:hAnsi="宋体" w:eastAsia="宋体"/>
        </w:rPr>
        <w:t>Topic是指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向设备下发指令，或回复响应。</w:t>
      </w:r>
    </w:p>
    <w:p w14:paraId="392C3F8C">
      <w:pPr>
        <w:pStyle w:val="29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设备与中控建立连接后，需要订阅下行</w:t>
      </w:r>
      <w:r>
        <w:rPr>
          <w:rFonts w:ascii="宋体" w:hAnsi="宋体" w:eastAsia="宋体"/>
        </w:rPr>
        <w:t>Topic，否则无法收到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下发的指令或回复的响应</w:t>
      </w:r>
      <w:r>
        <w:rPr>
          <w:rFonts w:hint="eastAsia" w:ascii="宋体" w:hAnsi="宋体" w:eastAsia="宋体"/>
        </w:rPr>
        <w:t>。</w:t>
      </w:r>
    </w:p>
    <w:p w14:paraId="2CDFC77E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如果收到的Topic主题消息的Retain属性为true时，需要过滤，并且需要在相同的主题下回复null，以确保清除保留消息。</w:t>
      </w:r>
    </w:p>
    <w:tbl>
      <w:tblPr>
        <w:tblStyle w:val="32"/>
        <w:tblW w:w="8354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11"/>
        <w:gridCol w:w="850"/>
        <w:gridCol w:w="971"/>
        <w:gridCol w:w="58"/>
        <w:gridCol w:w="1602"/>
        <w:gridCol w:w="58"/>
      </w:tblGrid>
      <w:tr w14:paraId="03B0CC8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718EC00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4111" w:type="dxa"/>
            <w:shd w:val="clear" w:color="auto" w:fill="4472C4" w:themeFill="accent1"/>
          </w:tcPr>
          <w:p w14:paraId="0C693159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Topic</w:t>
            </w:r>
          </w:p>
        </w:tc>
        <w:tc>
          <w:tcPr>
            <w:tcW w:w="850" w:type="dxa"/>
            <w:shd w:val="clear" w:color="auto" w:fill="4472C4" w:themeFill="accent1"/>
          </w:tcPr>
          <w:p w14:paraId="3A96D95B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发布者</w:t>
            </w:r>
          </w:p>
        </w:tc>
        <w:tc>
          <w:tcPr>
            <w:tcW w:w="1029" w:type="dxa"/>
            <w:gridSpan w:val="2"/>
            <w:shd w:val="clear" w:color="auto" w:fill="4472C4" w:themeFill="accent1"/>
          </w:tcPr>
          <w:p w14:paraId="481D5079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订阅者</w:t>
            </w:r>
          </w:p>
        </w:tc>
        <w:tc>
          <w:tcPr>
            <w:tcW w:w="1660" w:type="dxa"/>
            <w:gridSpan w:val="2"/>
            <w:shd w:val="clear" w:color="auto" w:fill="4472C4" w:themeFill="accent1"/>
          </w:tcPr>
          <w:p w14:paraId="27A518AF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用途</w:t>
            </w:r>
          </w:p>
        </w:tc>
      </w:tr>
      <w:tr w14:paraId="09A647E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0A3913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1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E07B977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online</w:t>
            </w:r>
            <w:r>
              <w:rPr>
                <w:rFonts w:ascii="宋体" w:hAnsi="宋体" w:eastAsia="宋体"/>
              </w:rPr>
              <w:t>/task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962B7B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B2EA4C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77409B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在线调试任务下发</w:t>
            </w:r>
          </w:p>
        </w:tc>
      </w:tr>
      <w:tr w14:paraId="7ACF880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B21B4F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2</w:t>
            </w:r>
          </w:p>
        </w:tc>
        <w:tc>
          <w:tcPr>
            <w:tcW w:w="4111" w:type="dxa"/>
          </w:tcPr>
          <w:p w14:paraId="6727990E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online</w:t>
            </w:r>
            <w:r>
              <w:rPr>
                <w:rFonts w:ascii="宋体" w:hAnsi="宋体" w:eastAsia="宋体"/>
              </w:rPr>
              <w:t>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response</w:t>
            </w:r>
          </w:p>
        </w:tc>
        <w:tc>
          <w:tcPr>
            <w:tcW w:w="850" w:type="dxa"/>
          </w:tcPr>
          <w:p w14:paraId="7527929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</w:tcPr>
          <w:p w14:paraId="0A2E8E6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</w:tcPr>
          <w:p w14:paraId="3719FB6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在线调试结果上传</w:t>
            </w:r>
          </w:p>
        </w:tc>
      </w:tr>
      <w:tr w14:paraId="04C00DB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6A21896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3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395F435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offline</w:t>
            </w:r>
            <w:r>
              <w:rPr>
                <w:rFonts w:ascii="宋体" w:hAnsi="宋体" w:eastAsia="宋体"/>
              </w:rPr>
              <w:t>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AC6543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598CBD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1D0000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设备主动获取离线调试任务</w:t>
            </w:r>
          </w:p>
          <w:p w14:paraId="539E8E2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（因为离线任务数量较多，所以采用设备主动获取的方式）</w:t>
            </w:r>
          </w:p>
        </w:tc>
      </w:tr>
      <w:tr w14:paraId="5115B84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6DAEB0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4</w:t>
            </w:r>
          </w:p>
        </w:tc>
        <w:tc>
          <w:tcPr>
            <w:tcW w:w="4111" w:type="dxa"/>
          </w:tcPr>
          <w:p w14:paraId="2776C183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/devices/{device_id}/off</w:t>
            </w:r>
            <w:r>
              <w:rPr>
                <w:rFonts w:hint="eastAsia" w:ascii="宋体" w:hAnsi="宋体" w:eastAsia="宋体"/>
              </w:rPr>
              <w:t>line</w:t>
            </w:r>
            <w:r>
              <w:rPr>
                <w:rFonts w:ascii="宋体" w:hAnsi="宋体" w:eastAsia="宋体"/>
              </w:rPr>
              <w:t>/task</w:t>
            </w:r>
          </w:p>
        </w:tc>
        <w:tc>
          <w:tcPr>
            <w:tcW w:w="850" w:type="dxa"/>
          </w:tcPr>
          <w:p w14:paraId="11EA75E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971" w:type="dxa"/>
          </w:tcPr>
          <w:p w14:paraId="6AB9614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1660" w:type="dxa"/>
            <w:gridSpan w:val="2"/>
          </w:tcPr>
          <w:p w14:paraId="64D4C1A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获取离线调试任务响应</w:t>
            </w:r>
          </w:p>
        </w:tc>
      </w:tr>
      <w:tr w14:paraId="0296DB3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94B2D65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5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4195EF8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off</w:t>
            </w:r>
            <w:r>
              <w:rPr>
                <w:rFonts w:ascii="宋体" w:hAnsi="宋体" w:eastAsia="宋体"/>
              </w:rPr>
              <w:t>line/task/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response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C5D43C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0FE3AE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425A0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离线调试结果上传</w:t>
            </w:r>
          </w:p>
        </w:tc>
      </w:tr>
      <w:tr w14:paraId="09D732C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E47E89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6</w:t>
            </w:r>
          </w:p>
        </w:tc>
        <w:tc>
          <w:tcPr>
            <w:tcW w:w="4111" w:type="dxa"/>
          </w:tcPr>
          <w:p w14:paraId="37B291EB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/devices/{device_id}/energy/task/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response</w:t>
            </w:r>
          </w:p>
        </w:tc>
        <w:tc>
          <w:tcPr>
            <w:tcW w:w="850" w:type="dxa"/>
          </w:tcPr>
          <w:p w14:paraId="5894AC8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</w:tcPr>
          <w:p w14:paraId="5AAB8D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</w:tcPr>
          <w:p w14:paraId="026C251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能耗数据上传</w:t>
            </w:r>
          </w:p>
        </w:tc>
      </w:tr>
      <w:tr w14:paraId="20E8D6D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E011042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7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9D977C9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fault</w:t>
            </w:r>
            <w:r>
              <w:rPr>
                <w:rFonts w:ascii="宋体" w:hAnsi="宋体" w:eastAsia="宋体"/>
              </w:rPr>
              <w:t>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response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6D542A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E69971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3D72D1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故障状态上传</w:t>
            </w:r>
          </w:p>
        </w:tc>
      </w:tr>
    </w:tbl>
    <w:p w14:paraId="7B7FDF81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405765</wp:posOffset>
                </wp:positionV>
                <wp:extent cx="5257800" cy="1009650"/>
                <wp:effectExtent l="0" t="0" r="19050" b="190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848AE">
                            <w:pPr>
                              <w:spacing w:line="360" w:lineRule="auto"/>
                            </w:pPr>
                            <w:r>
                              <w:t>说明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3B2B5915">
                            <w:pPr>
                              <w:spacing w:line="360" w:lineRule="auto"/>
                            </w:pPr>
                            <w:r>
                              <w:t>{device_id}用于标识Topic路由的目标设备，设备侧订阅该topic或往topic推送消息时，该值需要替换为设备与</w:t>
                            </w:r>
                            <w:r>
                              <w:rPr>
                                <w:rFonts w:hint="eastAsia"/>
                              </w:rPr>
                              <w:t>中控</w:t>
                            </w:r>
                            <w:r>
                              <w:t>建立MQTT连接时使用的设备编码参数值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1.95pt;height:79.5pt;width:414pt;mso-position-horizontal:right;mso-position-horizontal-relative:margin;mso-wrap-distance-bottom:3.6pt;mso-wrap-distance-left:9pt;mso-wrap-distance-right:9pt;mso-wrap-distance-top:3.6pt;z-index:251659264;mso-width-relative:page;mso-height-relative:page;" fillcolor="#B1CBE9 [3536]" filled="t" stroked="t" coordsize="21600,21600" o:gfxdata="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OrLEazVAAAABwEAAA8AAAAAAAAAAQAgAAAAIgAA&#10;AGRycy9kb3ducmV2LnhtbFBLAQIUABQAAAAIAIdO4kD5gt727wIAAGUGAAAOAAAAAAAAAAEAIAAA&#10;ACQBAABkcnMvZTJvRG9jLnhtbFBLBQYAAAAABgAGAFkBAACFBgAAAAA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8]" miterlimit="8" joinstyle="miter"/>
                <v:imagedata o:title=""/>
                <o:lock v:ext="edit" aspectratio="f"/>
                <v:textbox>
                  <w:txbxContent>
                    <w:p w14:paraId="519848AE">
                      <w:pPr>
                        <w:spacing w:line="360" w:lineRule="auto"/>
                      </w:pPr>
                      <w:r>
                        <w:t>说明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14:paraId="3B2B5915">
                      <w:pPr>
                        <w:spacing w:line="360" w:lineRule="auto"/>
                      </w:pPr>
                      <w:r>
                        <w:t>{device_id}用于标识Topic路由的目标设备，设备侧订阅该topic或往topic推送消息时，该值需要替换为设备与</w:t>
                      </w:r>
                      <w:r>
                        <w:rPr>
                          <w:rFonts w:hint="eastAsia"/>
                        </w:rPr>
                        <w:t>中控</w:t>
                      </w:r>
                      <w:r>
                        <w:t>建立MQTT连接时使用的设备编码参数值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C6174C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  <w:szCs w:val="24"/>
        </w:rPr>
      </w:pPr>
      <w:bookmarkStart w:id="6" w:name="_Toc176705147"/>
      <w:bookmarkStart w:id="7" w:name="_Toc176707111"/>
      <w:r>
        <w:rPr>
          <w:rFonts w:hint="eastAsia" w:ascii="宋体" w:hAnsi="宋体" w:eastAsia="宋体"/>
          <w:b/>
          <w:sz w:val="24"/>
          <w:szCs w:val="24"/>
        </w:rPr>
        <w:t>在线调试任务下发</w:t>
      </w:r>
      <w:bookmarkEnd w:id="6"/>
      <w:bookmarkEnd w:id="7"/>
    </w:p>
    <w:p w14:paraId="60F20710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说明：中控接收到MES下发的在线调试任务后下发至指定设备</w:t>
      </w:r>
    </w:p>
    <w:p w14:paraId="0A528D6B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Topic（下行）：</w:t>
      </w:r>
      <w:bookmarkStart w:id="8" w:name="OLE_LINK2"/>
      <w:bookmarkStart w:id="9" w:name="OLE_LINK1"/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online</w:t>
      </w:r>
      <w:r>
        <w:rPr>
          <w:rFonts w:ascii="宋体" w:hAnsi="宋体" w:eastAsia="宋体"/>
        </w:rPr>
        <w:t>/task</w:t>
      </w:r>
      <w:bookmarkEnd w:id="8"/>
      <w:bookmarkEnd w:id="9"/>
    </w:p>
    <w:p w14:paraId="57FE62B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20E0AEF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0EE9E604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3E29D3D0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65AF9A6B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1CC3DC21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3B5AFD6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6A5E0F2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t</w:t>
            </w:r>
            <w:r>
              <w:rPr>
                <w:rFonts w:hint="eastAsia" w:ascii="宋体" w:hAnsi="宋体" w:eastAsia="宋体"/>
                <w:b w:val="0"/>
                <w:bCs/>
              </w:rPr>
              <w:t>ask</w:t>
            </w:r>
            <w:r>
              <w:rPr>
                <w:rFonts w:ascii="宋体" w:hAnsi="宋体" w:eastAsia="宋体"/>
                <w:b w:val="0"/>
                <w:bCs/>
              </w:rPr>
              <w:t>s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4B3973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8BD7AD0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List&lt;Task&gt;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81D693D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调试任务列表</w:t>
            </w:r>
          </w:p>
        </w:tc>
      </w:tr>
    </w:tbl>
    <w:p w14:paraId="1905CF2E">
      <w:pPr>
        <w:spacing w:line="360" w:lineRule="auto"/>
        <w:rPr>
          <w:rFonts w:ascii="宋体" w:hAnsi="宋体" w:eastAsia="宋体"/>
        </w:rPr>
      </w:pPr>
    </w:p>
    <w:p w14:paraId="531CDFE7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Tas</w:t>
      </w:r>
      <w:r>
        <w:rPr>
          <w:rFonts w:ascii="宋体" w:hAnsi="宋体" w:eastAsia="宋体"/>
        </w:rPr>
        <w:t>k</w:t>
      </w:r>
      <w:r>
        <w:rPr>
          <w:rFonts w:hint="eastAsia" w:ascii="宋体" w:hAnsi="宋体" w:eastAsia="宋体"/>
        </w:rPr>
        <w:t>定义：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981"/>
        <w:gridCol w:w="1476"/>
        <w:gridCol w:w="3271"/>
      </w:tblGrid>
      <w:tr w14:paraId="06F0E8B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0ABEF566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981" w:type="dxa"/>
            <w:shd w:val="clear" w:color="auto" w:fill="4472C4" w:themeFill="accent1"/>
          </w:tcPr>
          <w:p w14:paraId="5AD8EF4B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4F60F4A6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71" w:type="dxa"/>
            <w:shd w:val="clear" w:color="auto" w:fill="4472C4" w:themeFill="accent1"/>
          </w:tcPr>
          <w:p w14:paraId="55966D6E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3E8F0D1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31D2A9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debugging</w:t>
            </w:r>
            <w:r>
              <w:rPr>
                <w:rFonts w:hint="eastAsia" w:ascii="宋体" w:hAnsi="宋体" w:eastAsia="宋体"/>
                <w:b w:val="0"/>
                <w:bCs/>
              </w:rPr>
              <w:t>S</w:t>
            </w:r>
            <w:r>
              <w:rPr>
                <w:rFonts w:ascii="宋体" w:hAnsi="宋体" w:eastAsia="宋体"/>
                <w:b w:val="0"/>
                <w:bCs/>
              </w:rPr>
              <w:t>tepId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0F8E3A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743AD2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43BA0A7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项点步骤Id</w:t>
            </w:r>
          </w:p>
        </w:tc>
      </w:tr>
      <w:tr w14:paraId="2996CDB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0F6372D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order</w:t>
            </w:r>
            <w:r>
              <w:rPr>
                <w:rFonts w:ascii="宋体" w:hAnsi="宋体" w:eastAsia="宋体"/>
                <w:b w:val="0"/>
                <w:bCs/>
              </w:rPr>
              <w:t>N</w:t>
            </w:r>
            <w:r>
              <w:rPr>
                <w:rFonts w:hint="eastAsia" w:ascii="宋体" w:hAnsi="宋体" w:eastAsia="宋体"/>
                <w:b w:val="0"/>
                <w:bCs/>
              </w:rPr>
              <w:t>o</w:t>
            </w:r>
          </w:p>
        </w:tc>
        <w:tc>
          <w:tcPr>
            <w:tcW w:w="981" w:type="dxa"/>
          </w:tcPr>
          <w:p w14:paraId="50AF6A9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7498703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</w:t>
            </w:r>
            <w:r>
              <w:rPr>
                <w:rFonts w:ascii="宋体" w:hAnsi="宋体" w:eastAsia="宋体"/>
              </w:rPr>
              <w:t>tring(100)</w:t>
            </w:r>
          </w:p>
        </w:tc>
        <w:tc>
          <w:tcPr>
            <w:tcW w:w="3271" w:type="dxa"/>
          </w:tcPr>
          <w:p w14:paraId="17155CD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步骤序号</w:t>
            </w:r>
          </w:p>
        </w:tc>
      </w:tr>
      <w:tr w14:paraId="7AB4F48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D8F7E58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orderGid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4EEF67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E72529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2D7C53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订单调试文件</w:t>
            </w:r>
            <w:r>
              <w:rPr>
                <w:rFonts w:ascii="宋体" w:hAnsi="宋体" w:eastAsia="宋体"/>
              </w:rPr>
              <w:t>gid</w:t>
            </w:r>
          </w:p>
        </w:tc>
      </w:tr>
      <w:tr w14:paraId="4A07899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95EAEC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templateType</w:t>
            </w:r>
          </w:p>
        </w:tc>
        <w:tc>
          <w:tcPr>
            <w:tcW w:w="981" w:type="dxa"/>
          </w:tcPr>
          <w:p w14:paraId="60633B0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59DCE46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</w:t>
            </w:r>
            <w:r>
              <w:rPr>
                <w:rFonts w:ascii="宋体" w:hAnsi="宋体" w:eastAsia="宋体"/>
              </w:rPr>
              <w:t>r</w:t>
            </w:r>
            <w:r>
              <w:rPr>
                <w:rFonts w:hint="eastAsia" w:ascii="宋体" w:hAnsi="宋体" w:eastAsia="宋体"/>
              </w:rPr>
              <w:t>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71" w:type="dxa"/>
          </w:tcPr>
          <w:p w14:paraId="573F9C3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模板类型</w:t>
            </w:r>
          </w:p>
          <w:p w14:paraId="78CA2FD0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GENERAL:</w:t>
            </w:r>
            <w:r>
              <w:rPr>
                <w:rFonts w:hint="eastAsia" w:ascii="宋体" w:hAnsi="宋体" w:eastAsia="宋体"/>
              </w:rPr>
              <w:t>常规模板</w:t>
            </w:r>
          </w:p>
          <w:p w14:paraId="0BDEF151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ONLY_LOCAL:多行模板</w:t>
            </w:r>
          </w:p>
          <w:p w14:paraId="0BB919BF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ONLY_CAR_SECTION</w:t>
            </w:r>
            <w:r>
              <w:rPr>
                <w:rFonts w:hint="eastAsia" w:ascii="宋体" w:hAnsi="宋体" w:eastAsia="宋体"/>
              </w:rPr>
              <w:t>：多列模板</w:t>
            </w:r>
          </w:p>
          <w:p w14:paraId="000E9219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CAR_AND_LOCATION</w:t>
            </w:r>
            <w:r>
              <w:rPr>
                <w:rFonts w:hint="eastAsia" w:ascii="宋体" w:hAnsi="宋体" w:eastAsia="宋体"/>
              </w:rPr>
              <w:t>：行列模板</w:t>
            </w:r>
          </w:p>
        </w:tc>
      </w:tr>
      <w:tr w14:paraId="36AD37E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4DDDB1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arCode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13EAE8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CBA927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C90B64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列编码</w:t>
            </w:r>
          </w:p>
        </w:tc>
      </w:tr>
      <w:tr w14:paraId="20475A3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D9B925B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loaction</w:t>
            </w: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ode</w:t>
            </w:r>
          </w:p>
        </w:tc>
        <w:tc>
          <w:tcPr>
            <w:tcW w:w="981" w:type="dxa"/>
          </w:tcPr>
          <w:p w14:paraId="144A73B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0746185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71" w:type="dxa"/>
          </w:tcPr>
          <w:p w14:paraId="2720617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行编码</w:t>
            </w:r>
          </w:p>
        </w:tc>
      </w:tr>
      <w:tr w14:paraId="68061B1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73C7582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heck</w:t>
            </w:r>
            <w:r>
              <w:rPr>
                <w:rFonts w:ascii="宋体" w:hAnsi="宋体" w:eastAsia="宋体"/>
                <w:b w:val="0"/>
                <w:bCs/>
              </w:rPr>
              <w:t>Mode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574AA2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7B0A7A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70F757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项点步骤类型</w:t>
            </w:r>
          </w:p>
          <w:p w14:paraId="3922196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0：定性</w:t>
            </w:r>
          </w:p>
          <w:p w14:paraId="7F1BC94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1：定量</w:t>
            </w:r>
          </w:p>
        </w:tc>
      </w:tr>
      <w:tr w14:paraId="5F0060B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86FBE66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</w:t>
            </w:r>
            <w:r>
              <w:rPr>
                <w:rFonts w:hint="eastAsia" w:ascii="宋体" w:hAnsi="宋体" w:eastAsia="宋体"/>
                <w:b w:val="0"/>
                <w:bCs/>
              </w:rPr>
              <w:t>ax</w:t>
            </w:r>
            <w:r>
              <w:rPr>
                <w:rFonts w:ascii="宋体" w:hAnsi="宋体" w:eastAsia="宋体"/>
                <w:b w:val="0"/>
                <w:bCs/>
              </w:rPr>
              <w:t>Value</w:t>
            </w:r>
          </w:p>
        </w:tc>
        <w:tc>
          <w:tcPr>
            <w:tcW w:w="981" w:type="dxa"/>
          </w:tcPr>
          <w:p w14:paraId="41E8059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7D2BC7C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(18</w:t>
            </w:r>
            <w:r>
              <w:rPr>
                <w:rFonts w:hint="eastAsia" w:ascii="宋体" w:hAnsi="宋体" w:eastAsia="宋体"/>
              </w:rPr>
              <w:t>,</w:t>
            </w:r>
            <w:r>
              <w:rPr>
                <w:rFonts w:ascii="宋体" w:hAnsi="宋体" w:eastAsia="宋体"/>
              </w:rPr>
              <w:t>3)</w:t>
            </w:r>
          </w:p>
        </w:tc>
        <w:tc>
          <w:tcPr>
            <w:tcW w:w="3271" w:type="dxa"/>
          </w:tcPr>
          <w:p w14:paraId="139BE72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最大值</w:t>
            </w:r>
          </w:p>
        </w:tc>
      </w:tr>
      <w:tr w14:paraId="00E6F26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70A348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</w:t>
            </w:r>
            <w:r>
              <w:rPr>
                <w:rFonts w:hint="eastAsia" w:ascii="宋体" w:hAnsi="宋体" w:eastAsia="宋体"/>
                <w:b w:val="0"/>
                <w:bCs/>
              </w:rPr>
              <w:t>in</w:t>
            </w:r>
            <w:r>
              <w:rPr>
                <w:rFonts w:ascii="宋体" w:hAnsi="宋体" w:eastAsia="宋体"/>
                <w:b w:val="0"/>
                <w:bCs/>
              </w:rPr>
              <w:t>Value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C34C63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FA5FE2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(18</w:t>
            </w:r>
            <w:r>
              <w:rPr>
                <w:rFonts w:hint="eastAsia" w:ascii="宋体" w:hAnsi="宋体" w:eastAsia="宋体"/>
              </w:rPr>
              <w:t>,</w:t>
            </w:r>
            <w:r>
              <w:rPr>
                <w:rFonts w:ascii="宋体" w:hAnsi="宋体" w:eastAsia="宋体"/>
              </w:rPr>
              <w:t>3)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E132E6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最小值</w:t>
            </w:r>
          </w:p>
        </w:tc>
      </w:tr>
      <w:tr w14:paraId="02C0F2E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1EA920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standard</w:t>
            </w:r>
            <w:r>
              <w:rPr>
                <w:rFonts w:hint="eastAsia" w:ascii="宋体" w:hAnsi="宋体" w:eastAsia="宋体"/>
                <w:b w:val="0"/>
                <w:bCs/>
              </w:rPr>
              <w:t>V</w:t>
            </w:r>
            <w:r>
              <w:rPr>
                <w:rFonts w:ascii="宋体" w:hAnsi="宋体" w:eastAsia="宋体"/>
                <w:b w:val="0"/>
                <w:bCs/>
              </w:rPr>
              <w:t>alue</w:t>
            </w:r>
          </w:p>
        </w:tc>
        <w:tc>
          <w:tcPr>
            <w:tcW w:w="981" w:type="dxa"/>
          </w:tcPr>
          <w:p w14:paraId="3EF1D8F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5F1D1FD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(18</w:t>
            </w:r>
            <w:r>
              <w:rPr>
                <w:rFonts w:hint="eastAsia" w:ascii="宋体" w:hAnsi="宋体" w:eastAsia="宋体"/>
              </w:rPr>
              <w:t>,</w:t>
            </w:r>
            <w:r>
              <w:rPr>
                <w:rFonts w:ascii="宋体" w:hAnsi="宋体" w:eastAsia="宋体"/>
              </w:rPr>
              <w:t>3)</w:t>
            </w:r>
          </w:p>
        </w:tc>
        <w:tc>
          <w:tcPr>
            <w:tcW w:w="3271" w:type="dxa"/>
          </w:tcPr>
          <w:p w14:paraId="7B5B906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标准值</w:t>
            </w:r>
          </w:p>
        </w:tc>
      </w:tr>
      <w:tr w14:paraId="7AF9CCB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2890D6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max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sOpen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nterval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ED3709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0936B0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993BDE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最大值开闭区间标识</w:t>
            </w:r>
          </w:p>
          <w:p w14:paraId="03C6F07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0：开区间</w:t>
            </w:r>
          </w:p>
          <w:p w14:paraId="227EF13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1：闭区间</w:t>
            </w:r>
          </w:p>
        </w:tc>
      </w:tr>
      <w:tr w14:paraId="3414334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3AFB2EC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x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sOpen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nterval</w:t>
            </w:r>
          </w:p>
        </w:tc>
        <w:tc>
          <w:tcPr>
            <w:tcW w:w="981" w:type="dxa"/>
          </w:tcPr>
          <w:p w14:paraId="266FC0F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284B2E5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(1)</w:t>
            </w:r>
          </w:p>
        </w:tc>
        <w:tc>
          <w:tcPr>
            <w:tcW w:w="3271" w:type="dxa"/>
          </w:tcPr>
          <w:p w14:paraId="7B03399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最小值开闭区间标识</w:t>
            </w:r>
          </w:p>
          <w:p w14:paraId="45C5006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0：开区间</w:t>
            </w:r>
          </w:p>
          <w:p w14:paraId="673D41D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1：闭区间</w:t>
            </w:r>
          </w:p>
        </w:tc>
      </w:tr>
      <w:tr w14:paraId="2105B25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A831BB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description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2CA56B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76D057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(4000)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C778A6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试验描述</w:t>
            </w:r>
          </w:p>
        </w:tc>
      </w:tr>
      <w:tr w14:paraId="5A784DE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E4B3F1C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standard</w:t>
            </w:r>
          </w:p>
        </w:tc>
        <w:tc>
          <w:tcPr>
            <w:tcW w:w="981" w:type="dxa"/>
          </w:tcPr>
          <w:p w14:paraId="27C1147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353B572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(4000)</w:t>
            </w:r>
          </w:p>
        </w:tc>
        <w:tc>
          <w:tcPr>
            <w:tcW w:w="3271" w:type="dxa"/>
          </w:tcPr>
          <w:p w14:paraId="408C1E6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合格标准</w:t>
            </w:r>
          </w:p>
        </w:tc>
      </w:tr>
      <w:tr w14:paraId="2151144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78C3C0D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t</w:t>
            </w:r>
            <w:r>
              <w:rPr>
                <w:rFonts w:ascii="宋体" w:hAnsi="宋体" w:eastAsia="宋体"/>
                <w:b w:val="0"/>
                <w:bCs/>
              </w:rPr>
              <w:t>heRemark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9E8744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5C25C9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(1000)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C6672D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  <w:tr w14:paraId="1E0ED27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509C786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reateTime</w:t>
            </w:r>
          </w:p>
        </w:tc>
        <w:tc>
          <w:tcPr>
            <w:tcW w:w="981" w:type="dxa"/>
          </w:tcPr>
          <w:p w14:paraId="1338532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72DA88D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Date</w:t>
            </w:r>
            <w:r>
              <w:rPr>
                <w:rFonts w:ascii="宋体" w:hAnsi="宋体" w:eastAsia="宋体"/>
              </w:rPr>
              <w:t>Time</w:t>
            </w:r>
          </w:p>
        </w:tc>
        <w:tc>
          <w:tcPr>
            <w:tcW w:w="3271" w:type="dxa"/>
          </w:tcPr>
          <w:p w14:paraId="44C03DC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创建时间</w:t>
            </w:r>
          </w:p>
        </w:tc>
      </w:tr>
      <w:tr w14:paraId="309CFCC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4000E4C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p</w:t>
            </w:r>
            <w:r>
              <w:rPr>
                <w:rFonts w:ascii="宋体" w:hAnsi="宋体" w:eastAsia="宋体"/>
                <w:b w:val="0"/>
                <w:bCs/>
              </w:rPr>
              <w:t>roCode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1316A6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FCACCF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2256B9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项目编码</w:t>
            </w:r>
          </w:p>
        </w:tc>
      </w:tr>
      <w:tr w14:paraId="69B4631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68EA2C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locomotive</w:t>
            </w: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ode</w:t>
            </w:r>
          </w:p>
        </w:tc>
        <w:tc>
          <w:tcPr>
            <w:tcW w:w="981" w:type="dxa"/>
          </w:tcPr>
          <w:p w14:paraId="0908AB1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2C98DE5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71" w:type="dxa"/>
          </w:tcPr>
          <w:p w14:paraId="7F97480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车号</w:t>
            </w:r>
          </w:p>
        </w:tc>
      </w:tr>
      <w:tr w14:paraId="6E872BD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CE44C0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</w:t>
            </w:r>
            <w:r>
              <w:rPr>
                <w:rFonts w:hint="eastAsia" w:ascii="宋体" w:hAnsi="宋体" w:eastAsia="宋体"/>
                <w:b w:val="0"/>
                <w:bCs/>
              </w:rPr>
              <w:t>ile</w:t>
            </w:r>
            <w:r>
              <w:rPr>
                <w:rFonts w:ascii="宋体" w:hAnsi="宋体" w:eastAsia="宋体"/>
                <w:b w:val="0"/>
                <w:bCs/>
              </w:rPr>
              <w:t>Name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D4693F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7A6831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String(</w:t>
            </w:r>
            <w:r>
              <w:rPr>
                <w:rFonts w:ascii="宋体" w:hAnsi="宋体" w:eastAsia="宋体"/>
              </w:rPr>
              <w:t>100)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A0074A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试验文件名称</w:t>
            </w:r>
          </w:p>
        </w:tc>
      </w:tr>
      <w:tr w14:paraId="3042698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5A16298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g</w:t>
            </w:r>
            <w:r>
              <w:rPr>
                <w:rFonts w:ascii="宋体" w:hAnsi="宋体" w:eastAsia="宋体"/>
                <w:b w:val="0"/>
                <w:bCs/>
              </w:rPr>
              <w:t>Id</w:t>
            </w:r>
          </w:p>
        </w:tc>
        <w:tc>
          <w:tcPr>
            <w:tcW w:w="981" w:type="dxa"/>
          </w:tcPr>
          <w:p w14:paraId="2B50466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41A88C9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271" w:type="dxa"/>
          </w:tcPr>
          <w:p w14:paraId="7A26742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当前任务Id</w:t>
            </w:r>
          </w:p>
        </w:tc>
      </w:tr>
      <w:tr w14:paraId="63F4E2B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1A73B1F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unit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793F43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20DE28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9B79C5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单位</w:t>
            </w:r>
          </w:p>
        </w:tc>
      </w:tr>
      <w:tr w14:paraId="6FF80C1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1F59007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l</w:t>
            </w:r>
            <w:r>
              <w:rPr>
                <w:rFonts w:hint="eastAsia" w:ascii="宋体" w:hAnsi="宋体" w:eastAsia="宋体"/>
                <w:b w:val="0"/>
                <w:bCs/>
              </w:rPr>
              <w:t>aboratory_group_serial</w:t>
            </w:r>
          </w:p>
        </w:tc>
        <w:tc>
          <w:tcPr>
            <w:tcW w:w="981" w:type="dxa"/>
          </w:tcPr>
          <w:p w14:paraId="54A330B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138FA91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(1)</w:t>
            </w:r>
          </w:p>
        </w:tc>
        <w:tc>
          <w:tcPr>
            <w:tcW w:w="3271" w:type="dxa"/>
          </w:tcPr>
          <w:p w14:paraId="09572A2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组号（组号相同的任务会一起下发）</w:t>
            </w:r>
          </w:p>
        </w:tc>
      </w:tr>
      <w:tr w14:paraId="0CFF894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B574061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type_operate_equip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D4D8AC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2D2B1D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7FD570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试验描述-操作设备</w:t>
            </w:r>
          </w:p>
        </w:tc>
      </w:tr>
      <w:tr w14:paraId="771C177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5D85D82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standard_confirm_equip</w:t>
            </w:r>
          </w:p>
        </w:tc>
        <w:tc>
          <w:tcPr>
            <w:tcW w:w="981" w:type="dxa"/>
          </w:tcPr>
          <w:p w14:paraId="48880B6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76" w:type="dxa"/>
          </w:tcPr>
          <w:p w14:paraId="262A840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</w:tcPr>
          <w:p w14:paraId="4818B67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合格标准-确认设备</w:t>
            </w:r>
          </w:p>
        </w:tc>
      </w:tr>
      <w:tr w14:paraId="3CF46A3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4BAACEB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I</w:t>
            </w:r>
            <w:r>
              <w:rPr>
                <w:rFonts w:ascii="宋体" w:hAnsi="宋体" w:eastAsia="宋体"/>
                <w:b w:val="0"/>
                <w:bCs/>
              </w:rPr>
              <w:t>d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88856B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174604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89F93C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项目步骤详情id</w:t>
            </w:r>
          </w:p>
        </w:tc>
      </w:tr>
      <w:tr w14:paraId="78BCEB0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96DB6C8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singer_car_code</w:t>
            </w:r>
          </w:p>
        </w:tc>
        <w:tc>
          <w:tcPr>
            <w:tcW w:w="981" w:type="dxa"/>
          </w:tcPr>
          <w:p w14:paraId="110A040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76" w:type="dxa"/>
          </w:tcPr>
          <w:p w14:paraId="484A480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</w:t>
            </w:r>
            <w:r>
              <w:rPr>
                <w:rFonts w:hint="eastAsia" w:ascii="宋体" w:hAnsi="宋体" w:eastAsia="宋体"/>
              </w:rPr>
              <w:t>50</w:t>
            </w:r>
            <w:r>
              <w:rPr>
                <w:rFonts w:ascii="宋体" w:hAnsi="宋体" w:eastAsia="宋体"/>
              </w:rPr>
              <w:t>)</w:t>
            </w:r>
          </w:p>
        </w:tc>
        <w:tc>
          <w:tcPr>
            <w:tcW w:w="3271" w:type="dxa"/>
          </w:tcPr>
          <w:p w14:paraId="64BB190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节车号</w:t>
            </w:r>
          </w:p>
        </w:tc>
      </w:tr>
      <w:tr w14:paraId="57B4BD4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4D2D9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equip</w:t>
            </w:r>
            <w:r>
              <w:rPr>
                <w:rFonts w:hint="eastAsia" w:ascii="宋体" w:hAnsi="宋体" w:eastAsia="宋体"/>
                <w:b w:val="0"/>
                <w:bCs/>
              </w:rPr>
              <w:t>_type</w:t>
            </w:r>
          </w:p>
        </w:tc>
        <w:tc>
          <w:tcPr>
            <w:tcW w:w="98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BDA9E3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CF3C1A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</w:t>
            </w:r>
            <w:r>
              <w:rPr>
                <w:rFonts w:ascii="宋体" w:hAnsi="宋体" w:eastAsia="宋体"/>
              </w:rPr>
              <w:t>(1)</w:t>
            </w:r>
          </w:p>
        </w:tc>
        <w:tc>
          <w:tcPr>
            <w:tcW w:w="32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9E3858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设备类型</w:t>
            </w:r>
          </w:p>
          <w:p w14:paraId="6B351F2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0：操作设备</w:t>
            </w:r>
          </w:p>
          <w:p w14:paraId="662FDB1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1：确认设备</w:t>
            </w:r>
          </w:p>
          <w:p w14:paraId="7E59D7B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2：操作/确认设备</w:t>
            </w:r>
          </w:p>
        </w:tc>
      </w:tr>
    </w:tbl>
    <w:p w14:paraId="48C6B949">
      <w:pPr>
        <w:rPr>
          <w:rFonts w:ascii="宋体" w:hAnsi="宋体" w:eastAsia="宋体"/>
        </w:rPr>
      </w:pPr>
    </w:p>
    <w:p w14:paraId="77DFAD3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示例：</w:t>
      </w:r>
    </w:p>
    <w:p w14:paraId="68948FC2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265BED5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"tasks"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2FAC7FEA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{</w:t>
      </w:r>
    </w:p>
    <w:p w14:paraId="07B40A0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"debuggingStepId"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"8a9881b27e99c1e5017f44a4399706fc"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0F1761A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"orderNo"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"4.1.9"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9FE7AAA">
      <w:pPr>
        <w:widowControl/>
        <w:shd w:val="clear" w:color="auto" w:fill="FFFFFE"/>
        <w:spacing w:line="240" w:lineRule="atLeast"/>
        <w:ind w:firstLine="1080" w:firstLineChars="60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"order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Gid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e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A4C88D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"templateType"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ONLY_CAR_SECTION"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152A0E8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"carCode"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Mp1"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97B040B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"loactionCode"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"#1"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4F56CEAC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"checkMode"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50436A8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"maxValue"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15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455BD421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"minValue"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12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EE5CA35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"standardValue"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13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08B336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"maxIsOpenInterval"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73F3899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"mixIsOpenInterval"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4F6B4B68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"description"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检查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114-LA-R101 XT114.02:34"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238A38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"standard"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A极：LA0132.104K极：LA0133.102"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1E66E9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"theRemark"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02CD2E5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"createTime"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"2020/11/21 15:23:50"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2A37EB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"proCode"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A2001B01"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554054E5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"locomotiveCode"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A2001B010001"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005B40E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"fileName"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车钩和贯通道连接试验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,</w:t>
      </w:r>
    </w:p>
    <w:p w14:paraId="00D8BA55">
      <w:pPr>
        <w:widowControl/>
        <w:shd w:val="clear" w:color="auto" w:fill="FFFFFE"/>
        <w:spacing w:line="240" w:lineRule="atLeast"/>
        <w:ind w:left="840" w:leftChars="400" w:firstLine="360" w:firstLineChars="200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gId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r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,</w:t>
      </w:r>
    </w:p>
    <w:p w14:paraId="3C990B4E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unit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Kpa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9C06DA1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laboratory_group_serial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E1563C0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type_operate_equip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试验描述-用于做特殊试验带参数标识用 一般为空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50EF336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standard_confirm_equip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合格标准-用于做特殊试验带参数标识用 一般为空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B1FD42E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cId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"8a9881b27e99c1e5017f44a4399706fd"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,</w:t>
      </w:r>
    </w:p>
    <w:p w14:paraId="4594F9EF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singer_car_code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TLCT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,</w:t>
      </w:r>
    </w:p>
    <w:p w14:paraId="622E0D98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equip_type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0</w:t>
      </w:r>
    </w:p>
    <w:p w14:paraId="15D945EB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}</w:t>
      </w:r>
    </w:p>
    <w:p w14:paraId="4B5C112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2609E0C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66365A9A">
      <w:pPr>
        <w:spacing w:line="360" w:lineRule="auto"/>
        <w:rPr>
          <w:rFonts w:ascii="宋体" w:hAnsi="宋体" w:eastAsia="宋体"/>
        </w:rPr>
      </w:pPr>
    </w:p>
    <w:p w14:paraId="6F2BB5B8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bookmarkStart w:id="10" w:name="_Toc176705148"/>
      <w:bookmarkStart w:id="11" w:name="_Toc176707112"/>
      <w:r>
        <w:rPr>
          <w:rFonts w:hint="eastAsia" w:ascii="宋体" w:hAnsi="宋体" w:eastAsia="宋体"/>
          <w:b/>
          <w:sz w:val="24"/>
        </w:rPr>
        <w:t>在线调试结果上传</w:t>
      </w:r>
      <w:bookmarkEnd w:id="10"/>
      <w:bookmarkEnd w:id="11"/>
    </w:p>
    <w:p w14:paraId="4BAF77EF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说明：设备完成在线调试任务后将结果反馈至中控</w:t>
      </w:r>
    </w:p>
    <w:p w14:paraId="2598EB0F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Topic（上行）：$di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online</w:t>
      </w:r>
      <w:r>
        <w:rPr>
          <w:rFonts w:ascii="宋体" w:hAnsi="宋体" w:eastAsia="宋体"/>
        </w:rPr>
        <w:t>/task/</w:t>
      </w:r>
      <w:r>
        <w:t xml:space="preserve"> </w:t>
      </w:r>
      <w:r>
        <w:rPr>
          <w:rFonts w:ascii="宋体" w:hAnsi="宋体" w:eastAsia="宋体"/>
        </w:rPr>
        <w:t>response</w:t>
      </w:r>
    </w:p>
    <w:p w14:paraId="767E731D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603564A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1C743264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30BDFA5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03390D62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3EC32A2A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1E7AEA6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B623705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1E5C66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6F96CE7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</w:t>
            </w:r>
            <w:r>
              <w:rPr>
                <w:rFonts w:hint="eastAsia" w:ascii="宋体" w:hAnsi="宋体" w:eastAsia="宋体"/>
              </w:rPr>
              <w:t>R</w:t>
            </w:r>
            <w:r>
              <w:rPr>
                <w:rFonts w:ascii="宋体" w:hAnsi="宋体" w:eastAsia="宋体"/>
              </w:rPr>
              <w:t>esult&gt;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9D3D40F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调试结果列表</w:t>
            </w:r>
          </w:p>
        </w:tc>
      </w:tr>
    </w:tbl>
    <w:p w14:paraId="50DA9B8C"/>
    <w:p w14:paraId="14B72766">
      <w:r>
        <w:rPr>
          <w:rFonts w:ascii="宋体" w:hAnsi="宋体" w:eastAsia="宋体"/>
        </w:rPr>
        <w:t>Result</w:t>
      </w:r>
      <w:r>
        <w:rPr>
          <w:rFonts w:hint="eastAsia" w:ascii="宋体" w:hAnsi="宋体" w:eastAsia="宋体"/>
        </w:rPr>
        <w:t>定义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748888E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140A240A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64154AB4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1FDFC8A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6720E89C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04DF838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4F80245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debugging</w:t>
            </w:r>
            <w:r>
              <w:rPr>
                <w:rFonts w:hint="eastAsia" w:ascii="宋体" w:hAnsi="宋体" w:eastAsia="宋体"/>
                <w:b w:val="0"/>
                <w:bCs/>
              </w:rPr>
              <w:t>S</w:t>
            </w:r>
            <w:r>
              <w:rPr>
                <w:rFonts w:ascii="宋体" w:hAnsi="宋体" w:eastAsia="宋体"/>
                <w:b w:val="0"/>
                <w:bCs/>
              </w:rPr>
              <w:t>tepId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97BE58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120A14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BD77CE7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项点步骤Id</w:t>
            </w:r>
          </w:p>
        </w:tc>
      </w:tr>
      <w:tr w14:paraId="3EBCEF22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D083CDF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arCode</w:t>
            </w:r>
          </w:p>
        </w:tc>
        <w:tc>
          <w:tcPr>
            <w:tcW w:w="1184" w:type="dxa"/>
          </w:tcPr>
          <w:p w14:paraId="4014365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62748C4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</w:tcPr>
          <w:p w14:paraId="2C366B3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列编码</w:t>
            </w:r>
          </w:p>
        </w:tc>
      </w:tr>
      <w:tr w14:paraId="3972374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12EBB5F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loaction</w:t>
            </w: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ode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8D72B6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1A95DB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97E32D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行编码</w:t>
            </w:r>
          </w:p>
        </w:tc>
      </w:tr>
      <w:tr w14:paraId="165A9DC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95685CF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bookmarkStart w:id="12" w:name="_Hlk148198319"/>
            <w:r>
              <w:rPr>
                <w:rFonts w:hint="eastAsia" w:ascii="宋体" w:hAnsi="宋体" w:eastAsia="宋体"/>
                <w:b w:val="0"/>
                <w:bCs/>
              </w:rPr>
              <w:t>chk</w:t>
            </w:r>
            <w:r>
              <w:rPr>
                <w:rFonts w:ascii="宋体" w:hAnsi="宋体" w:eastAsia="宋体"/>
                <w:b w:val="0"/>
                <w:bCs/>
              </w:rPr>
              <w:t>Value</w:t>
            </w:r>
            <w:bookmarkEnd w:id="12"/>
          </w:p>
        </w:tc>
        <w:tc>
          <w:tcPr>
            <w:tcW w:w="1184" w:type="dxa"/>
          </w:tcPr>
          <w:p w14:paraId="27580D4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7801FD4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(300)</w:t>
            </w:r>
          </w:p>
        </w:tc>
        <w:tc>
          <w:tcPr>
            <w:tcW w:w="3698" w:type="dxa"/>
          </w:tcPr>
          <w:p w14:paraId="7F5FB97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检测值</w:t>
            </w:r>
          </w:p>
        </w:tc>
      </w:tr>
      <w:tr w14:paraId="4FF9877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EF75A7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equip</w:t>
            </w:r>
            <w:r>
              <w:rPr>
                <w:rFonts w:hint="eastAsia" w:ascii="宋体" w:hAnsi="宋体" w:eastAsia="宋体"/>
                <w:b w:val="0"/>
                <w:bCs/>
              </w:rPr>
              <w:t>_type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256343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01CEEA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Number(</w:t>
            </w:r>
            <w:r>
              <w:rPr>
                <w:rFonts w:ascii="宋体" w:hAnsi="宋体" w:eastAsia="宋体"/>
              </w:rPr>
              <w:t>1)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5B573E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设备类型</w:t>
            </w:r>
          </w:p>
          <w:p w14:paraId="0C42D16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0：操作设备</w:t>
            </w:r>
          </w:p>
          <w:p w14:paraId="40FD498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1：确认设备</w:t>
            </w:r>
          </w:p>
        </w:tc>
      </w:tr>
      <w:tr w14:paraId="238F20C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6B4D4B1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hkResult</w:t>
            </w:r>
          </w:p>
        </w:tc>
        <w:tc>
          <w:tcPr>
            <w:tcW w:w="1184" w:type="dxa"/>
          </w:tcPr>
          <w:p w14:paraId="7250645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11272A5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Number(</w:t>
            </w:r>
            <w:r>
              <w:rPr>
                <w:rFonts w:ascii="宋体" w:hAnsi="宋体" w:eastAsia="宋体"/>
              </w:rPr>
              <w:t>1)</w:t>
            </w:r>
          </w:p>
        </w:tc>
        <w:tc>
          <w:tcPr>
            <w:tcW w:w="3698" w:type="dxa"/>
          </w:tcPr>
          <w:p w14:paraId="7CC6224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检测结果</w:t>
            </w:r>
          </w:p>
          <w:p w14:paraId="27E2664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0：未判断</w:t>
            </w:r>
          </w:p>
          <w:p w14:paraId="2083CDB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1：不合格</w:t>
            </w:r>
          </w:p>
          <w:p w14:paraId="2690FEE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7：合格</w:t>
            </w:r>
          </w:p>
        </w:tc>
      </w:tr>
      <w:tr w14:paraId="63BA605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97904DE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reate</w:t>
            </w:r>
            <w:r>
              <w:rPr>
                <w:rFonts w:ascii="宋体" w:hAnsi="宋体" w:eastAsia="宋体"/>
                <w:b w:val="0"/>
                <w:bCs/>
              </w:rPr>
              <w:t>Time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2BC7AF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3C5FFB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DateTime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DEEF85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创建时间</w:t>
            </w:r>
          </w:p>
        </w:tc>
      </w:tr>
      <w:tr w14:paraId="55B7D28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5A77AF7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Id</w:t>
            </w:r>
          </w:p>
        </w:tc>
        <w:tc>
          <w:tcPr>
            <w:tcW w:w="1184" w:type="dxa"/>
          </w:tcPr>
          <w:p w14:paraId="4525271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3D59F45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698" w:type="dxa"/>
          </w:tcPr>
          <w:p w14:paraId="3EFEF2D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项目步骤详情id</w:t>
            </w:r>
          </w:p>
        </w:tc>
      </w:tr>
      <w:tr w14:paraId="03F49B6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1517017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unit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C45FD3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4111A0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F20449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单位</w:t>
            </w:r>
          </w:p>
        </w:tc>
      </w:tr>
    </w:tbl>
    <w:p w14:paraId="701FEE69"/>
    <w:p w14:paraId="5AF056B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示例：</w:t>
      </w:r>
    </w:p>
    <w:p w14:paraId="73A7B4C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03CEA64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results"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29CD10EA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{</w:t>
      </w:r>
    </w:p>
    <w:p w14:paraId="3B0E99CE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"debuggingStepId"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"8a9881b27e99c1e5017f44a4399706fc"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DD5406A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"carCode"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Mp1"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9152721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"loactionCode"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"#1"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B8B0A4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"chkValue"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017532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"chkResult 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9865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DA18E8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"createTime"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"2020/11/21 15:23:50"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1F950AE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I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, </w:t>
      </w:r>
    </w:p>
    <w:p w14:paraId="0710E0EA">
      <w:pPr>
        <w:widowControl/>
        <w:shd w:val="clear" w:color="auto" w:fill="FFFFFE"/>
        <w:spacing w:line="240" w:lineRule="atLeast"/>
        <w:ind w:firstLine="1170" w:firstLineChars="65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unit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kPa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</w:t>
      </w:r>
    </w:p>
    <w:p w14:paraId="42A11E89">
      <w:pPr>
        <w:widowControl/>
        <w:shd w:val="clear" w:color="auto" w:fill="FFFFFE"/>
        <w:spacing w:line="240" w:lineRule="atLeast"/>
        <w:ind w:left="780" w:firstLine="420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equip_type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 xml:space="preserve"> 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0</w:t>
      </w:r>
    </w:p>
    <w:p w14:paraId="2986B544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2FE4BD88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7547DD59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54469D31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</w:p>
    <w:p w14:paraId="0E10336C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bookmarkStart w:id="13" w:name="_Toc176707113"/>
      <w:bookmarkStart w:id="14" w:name="_Toc176705149"/>
      <w:r>
        <w:rPr>
          <w:rFonts w:hint="eastAsia" w:ascii="宋体" w:hAnsi="宋体" w:eastAsia="宋体"/>
          <w:b/>
          <w:sz w:val="24"/>
        </w:rPr>
        <w:t>设备主动获取离线调试任务</w:t>
      </w:r>
      <w:bookmarkEnd w:id="13"/>
      <w:bookmarkEnd w:id="14"/>
    </w:p>
    <w:p w14:paraId="1E916CA3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说明：设备向中控情况下发离线调试任务</w:t>
      </w:r>
    </w:p>
    <w:p w14:paraId="4C016EBF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Topic（上行）：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offline</w:t>
      </w:r>
      <w:r>
        <w:rPr>
          <w:rFonts w:ascii="宋体" w:hAnsi="宋体" w:eastAsia="宋体"/>
        </w:rPr>
        <w:t>/task/</w:t>
      </w:r>
      <w:r>
        <w:t xml:space="preserve"> </w:t>
      </w:r>
      <w:r>
        <w:rPr>
          <w:rFonts w:ascii="宋体" w:hAnsi="宋体" w:eastAsia="宋体"/>
        </w:rPr>
        <w:t>get</w:t>
      </w:r>
    </w:p>
    <w:p w14:paraId="6E0284CD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参数说明：发送Get字符串</w:t>
      </w:r>
    </w:p>
    <w:p w14:paraId="2F58D3ED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示例：</w:t>
      </w:r>
    </w:p>
    <w:p w14:paraId="3253B2A2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>Get</w:t>
      </w:r>
    </w:p>
    <w:p w14:paraId="1A817665">
      <w:pPr>
        <w:spacing w:line="360" w:lineRule="auto"/>
        <w:rPr>
          <w:rFonts w:ascii="宋体" w:hAnsi="宋体" w:eastAsia="宋体"/>
        </w:rPr>
      </w:pPr>
    </w:p>
    <w:p w14:paraId="0FD01640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bookmarkStart w:id="15" w:name="_Toc176705150"/>
      <w:bookmarkStart w:id="16" w:name="_Toc176707114"/>
      <w:r>
        <w:rPr>
          <w:rFonts w:hint="eastAsia" w:ascii="宋体" w:hAnsi="宋体" w:eastAsia="宋体"/>
          <w:b/>
          <w:sz w:val="24"/>
        </w:rPr>
        <w:t>离线调试任务下发</w:t>
      </w:r>
      <w:bookmarkEnd w:id="15"/>
      <w:bookmarkEnd w:id="16"/>
    </w:p>
    <w:p w14:paraId="6875F0CE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说明：中控获取到设备获取离线任务后，下发离线调试任务</w:t>
      </w:r>
    </w:p>
    <w:p w14:paraId="04865749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</w:t>
      </w:r>
      <w:r>
        <w:rPr>
          <w:rFonts w:ascii="宋体" w:hAnsi="宋体" w:eastAsia="宋体"/>
        </w:rPr>
        <w:t>ic(</w:t>
      </w:r>
      <w:r>
        <w:rPr>
          <w:rFonts w:hint="eastAsia" w:ascii="宋体" w:hAnsi="宋体" w:eastAsia="宋体"/>
        </w:rPr>
        <w:t>下行</w:t>
      </w:r>
      <w:r>
        <w:rPr>
          <w:rFonts w:ascii="宋体" w:hAnsi="宋体" w:eastAsia="宋体"/>
        </w:rPr>
        <w:t>)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/devices/{device_id}/off</w:t>
      </w:r>
      <w:r>
        <w:rPr>
          <w:rFonts w:hint="eastAsia" w:ascii="宋体" w:hAnsi="宋体" w:eastAsia="宋体"/>
        </w:rPr>
        <w:t>line</w:t>
      </w:r>
      <w:r>
        <w:rPr>
          <w:rFonts w:ascii="宋体" w:hAnsi="宋体" w:eastAsia="宋体"/>
        </w:rPr>
        <w:t>/task</w:t>
      </w:r>
    </w:p>
    <w:p w14:paraId="69AC5626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参数说明：参考</w:t>
      </w:r>
      <w:r>
        <w:rPr>
          <w:rFonts w:ascii="宋体" w:hAnsi="宋体" w:eastAsia="宋体"/>
        </w:rPr>
        <w:t>3.1</w:t>
      </w:r>
    </w:p>
    <w:p w14:paraId="4041EAD9">
      <w:pPr>
        <w:spacing w:line="360" w:lineRule="auto"/>
        <w:rPr>
          <w:rFonts w:ascii="宋体" w:hAnsi="宋体" w:eastAsia="宋体"/>
        </w:rPr>
      </w:pPr>
    </w:p>
    <w:p w14:paraId="54C968DF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bookmarkStart w:id="17" w:name="_Toc176705151"/>
      <w:bookmarkStart w:id="18" w:name="_Toc176707115"/>
      <w:r>
        <w:rPr>
          <w:rFonts w:hint="eastAsia" w:ascii="宋体" w:hAnsi="宋体" w:eastAsia="宋体"/>
          <w:b/>
          <w:sz w:val="24"/>
        </w:rPr>
        <w:t>离线调试结果上传</w:t>
      </w:r>
      <w:bookmarkEnd w:id="17"/>
      <w:bookmarkEnd w:id="18"/>
    </w:p>
    <w:p w14:paraId="3609A04C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说明：设备完成离线调试任务后将结果反馈至中控</w:t>
      </w:r>
    </w:p>
    <w:p w14:paraId="619E2BC2">
      <w:pPr>
        <w:rPr>
          <w:rFonts w:ascii="宋体" w:hAnsi="宋体" w:eastAsia="宋体"/>
        </w:rPr>
      </w:pPr>
      <w:r>
        <w:rPr>
          <w:rFonts w:hint="eastAsia"/>
        </w:rPr>
        <w:t>Topic(上行</w:t>
      </w:r>
      <w:r>
        <w:t>)</w:t>
      </w:r>
      <w:r>
        <w:rPr>
          <w:rFonts w:hint="eastAsia" w:ascii="宋体" w:hAnsi="宋体" w:eastAsia="宋体"/>
        </w:rPr>
        <w:t xml:space="preserve"> 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off</w:t>
      </w:r>
      <w:r>
        <w:rPr>
          <w:rFonts w:ascii="宋体" w:hAnsi="宋体" w:eastAsia="宋体"/>
        </w:rPr>
        <w:t>line/task/response</w:t>
      </w:r>
    </w:p>
    <w:p w14:paraId="37D8EAE3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参数说明：参考</w:t>
      </w:r>
      <w:r>
        <w:rPr>
          <w:rFonts w:ascii="宋体" w:hAnsi="宋体" w:eastAsia="宋体"/>
        </w:rPr>
        <w:t>3.2</w:t>
      </w:r>
    </w:p>
    <w:p w14:paraId="18D80ABD">
      <w:pPr>
        <w:spacing w:line="360" w:lineRule="auto"/>
        <w:rPr>
          <w:rFonts w:ascii="宋体" w:hAnsi="宋体" w:eastAsia="宋体"/>
        </w:rPr>
      </w:pPr>
    </w:p>
    <w:p w14:paraId="4B1CF321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能耗结果上传</w:t>
      </w:r>
    </w:p>
    <w:p w14:paraId="30A80D49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说明：设备发送能耗数据反馈至中控</w:t>
      </w:r>
    </w:p>
    <w:p w14:paraId="237499B6">
      <w:pPr>
        <w:rPr>
          <w:rFonts w:ascii="宋体" w:hAnsi="宋体" w:eastAsia="宋体"/>
        </w:rPr>
      </w:pPr>
      <w:r>
        <w:rPr>
          <w:rFonts w:hint="eastAsia"/>
        </w:rPr>
        <w:t>Topic(上行</w:t>
      </w:r>
      <w:r>
        <w:t>)</w:t>
      </w:r>
      <w:r>
        <w:rPr>
          <w:rFonts w:hint="eastAsia" w:ascii="宋体" w:hAnsi="宋体" w:eastAsia="宋体"/>
        </w:rPr>
        <w:t xml:space="preserve"> 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/devices/{device_id}/energy/response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439B280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5E9E0B0E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701AF00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54780600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1B8B21C4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1387118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25B8DDA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D5DC0F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0C04BE7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</w:t>
            </w:r>
            <w:r>
              <w:rPr>
                <w:rFonts w:hint="eastAsia" w:ascii="宋体" w:hAnsi="宋体" w:eastAsia="宋体"/>
              </w:rPr>
              <w:t>R</w:t>
            </w:r>
            <w:r>
              <w:rPr>
                <w:rFonts w:ascii="宋体" w:hAnsi="宋体" w:eastAsia="宋体"/>
              </w:rPr>
              <w:t>esult&gt;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C2C88C0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能耗数据列表</w:t>
            </w:r>
          </w:p>
        </w:tc>
      </w:tr>
    </w:tbl>
    <w:p w14:paraId="3FB94C54"/>
    <w:p w14:paraId="42B200E4">
      <w:r>
        <w:rPr>
          <w:rFonts w:ascii="宋体" w:hAnsi="宋体" w:eastAsia="宋体"/>
        </w:rPr>
        <w:t>Result</w:t>
      </w:r>
      <w:r>
        <w:rPr>
          <w:rFonts w:hint="eastAsia" w:ascii="宋体" w:hAnsi="宋体" w:eastAsia="宋体"/>
        </w:rPr>
        <w:t>定义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1068"/>
        <w:gridCol w:w="1460"/>
        <w:gridCol w:w="3213"/>
      </w:tblGrid>
      <w:tr w14:paraId="19003C9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41D90484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068" w:type="dxa"/>
            <w:shd w:val="clear" w:color="auto" w:fill="4472C4" w:themeFill="accent1"/>
          </w:tcPr>
          <w:p w14:paraId="3D8F260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60" w:type="dxa"/>
            <w:shd w:val="clear" w:color="auto" w:fill="4472C4" w:themeFill="accent1"/>
          </w:tcPr>
          <w:p w14:paraId="37B3A25B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3" w:type="dxa"/>
            <w:shd w:val="clear" w:color="auto" w:fill="4472C4" w:themeFill="accent1"/>
          </w:tcPr>
          <w:p w14:paraId="01684A8A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2021D74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9205581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collect_type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87CF82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D4836C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66A1E86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采集类别</w:t>
            </w:r>
            <w:r>
              <w:rPr>
                <w:rFonts w:ascii="宋体" w:hAnsi="宋体" w:eastAsia="宋体"/>
              </w:rPr>
              <w:t xml:space="preserve">  车间代码+名称+能源类型+仪表代码</w:t>
            </w:r>
          </w:p>
        </w:tc>
      </w:tr>
      <w:tr w14:paraId="22ED0BA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D4D1F34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equip_name</w:t>
            </w:r>
          </w:p>
        </w:tc>
        <w:tc>
          <w:tcPr>
            <w:tcW w:w="1068" w:type="dxa"/>
          </w:tcPr>
          <w:p w14:paraId="22B2E84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4484E1B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38D372E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设备名称（万用表</w:t>
            </w:r>
            <w:r>
              <w:rPr>
                <w:rFonts w:ascii="宋体" w:hAnsi="宋体" w:eastAsia="宋体"/>
              </w:rPr>
              <w:t>/电流表）</w:t>
            </w:r>
          </w:p>
        </w:tc>
      </w:tr>
      <w:tr w14:paraId="01E7FB82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AE59EF2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energy_equip_code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60FA57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14BDAA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6107F1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red"/>
              </w:rPr>
              <w:t>用能设备代码</w:t>
            </w:r>
          </w:p>
        </w:tc>
      </w:tr>
      <w:tr w14:paraId="2EDD132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BA86A84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workshop_code</w:t>
            </w:r>
          </w:p>
        </w:tc>
        <w:tc>
          <w:tcPr>
            <w:tcW w:w="1068" w:type="dxa"/>
          </w:tcPr>
          <w:p w14:paraId="470B1DF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1088D58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394BBE6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车间代码</w:t>
            </w:r>
          </w:p>
          <w:p w14:paraId="6C73BB15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{A07、A08、C01、C03、C04、D04、B23}</w:t>
            </w:r>
          </w:p>
        </w:tc>
      </w:tr>
      <w:tr w14:paraId="7ABC81B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235C3F8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meteringdevice_code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3ABEF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60B913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39DE08F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red"/>
              </w:rPr>
              <w:t>计量仪表代码</w:t>
            </w:r>
          </w:p>
        </w:tc>
      </w:tr>
      <w:tr w14:paraId="3F24B92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CC983C1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metering_unit</w:t>
            </w:r>
          </w:p>
        </w:tc>
        <w:tc>
          <w:tcPr>
            <w:tcW w:w="1068" w:type="dxa"/>
          </w:tcPr>
          <w:p w14:paraId="49D04C0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57012B8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6F16220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计量单位</w:t>
            </w:r>
            <w:r>
              <w:rPr>
                <w:rFonts w:ascii="宋体" w:hAnsi="宋体" w:eastAsia="宋体"/>
              </w:rPr>
              <w:t xml:space="preserve"> {kWh、m3、t}</w:t>
            </w:r>
          </w:p>
        </w:tc>
      </w:tr>
      <w:tr w14:paraId="06AA04E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08A215CC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collection_source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D2AFB6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4FBF63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3516A0A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(默认4)</w:t>
            </w:r>
          </w:p>
          <w:p w14:paraId="455DE91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采集来源</w:t>
            </w:r>
          </w:p>
          <w:p w14:paraId="3EC4AB18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1、管理信息系统</w:t>
            </w:r>
          </w:p>
          <w:p w14:paraId="19E47BFB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2、生产监控管理系统</w:t>
            </w:r>
          </w:p>
          <w:p w14:paraId="6D7511DD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3、工业控制系统</w:t>
            </w:r>
          </w:p>
          <w:p w14:paraId="51215440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4、现场仪表</w:t>
            </w:r>
          </w:p>
        </w:tc>
      </w:tr>
      <w:tr w14:paraId="2C597BC2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7D6BB2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collection_type</w:t>
            </w:r>
          </w:p>
        </w:tc>
        <w:tc>
          <w:tcPr>
            <w:tcW w:w="1068" w:type="dxa"/>
          </w:tcPr>
          <w:p w14:paraId="53D75C6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0800B7F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09801949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(默认2)</w:t>
            </w:r>
          </w:p>
          <w:p w14:paraId="1256CE94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一般选择二次能源</w:t>
            </w:r>
          </w:p>
          <w:p w14:paraId="1E9DF1F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一次能源代表二级计量仪表</w:t>
            </w:r>
          </w:p>
        </w:tc>
      </w:tr>
      <w:tr w14:paraId="696924F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FED9D2F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energy_type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9B420D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E5DA3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F0F83FF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3300、电力</w:t>
            </w:r>
          </w:p>
          <w:p w14:paraId="7147AA65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0101、压缩空气</w:t>
            </w:r>
          </w:p>
          <w:p w14:paraId="6560DFF2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0100、其他气体（蒸汽）</w:t>
            </w:r>
          </w:p>
          <w:p w14:paraId="507C3F79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0102、新水</w:t>
            </w:r>
          </w:p>
          <w:p w14:paraId="19624120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2100、柴油</w:t>
            </w:r>
          </w:p>
        </w:tc>
      </w:tr>
      <w:tr w14:paraId="3A8F26D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1BB13DC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data_usage</w:t>
            </w:r>
          </w:p>
        </w:tc>
        <w:tc>
          <w:tcPr>
            <w:tcW w:w="1068" w:type="dxa"/>
          </w:tcPr>
          <w:p w14:paraId="00F59E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69CA100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5BF61FF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（默认31）</w:t>
            </w:r>
          </w:p>
          <w:p w14:paraId="1B621FA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工业生产消费</w:t>
            </w:r>
            <w:r>
              <w:rPr>
                <w:rFonts w:ascii="宋体" w:hAnsi="宋体" w:eastAsia="宋体"/>
              </w:rPr>
              <w:t xml:space="preserve"> 21</w:t>
            </w:r>
          </w:p>
          <w:p w14:paraId="1E65331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非工业生产消费</w:t>
            </w:r>
            <w:r>
              <w:rPr>
                <w:rFonts w:ascii="宋体" w:hAnsi="宋体" w:eastAsia="宋体"/>
              </w:rPr>
              <w:t xml:space="preserve"> 22</w:t>
            </w:r>
          </w:p>
          <w:p w14:paraId="2B65E90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工业生产消费用作原材料</w:t>
            </w:r>
            <w:r>
              <w:rPr>
                <w:rFonts w:ascii="宋体" w:hAnsi="宋体" w:eastAsia="宋体"/>
              </w:rPr>
              <w:t xml:space="preserve"> 23</w:t>
            </w:r>
          </w:p>
          <w:p w14:paraId="7FA8713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产出</w:t>
            </w:r>
            <w:r>
              <w:rPr>
                <w:rFonts w:ascii="宋体" w:hAnsi="宋体" w:eastAsia="宋体"/>
              </w:rPr>
              <w:t xml:space="preserve"> 30</w:t>
            </w:r>
          </w:p>
          <w:p w14:paraId="7C0BA75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用于工业</w:t>
            </w:r>
            <w:r>
              <w:rPr>
                <w:rFonts w:ascii="宋体" w:hAnsi="宋体" w:eastAsia="宋体"/>
              </w:rPr>
              <w:t xml:space="preserve"> 31</w:t>
            </w:r>
          </w:p>
          <w:p w14:paraId="661E969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用于非工业</w:t>
            </w:r>
            <w:r>
              <w:rPr>
                <w:rFonts w:ascii="宋体" w:hAnsi="宋体" w:eastAsia="宋体"/>
              </w:rPr>
              <w:t xml:space="preserve"> 32</w:t>
            </w:r>
          </w:p>
          <w:p w14:paraId="07D6127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回收利用</w:t>
            </w:r>
            <w:r>
              <w:rPr>
                <w:rFonts w:ascii="宋体" w:hAnsi="宋体" w:eastAsia="宋体"/>
              </w:rPr>
              <w:t xml:space="preserve"> 40</w:t>
            </w:r>
          </w:p>
        </w:tc>
      </w:tr>
      <w:tr w14:paraId="6507806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0D2B8A4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locomotive_type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F02229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FF547A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FCBB5B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车型</w:t>
            </w:r>
          </w:p>
        </w:tc>
      </w:tr>
      <w:tr w14:paraId="4DC6B69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6BD5D578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singer_car_code</w:t>
            </w:r>
          </w:p>
        </w:tc>
        <w:tc>
          <w:tcPr>
            <w:tcW w:w="1068" w:type="dxa"/>
          </w:tcPr>
          <w:p w14:paraId="056B459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7F58B7F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0995AAD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节车号</w:t>
            </w:r>
          </w:p>
        </w:tc>
      </w:tr>
      <w:tr w14:paraId="2E59A86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B58A90F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equip_code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35A803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1F66B3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57B182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highlight w:val="red"/>
              </w:rPr>
              <w:t>仪表（设备唯一编码）</w:t>
            </w:r>
          </w:p>
        </w:tc>
      </w:tr>
      <w:tr w14:paraId="74123A9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409DEE94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collection_start_time</w:t>
            </w:r>
          </w:p>
        </w:tc>
        <w:tc>
          <w:tcPr>
            <w:tcW w:w="1068" w:type="dxa"/>
          </w:tcPr>
          <w:p w14:paraId="05D66CF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0E1F51B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628DC6D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采集开始时间</w:t>
            </w:r>
          </w:p>
        </w:tc>
      </w:tr>
      <w:tr w14:paraId="54D0FDE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A5F7352">
            <w:pPr>
              <w:tabs>
                <w:tab w:val="left" w:pos="300"/>
                <w:tab w:val="center" w:pos="1207"/>
              </w:tabs>
              <w:jc w:val="left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ab/>
            </w:r>
            <w:r>
              <w:rPr>
                <w:rFonts w:ascii="宋体" w:hAnsi="宋体" w:eastAsia="宋体"/>
                <w:b w:val="0"/>
                <w:bCs/>
              </w:rPr>
              <w:t>collection_end_time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AD80C5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D5E7A0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C7CA4F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采集结束时间</w:t>
            </w:r>
          </w:p>
        </w:tc>
      </w:tr>
      <w:tr w14:paraId="53C2A0F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0A8877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collect_part</w:t>
            </w:r>
          </w:p>
        </w:tc>
        <w:tc>
          <w:tcPr>
            <w:tcW w:w="1068" w:type="dxa"/>
          </w:tcPr>
          <w:p w14:paraId="0C61BB3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1C57344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587D235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采集部位</w:t>
            </w:r>
          </w:p>
        </w:tc>
      </w:tr>
      <w:tr w14:paraId="6679DA9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CA713E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desc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0B45B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21E166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74E009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</w:tbl>
    <w:p w14:paraId="218AA30E">
      <w:pPr>
        <w:spacing w:line="360" w:lineRule="auto"/>
        <w:rPr>
          <w:rFonts w:ascii="宋体" w:hAnsi="宋体" w:eastAsia="宋体"/>
        </w:rPr>
      </w:pPr>
    </w:p>
    <w:p w14:paraId="5F5FD7B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7AE254F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results"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57E3C79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{</w:t>
      </w:r>
    </w:p>
    <w:p w14:paraId="3F0FE646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以上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表格内容：</w:t>
      </w:r>
    </w:p>
    <w:p w14:paraId="6001E98A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4469325E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12BE14D2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6C03067E">
      <w:pPr>
        <w:spacing w:line="360" w:lineRule="auto"/>
        <w:rPr>
          <w:rFonts w:ascii="宋体" w:hAnsi="宋体" w:eastAsia="宋体"/>
        </w:rPr>
      </w:pPr>
    </w:p>
    <w:p w14:paraId="2D6EEC33">
      <w:pPr>
        <w:pStyle w:val="29"/>
        <w:numPr>
          <w:ilvl w:val="1"/>
          <w:numId w:val="2"/>
        </w:numPr>
        <w:spacing w:line="360" w:lineRule="auto"/>
        <w:ind w:left="0" w:firstLine="0" w:firstLineChars="0"/>
        <w:outlineLvl w:val="2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故障状态上传</w:t>
      </w:r>
    </w:p>
    <w:p w14:paraId="13683786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说明：设备发送故障状态反馈至中控()</w:t>
      </w:r>
    </w:p>
    <w:p w14:paraId="5BFF93A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说明：设备发送能耗数据反馈至中控</w:t>
      </w:r>
    </w:p>
    <w:p w14:paraId="76D0D81E">
      <w:pPr>
        <w:rPr>
          <w:rFonts w:ascii="宋体" w:hAnsi="宋体" w:eastAsia="宋体"/>
        </w:rPr>
      </w:pPr>
      <w:r>
        <w:rPr>
          <w:rFonts w:hint="eastAsia"/>
        </w:rPr>
        <w:t>Topic(上行</w:t>
      </w:r>
      <w:r>
        <w:t>)</w:t>
      </w:r>
      <w:r>
        <w:rPr>
          <w:rFonts w:hint="eastAsia" w:ascii="宋体" w:hAnsi="宋体" w:eastAsia="宋体"/>
        </w:rPr>
        <w:t xml:space="preserve"> 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fault</w:t>
      </w:r>
      <w:r>
        <w:rPr>
          <w:rFonts w:ascii="宋体" w:hAnsi="宋体" w:eastAsia="宋体"/>
        </w:rPr>
        <w:t>/response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400209C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44FFDE4D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26FFFCE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4596D87A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46FBABFE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383E0B0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93E4E0B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start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644D6A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9EBE2F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Bool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96FFCB1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是否为开机第一次提交</w:t>
            </w:r>
          </w:p>
        </w:tc>
      </w:tr>
      <w:tr w14:paraId="2C4475E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1B463A8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</w:tcPr>
          <w:p w14:paraId="106002A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4E531D68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</w:t>
            </w:r>
            <w:r>
              <w:rPr>
                <w:rFonts w:hint="eastAsia" w:ascii="宋体" w:hAnsi="宋体" w:eastAsia="宋体"/>
              </w:rPr>
              <w:t>R</w:t>
            </w:r>
            <w:r>
              <w:rPr>
                <w:rFonts w:ascii="宋体" w:hAnsi="宋体" w:eastAsia="宋体"/>
              </w:rPr>
              <w:t>esult&gt;</w:t>
            </w:r>
          </w:p>
        </w:tc>
        <w:tc>
          <w:tcPr>
            <w:tcW w:w="3698" w:type="dxa"/>
          </w:tcPr>
          <w:p w14:paraId="659BFCF7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故障数据列表</w:t>
            </w:r>
          </w:p>
        </w:tc>
      </w:tr>
    </w:tbl>
    <w:p w14:paraId="1D61B659">
      <w:r>
        <w:rPr>
          <w:rFonts w:ascii="宋体" w:hAnsi="宋体" w:eastAsia="宋体"/>
        </w:rPr>
        <w:t>Result</w:t>
      </w:r>
      <w:r>
        <w:rPr>
          <w:rFonts w:hint="eastAsia" w:ascii="宋体" w:hAnsi="宋体" w:eastAsia="宋体"/>
        </w:rPr>
        <w:t>定义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1068"/>
        <w:gridCol w:w="1460"/>
        <w:gridCol w:w="3213"/>
      </w:tblGrid>
      <w:tr w14:paraId="6D76E31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489D2C27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068" w:type="dxa"/>
            <w:shd w:val="clear" w:color="auto" w:fill="4472C4" w:themeFill="accent1"/>
          </w:tcPr>
          <w:p w14:paraId="50B3BA5F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60" w:type="dxa"/>
            <w:shd w:val="clear" w:color="auto" w:fill="4472C4" w:themeFill="accent1"/>
          </w:tcPr>
          <w:p w14:paraId="1A019F10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3" w:type="dxa"/>
            <w:shd w:val="clear" w:color="auto" w:fill="4472C4" w:themeFill="accent1"/>
          </w:tcPr>
          <w:p w14:paraId="4B3FE667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50BE3E6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F78FAFE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fault_code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F41C74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986C2E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1F14A59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故障代码</w:t>
            </w:r>
          </w:p>
        </w:tc>
      </w:tr>
      <w:tr w14:paraId="21F826D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7ED16604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fault_level</w:t>
            </w:r>
          </w:p>
        </w:tc>
        <w:tc>
          <w:tcPr>
            <w:tcW w:w="1068" w:type="dxa"/>
          </w:tcPr>
          <w:p w14:paraId="42439A0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3678815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4805CF8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故障等级</w:t>
            </w:r>
          </w:p>
        </w:tc>
      </w:tr>
      <w:tr w14:paraId="290478F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7F7F9E6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fault_desc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F3AD1F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E948E7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A7942C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故障描述</w:t>
            </w:r>
          </w:p>
        </w:tc>
      </w:tr>
      <w:tr w14:paraId="64ED443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BA20C1A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fault_status</w:t>
            </w:r>
          </w:p>
        </w:tc>
        <w:tc>
          <w:tcPr>
            <w:tcW w:w="1068" w:type="dxa"/>
          </w:tcPr>
          <w:p w14:paraId="02B70FE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</w:tcPr>
          <w:p w14:paraId="43E9A4D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7565FEC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状态（0：故障中  1：解决）</w:t>
            </w:r>
          </w:p>
        </w:tc>
      </w:tr>
      <w:tr w14:paraId="296CA0C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9327501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fault_</w:t>
            </w:r>
            <w:r>
              <w:rPr>
                <w:rFonts w:hint="eastAsia" w:ascii="宋体" w:hAnsi="宋体" w:eastAsia="宋体"/>
                <w:b w:val="0"/>
                <w:bCs/>
              </w:rPr>
              <w:t>time</w:t>
            </w:r>
          </w:p>
        </w:tc>
        <w:tc>
          <w:tcPr>
            <w:tcW w:w="106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FBF751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6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EFACE8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6D1606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时间</w:t>
            </w:r>
          </w:p>
        </w:tc>
      </w:tr>
      <w:tr w14:paraId="17E8DCD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5DC11C9A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desc</w:t>
            </w:r>
          </w:p>
        </w:tc>
        <w:tc>
          <w:tcPr>
            <w:tcW w:w="1068" w:type="dxa"/>
          </w:tcPr>
          <w:p w14:paraId="547316F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60" w:type="dxa"/>
          </w:tcPr>
          <w:p w14:paraId="5E43CA9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213" w:type="dxa"/>
          </w:tcPr>
          <w:p w14:paraId="69C078D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</w:tbl>
    <w:p w14:paraId="7932D053">
      <w:pPr>
        <w:spacing w:line="360" w:lineRule="auto"/>
        <w:rPr>
          <w:rFonts w:ascii="宋体" w:hAnsi="宋体" w:eastAsia="宋体"/>
        </w:rPr>
      </w:pPr>
    </w:p>
    <w:p w14:paraId="4A71E32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0E2321F0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results"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74D9A975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{</w:t>
      </w:r>
    </w:p>
    <w:p w14:paraId="5D46F35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451A5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以上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表格内容：</w:t>
      </w:r>
    </w:p>
    <w:p w14:paraId="05F1A0BB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21AFD6CA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71CFC75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3F393D78">
      <w:pPr>
        <w:spacing w:line="360" w:lineRule="auto"/>
        <w:rPr>
          <w:rFonts w:ascii="宋体" w:hAnsi="宋体" w:eastAsia="宋体"/>
        </w:rPr>
      </w:pPr>
    </w:p>
    <w:p w14:paraId="424D65F2">
      <w:pPr>
        <w:pStyle w:val="17"/>
        <w:numPr>
          <w:ilvl w:val="0"/>
          <w:numId w:val="1"/>
        </w:numPr>
        <w:jc w:val="left"/>
        <w:rPr>
          <w:rFonts w:ascii="宋体" w:hAnsi="宋体" w:eastAsia="宋体"/>
        </w:rPr>
      </w:pPr>
      <w:bookmarkStart w:id="19" w:name="_Toc176707116"/>
      <w:r>
        <w:rPr>
          <w:rFonts w:hint="eastAsia" w:ascii="宋体" w:hAnsi="宋体" w:eastAsia="宋体"/>
        </w:rPr>
        <w:t>调试文件传输说明</w:t>
      </w:r>
      <w:bookmarkEnd w:id="19"/>
    </w:p>
    <w:p w14:paraId="5C8BDC4C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0" w:name="_Toc176707117"/>
      <w:r>
        <w:rPr>
          <w:rFonts w:hint="eastAsia" w:ascii="宋体" w:hAnsi="宋体" w:eastAsia="宋体"/>
          <w:b/>
          <w:sz w:val="24"/>
        </w:rPr>
        <w:t>文件传输说明</w:t>
      </w:r>
      <w:bookmarkEnd w:id="20"/>
    </w:p>
    <w:p w14:paraId="5453C115">
      <w:pPr>
        <w:spacing w:line="360" w:lineRule="auto"/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文件传输采用了FTP的方式，以实现智能设备与中控之间的低延迟、高可靠性的消息传输。</w:t>
      </w:r>
    </w:p>
    <w:p w14:paraId="0F490524">
      <w:pPr>
        <w:spacing w:line="360" w:lineRule="auto"/>
        <w:ind w:firstLine="420"/>
        <w:rPr>
          <w:rFonts w:ascii="宋体" w:hAnsi="宋体" w:eastAsia="宋体"/>
          <w:szCs w:val="21"/>
        </w:rPr>
      </w:pPr>
    </w:p>
    <w:p w14:paraId="0A408B8A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1" w:name="_Toc176707118"/>
      <w:r>
        <w:rPr>
          <w:rFonts w:hint="eastAsia" w:ascii="宋体" w:hAnsi="宋体" w:eastAsia="宋体"/>
          <w:b/>
          <w:sz w:val="24"/>
        </w:rPr>
        <w:t>Topic定义</w:t>
      </w:r>
      <w:bookmarkEnd w:id="21"/>
    </w:p>
    <w:p w14:paraId="6AC40E4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设备使用</w:t>
      </w:r>
      <w:r>
        <w:rPr>
          <w:rFonts w:ascii="宋体" w:hAnsi="宋体" w:eastAsia="宋体"/>
        </w:rPr>
        <w:t>MQTT协议接入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时，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和设备通过Topic进行通信</w:t>
      </w:r>
      <w:r>
        <w:rPr>
          <w:rFonts w:hint="eastAsia" w:ascii="宋体" w:hAnsi="宋体" w:eastAsia="宋体"/>
        </w:rPr>
        <w:t>。</w:t>
      </w:r>
    </w:p>
    <w:p w14:paraId="7E651C26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上行</w:t>
      </w:r>
      <w:r>
        <w:rPr>
          <w:rFonts w:ascii="宋体" w:hAnsi="宋体" w:eastAsia="宋体"/>
        </w:rPr>
        <w:t>Topic是指设备向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发送请求，或上报数据，或回复响应</w:t>
      </w:r>
      <w:r>
        <w:rPr>
          <w:rFonts w:hint="eastAsia" w:ascii="宋体" w:hAnsi="宋体" w:eastAsia="宋体"/>
        </w:rPr>
        <w:t>。</w:t>
      </w:r>
    </w:p>
    <w:p w14:paraId="07F5D3E5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下行</w:t>
      </w:r>
      <w:r>
        <w:rPr>
          <w:rFonts w:ascii="宋体" w:hAnsi="宋体" w:eastAsia="宋体"/>
        </w:rPr>
        <w:t>Topic是指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向设备下发指令，或回复响应。</w:t>
      </w:r>
    </w:p>
    <w:p w14:paraId="6062B7F6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设备与中控建立连接后，需要订阅下行</w:t>
      </w:r>
      <w:r>
        <w:rPr>
          <w:rFonts w:ascii="宋体" w:hAnsi="宋体" w:eastAsia="宋体"/>
        </w:rPr>
        <w:t>Topic，否则无法收到</w:t>
      </w:r>
      <w:r>
        <w:rPr>
          <w:rFonts w:hint="eastAsia" w:ascii="宋体" w:hAnsi="宋体" w:eastAsia="宋体"/>
        </w:rPr>
        <w:t>中控</w:t>
      </w:r>
      <w:r>
        <w:rPr>
          <w:rFonts w:ascii="宋体" w:hAnsi="宋体" w:eastAsia="宋体"/>
        </w:rPr>
        <w:t>下发的指令或回复的响应</w:t>
      </w:r>
      <w:r>
        <w:rPr>
          <w:rFonts w:hint="eastAsia" w:ascii="宋体" w:hAnsi="宋体" w:eastAsia="宋体"/>
        </w:rPr>
        <w:t>。</w:t>
      </w:r>
    </w:p>
    <w:tbl>
      <w:tblPr>
        <w:tblStyle w:val="48"/>
        <w:tblW w:w="8354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4111"/>
        <w:gridCol w:w="850"/>
        <w:gridCol w:w="971"/>
        <w:gridCol w:w="58"/>
        <w:gridCol w:w="1602"/>
        <w:gridCol w:w="58"/>
      </w:tblGrid>
      <w:tr w14:paraId="458DE47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68FF9E9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4111" w:type="dxa"/>
            <w:shd w:val="clear" w:color="auto" w:fill="4472C4" w:themeFill="accent1"/>
          </w:tcPr>
          <w:p w14:paraId="31734BB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Topic</w:t>
            </w:r>
          </w:p>
        </w:tc>
        <w:tc>
          <w:tcPr>
            <w:tcW w:w="850" w:type="dxa"/>
            <w:shd w:val="clear" w:color="auto" w:fill="4472C4" w:themeFill="accent1"/>
          </w:tcPr>
          <w:p w14:paraId="2F2D5F70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发布者</w:t>
            </w:r>
          </w:p>
        </w:tc>
        <w:tc>
          <w:tcPr>
            <w:tcW w:w="1029" w:type="dxa"/>
            <w:gridSpan w:val="2"/>
            <w:shd w:val="clear" w:color="auto" w:fill="4472C4" w:themeFill="accent1"/>
          </w:tcPr>
          <w:p w14:paraId="7AB313F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订阅者</w:t>
            </w:r>
          </w:p>
        </w:tc>
        <w:tc>
          <w:tcPr>
            <w:tcW w:w="1660" w:type="dxa"/>
            <w:gridSpan w:val="2"/>
            <w:shd w:val="clear" w:color="auto" w:fill="4472C4" w:themeFill="accent1"/>
          </w:tcPr>
          <w:p w14:paraId="4312DBFA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用途</w:t>
            </w:r>
          </w:p>
        </w:tc>
      </w:tr>
      <w:tr w14:paraId="51F6F3BA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F821FC9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1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E0A6691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getfile</w:t>
            </w:r>
            <w:r>
              <w:rPr>
                <w:rFonts w:ascii="宋体" w:hAnsi="宋体" w:eastAsia="宋体"/>
              </w:rPr>
              <w:t>/task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00DAEF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7FD9E3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7AC243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设备获取配置文件询问</w:t>
            </w:r>
          </w:p>
        </w:tc>
      </w:tr>
      <w:tr w14:paraId="08D48BD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9F10FEC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2</w:t>
            </w:r>
          </w:p>
        </w:tc>
        <w:tc>
          <w:tcPr>
            <w:tcW w:w="4111" w:type="dxa"/>
          </w:tcPr>
          <w:p w14:paraId="7FFC930B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sendfile</w:t>
            </w:r>
            <w:r>
              <w:rPr>
                <w:rFonts w:ascii="宋体" w:hAnsi="宋体" w:eastAsia="宋体"/>
              </w:rPr>
              <w:t>/task</w:t>
            </w:r>
          </w:p>
        </w:tc>
        <w:tc>
          <w:tcPr>
            <w:tcW w:w="850" w:type="dxa"/>
          </w:tcPr>
          <w:p w14:paraId="17A203A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971" w:type="dxa"/>
          </w:tcPr>
          <w:p w14:paraId="3D741FA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1660" w:type="dxa"/>
            <w:gridSpan w:val="2"/>
          </w:tcPr>
          <w:p w14:paraId="2AEE08C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中控返回文件配置</w:t>
            </w:r>
          </w:p>
        </w:tc>
      </w:tr>
      <w:tr w14:paraId="787B9E3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</w:trPr>
        <w:tc>
          <w:tcPr>
            <w:tcW w:w="70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D05C278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3</w:t>
            </w:r>
          </w:p>
        </w:tc>
        <w:tc>
          <w:tcPr>
            <w:tcW w:w="411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102701A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$</w:t>
            </w:r>
            <w:r>
              <w:rPr>
                <w:rFonts w:hint="eastAsia" w:ascii="宋体" w:hAnsi="宋体" w:eastAsia="宋体"/>
              </w:rPr>
              <w:t>di</w:t>
            </w:r>
            <w:r>
              <w:rPr>
                <w:rFonts w:ascii="宋体" w:hAnsi="宋体" w:eastAsia="宋体"/>
              </w:rPr>
              <w:t>/devices/{device_id}/</w:t>
            </w:r>
            <w:r>
              <w:rPr>
                <w:rFonts w:hint="eastAsia" w:ascii="宋体" w:hAnsi="宋体" w:eastAsia="宋体"/>
              </w:rPr>
              <w:t>getfile</w:t>
            </w:r>
            <w:r>
              <w:rPr>
                <w:rFonts w:ascii="宋体" w:hAnsi="宋体" w:eastAsia="宋体"/>
              </w:rPr>
              <w:t>/task/</w:t>
            </w:r>
            <w:r>
              <w:t xml:space="preserve"> </w:t>
            </w:r>
            <w:r>
              <w:rPr>
                <w:rFonts w:ascii="宋体" w:hAnsi="宋体" w:eastAsia="宋体"/>
              </w:rPr>
              <w:t>response</w:t>
            </w:r>
          </w:p>
        </w:tc>
        <w:tc>
          <w:tcPr>
            <w:tcW w:w="850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5936E9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</w:t>
            </w:r>
          </w:p>
        </w:tc>
        <w:tc>
          <w:tcPr>
            <w:tcW w:w="971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407365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中控</w:t>
            </w:r>
          </w:p>
        </w:tc>
        <w:tc>
          <w:tcPr>
            <w:tcW w:w="1660" w:type="dxa"/>
            <w:gridSpan w:val="2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3BD192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设备收到文件后反馈</w:t>
            </w:r>
          </w:p>
        </w:tc>
      </w:tr>
    </w:tbl>
    <w:p w14:paraId="55E96585">
      <w:pPr>
        <w:spacing w:line="360" w:lineRule="auto"/>
        <w:rPr>
          <w:rFonts w:ascii="宋体" w:hAnsi="宋体" w:eastAsia="宋体"/>
        </w:rPr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-46990</wp:posOffset>
                </wp:positionH>
                <wp:positionV relativeFrom="paragraph">
                  <wp:posOffset>132715</wp:posOffset>
                </wp:positionV>
                <wp:extent cx="5257800" cy="1009650"/>
                <wp:effectExtent l="0" t="0" r="19050" b="19050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2C0AB">
                            <w:pPr>
                              <w:spacing w:line="360" w:lineRule="auto"/>
                            </w:pPr>
                            <w:r>
                              <w:t>说明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14:paraId="05E667E5">
                            <w:pPr>
                              <w:spacing w:line="360" w:lineRule="auto"/>
                            </w:pPr>
                            <w:r>
                              <w:t>{device_id}用于标识Topic路由的目标设备，设备侧订阅该topic或往topic推送消息时，该值需要替换为设备与</w:t>
                            </w:r>
                            <w:r>
                              <w:rPr>
                                <w:rFonts w:hint="eastAsia"/>
                              </w:rPr>
                              <w:t>中控</w:t>
                            </w:r>
                            <w:r>
                              <w:t>建立MQTT连接时使用的设备编码参数值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7pt;margin-top:10.45pt;height:79.5pt;width:414pt;mso-position-horizontal-relative:margin;mso-wrap-distance-bottom:3.6pt;mso-wrap-distance-left:9pt;mso-wrap-distance-right:9pt;mso-wrap-distance-top:3.6pt;z-index:251660288;mso-width-relative:page;mso-height-relative:page;" fillcolor="#B1CBE9 [3536]" filled="t" stroked="t" coordsize="21600,21600" o:gfxdata="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B/j3+XXAAAACQEAAA8AAAAAAAAAAQAgAAAAIgAA&#10;AGRycy9kb3ducmV2LnhtbFBLAQIUABQAAAAIAIdO4kAhXIZJ7QIAAGMGAAAOAAAAAAAAAAEAIAAA&#10;ACYBAABkcnMvZTJvRG9jLnhtbFBLBQYAAAAABgAGAFkBAACFBgAAAAA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8]" miterlimit="8" joinstyle="miter"/>
                <v:imagedata o:title=""/>
                <o:lock v:ext="edit" aspectratio="f"/>
                <v:textbox>
                  <w:txbxContent>
                    <w:p w14:paraId="7242C0AB">
                      <w:pPr>
                        <w:spacing w:line="360" w:lineRule="auto"/>
                      </w:pPr>
                      <w:r>
                        <w:t>说明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14:paraId="05E667E5">
                      <w:pPr>
                        <w:spacing w:line="360" w:lineRule="auto"/>
                      </w:pPr>
                      <w:r>
                        <w:t>{device_id}用于标识Topic路由的目标设备，设备侧订阅该topic或往topic推送消息时，该值需要替换为设备与</w:t>
                      </w:r>
                      <w:r>
                        <w:rPr>
                          <w:rFonts w:hint="eastAsia"/>
                        </w:rPr>
                        <w:t>中控</w:t>
                      </w:r>
                      <w:r>
                        <w:t>建立MQTT连接时使用的设备编码参数值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503BAA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2" w:name="_Toc176707119"/>
      <w:r>
        <w:rPr>
          <w:rFonts w:hint="eastAsia" w:ascii="宋体" w:hAnsi="宋体" w:eastAsia="宋体"/>
          <w:b/>
          <w:sz w:val="24"/>
        </w:rPr>
        <w:t>获</w:t>
      </w:r>
      <w:r>
        <w:rPr>
          <w:rFonts w:hint="eastAsia" w:ascii="宋体" w:hAnsi="宋体" w:eastAsia="宋体"/>
          <w:b/>
          <w:sz w:val="24"/>
          <w:szCs w:val="24"/>
        </w:rPr>
        <w:t>取试验文件询问</w:t>
      </w:r>
      <w:bookmarkEnd w:id="22"/>
    </w:p>
    <w:p w14:paraId="7524ECE4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说明：中控接收到MES下发的在线调试任务后下发至指定设备</w:t>
      </w:r>
    </w:p>
    <w:p w14:paraId="24A0ED8D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Topic（上行）：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getfile</w:t>
      </w:r>
      <w:r>
        <w:rPr>
          <w:rFonts w:ascii="宋体" w:hAnsi="宋体" w:eastAsia="宋体"/>
        </w:rPr>
        <w:t>/task</w:t>
      </w:r>
    </w:p>
    <w:p w14:paraId="4CC60454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3675657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63A0D6A4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2C574066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2A4E5555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1A2C7446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104DB21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0C25D5F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GetFile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B84E8D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4E660F1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521E4A7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获取文件列表</w:t>
            </w:r>
          </w:p>
        </w:tc>
      </w:tr>
    </w:tbl>
    <w:p w14:paraId="0FB6B50A">
      <w:pPr>
        <w:rPr>
          <w:rFonts w:ascii="宋体" w:hAnsi="宋体" w:eastAsia="宋体"/>
        </w:rPr>
      </w:pPr>
    </w:p>
    <w:p w14:paraId="5955CB76">
      <w:pPr>
        <w:rPr>
          <w:rFonts w:ascii="Consolas" w:hAnsi="Consolas" w:eastAsia="宋体" w:cs="宋体"/>
          <w:color w:val="A31515"/>
          <w:kern w:val="0"/>
          <w:sz w:val="18"/>
          <w:szCs w:val="18"/>
        </w:rPr>
      </w:pPr>
      <w:r>
        <w:rPr>
          <w:rFonts w:hint="eastAsia" w:ascii="宋体" w:hAnsi="宋体" w:eastAsia="宋体"/>
        </w:rPr>
        <w:t>示例：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GetFile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</w:p>
    <w:p w14:paraId="0D468EF7">
      <w:pPr>
        <w:rPr>
          <w:rFonts w:ascii="Consolas" w:hAnsi="Consolas" w:eastAsia="宋体" w:cs="宋体"/>
          <w:color w:val="A31515"/>
          <w:kern w:val="0"/>
          <w:sz w:val="18"/>
          <w:szCs w:val="18"/>
        </w:rPr>
      </w:pPr>
    </w:p>
    <w:p w14:paraId="661B4875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3" w:name="_Toc176707120"/>
      <w:r>
        <w:rPr>
          <w:rFonts w:ascii="宋体" w:hAnsi="宋体" w:eastAsia="宋体"/>
          <w:b/>
          <w:sz w:val="24"/>
        </w:rPr>
        <w:t>中</w:t>
      </w:r>
      <w:r>
        <w:rPr>
          <w:rFonts w:hint="eastAsia" w:ascii="宋体" w:hAnsi="宋体" w:eastAsia="宋体"/>
          <w:b/>
          <w:sz w:val="24"/>
          <w:szCs w:val="24"/>
        </w:rPr>
        <w:t>控下发试验文件</w:t>
      </w:r>
      <w:bookmarkEnd w:id="23"/>
    </w:p>
    <w:p w14:paraId="3B90C0B2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说明：中控收到设备发送的指令后，将配置文件参数反馈至指定设备</w:t>
      </w:r>
    </w:p>
    <w:p w14:paraId="3B3D42AF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Topic（下行）：</w:t>
      </w:r>
      <w:r>
        <w:rPr>
          <w:rFonts w:ascii="宋体" w:hAnsi="宋体" w:eastAsia="宋体"/>
        </w:rPr>
        <w:t>$</w:t>
      </w:r>
      <w:r>
        <w:rPr>
          <w:rFonts w:hint="eastAsia" w:ascii="宋体" w:hAnsi="宋体" w:eastAsia="宋体"/>
        </w:rPr>
        <w:t>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sendfile</w:t>
      </w:r>
      <w:r>
        <w:rPr>
          <w:rFonts w:ascii="宋体" w:hAnsi="宋体" w:eastAsia="宋体"/>
        </w:rPr>
        <w:t>/task</w:t>
      </w:r>
    </w:p>
    <w:p w14:paraId="7F4A27F3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48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2A1D6ADD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5AEB9E52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1C25922C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6865686A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1563A0D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7F1D7FA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5995A34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c</w:t>
            </w:r>
            <w:r>
              <w:rPr>
                <w:rFonts w:ascii="宋体" w:hAnsi="宋体" w:eastAsia="宋体"/>
                <w:b w:val="0"/>
                <w:bCs/>
              </w:rPr>
              <w:t>ount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72666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732DA95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4F827D9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文件数量</w:t>
            </w:r>
          </w:p>
        </w:tc>
      </w:tr>
      <w:tr w14:paraId="162FB3C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9B62E7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</w:tcPr>
          <w:p w14:paraId="4D22339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342150CA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</w:t>
            </w:r>
            <w:r>
              <w:rPr>
                <w:rFonts w:hint="eastAsia" w:ascii="宋体" w:hAnsi="宋体" w:eastAsia="宋体"/>
              </w:rPr>
              <w:t>R</w:t>
            </w:r>
            <w:r>
              <w:rPr>
                <w:rFonts w:ascii="宋体" w:hAnsi="宋体" w:eastAsia="宋体"/>
              </w:rPr>
              <w:t>esult&gt;</w:t>
            </w:r>
          </w:p>
        </w:tc>
        <w:tc>
          <w:tcPr>
            <w:tcW w:w="3698" w:type="dxa"/>
          </w:tcPr>
          <w:p w14:paraId="7D252CAC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文件列表</w:t>
            </w:r>
          </w:p>
        </w:tc>
      </w:tr>
    </w:tbl>
    <w:p w14:paraId="7B9FA607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Result定义：</w:t>
      </w:r>
    </w:p>
    <w:tbl>
      <w:tblPr>
        <w:tblStyle w:val="32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77E58880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0CFD6DC2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71686B9D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4DF55275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5769260C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7355201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3BB29727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g</w:t>
            </w:r>
            <w:r>
              <w:rPr>
                <w:rFonts w:ascii="宋体" w:hAnsi="宋体" w:eastAsia="宋体"/>
                <w:b w:val="0"/>
                <w:bCs/>
              </w:rPr>
              <w:t>Id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D5D885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8451F6B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ED31839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项点步骤Id</w:t>
            </w:r>
          </w:p>
        </w:tc>
      </w:tr>
      <w:tr w14:paraId="703D9F7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9DEF898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proName</w:t>
            </w:r>
          </w:p>
        </w:tc>
        <w:tc>
          <w:tcPr>
            <w:tcW w:w="1184" w:type="dxa"/>
          </w:tcPr>
          <w:p w14:paraId="69F3B29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4518113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</w:tcPr>
          <w:p w14:paraId="475A5A0E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试验名称</w:t>
            </w:r>
          </w:p>
        </w:tc>
      </w:tr>
      <w:tr w14:paraId="3475F29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FC4EC73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proCode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30AFBF7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6151CB5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9F3AE64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项目编码</w:t>
            </w:r>
          </w:p>
        </w:tc>
      </w:tr>
      <w:tr w14:paraId="0E073D3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6720414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fileName</w:t>
            </w:r>
          </w:p>
        </w:tc>
        <w:tc>
          <w:tcPr>
            <w:tcW w:w="1184" w:type="dxa"/>
          </w:tcPr>
          <w:p w14:paraId="2F1333D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0EB9391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(50)</w:t>
            </w:r>
          </w:p>
        </w:tc>
        <w:tc>
          <w:tcPr>
            <w:tcW w:w="3698" w:type="dxa"/>
          </w:tcPr>
          <w:p w14:paraId="72CF1937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文件名称</w:t>
            </w:r>
          </w:p>
        </w:tc>
      </w:tr>
      <w:tr w14:paraId="43C9D35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5721E7EE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desc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ACB6A9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可选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8C496C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(300)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28D9BA39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  <w:tr w14:paraId="46470456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F366EB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c</w:t>
            </w:r>
            <w:r>
              <w:rPr>
                <w:rFonts w:hint="eastAsia" w:ascii="宋体" w:hAnsi="宋体" w:eastAsia="宋体"/>
                <w:b w:val="0"/>
                <w:bCs/>
              </w:rPr>
              <w:t>reate</w:t>
            </w:r>
            <w:r>
              <w:rPr>
                <w:rFonts w:ascii="宋体" w:hAnsi="宋体" w:eastAsia="宋体"/>
                <w:b w:val="0"/>
                <w:bCs/>
              </w:rPr>
              <w:t>Time</w:t>
            </w:r>
          </w:p>
        </w:tc>
        <w:tc>
          <w:tcPr>
            <w:tcW w:w="1184" w:type="dxa"/>
          </w:tcPr>
          <w:p w14:paraId="0641F97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</w:tcPr>
          <w:p w14:paraId="2C0CDAD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DateTime</w:t>
            </w:r>
          </w:p>
        </w:tc>
        <w:tc>
          <w:tcPr>
            <w:tcW w:w="3698" w:type="dxa"/>
          </w:tcPr>
          <w:p w14:paraId="04337CCA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创建时间</w:t>
            </w:r>
          </w:p>
        </w:tc>
      </w:tr>
    </w:tbl>
    <w:p w14:paraId="06877590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示例：</w:t>
      </w:r>
    </w:p>
    <w:p w14:paraId="15B5D5D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7BD8E88C">
      <w:pPr>
        <w:widowControl/>
        <w:shd w:val="clear" w:color="auto" w:fill="FFFFFE"/>
        <w:spacing w:line="240" w:lineRule="atLeast"/>
        <w:ind w:firstLine="360" w:firstLineChars="20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count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2</w:t>
      </w:r>
    </w:p>
    <w:p w14:paraId="4B5E4E7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"results"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7BF47AE6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    {</w:t>
      </w:r>
    </w:p>
    <w:p w14:paraId="6D1BC3A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"8a9881b27e99c1e5017f44a4399706fc"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5D2F139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proName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"车钩连挂试验"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210AF1F">
      <w:pPr>
        <w:widowControl/>
        <w:shd w:val="clear" w:color="auto" w:fill="FFFFFE"/>
        <w:spacing w:line="240" w:lineRule="atLeast"/>
        <w:ind w:left="483" w:leftChars="230" w:firstLine="714" w:firstLineChars="397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proCode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AB20014586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51B3BD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fileName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车钩连挂配置.json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00D35916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"createTime"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"2020/11/21 15:23:50"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470D5A63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desc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  </w:t>
      </w:r>
    </w:p>
    <w:p w14:paraId="6651670C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5BEB2FEB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689A2E2C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d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7DEA4C16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proName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"车钩连挂试验"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075DCBC">
      <w:pPr>
        <w:widowControl/>
        <w:shd w:val="clear" w:color="auto" w:fill="FFFFFE"/>
        <w:spacing w:line="240" w:lineRule="atLeast"/>
        <w:ind w:firstLine="1080" w:firstLineChars="60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proCode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 xml:space="preserve"> AB20014586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64A1CB9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fileName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 xml:space="preserve"> 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车钩连挂配置文件.excel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2E0D7CDD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"createTime"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"20</w:t>
      </w:r>
      <w:r>
        <w:rPr>
          <w:rFonts w:ascii="Consolas" w:hAnsi="Consolas" w:eastAsia="宋体" w:cs="宋体"/>
          <w:b/>
          <w:color w:val="0451A5"/>
          <w:kern w:val="0"/>
          <w:sz w:val="18"/>
          <w:szCs w:val="18"/>
        </w:rPr>
        <w:t>2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0/11/21 15:23:50"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567BE58D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desc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  </w:t>
      </w:r>
    </w:p>
    <w:p w14:paraId="6A22460F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3FE6A69C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31F9A7FD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20FA9D1C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4" w:name="_Toc176707121"/>
      <w:r>
        <w:rPr>
          <w:rFonts w:ascii="宋体" w:hAnsi="宋体" w:eastAsia="宋体"/>
          <w:b/>
          <w:sz w:val="24"/>
        </w:rPr>
        <w:t>设备返回试验文件结果</w:t>
      </w:r>
      <w:bookmarkEnd w:id="24"/>
    </w:p>
    <w:p w14:paraId="3E871BF5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说明：设备获取到文件后，需要告知中控收到了文件</w:t>
      </w:r>
    </w:p>
    <w:p w14:paraId="3E69E3F2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Topic（上行）：$di</w:t>
      </w:r>
      <w:r>
        <w:rPr>
          <w:rFonts w:ascii="宋体" w:hAnsi="宋体" w:eastAsia="宋体"/>
        </w:rPr>
        <w:t>/devices/{device_id}/</w:t>
      </w:r>
      <w:r>
        <w:rPr>
          <w:rFonts w:hint="eastAsia" w:ascii="宋体" w:hAnsi="宋体" w:eastAsia="宋体"/>
        </w:rPr>
        <w:t>getfile</w:t>
      </w:r>
      <w:r>
        <w:rPr>
          <w:rFonts w:ascii="宋体" w:hAnsi="宋体" w:eastAsia="宋体"/>
        </w:rPr>
        <w:t>/task/response</w:t>
      </w:r>
    </w:p>
    <w:p w14:paraId="7F714BAA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48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4079831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3870C613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596B9068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0E8FC6E4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3CCDDBE4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1F4D7BF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10A79561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81A534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4FA7920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</w:t>
            </w: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&gt;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805BDC1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文件gid列表</w:t>
            </w:r>
          </w:p>
        </w:tc>
      </w:tr>
    </w:tbl>
    <w:p w14:paraId="7A9A81CE">
      <w:pPr>
        <w:spacing w:line="360" w:lineRule="auto"/>
        <w:rPr>
          <w:rFonts w:ascii="宋体" w:hAnsi="宋体" w:eastAsia="宋体"/>
        </w:rPr>
      </w:pPr>
    </w:p>
    <w:p w14:paraId="1472C76E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参数说明：</w:t>
      </w:r>
    </w:p>
    <w:tbl>
      <w:tblPr>
        <w:tblStyle w:val="48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69CFF36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125989BA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100551FB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3726C082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64B40926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5E788E6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69B9DF9B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 w:val="0"/>
                <w:bCs/>
              </w:rPr>
              <w:t>results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1AC41CB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708D94E7"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List&lt;Result&gt;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296639F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文件列表</w:t>
            </w:r>
          </w:p>
        </w:tc>
      </w:tr>
    </w:tbl>
    <w:p w14:paraId="51FC9FE6">
      <w:pPr>
        <w:rPr>
          <w:rFonts w:ascii="宋体" w:hAnsi="宋体" w:eastAsia="宋体"/>
        </w:rPr>
      </w:pPr>
    </w:p>
    <w:p w14:paraId="638F2327">
      <w:r>
        <w:rPr>
          <w:rFonts w:ascii="宋体" w:hAnsi="宋体" w:eastAsia="宋体"/>
        </w:rPr>
        <w:t>Result</w:t>
      </w:r>
      <w:r>
        <w:rPr>
          <w:rFonts w:hint="eastAsia" w:ascii="宋体" w:hAnsi="宋体" w:eastAsia="宋体"/>
        </w:rPr>
        <w:t>定义</w:t>
      </w:r>
    </w:p>
    <w:tbl>
      <w:tblPr>
        <w:tblStyle w:val="48"/>
        <w:tblW w:w="8359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184"/>
        <w:gridCol w:w="1476"/>
        <w:gridCol w:w="3698"/>
      </w:tblGrid>
      <w:tr w14:paraId="54237F1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05447EE4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1184" w:type="dxa"/>
            <w:shd w:val="clear" w:color="auto" w:fill="4472C4" w:themeFill="accent1"/>
          </w:tcPr>
          <w:p w14:paraId="2FC49DA3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必选/可选</w:t>
            </w:r>
          </w:p>
        </w:tc>
        <w:tc>
          <w:tcPr>
            <w:tcW w:w="1476" w:type="dxa"/>
            <w:shd w:val="clear" w:color="auto" w:fill="4472C4" w:themeFill="accent1"/>
          </w:tcPr>
          <w:p w14:paraId="24E04185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98" w:type="dxa"/>
            <w:shd w:val="clear" w:color="auto" w:fill="4472C4" w:themeFill="accent1"/>
          </w:tcPr>
          <w:p w14:paraId="4A3E53D9">
            <w:pPr>
              <w:rPr>
                <w:rFonts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参数描述</w:t>
            </w:r>
          </w:p>
        </w:tc>
      </w:tr>
      <w:tr w14:paraId="6A706F5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70CEF489">
            <w:pPr>
              <w:jc w:val="center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g</w:t>
            </w:r>
            <w:r>
              <w:rPr>
                <w:rFonts w:ascii="宋体" w:hAnsi="宋体" w:eastAsia="宋体"/>
                <w:b w:val="0"/>
                <w:bCs/>
              </w:rPr>
              <w:t>Id</w:t>
            </w:r>
          </w:p>
        </w:tc>
        <w:tc>
          <w:tcPr>
            <w:tcW w:w="1184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4E88168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必选</w:t>
            </w:r>
          </w:p>
        </w:tc>
        <w:tc>
          <w:tcPr>
            <w:tcW w:w="1476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55D5A631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  <w:r>
              <w:rPr>
                <w:rFonts w:ascii="宋体" w:hAnsi="宋体" w:eastAsia="宋体"/>
              </w:rPr>
              <w:t>(32)</w:t>
            </w:r>
          </w:p>
        </w:tc>
        <w:tc>
          <w:tcPr>
            <w:tcW w:w="3698" w:type="dxa"/>
            <w:tcBorders>
              <w:top w:val="single" w:color="4472C4" w:themeColor="accent1" w:sz="4" w:space="0"/>
              <w:bottom w:val="single" w:color="4472C4" w:themeColor="accent1" w:sz="4" w:space="0"/>
              <w:insideH w:val="single" w:sz="4" w:space="0"/>
            </w:tcBorders>
          </w:tcPr>
          <w:p w14:paraId="00557B86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任务Id</w:t>
            </w:r>
          </w:p>
        </w:tc>
      </w:tr>
    </w:tbl>
    <w:p w14:paraId="766D18A7">
      <w:pPr>
        <w:spacing w:line="360" w:lineRule="auto"/>
        <w:rPr>
          <w:rFonts w:ascii="宋体" w:hAnsi="宋体" w:eastAsia="宋体"/>
        </w:rPr>
      </w:pPr>
    </w:p>
    <w:p w14:paraId="5257AD09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示例：</w:t>
      </w:r>
    </w:p>
    <w:p w14:paraId="0896218B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02917ADC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"results"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: [</w:t>
      </w:r>
    </w:p>
    <w:p w14:paraId="2223079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34E6F224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"8a9881b27e99c1e5017f44a4399706fc"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1AE42818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DE2F277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</w:t>
      </w:r>
    </w:p>
    <w:p w14:paraId="467C9F9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"</w:t>
      </w:r>
      <w:r>
        <w:rPr>
          <w:rFonts w:hint="eastAsia" w:ascii="Consolas" w:hAnsi="Consolas" w:eastAsia="宋体" w:cs="宋体"/>
          <w:color w:val="A31515"/>
          <w:kern w:val="0"/>
          <w:sz w:val="18"/>
          <w:szCs w:val="18"/>
        </w:rPr>
        <w:t>g</w:t>
      </w:r>
      <w:r>
        <w:rPr>
          <w:rFonts w:ascii="Consolas" w:hAnsi="Consolas" w:eastAsia="宋体" w:cs="宋体"/>
          <w:color w:val="A31515"/>
          <w:kern w:val="0"/>
          <w:sz w:val="18"/>
          <w:szCs w:val="18"/>
        </w:rPr>
        <w:t>Id"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: 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"8a9881b27e99c1e5017f44a4399706f</w:t>
      </w:r>
      <w:r>
        <w:rPr>
          <w:rFonts w:hint="eastAsia" w:ascii="Consolas" w:hAnsi="Consolas" w:eastAsia="宋体" w:cs="宋体"/>
          <w:color w:val="0451A5"/>
          <w:kern w:val="0"/>
          <w:sz w:val="18"/>
          <w:szCs w:val="18"/>
        </w:rPr>
        <w:t>d</w:t>
      </w:r>
      <w:r>
        <w:rPr>
          <w:rFonts w:ascii="Consolas" w:hAnsi="Consolas" w:eastAsia="宋体" w:cs="宋体"/>
          <w:color w:val="0451A5"/>
          <w:kern w:val="0"/>
          <w:sz w:val="18"/>
          <w:szCs w:val="18"/>
        </w:rPr>
        <w:t>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</w:t>
      </w:r>
    </w:p>
    <w:p w14:paraId="36032DF6">
      <w:pPr>
        <w:widowControl/>
        <w:shd w:val="clear" w:color="auto" w:fill="FFFFFE"/>
        <w:spacing w:line="240" w:lineRule="atLeast"/>
        <w:ind w:left="420" w:firstLine="420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3307027F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   ]</w:t>
      </w:r>
    </w:p>
    <w:p w14:paraId="4240D6B8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</w:t>
      </w:r>
    </w:p>
    <w:p w14:paraId="561B9F87">
      <w:pPr>
        <w:widowControl/>
        <w:shd w:val="clear" w:color="auto" w:fill="FFFFFE"/>
        <w:spacing w:line="240" w:lineRule="atLeast"/>
        <w:jc w:val="left"/>
        <w:rPr>
          <w:rFonts w:ascii="Consolas" w:hAnsi="Consolas" w:eastAsia="宋体" w:cs="宋体"/>
          <w:color w:val="000000"/>
          <w:kern w:val="0"/>
          <w:sz w:val="18"/>
          <w:szCs w:val="18"/>
        </w:rPr>
      </w:pPr>
    </w:p>
    <w:p w14:paraId="2647F75B">
      <w:pPr>
        <w:pStyle w:val="29"/>
        <w:numPr>
          <w:ilvl w:val="1"/>
          <w:numId w:val="1"/>
        </w:numPr>
        <w:spacing w:line="360" w:lineRule="auto"/>
        <w:ind w:firstLineChars="0"/>
        <w:outlineLvl w:val="2"/>
        <w:rPr>
          <w:rFonts w:ascii="宋体" w:hAnsi="宋体" w:eastAsia="宋体"/>
          <w:b/>
          <w:sz w:val="24"/>
        </w:rPr>
      </w:pPr>
      <w:bookmarkStart w:id="25" w:name="_Toc176707122"/>
      <w:r>
        <w:rPr>
          <w:rFonts w:hint="eastAsia" w:ascii="宋体" w:hAnsi="宋体" w:eastAsia="宋体"/>
          <w:b/>
          <w:sz w:val="24"/>
        </w:rPr>
        <w:t>FTP参数</w:t>
      </w:r>
      <w:bookmarkEnd w:id="25"/>
    </w:p>
    <w:p w14:paraId="17B34C7F">
      <w:pPr>
        <w:widowControl/>
        <w:shd w:val="clear" w:color="auto" w:fill="FFFFFE"/>
        <w:spacing w:line="360" w:lineRule="auto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中控解析文件说明:设备编码_试验文件名称_试验文件编码_文件名 </w:t>
      </w:r>
    </w:p>
    <w:p w14:paraId="548A5A16">
      <w:pPr>
        <w:widowControl/>
        <w:shd w:val="clear" w:color="auto" w:fill="FFFFFE"/>
        <w:spacing w:line="360" w:lineRule="auto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示例：</w:t>
      </w:r>
      <w:r>
        <w:rPr>
          <w:rFonts w:hint="eastAsia" w:ascii="新宋体" w:hAnsi="新宋体" w:cs="新宋体"/>
          <w:kern w:val="0"/>
          <w:sz w:val="19"/>
          <w:szCs w:val="19"/>
        </w:rPr>
        <w:t>RTLJDY</w:t>
      </w:r>
      <w:r>
        <w:rPr>
          <w:rFonts w:ascii="新宋体" w:hAnsi="新宋体" w:cs="新宋体"/>
          <w:kern w:val="0"/>
          <w:sz w:val="19"/>
          <w:szCs w:val="19"/>
        </w:rPr>
        <w:t>001_单车通用试验_ABS10021_单车试验用解析文件.xls</w:t>
      </w:r>
    </w:p>
    <w:p w14:paraId="67508961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</w:rPr>
        <w:t>【设备用】用户名：</w:t>
      </w:r>
      <w:r>
        <w:rPr>
          <w:rFonts w:hint="eastAsia" w:ascii="宋体" w:hAnsi="宋体" w:eastAsia="宋体"/>
          <w:szCs w:val="21"/>
        </w:rPr>
        <w:t>FTPUSER01</w:t>
      </w:r>
    </w:p>
    <w:p w14:paraId="05247DD9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【设备用】</w:t>
      </w:r>
      <w:r>
        <w:rPr>
          <w:rFonts w:hint="eastAsia" w:ascii="宋体" w:hAnsi="宋体" w:eastAsia="宋体"/>
          <w:szCs w:val="21"/>
        </w:rPr>
        <w:t>密码：USER123456.</w:t>
      </w:r>
    </w:p>
    <w:p w14:paraId="33C36949">
      <w:pPr>
        <w:widowControl/>
        <w:shd w:val="clear" w:color="auto" w:fill="FFFFFE"/>
        <w:spacing w:line="360" w:lineRule="auto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/>
        </w:rPr>
        <w:t>【设备用】</w:t>
      </w:r>
      <w:r>
        <w:rPr>
          <w:rFonts w:ascii="宋体" w:hAnsi="宋体" w:eastAsia="宋体" w:cs="宋体"/>
          <w:color w:val="000000"/>
          <w:kern w:val="0"/>
          <w:szCs w:val="21"/>
        </w:rPr>
        <w:t>端口号：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21</w:t>
      </w:r>
    </w:p>
    <w:p w14:paraId="2BAD2949">
      <w:pPr>
        <w:widowControl/>
        <w:shd w:val="clear" w:color="auto" w:fill="FFFFFE"/>
        <w:spacing w:line="360" w:lineRule="auto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/>
        </w:rPr>
        <w:t>【设备用】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文件下载地址示例：</w:t>
      </w:r>
      <w:r>
        <w:fldChar w:fldCharType="begin"/>
      </w:r>
      <w:r>
        <w:instrText xml:space="preserve"> HYPERLINK "ftp://10.29.152.193:21/" </w:instrText>
      </w:r>
      <w:r>
        <w:fldChar w:fldCharType="separate"/>
      </w:r>
      <w:r>
        <w:rPr>
          <w:rStyle w:val="23"/>
          <w:rFonts w:hint="eastAsia" w:ascii="宋体" w:hAnsi="宋体" w:eastAsia="宋体" w:cs="宋体"/>
          <w:kern w:val="0"/>
          <w:szCs w:val="21"/>
        </w:rPr>
        <w:t>ftp://10.29.152.193:21/</w:t>
      </w:r>
      <w:r>
        <w:rPr>
          <w:rStyle w:val="23"/>
          <w:rFonts w:hint="eastAsia" w:ascii="宋体" w:hAnsi="宋体" w:eastAsia="宋体" w:cs="宋体"/>
          <w:kern w:val="0"/>
          <w:szCs w:val="21"/>
        </w:rPr>
        <w:fldChar w:fldCharType="end"/>
      </w:r>
      <w:r>
        <w:rPr>
          <w:rFonts w:hint="eastAsia" w:ascii="宋体" w:hAnsi="宋体" w:eastAsia="宋体" w:cs="宋体"/>
          <w:kern w:val="0"/>
          <w:szCs w:val="21"/>
        </w:rPr>
        <w:t>{别名}/{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设备编码</w:t>
      </w:r>
      <w:r>
        <w:rPr>
          <w:rFonts w:hint="eastAsia" w:ascii="宋体" w:hAnsi="宋体" w:eastAsia="宋体" w:cs="宋体"/>
          <w:kern w:val="0"/>
          <w:szCs w:val="21"/>
        </w:rPr>
        <w:t>}/{项目编码}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</w:t>
      </w:r>
    </w:p>
    <w:p w14:paraId="37CAFE74">
      <w:pPr>
        <w:widowControl/>
        <w:shd w:val="clear" w:color="auto" w:fill="FFFFFE"/>
        <w:spacing w:line="360" w:lineRule="auto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说明：别名默认为normal，可进行更改</w:t>
      </w:r>
    </w:p>
    <w:sectPr>
      <w:headerReference r:id="rId1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（仿宋）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  <w:sz w:val="21"/>
        <w:szCs w:val="21"/>
      </w:rPr>
      <w:id w:val="1973479272"/>
    </w:sdtPr>
    <w:sdtEndPr>
      <w:rPr>
        <w:rFonts w:ascii="Times New Roman" w:hAnsi="Times New Roman"/>
        <w:sz w:val="21"/>
        <w:szCs w:val="21"/>
      </w:rPr>
    </w:sdtEndPr>
    <w:sdtContent>
      <w:sdt>
        <w:sdtPr>
          <w:rPr>
            <w:rFonts w:ascii="Times New Roman" w:hAnsi="Times New Roman"/>
            <w:sz w:val="21"/>
            <w:szCs w:val="21"/>
          </w:rPr>
          <w:id w:val="1728636285"/>
        </w:sdtPr>
        <w:sdtEndPr>
          <w:rPr>
            <w:rFonts w:ascii="Times New Roman" w:hAnsi="Times New Roman"/>
            <w:sz w:val="21"/>
            <w:szCs w:val="21"/>
          </w:rPr>
        </w:sdtEndPr>
        <w:sdtContent>
          <w:p w14:paraId="0131F205">
            <w:pPr>
              <w:pStyle w:val="14"/>
              <w:spacing w:before="12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/>
                <w:sz w:val="21"/>
                <w:szCs w:val="21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13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FFF64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41025996"/>
    </w:sdtPr>
    <w:sdtContent>
      <w:sdt>
        <w:sdtPr>
          <w:id w:val="1841192295"/>
        </w:sdtPr>
        <w:sdtContent>
          <w:p w14:paraId="7A59867F">
            <w:pPr>
              <w:pStyle w:val="14"/>
              <w:ind w:firstLine="360"/>
            </w:pPr>
            <w:r>
              <w:rPr>
                <w:rFonts w:hint="eastAsia" w:ascii="宋体" w:hAnsi="宋体"/>
                <w:kern w:val="0"/>
              </w:rPr>
              <w:t>地址：株洲</w:t>
            </w:r>
            <w:r>
              <w:rPr>
                <w:rFonts w:ascii="宋体" w:hAnsi="宋体"/>
                <w:kern w:val="0"/>
              </w:rPr>
              <w:t>市天元区天易科技城</w:t>
            </w:r>
            <w:r>
              <w:rPr>
                <w:rFonts w:hint="eastAsia" w:ascii="宋体" w:hAnsi="宋体"/>
                <w:kern w:val="0"/>
              </w:rPr>
              <w:t xml:space="preserve">          </w:t>
            </w:r>
            <w:r>
              <w:rPr>
                <w:rFonts w:hint="eastAsia" w:ascii="宋体" w:hAnsi="宋体"/>
              </w:rPr>
              <w:t>网址:</w:t>
            </w:r>
            <w:r>
              <w:fldChar w:fldCharType="begin"/>
            </w:r>
            <w:r>
              <w:instrText xml:space="preserve"> HYPERLINK "http://www.csrwjd.com" </w:instrText>
            </w:r>
            <w:r>
              <w:fldChar w:fldCharType="separate"/>
            </w:r>
            <w:r>
              <w:rPr>
                <w:rFonts w:hint="eastAsia" w:ascii="宋体" w:hAnsi="宋体"/>
              </w:rPr>
              <w:t>http://www.csrwjd.com</w:t>
            </w:r>
            <w:r>
              <w:rPr>
                <w:rFonts w:hint="eastAsia" w:ascii="宋体" w:hAnsi="宋体"/>
              </w:rPr>
              <w:fldChar w:fldCharType="end"/>
            </w:r>
            <w:r>
              <w:rPr>
                <w:rFonts w:hint="eastAsia" w:ascii="宋体" w:hAnsi="宋体"/>
              </w:rPr>
              <w:t xml:space="preserve">   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邮箱:csrwjd@126.com</w:t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E72A3">
    <w:pPr>
      <w:pStyle w:val="14"/>
      <w:ind w:firstLine="360"/>
    </w:pPr>
  </w:p>
  <w:p w14:paraId="3AD0BA1F">
    <w:pPr>
      <w:pStyle w:val="1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6123B">
    <w:pPr>
      <w:pStyle w:val="15"/>
      <w:pBdr>
        <w:bottom w:val="single" w:color="auto" w:sz="6" w:space="0"/>
      </w:pBdr>
      <w:ind w:firstLine="360"/>
      <w:jc w:val="left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48260</wp:posOffset>
          </wp:positionH>
          <wp:positionV relativeFrom="paragraph">
            <wp:posOffset>-207645</wp:posOffset>
          </wp:positionV>
          <wp:extent cx="762000" cy="306705"/>
          <wp:effectExtent l="0" t="0" r="0" b="0"/>
          <wp:wrapNone/>
          <wp:docPr id="6" name="图片 6" descr="润伟标志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润伟标志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06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</w:t>
    </w:r>
    <w:r>
      <w:t xml:space="preserve">           </w:t>
    </w:r>
    <w:r>
      <w:rPr>
        <w:rFonts w:hint="eastAsia"/>
      </w:rPr>
      <w:t xml:space="preserve">                   变更记录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90BFB"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409A3">
    <w:pPr>
      <w:pStyle w:val="15"/>
      <w:pBdr>
        <w:bottom w:val="single" w:color="auto" w:sz="6" w:space="0"/>
      </w:pBdr>
      <w:ind w:firstLine="360"/>
      <w:jc w:val="left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-1905</wp:posOffset>
          </wp:positionH>
          <wp:positionV relativeFrom="paragraph">
            <wp:posOffset>-191135</wp:posOffset>
          </wp:positionV>
          <wp:extent cx="762000" cy="306705"/>
          <wp:effectExtent l="0" t="0" r="0" b="0"/>
          <wp:wrapNone/>
          <wp:docPr id="1" name="图片 1" descr="润伟标志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润伟标志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06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</w:t>
    </w:r>
    <w:r>
      <w:t xml:space="preserve">           </w:t>
    </w:r>
    <w:r>
      <w:rPr>
        <w:rFonts w:hint="eastAsia"/>
      </w:rPr>
      <w:t>文件编号</w:t>
    </w:r>
    <w:r>
      <w:t>：</w:t>
    </w:r>
    <w:r>
      <w:rPr>
        <w:rFonts w:hint="eastAsia"/>
      </w:rPr>
      <w:t>HN</w:t>
    </w:r>
    <w:r>
      <w:t xml:space="preserve">RW-SJ-P-010  </w:t>
    </w:r>
    <w:r>
      <w:rPr>
        <w:rFonts w:hint="eastAsia"/>
      </w:rPr>
      <w:t>A0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FE0A5">
    <w:pPr>
      <w:pStyle w:val="15"/>
      <w:pBdr>
        <w:bottom w:val="single" w:color="auto" w:sz="6" w:space="0"/>
      </w:pBdr>
      <w:ind w:firstLine="360"/>
      <w:jc w:val="left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48260</wp:posOffset>
          </wp:positionH>
          <wp:positionV relativeFrom="paragraph">
            <wp:posOffset>-207645</wp:posOffset>
          </wp:positionV>
          <wp:extent cx="762000" cy="306705"/>
          <wp:effectExtent l="0" t="0" r="0" b="0"/>
          <wp:wrapNone/>
          <wp:docPr id="3" name="图片 3" descr="润伟标志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润伟标志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06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</w:t>
    </w:r>
    <w:r>
      <w:t xml:space="preserve">           </w:t>
    </w:r>
    <w:r>
      <w:rPr>
        <w:rFonts w:hint="eastAsia"/>
      </w:rPr>
      <w:t xml:space="preserve">                   </w:t>
    </w:r>
    <w:r>
      <w:t xml:space="preserve">            </w:t>
    </w: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ACC76">
    <w:pPr>
      <w:pStyle w:val="15"/>
      <w:pBdr>
        <w:bottom w:val="none" w:color="auto" w:sz="0" w:space="0"/>
      </w:pBdr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51143">
    <w:pPr>
      <w:pStyle w:val="15"/>
      <w:jc w:val="lef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-272415</wp:posOffset>
          </wp:positionH>
          <wp:positionV relativeFrom="paragraph">
            <wp:posOffset>-219075</wp:posOffset>
          </wp:positionV>
          <wp:extent cx="762000" cy="306705"/>
          <wp:effectExtent l="0" t="0" r="0" b="0"/>
          <wp:wrapNone/>
          <wp:docPr id="7" name="图片 1" descr="润伟标志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 descr="润伟标志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306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数据传输协议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B7732"/>
    <w:multiLevelType w:val="multilevel"/>
    <w:tmpl w:val="17CB7732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831146B"/>
    <w:multiLevelType w:val="multilevel"/>
    <w:tmpl w:val="583114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97B6711"/>
    <w:multiLevelType w:val="multilevel"/>
    <w:tmpl w:val="697B6711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164"/>
    <w:rsid w:val="00002564"/>
    <w:rsid w:val="00003B1D"/>
    <w:rsid w:val="00005C5F"/>
    <w:rsid w:val="0001206A"/>
    <w:rsid w:val="000168DF"/>
    <w:rsid w:val="000236E4"/>
    <w:rsid w:val="000261D2"/>
    <w:rsid w:val="00031BFB"/>
    <w:rsid w:val="000337A5"/>
    <w:rsid w:val="00062C20"/>
    <w:rsid w:val="000741AA"/>
    <w:rsid w:val="00074628"/>
    <w:rsid w:val="00090022"/>
    <w:rsid w:val="00093201"/>
    <w:rsid w:val="00097276"/>
    <w:rsid w:val="000B0D1D"/>
    <w:rsid w:val="000C4C56"/>
    <w:rsid w:val="000D29BF"/>
    <w:rsid w:val="000D7298"/>
    <w:rsid w:val="000E4E58"/>
    <w:rsid w:val="000F4F4B"/>
    <w:rsid w:val="00127676"/>
    <w:rsid w:val="00136BBA"/>
    <w:rsid w:val="00142F41"/>
    <w:rsid w:val="00154F0E"/>
    <w:rsid w:val="00162404"/>
    <w:rsid w:val="001664D4"/>
    <w:rsid w:val="00174753"/>
    <w:rsid w:val="00175F7C"/>
    <w:rsid w:val="001A14FA"/>
    <w:rsid w:val="001A70F1"/>
    <w:rsid w:val="001C27DD"/>
    <w:rsid w:val="001C3F8C"/>
    <w:rsid w:val="001D366A"/>
    <w:rsid w:val="001D6BAD"/>
    <w:rsid w:val="00213F30"/>
    <w:rsid w:val="00222E27"/>
    <w:rsid w:val="0022316E"/>
    <w:rsid w:val="0026303D"/>
    <w:rsid w:val="00265DB0"/>
    <w:rsid w:val="00267389"/>
    <w:rsid w:val="002726F5"/>
    <w:rsid w:val="00274D9D"/>
    <w:rsid w:val="00277962"/>
    <w:rsid w:val="00283220"/>
    <w:rsid w:val="00294C43"/>
    <w:rsid w:val="002A68D6"/>
    <w:rsid w:val="002D18A4"/>
    <w:rsid w:val="002F2C04"/>
    <w:rsid w:val="003005FE"/>
    <w:rsid w:val="00304DDC"/>
    <w:rsid w:val="00316764"/>
    <w:rsid w:val="003236C9"/>
    <w:rsid w:val="003310AD"/>
    <w:rsid w:val="003818BA"/>
    <w:rsid w:val="00395C02"/>
    <w:rsid w:val="0039643F"/>
    <w:rsid w:val="003B5607"/>
    <w:rsid w:val="003E23C2"/>
    <w:rsid w:val="003E67F5"/>
    <w:rsid w:val="003F056E"/>
    <w:rsid w:val="003F3623"/>
    <w:rsid w:val="00425E48"/>
    <w:rsid w:val="00432CE3"/>
    <w:rsid w:val="00436CF0"/>
    <w:rsid w:val="00457119"/>
    <w:rsid w:val="0045741A"/>
    <w:rsid w:val="004678DE"/>
    <w:rsid w:val="00471205"/>
    <w:rsid w:val="0047620A"/>
    <w:rsid w:val="0049486C"/>
    <w:rsid w:val="00496468"/>
    <w:rsid w:val="004A02D5"/>
    <w:rsid w:val="004A6707"/>
    <w:rsid w:val="004C7CA5"/>
    <w:rsid w:val="004F5076"/>
    <w:rsid w:val="004F681D"/>
    <w:rsid w:val="0051369E"/>
    <w:rsid w:val="005173B4"/>
    <w:rsid w:val="0052434E"/>
    <w:rsid w:val="0052523F"/>
    <w:rsid w:val="00530B40"/>
    <w:rsid w:val="005425CE"/>
    <w:rsid w:val="00547F54"/>
    <w:rsid w:val="00557649"/>
    <w:rsid w:val="00563C66"/>
    <w:rsid w:val="0056429C"/>
    <w:rsid w:val="00581067"/>
    <w:rsid w:val="00591E28"/>
    <w:rsid w:val="005A2037"/>
    <w:rsid w:val="005A509C"/>
    <w:rsid w:val="005B081E"/>
    <w:rsid w:val="005B6C7D"/>
    <w:rsid w:val="005C626E"/>
    <w:rsid w:val="006073CE"/>
    <w:rsid w:val="00624B86"/>
    <w:rsid w:val="00627313"/>
    <w:rsid w:val="00643FDD"/>
    <w:rsid w:val="0064578E"/>
    <w:rsid w:val="00652EE9"/>
    <w:rsid w:val="00684FD1"/>
    <w:rsid w:val="006868A1"/>
    <w:rsid w:val="00693DE8"/>
    <w:rsid w:val="006A5D46"/>
    <w:rsid w:val="006C00B9"/>
    <w:rsid w:val="006C362B"/>
    <w:rsid w:val="006D1568"/>
    <w:rsid w:val="006D3EAF"/>
    <w:rsid w:val="006E77C0"/>
    <w:rsid w:val="006F33B5"/>
    <w:rsid w:val="00706E20"/>
    <w:rsid w:val="007208A8"/>
    <w:rsid w:val="00727BC0"/>
    <w:rsid w:val="00740A40"/>
    <w:rsid w:val="00756B96"/>
    <w:rsid w:val="007908AA"/>
    <w:rsid w:val="007975F4"/>
    <w:rsid w:val="007E1A37"/>
    <w:rsid w:val="007F42BE"/>
    <w:rsid w:val="007F716C"/>
    <w:rsid w:val="00804B53"/>
    <w:rsid w:val="00816DF3"/>
    <w:rsid w:val="00826968"/>
    <w:rsid w:val="00851740"/>
    <w:rsid w:val="00864673"/>
    <w:rsid w:val="00881E74"/>
    <w:rsid w:val="008832DC"/>
    <w:rsid w:val="00884841"/>
    <w:rsid w:val="00892D6A"/>
    <w:rsid w:val="008A40C7"/>
    <w:rsid w:val="008A6542"/>
    <w:rsid w:val="008A71C1"/>
    <w:rsid w:val="008C3D1B"/>
    <w:rsid w:val="008D4131"/>
    <w:rsid w:val="008D5DB8"/>
    <w:rsid w:val="008E08AA"/>
    <w:rsid w:val="008F2B2B"/>
    <w:rsid w:val="008F4863"/>
    <w:rsid w:val="008F4BD0"/>
    <w:rsid w:val="008F70CE"/>
    <w:rsid w:val="00904845"/>
    <w:rsid w:val="00923B29"/>
    <w:rsid w:val="00925C5C"/>
    <w:rsid w:val="00930037"/>
    <w:rsid w:val="00940EC7"/>
    <w:rsid w:val="00961969"/>
    <w:rsid w:val="0098115C"/>
    <w:rsid w:val="009827B7"/>
    <w:rsid w:val="00987731"/>
    <w:rsid w:val="00992DFF"/>
    <w:rsid w:val="009A4848"/>
    <w:rsid w:val="009A55A6"/>
    <w:rsid w:val="009B1AE5"/>
    <w:rsid w:val="009B7687"/>
    <w:rsid w:val="009D2EA4"/>
    <w:rsid w:val="009D44C5"/>
    <w:rsid w:val="009D715A"/>
    <w:rsid w:val="009F2042"/>
    <w:rsid w:val="00A13ED8"/>
    <w:rsid w:val="00A14E86"/>
    <w:rsid w:val="00A1570F"/>
    <w:rsid w:val="00A2085A"/>
    <w:rsid w:val="00A331B2"/>
    <w:rsid w:val="00A34EC0"/>
    <w:rsid w:val="00A3510F"/>
    <w:rsid w:val="00A43525"/>
    <w:rsid w:val="00A4377D"/>
    <w:rsid w:val="00A53237"/>
    <w:rsid w:val="00A5418D"/>
    <w:rsid w:val="00A5626B"/>
    <w:rsid w:val="00A6392B"/>
    <w:rsid w:val="00A73A4A"/>
    <w:rsid w:val="00A7450C"/>
    <w:rsid w:val="00A75C22"/>
    <w:rsid w:val="00A77455"/>
    <w:rsid w:val="00A81EAB"/>
    <w:rsid w:val="00AA4815"/>
    <w:rsid w:val="00AA68C9"/>
    <w:rsid w:val="00AB2F20"/>
    <w:rsid w:val="00AB32DA"/>
    <w:rsid w:val="00AB5B5B"/>
    <w:rsid w:val="00AB78D4"/>
    <w:rsid w:val="00AC7636"/>
    <w:rsid w:val="00AE201A"/>
    <w:rsid w:val="00AE3C34"/>
    <w:rsid w:val="00AE439A"/>
    <w:rsid w:val="00B05AC6"/>
    <w:rsid w:val="00B14F7F"/>
    <w:rsid w:val="00B233ED"/>
    <w:rsid w:val="00B4270D"/>
    <w:rsid w:val="00B47D63"/>
    <w:rsid w:val="00B5173D"/>
    <w:rsid w:val="00B87BA4"/>
    <w:rsid w:val="00BA118B"/>
    <w:rsid w:val="00BA33ED"/>
    <w:rsid w:val="00BD17C8"/>
    <w:rsid w:val="00BE4D0E"/>
    <w:rsid w:val="00BF1EB0"/>
    <w:rsid w:val="00BF5EC5"/>
    <w:rsid w:val="00BF79FF"/>
    <w:rsid w:val="00C10F52"/>
    <w:rsid w:val="00C117BE"/>
    <w:rsid w:val="00C20940"/>
    <w:rsid w:val="00C52580"/>
    <w:rsid w:val="00C67A5B"/>
    <w:rsid w:val="00C83507"/>
    <w:rsid w:val="00C90420"/>
    <w:rsid w:val="00CA2C8F"/>
    <w:rsid w:val="00CA5719"/>
    <w:rsid w:val="00CB087F"/>
    <w:rsid w:val="00CC2D9E"/>
    <w:rsid w:val="00CF1A24"/>
    <w:rsid w:val="00D06412"/>
    <w:rsid w:val="00D34FF9"/>
    <w:rsid w:val="00D56360"/>
    <w:rsid w:val="00D658C9"/>
    <w:rsid w:val="00D668E2"/>
    <w:rsid w:val="00D71F15"/>
    <w:rsid w:val="00D72A0B"/>
    <w:rsid w:val="00D95147"/>
    <w:rsid w:val="00DA1836"/>
    <w:rsid w:val="00DA73F1"/>
    <w:rsid w:val="00DB4505"/>
    <w:rsid w:val="00DB734C"/>
    <w:rsid w:val="00DE17B9"/>
    <w:rsid w:val="00DE2859"/>
    <w:rsid w:val="00DF037B"/>
    <w:rsid w:val="00DF1459"/>
    <w:rsid w:val="00DF3089"/>
    <w:rsid w:val="00DF7CF0"/>
    <w:rsid w:val="00E13EA0"/>
    <w:rsid w:val="00E14862"/>
    <w:rsid w:val="00E30082"/>
    <w:rsid w:val="00E32A00"/>
    <w:rsid w:val="00E37C1E"/>
    <w:rsid w:val="00E41518"/>
    <w:rsid w:val="00E432FF"/>
    <w:rsid w:val="00E46D04"/>
    <w:rsid w:val="00E50E73"/>
    <w:rsid w:val="00E57192"/>
    <w:rsid w:val="00E67F98"/>
    <w:rsid w:val="00E77909"/>
    <w:rsid w:val="00E77992"/>
    <w:rsid w:val="00EB4A5A"/>
    <w:rsid w:val="00EC656D"/>
    <w:rsid w:val="00ED020A"/>
    <w:rsid w:val="00ED0FB8"/>
    <w:rsid w:val="00ED4CC3"/>
    <w:rsid w:val="00EE344E"/>
    <w:rsid w:val="00EE4010"/>
    <w:rsid w:val="00EE5C86"/>
    <w:rsid w:val="00EE6B1F"/>
    <w:rsid w:val="00EF5B07"/>
    <w:rsid w:val="00F0052F"/>
    <w:rsid w:val="00F02E5E"/>
    <w:rsid w:val="00F22060"/>
    <w:rsid w:val="00F24F04"/>
    <w:rsid w:val="00F35D51"/>
    <w:rsid w:val="00F65241"/>
    <w:rsid w:val="00F67164"/>
    <w:rsid w:val="00F75A9F"/>
    <w:rsid w:val="00F9488C"/>
    <w:rsid w:val="00F94DCC"/>
    <w:rsid w:val="00F97C18"/>
    <w:rsid w:val="00FB2849"/>
    <w:rsid w:val="00FC0594"/>
    <w:rsid w:val="00FD311C"/>
    <w:rsid w:val="00FE0AC4"/>
    <w:rsid w:val="00FF0E82"/>
    <w:rsid w:val="00FF3B34"/>
    <w:rsid w:val="00FF69EE"/>
    <w:rsid w:val="751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9"/>
    <w:qFormat/>
    <w:uiPriority w:val="0"/>
    <w:pPr>
      <w:keepNext/>
      <w:keepLines/>
      <w:tabs>
        <w:tab w:val="left" w:pos="567"/>
      </w:tabs>
      <w:spacing w:before="10" w:after="10" w:line="360" w:lineRule="auto"/>
      <w:ind w:left="576"/>
      <w:jc w:val="left"/>
      <w:outlineLvl w:val="1"/>
    </w:pPr>
    <w:rPr>
      <w:rFonts w:ascii="Cambria" w:hAnsi="Cambria" w:eastAsia="仿宋_GB2312" w:cs="Times New Roman"/>
      <w:b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0"/>
    <w:autoRedefine/>
    <w:qFormat/>
    <w:uiPriority w:val="0"/>
    <w:pPr>
      <w:keepNext/>
      <w:widowControl/>
      <w:spacing w:before="120" w:beforeLines="50" w:after="120" w:afterLines="50" w:line="360" w:lineRule="auto"/>
      <w:jc w:val="left"/>
      <w:outlineLvl w:val="2"/>
    </w:pPr>
    <w:rPr>
      <w:rFonts w:ascii="Times New Roman" w:hAnsi="Times New Roman" w:eastAsia="仿宋_GB2312" w:cs="Times New Roman"/>
      <w:b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1"/>
    <w:autoRedefine/>
    <w:qFormat/>
    <w:uiPriority w:val="0"/>
    <w:pPr>
      <w:keepNext/>
      <w:keepLines/>
      <w:spacing w:before="10" w:after="10" w:line="360" w:lineRule="auto"/>
      <w:ind w:left="431"/>
      <w:jc w:val="left"/>
      <w:outlineLvl w:val="3"/>
    </w:pPr>
    <w:rPr>
      <w:rFonts w:ascii="Arial" w:hAnsi="Arial" w:eastAsia="仿宋_GB2312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2"/>
    <w:autoRedefine/>
    <w:qFormat/>
    <w:uiPriority w:val="0"/>
    <w:pPr>
      <w:keepNext/>
      <w:keepLines/>
      <w:spacing w:before="10" w:after="10" w:line="360" w:lineRule="auto"/>
      <w:ind w:left="1008"/>
      <w:outlineLvl w:val="4"/>
    </w:pPr>
    <w:rPr>
      <w:rFonts w:ascii="Times New Roman" w:hAnsi="Times New Roman" w:eastAsia="仿宋_GB2312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43"/>
    <w:autoRedefine/>
    <w:qFormat/>
    <w:uiPriority w:val="0"/>
    <w:pPr>
      <w:keepNext/>
      <w:keepLines/>
      <w:spacing w:before="240" w:after="64" w:line="320" w:lineRule="auto"/>
      <w:ind w:left="1152"/>
      <w:outlineLvl w:val="5"/>
    </w:pPr>
    <w:rPr>
      <w:rFonts w:ascii="Arial" w:hAnsi="Arial" w:eastAsia="黑体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44"/>
    <w:autoRedefine/>
    <w:qFormat/>
    <w:uiPriority w:val="0"/>
    <w:pPr>
      <w:keepNext/>
      <w:keepLines/>
      <w:spacing w:before="240" w:after="64" w:line="320" w:lineRule="auto"/>
      <w:ind w:left="1296"/>
      <w:outlineLvl w:val="6"/>
    </w:pPr>
    <w:rPr>
      <w:rFonts w:ascii="Times New Roman" w:hAnsi="Times New Roman" w:eastAsia="仿宋_GB2312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45"/>
    <w:autoRedefine/>
    <w:qFormat/>
    <w:uiPriority w:val="0"/>
    <w:pPr>
      <w:keepNext/>
      <w:keepLines/>
      <w:spacing w:before="240" w:after="64" w:line="320" w:lineRule="auto"/>
      <w:ind w:left="1440"/>
      <w:outlineLvl w:val="7"/>
    </w:pPr>
    <w:rPr>
      <w:rFonts w:ascii="Arial" w:hAnsi="Arial" w:eastAsia="黑体" w:cs="Times New Roman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46"/>
    <w:autoRedefine/>
    <w:qFormat/>
    <w:uiPriority w:val="0"/>
    <w:pPr>
      <w:keepNext/>
      <w:keepLines/>
      <w:spacing w:before="240" w:after="64" w:line="320" w:lineRule="auto"/>
      <w:ind w:left="1584"/>
      <w:outlineLvl w:val="8"/>
    </w:pPr>
    <w:rPr>
      <w:rFonts w:ascii="Arial" w:hAnsi="Arial" w:eastAsia="黑体" w:cs="Times New Roman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9"/>
    <w:unhideWhenUsed/>
    <w:uiPriority w:val="99"/>
    <w:pPr>
      <w:jc w:val="left"/>
    </w:pPr>
  </w:style>
  <w:style w:type="paragraph" w:styleId="12">
    <w:name w:val="toc 3"/>
    <w:basedOn w:val="1"/>
    <w:next w:val="1"/>
    <w:autoRedefine/>
    <w:qFormat/>
    <w:uiPriority w:val="39"/>
    <w:pPr>
      <w:tabs>
        <w:tab w:val="left" w:pos="480"/>
        <w:tab w:val="left" w:pos="851"/>
        <w:tab w:val="right" w:leader="dot" w:pos="9638"/>
      </w:tabs>
      <w:spacing w:line="360" w:lineRule="auto"/>
      <w:ind w:firstLine="480" w:firstLineChars="200"/>
      <w:jc w:val="left"/>
    </w:pPr>
    <w:rPr>
      <w:rFonts w:ascii="Times New Roman" w:hAnsi="Times New Roman" w:eastAsia="仿宋_GB2312" w:cs="Times New Roman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13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qFormat/>
    <w:uiPriority w:val="39"/>
    <w:pPr>
      <w:tabs>
        <w:tab w:val="left" w:pos="284"/>
        <w:tab w:val="left" w:pos="840"/>
        <w:tab w:val="right" w:leader="dot" w:pos="9639"/>
      </w:tabs>
      <w:spacing w:before="120" w:beforeLines="50" w:after="120" w:afterLines="50" w:line="360" w:lineRule="auto"/>
      <w:jc w:val="left"/>
    </w:pPr>
    <w:rPr>
      <w:rFonts w:ascii="Times New Roman" w:hAnsi="Times New Roman" w:eastAsia="仿宋_GB2312" w:cs="Times New Roman"/>
      <w:b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paragraph" w:styleId="17">
    <w:name w:val="Subtitle"/>
    <w:basedOn w:val="1"/>
    <w:next w:val="1"/>
    <w:link w:val="27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8">
    <w:name w:val="toc 2"/>
    <w:basedOn w:val="1"/>
    <w:next w:val="1"/>
    <w:autoRedefine/>
    <w:qFormat/>
    <w:uiPriority w:val="39"/>
    <w:pPr>
      <w:tabs>
        <w:tab w:val="left" w:pos="480"/>
        <w:tab w:val="right" w:leader="dot" w:pos="9639"/>
      </w:tabs>
      <w:spacing w:line="360" w:lineRule="auto"/>
      <w:ind w:firstLine="240" w:firstLineChars="100"/>
      <w:jc w:val="left"/>
    </w:pPr>
    <w:rPr>
      <w:rFonts w:ascii="Times New Roman" w:hAnsi="Times New Roman" w:eastAsia="仿宋_GB2312" w:cs="Times New Roman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19">
    <w:name w:val="Title"/>
    <w:basedOn w:val="1"/>
    <w:next w:val="1"/>
    <w:link w:val="2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1">
    <w:name w:val="Table Grid"/>
    <w:basedOn w:val="2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autoRedefine/>
    <w:qFormat/>
    <w:uiPriority w:val="99"/>
    <w:rPr>
      <w:rFonts w:cs="Times New Roman"/>
      <w:color w:val="0000FF"/>
      <w:u w:val="single"/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5">
    <w:name w:val="标题 1 Char"/>
    <w:basedOn w:val="2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6">
    <w:name w:val="标题 Char"/>
    <w:basedOn w:val="22"/>
    <w:link w:val="19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副标题 Char"/>
    <w:basedOn w:val="22"/>
    <w:link w:val="17"/>
    <w:qFormat/>
    <w:uiPriority w:val="11"/>
    <w:rPr>
      <w:b/>
      <w:bCs/>
      <w:kern w:val="28"/>
      <w:sz w:val="32"/>
      <w:szCs w:val="32"/>
    </w:rPr>
  </w:style>
  <w:style w:type="table" w:customStyle="1" w:styleId="28">
    <w:name w:val="Grid Table 4 Accent 1"/>
    <w:basedOn w:val="20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页眉 Char"/>
    <w:basedOn w:val="22"/>
    <w:link w:val="15"/>
    <w:qFormat/>
    <w:uiPriority w:val="99"/>
    <w:rPr>
      <w:sz w:val="18"/>
      <w:szCs w:val="18"/>
    </w:rPr>
  </w:style>
  <w:style w:type="character" w:customStyle="1" w:styleId="31">
    <w:name w:val="页脚 Char"/>
    <w:basedOn w:val="22"/>
    <w:link w:val="14"/>
    <w:qFormat/>
    <w:uiPriority w:val="99"/>
    <w:rPr>
      <w:sz w:val="18"/>
      <w:szCs w:val="18"/>
    </w:rPr>
  </w:style>
  <w:style w:type="table" w:customStyle="1" w:styleId="32">
    <w:name w:val="List Table 3 Accent 1"/>
    <w:basedOn w:val="20"/>
    <w:uiPriority w:val="48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1" w:sz="4" w:space="0"/>
          <w:left w:val="nil"/>
        </w:tcBorders>
      </w:tcPr>
    </w:tblStylePr>
    <w:tblStylePr w:type="swCell">
      <w:tcPr>
        <w:tcBorders>
          <w:top w:val="double" w:color="4472C4" w:themeColor="accent1" w:sz="4" w:space="0"/>
          <w:right w:val="nil"/>
        </w:tcBorders>
      </w:tcPr>
    </w:tblStylePr>
  </w:style>
  <w:style w:type="table" w:customStyle="1" w:styleId="33">
    <w:name w:val="List Table 4 Accent 1"/>
    <w:basedOn w:val="20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34">
    <w:name w:val="批注框文本 Char"/>
    <w:basedOn w:val="22"/>
    <w:link w:val="13"/>
    <w:semiHidden/>
    <w:uiPriority w:val="99"/>
    <w:rPr>
      <w:sz w:val="18"/>
      <w:szCs w:val="18"/>
    </w:rPr>
  </w:style>
  <w:style w:type="paragraph" w:customStyle="1" w:styleId="35">
    <w:name w:val="格式"/>
    <w:basedOn w:val="36"/>
    <w:link w:val="37"/>
    <w:autoRedefine/>
    <w:qFormat/>
    <w:uiPriority w:val="0"/>
    <w:pPr>
      <w:spacing w:line="240" w:lineRule="atLeast"/>
      <w:jc w:val="left"/>
    </w:pPr>
    <w:rPr>
      <w:rFonts w:ascii="Times New Roman" w:hAnsi="Times New Roman" w:eastAsia="仿宋_GB2312" w:cs="Times New Roman"/>
      <w:i w:val="0"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Quote"/>
    <w:basedOn w:val="1"/>
    <w:next w:val="1"/>
    <w:link w:val="3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7">
    <w:name w:val="格式 Char"/>
    <w:basedOn w:val="38"/>
    <w:link w:val="35"/>
    <w:autoRedefine/>
    <w:qFormat/>
    <w:uiPriority w:val="0"/>
    <w:rPr>
      <w:rFonts w:ascii="Times New Roman" w:hAnsi="Times New Roman" w:eastAsia="仿宋_GB2312" w:cs="Times New Roman"/>
      <w:i w:val="0"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Char"/>
    <w:basedOn w:val="22"/>
    <w:link w:val="36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9">
    <w:name w:val="标题 2 Char"/>
    <w:basedOn w:val="22"/>
    <w:link w:val="3"/>
    <w:uiPriority w:val="0"/>
    <w:rPr>
      <w:rFonts w:ascii="Cambria" w:hAnsi="Cambria" w:eastAsia="仿宋_GB2312" w:cs="Times New Roman"/>
      <w:b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40">
    <w:name w:val="标题 3 Char"/>
    <w:basedOn w:val="22"/>
    <w:link w:val="4"/>
    <w:uiPriority w:val="0"/>
    <w:rPr>
      <w:rFonts w:ascii="Times New Roman" w:hAnsi="Times New Roman" w:eastAsia="仿宋_GB2312" w:cs="Times New Roman"/>
      <w:b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41">
    <w:name w:val="标题 4 Char"/>
    <w:basedOn w:val="22"/>
    <w:link w:val="5"/>
    <w:qFormat/>
    <w:uiPriority w:val="0"/>
    <w:rPr>
      <w:rFonts w:ascii="Arial" w:hAnsi="Arial" w:eastAsia="仿宋_GB2312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42">
    <w:name w:val="标题 5 Char"/>
    <w:basedOn w:val="22"/>
    <w:link w:val="6"/>
    <w:qFormat/>
    <w:uiPriority w:val="0"/>
    <w:rPr>
      <w:rFonts w:ascii="Times New Roman" w:hAnsi="Times New Roman" w:eastAsia="仿宋_GB2312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43">
    <w:name w:val="标题 6 Char"/>
    <w:basedOn w:val="22"/>
    <w:link w:val="7"/>
    <w:qFormat/>
    <w:uiPriority w:val="0"/>
    <w:rPr>
      <w:rFonts w:ascii="Arial" w:hAnsi="Arial" w:eastAsia="黑体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44">
    <w:name w:val="标题 7 Char"/>
    <w:basedOn w:val="22"/>
    <w:link w:val="8"/>
    <w:qFormat/>
    <w:uiPriority w:val="0"/>
    <w:rPr>
      <w:rFonts w:ascii="Times New Roman" w:hAnsi="Times New Roman" w:eastAsia="仿宋_GB2312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45">
    <w:name w:val="标题 8 Char"/>
    <w:basedOn w:val="22"/>
    <w:link w:val="9"/>
    <w:qFormat/>
    <w:uiPriority w:val="0"/>
    <w:rPr>
      <w:rFonts w:ascii="Arial" w:hAnsi="Arial" w:eastAsia="黑体" w:cs="Times New Roman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46">
    <w:name w:val="标题 9 Char"/>
    <w:basedOn w:val="22"/>
    <w:link w:val="10"/>
    <w:qFormat/>
    <w:uiPriority w:val="0"/>
    <w:rPr>
      <w:rFonts w:ascii="Arial" w:hAnsi="Arial" w:eastAsia="黑体" w:cs="Times New Roman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paragraph" w:customStyle="1" w:styleId="47">
    <w:name w:val="TOC 标题2"/>
    <w:basedOn w:val="2"/>
    <w:next w:val="1"/>
    <w:autoRedefine/>
    <w:unhideWhenUsed/>
    <w:qFormat/>
    <w:uiPriority w:val="39"/>
    <w:pPr>
      <w:widowControl/>
      <w:spacing w:before="480" w:after="0" w:line="276" w:lineRule="auto"/>
      <w:ind w:left="432"/>
      <w:jc w:val="left"/>
      <w:outlineLvl w:val="9"/>
    </w:pPr>
    <w:rPr>
      <w:rFonts w:ascii="Cambria" w:hAnsi="Cambria" w:eastAsia="仿宋_GB2312" w:cs="Times New Roman"/>
      <w:color w:val="365F91"/>
      <w:kern w:val="0"/>
      <w:sz w:val="28"/>
      <w:szCs w:val="28"/>
    </w:rPr>
  </w:style>
  <w:style w:type="table" w:customStyle="1" w:styleId="48">
    <w:name w:val="清单表 3 - 着色 11"/>
    <w:basedOn w:val="20"/>
    <w:qFormat/>
    <w:uiPriority w:val="48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1" w:sz="4" w:space="0"/>
          <w:left w:val="nil"/>
        </w:tcBorders>
      </w:tcPr>
    </w:tblStylePr>
    <w:tblStylePr w:type="swCell">
      <w:tcPr>
        <w:tcBorders>
          <w:top w:val="double" w:color="4472C4" w:themeColor="accent1" w:sz="4" w:space="0"/>
          <w:right w:val="nil"/>
        </w:tcBorders>
      </w:tcPr>
    </w:tblStylePr>
  </w:style>
  <w:style w:type="character" w:customStyle="1" w:styleId="49">
    <w:name w:val="批注文字 Char"/>
    <w:basedOn w:val="22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B18B95-69C3-4540-B513-0416050319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105</Words>
  <Characters>129</Characters>
  <Lines>68</Lines>
  <Paragraphs>19</Paragraphs>
  <TotalTime>4805</TotalTime>
  <ScaleCrop>false</ScaleCrop>
  <LinksUpToDate>false</LinksUpToDate>
  <CharactersWithSpaces>150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2023-12-11T05:55:00Z</dcterms:created>
  <dc:creator>lc</dc:creator>
  <cp:lastModifiedBy>微信用户</cp:lastModifiedBy>
  <dcterms:modified xsi:type="dcterms:W3CDTF">2025-07-17T02:58:01Z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eyJoZGlkIjoiY2E0N2MyYWJkYWZlZmQ4YmIxMGE4Y2NiZTEwOTljNDYiLCJ1c2VySWQiOiIxMjEwNTQ3OTE4In0=</vt:lpwstr>
  </property>
  <property fmtid="{D5CDD505-2E9C-101B-9397-08002B2CF9AE}" pid="3" name="KSOProductBuildVer">
    <vt:lpwstr>2052-12.1.0.21915</vt:lpwstr>
  </property>
  <property fmtid="{D5CDD505-2E9C-101B-9397-08002B2CF9AE}" pid="4" name="ICV">
    <vt:lpwstr>8EDB1C0A12664A1BB891D51570A79BFD_12</vt:lpwstr>
  </property>
</Properties>
</file>