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从专利标题抽取专利的主体（产品）名称</w:t>
      </w:r>
    </w:p>
    <w:p>
      <w:r>
        <w:t>比如</w:t>
      </w:r>
    </w:p>
    <w:p>
      <w:r>
        <w:rPr>
          <w:rFonts w:hint="default"/>
          <w:b/>
          <w:bCs/>
        </w:rPr>
        <w:t>一种新能源汽车使用的减震装置</w:t>
      </w:r>
      <w:r>
        <w:rPr>
          <w:rFonts w:hint="default"/>
        </w:rPr>
        <w:t>的主体就是[</w:t>
      </w:r>
      <w:r>
        <w:rPr>
          <w:rFonts w:hint="default"/>
          <w:b/>
          <w:bCs/>
        </w:rPr>
        <w:t>减震装置]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具有个人饮用水数据统计的水杯及系统</w:t>
      </w:r>
      <w:r>
        <w:rPr>
          <w:rFonts w:hint="default"/>
        </w:rPr>
        <w:t>的主体就是[</w:t>
      </w:r>
      <w:r>
        <w:rPr>
          <w:rFonts w:hint="default"/>
          <w:b/>
          <w:bCs/>
        </w:rPr>
        <w:t>水杯,系统]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一种多旋翼植保无人机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CN" w:bidi="ar-SA"/>
        </w:rPr>
        <w:t>的主体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就是[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CN" w:bidi="ar-SA"/>
        </w:rPr>
        <w:t>无人机]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CN" w:bidi="ar-SA"/>
        </w:rPr>
        <w:t>hanlp能实现以下功能，效果如下</w:t>
      </w:r>
    </w:p>
    <w:p>
      <w:r>
        <w:drawing>
          <wp:inline distT="0" distB="0" distL="114300" distR="114300">
            <wp:extent cx="3926840" cy="21494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t>也可以通过 api调用实现，完整的信息参考：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"https://www.hanlp.com/HanLPfile/admin.html"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https://www.hanlp.com/HanLPfile/admin.html</w:t>
      </w:r>
      <w:r>
        <w:rPr>
          <w:rFonts w:hint="default"/>
        </w:rPr>
        <w:fldChar w:fldCharType="end"/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python调用该接口的模版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import requests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url = "http://comdo.hanlp.com/hanlp/v21/dep/dep?"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payload={}</w:t>
      </w:r>
    </w:p>
    <w:p>
      <w:pPr>
        <w:jc w:val="left"/>
        <w:rPr>
          <w:rFonts w:hint="default"/>
        </w:rPr>
      </w:pPr>
      <w:r>
        <w:rPr>
          <w:rFonts w:hint="default"/>
        </w:rPr>
        <w:t>headers =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'token': '</w:t>
      </w:r>
      <w:r>
        <w:rPr>
          <w:rFonts w:hint="default"/>
          <w:color w:val="FF0000"/>
        </w:rPr>
        <w:t>需要用自己申请的</w:t>
      </w:r>
      <w:r>
        <w:rPr>
          <w:rFonts w:hint="default"/>
        </w:rPr>
        <w:t>'</w:t>
      </w:r>
    </w:p>
    <w:p>
      <w:pPr>
        <w:keepNext w:val="0"/>
        <w:keepLines w:val="0"/>
        <w:widowControl/>
        <w:suppressLineNumbers w:val="0"/>
        <w:tabs>
          <w:tab w:val="left" w:pos="1050"/>
        </w:tabs>
        <w:jc w:val="left"/>
        <w:rPr>
          <w:rFonts w:hint="default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8A2525"/>
          <w:spacing w:val="20"/>
          <w:kern w:val="0"/>
          <w:sz w:val="20"/>
          <w:szCs w:val="20"/>
          <w:u w:val="none"/>
          <w:shd w:val="clear" w:fill="FFFFFF"/>
          <w:lang w:val="en-US" w:eastAsia="zh-CN" w:bidi="ar"/>
        </w:rPr>
        <w:t>5dbe519ce7f74c4185337f4b64f871621643805693345token</w:t>
      </w:r>
      <w:bookmarkStart w:id="0" w:name="_GoBack"/>
      <w:bookmarkEnd w:id="0"/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text = '一种新能源汽车使用的减震装置'</w:t>
      </w:r>
    </w:p>
    <w:p>
      <w:pPr>
        <w:jc w:val="left"/>
        <w:rPr>
          <w:rFonts w:hint="default"/>
        </w:rPr>
      </w:pPr>
      <w:r>
        <w:rPr>
          <w:rFonts w:hint="default"/>
        </w:rPr>
        <w:t>response = requests.request("POST", url, headers=headers, data=payload,params={"text": text})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print(response.text)</w:t>
      </w:r>
    </w:p>
    <w:p>
      <w:pPr>
        <w:jc w:val="left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总共有2836w个标题，可以抽取一部分title，用hanlp工具探索下标题抽取主体的效果，同时hanlp有粗粒度/细粒度，1.x/2.x等参数可调，看看哪种效果最好。</w:t>
      </w:r>
    </w:p>
    <w:p>
      <w:r>
        <w:drawing>
          <wp:inline distT="0" distB="0" distL="114300" distR="114300">
            <wp:extent cx="3926840" cy="21494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完整数据</w:t>
      </w:r>
    </w:p>
    <w:p>
      <w:pPr>
        <w:rPr>
          <w:rFonts w:hint="default"/>
        </w:rPr>
      </w:pPr>
      <w:r>
        <w:t>见</w:t>
      </w:r>
      <w:r>
        <w:rPr>
          <w:rFonts w:hint="default"/>
        </w:rPr>
        <w:t>链接: https://pan.baidu.com/s/1WV9nCpgDPVDJpemJvI6HBw  密码: qoun</w:t>
      </w:r>
    </w:p>
    <w:p>
      <w:pPr>
        <w:rPr>
          <w:rFonts w:hint="default"/>
        </w:rPr>
      </w:pPr>
      <w:r>
        <w:rPr>
          <w:rFonts w:hint="default"/>
        </w:rPr>
        <w:t>--来自百度网盘超级会员V4的分享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NewRomanP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MonL-Reg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NimbusRomNo9L-Med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AA75"/>
    <w:rsid w:val="1BF802E9"/>
    <w:rsid w:val="285FA041"/>
    <w:rsid w:val="33FE05A7"/>
    <w:rsid w:val="37FF1253"/>
    <w:rsid w:val="3FFFAA75"/>
    <w:rsid w:val="41373882"/>
    <w:rsid w:val="57D77B46"/>
    <w:rsid w:val="6FED7E3D"/>
    <w:rsid w:val="73DF5679"/>
    <w:rsid w:val="771DC689"/>
    <w:rsid w:val="7B078A5F"/>
    <w:rsid w:val="7E3FF3F4"/>
    <w:rsid w:val="7FB6D599"/>
    <w:rsid w:val="86D9C9B1"/>
    <w:rsid w:val="B5DB04CF"/>
    <w:rsid w:val="BBFFAA35"/>
    <w:rsid w:val="BDEB3255"/>
    <w:rsid w:val="BDFED7AD"/>
    <w:rsid w:val="EEE3744D"/>
    <w:rsid w:val="FBEF74EF"/>
    <w:rsid w:val="FF3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2022-01-29T01:02:00Z</dcterms:created>
  <dc:creator>christina</dc:creator>
  <cp:lastModifiedBy>liuyilin</cp:lastModifiedBy>
  <dcterms:modified xsi:type="dcterms:W3CDTF">2022-02-02T21:27:25Z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