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AASTool Pre-Deployment Check Process</w:t>
      </w:r>
    </w:p>
    <w:bookmarkStart w:id="34" w:name="aastool-pre-deployment-check-process"/>
    <w:p>
      <w:pPr>
        <w:pStyle w:val="Heading1"/>
      </w:pPr>
      <w:r>
        <w:t xml:space="preserve">AASTool — Pre-Deployment Check Process</w:t>
      </w:r>
    </w:p>
    <w:p>
      <w:pPr>
        <w:pStyle w:val="FirstParagraph"/>
      </w:pPr>
      <w:r>
        <w:rPr>
          <w:bCs/>
          <w:b/>
        </w:rPr>
        <w:t xml:space="preserve">Enterprise Edition | Version 1.0.0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check-deploy.sh</w:t>
      </w:r>
      <w:r>
        <w:t xml:space="preserve"> </w:t>
      </w:r>
      <w:r>
        <w:t xml:space="preserve">script is a pre-deployment validation suite that ensures code quality, database integrity, and API functionality before deploying to Azure or pushing to production. It runs</w:t>
      </w:r>
      <w:r>
        <w:t xml:space="preserve"> </w:t>
      </w:r>
      <w:r>
        <w:rPr>
          <w:bCs/>
          <w:b/>
        </w:rPr>
        <w:t xml:space="preserve">13 automated checks</w:t>
      </w:r>
      <w:r>
        <w:t xml:space="preserve"> </w:t>
      </w:r>
      <w:r>
        <w:t xml:space="preserve">across 5 phases.</w:t>
      </w:r>
    </w:p>
    <w:p>
      <w:r>
        <w:pict>
          <v:rect style="width:0;height:1.5pt" o:hralign="center" o:hrstd="t" o:hr="t"/>
        </w:pict>
      </w:r>
    </w:p>
    <w:bookmarkEnd w:id="20"/>
    <w:bookmarkStart w:id="21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Run the full check suite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check-deploy.sh</w:t>
      </w:r>
      <w:r>
        <w:br/>
      </w:r>
      <w:r>
        <w:br/>
      </w:r>
      <w:r>
        <w:rPr>
          <w:rStyle w:val="CommentTok"/>
        </w:rPr>
        <w:t xml:space="preserve"># Skip frontend build (faster for backend-only changes)</w:t>
      </w:r>
      <w:r>
        <w:br/>
      </w:r>
      <w:r>
        <w:rPr>
          <w:rStyle w:val="VariableTok"/>
        </w:rPr>
        <w:t xml:space="preserve">CHECK_SKIP_FRONTEND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check-deploy.sh</w:t>
      </w:r>
    </w:p>
    <w:p>
      <w:pPr>
        <w:pStyle w:val="FirstParagraph"/>
      </w:pPr>
      <w:r>
        <w:t xml:space="preserve">Exit code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all checks passed.</w:t>
      </w:r>
      <w:r>
        <w:br/>
      </w:r>
      <w:r>
        <w:t xml:space="preserve">Exit code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one or more checks failed.</w:t>
      </w:r>
    </w:p>
    <w:p>
      <w:r>
        <w:pict>
          <v:rect style="width:0;height:1.5pt" o:hralign="center" o:hrstd="t" o:hr="t"/>
        </w:pict>
      </w:r>
    </w:p>
    <w:bookmarkEnd w:id="21"/>
    <w:bookmarkStart w:id="22" w:name="phase-1-environment-checks-4-checks"/>
    <w:p>
      <w:pPr>
        <w:pStyle w:val="Heading2"/>
      </w:pPr>
      <w:r>
        <w:t xml:space="preserve">Phase 1 — Environment Checks (4 checks)</w:t>
      </w:r>
    </w:p>
    <w:p>
      <w:pPr>
        <w:pStyle w:val="FirstParagraph"/>
      </w:pPr>
      <w:r>
        <w:t xml:space="preserve">Verifies that all required tools and configuration are available on the current machine.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79"/>
        <w:gridCol w:w="1352"/>
        <w:gridCol w:w="2704"/>
        <w:gridCol w:w="32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Scenario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installed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-v</w:t>
            </w:r>
            <w:r>
              <w:t xml:space="preserve"> </w:t>
            </w:r>
            <w:r>
              <w:t xml:space="preserve">exits successfully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not installed or not on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 installed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-v</w:t>
            </w:r>
            <w:r>
              <w:t xml:space="preserve"> </w:t>
            </w:r>
            <w:r>
              <w:t xml:space="preserve">exits successfully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 not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--version</w:t>
            </w:r>
            <w:r>
              <w:t xml:space="preserve"> </w:t>
            </w:r>
            <w:r>
              <w:t xml:space="preserve">exits successfully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not 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DATABASE_URL configured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environment variable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6fcf1455bafe4731005c07811a2702a41bbcdc1"/>
    <w:p>
      <w:pPr>
        <w:pStyle w:val="Heading2"/>
      </w:pPr>
      <w:r>
        <w:t xml:space="preserve">Phase 2 — Backend TypeScript Compilation (2 checks)</w:t>
      </w:r>
    </w:p>
    <w:p>
      <w:pPr>
        <w:pStyle w:val="FirstParagraph"/>
      </w:pPr>
      <w:r>
        <w:t xml:space="preserve">Validates that the backend compiles cleanly before deployment.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79"/>
        <w:gridCol w:w="1352"/>
        <w:gridCol w:w="2704"/>
        <w:gridCol w:w="32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Scenario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noEmit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 --noEmit</w:t>
            </w:r>
            <w:r>
              <w:t xml:space="preserve"> </w:t>
            </w:r>
            <w:r>
              <w:t xml:space="preserve">— full type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errors in source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— compiles to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Compilation errors, missing dependencies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6" w:name="phase-3-automated-tests-5-checks"/>
    <w:p>
      <w:pPr>
        <w:pStyle w:val="Heading2"/>
      </w:pPr>
      <w:r>
        <w:t xml:space="preserve">Phase 3 — Automated Tests (5 checks)</w:t>
      </w:r>
    </w:p>
    <w:p>
      <w:pPr>
        <w:pStyle w:val="FirstParagraph"/>
      </w:pPr>
      <w:r>
        <w:t xml:space="preserve">Runs the backend test suite to verify data integrity and calculation accuracy.</w:t>
      </w:r>
    </w:p>
    <w:bookmarkStart w:id="24" w:name="static-tests-no-database-required"/>
    <w:p>
      <w:pPr>
        <w:pStyle w:val="Heading3"/>
      </w:pPr>
      <w:r>
        <w:t xml:space="preserve">Static Tests (No Database Required)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2310"/>
        <w:gridCol w:w="4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Scans source code for hardcoded calculation values (e.g.,</w:t>
            </w:r>
            <w:r>
              <w:t xml:space="preserve"> </w:t>
            </w:r>
            <w:r>
              <w:rPr>
                <w:rStyle w:val="VerbatimChar"/>
              </w:rPr>
              <w:t xml:space="preserve">MAX_OBS = 25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85, 60, 40</w:t>
            </w:r>
            <w:r>
              <w:t xml:space="preserve"> </w:t>
            </w:r>
            <w:r>
              <w:t xml:space="preserve">thresholds) — ensures all config is data-driven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Workbook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the 63-criteria DataFrame integrity: code format</w:t>
            </w:r>
            <w:r>
              <w:t xml:space="preserve"> </w:t>
            </w:r>
            <w:r>
              <w:rPr>
                <w:rStyle w:val="VerbatimChar"/>
              </w:rPr>
              <w:t xml:space="preserve">EC{dt}.{ad}.{seq}</w:t>
            </w:r>
            <w:r>
              <w:t xml:space="preserve">, all 25 DT-AD pairs, 5 levels per criterion, value ranges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entity structure: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t xml:space="preserve">format, Criterion entity fields, BuildingType weights array length, config keys</w:t>
            </w:r>
          </w:p>
        </w:tc>
      </w:tr>
    </w:tbl>
    <w:bookmarkEnd w:id="24"/>
    <w:bookmarkStart w:id="25" w:name="api-tests-requires-running-backend"/>
    <w:p>
      <w:pPr>
        <w:pStyle w:val="Heading3"/>
      </w:pPr>
      <w:r>
        <w:t xml:space="preserve">API Tests (Requires Running Backend)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2310"/>
        <w:gridCol w:w="4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/api/v1/evaluate</w:t>
            </w:r>
            <w:r>
              <w:t xml:space="preserve"> </w:t>
            </w:r>
            <w:r>
              <w:t xml:space="preserve">with Commercial Buildings — verifies</w:t>
            </w:r>
            <w:r>
              <w:t xml:space="preserve"> </w:t>
            </w:r>
            <w:r>
              <w:rPr>
                <w:rStyle w:val="VerbatimChar"/>
              </w:rPr>
              <w:t xml:space="preserve">ok: true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  <w:r>
              <w:t xml:space="preserve"> </w:t>
            </w:r>
            <w:r>
              <w:t xml:space="preserve">object with OBS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/api/v1/disability-types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GET /api/v1/assessment-dimensions</w:t>
            </w:r>
            <w:r>
              <w:t xml:space="preserve"> </w:t>
            </w:r>
            <w:r>
              <w:t xml:space="preserve">— verifies 5 DTs and 5 ADs returned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Xfb6a9afd83c5919c39695e2a69012e7314691e8"/>
    <w:p>
      <w:pPr>
        <w:pStyle w:val="Heading2"/>
      </w:pPr>
      <w:r>
        <w:t xml:space="preserve">Phase 4 — Frontend Checks (Optional, skipped with</w:t>
      </w:r>
      <w:r>
        <w:t xml:space="preserve"> </w:t>
      </w:r>
      <w:r>
        <w:rPr>
          <w:rStyle w:val="VerbatimChar"/>
        </w:rPr>
        <w:t xml:space="preserve">CHECK_SKIP_FRONTEND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2310"/>
        <w:gridCol w:w="4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TypeScript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 --noEmit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frontend/</w:t>
            </w:r>
            <w:r>
              <w:t xml:space="preserve"> </w:t>
            </w:r>
            <w:r>
              <w:t xml:space="preserve">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— production build of the Next.js app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phase-5-code-quality-2-checks"/>
    <w:p>
      <w:pPr>
        <w:pStyle w:val="Heading2"/>
      </w:pPr>
      <w:r>
        <w:t xml:space="preserve">Phase 5 — Code Quality (2 checks)</w:t>
      </w:r>
    </w:p>
    <w:p>
      <w:pPr>
        <w:pStyle w:val="FirstParagraph"/>
      </w:pPr>
      <w:r>
        <w:t xml:space="preserve">Security and repository hygiene validation.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79"/>
        <w:gridCol w:w="1352"/>
        <w:gridCol w:w="2704"/>
        <w:gridCol w:w="32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Scenario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.env in 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Ensures no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file is accidentally staged for 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with real credentials would be pushed to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hardcoded 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Scans staged files for patterns</w:t>
            </w:r>
            <w:r>
              <w:t xml:space="preserve"> </w:t>
            </w:r>
            <w:r>
              <w:rPr>
                <w:rStyle w:val="VerbatimChar"/>
              </w:rPr>
              <w:t xml:space="preserve">rootpass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mypassword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Credentials exposed in source code</w:t>
            </w:r>
          </w:p>
        </w:tc>
      </w:tr>
    </w:tbl>
    <w:p>
      <w:pPr>
        <w:pStyle w:val="BodyText"/>
      </w:pPr>
      <w:r>
        <w:t xml:space="preserve">A warning is also shown if there are uncommitted changes (non-blocking).</w:t>
      </w:r>
    </w:p>
    <w:p>
      <w:r>
        <w:pict>
          <v:rect style="width:0;height:1.5pt" o:hralign="center" o:hrstd="t" o:hr="t"/>
        </w:pict>
      </w:r>
    </w:p>
    <w:bookmarkEnd w:id="28"/>
    <w:bookmarkStart w:id="29" w:name="summary-output"/>
    <w:p>
      <w:pPr>
        <w:pStyle w:val="Heading2"/>
      </w:pPr>
      <w:r>
        <w:t xml:space="preserve">Summary Output</w:t>
      </w:r>
    </w:p>
    <w:p>
      <w:pPr>
        <w:pStyle w:val="FirstParagraph"/>
      </w:pPr>
      <w:r>
        <w:t xml:space="preserve">At the end of the run, the script displays: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Pre-Deployment Check Summary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Total:  13</w:t>
      </w:r>
      <w:r>
        <w:br/>
      </w:r>
      <w:r>
        <w:rPr>
          <w:rStyle w:val="VerbatimChar"/>
        </w:rPr>
        <w:t xml:space="preserve">  Passed: 13</w:t>
      </w:r>
      <w:r>
        <w:br/>
      </w:r>
      <w:r>
        <w:rPr>
          <w:rStyle w:val="VerbatimChar"/>
        </w:rPr>
        <w:t xml:space="preserve">  Failed: 0</w:t>
      </w:r>
      <w:r>
        <w:br/>
      </w:r>
      <w:r>
        <w:br/>
      </w:r>
      <w:r>
        <w:rPr>
          <w:rStyle w:val="VerbatimChar"/>
        </w:rPr>
        <w:t xml:space="preserve">  ✅ All checks passed — ready to deploy!</w:t>
      </w:r>
    </w:p>
    <w:p>
      <w:r>
        <w:pict>
          <v:rect style="width:0;height:1.5pt" o:hralign="center" o:hrstd="t" o:hr="t"/>
        </w:pict>
      </w:r>
    </w:p>
    <w:bookmarkEnd w:id="29"/>
    <w:bookmarkStart w:id="31" w:name="integration-with-cicd"/>
    <w:p>
      <w:pPr>
        <w:pStyle w:val="Heading2"/>
      </w:pPr>
      <w:r>
        <w:t xml:space="preserve">Integration with CI/CD</w:t>
      </w:r>
    </w:p>
    <w:p>
      <w:pPr>
        <w:pStyle w:val="FirstParagraph"/>
      </w:pPr>
      <w:r>
        <w:t xml:space="preserve">This script is designed to run in multiple contexts: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51"/>
        <w:gridCol w:w="2851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development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check-deploy.sh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check before pushing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 pre-push hook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check-deploy.sh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to</w:t>
            </w:r>
            <w:r>
              <w:t xml:space="preserve"> </w:t>
            </w:r>
            <w:r>
              <w:rPr>
                <w:rStyle w:val="VerbatimChar"/>
              </w:rPr>
              <w:t xml:space="preserve">.git/hooks/pre-push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check-deploy.sh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as a step before</w:t>
            </w:r>
            <w:r>
              <w:t xml:space="preserve"> </w:t>
            </w:r>
            <w:r>
              <w:rPr>
                <w:rStyle w:val="VerbatimChar"/>
              </w:rPr>
              <w:t xml:space="preserve">azure/webapps-deploy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 DevOps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check-deploy.sh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in a pipeline job</w:t>
            </w:r>
          </w:p>
        </w:tc>
      </w:tr>
    </w:tbl>
    <w:bookmarkStart w:id="30" w:name="sample-github-actions-integration"/>
    <w:p>
      <w:pPr>
        <w:pStyle w:val="Heading3"/>
      </w:pPr>
      <w:r>
        <w:t xml:space="preserve">Sample GitHub Actions Integration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pre-deployment checks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bash check-deploy.sh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secrets.DATABASE_URL }}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41"/>
        <w:gridCol w:w="2132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[10]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not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with</w:t>
            </w:r>
            <w:r>
              <w:t xml:space="preserve"> </w:t>
            </w:r>
            <w:r>
              <w:rPr>
                <w:rStyle w:val="VerbatimChar"/>
              </w:rPr>
              <w:t xml:space="preserve">bash start-dev.sh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node dist/index.js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[4]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cp backend/.env.example backend/.env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[12] fails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staged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git reset -- .env</w:t>
            </w:r>
            <w:r>
              <w:t xml:space="preserve"> </w:t>
            </w:r>
            <w:r>
              <w:t xml:space="preserve">and add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 hangs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not responding to health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curl http://localhost:4000/health</w:t>
            </w:r>
            <w:r>
              <w:t xml:space="preserve"> </w:t>
            </w:r>
            <w:r>
              <w:t xml:space="preserve">returns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Node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Node.js 18+ (tested on 22 and 24)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file-reference"/>
    <w:p>
      <w:pPr>
        <w:pStyle w:val="Heading2"/>
      </w:pPr>
      <w:r>
        <w:t xml:space="preserve">File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3168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check-deploy.sh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Pre-deployment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backend/src/tests/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test files (static, workbook, calculation, metadata)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spec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docs/api.md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API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guide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docs/azure-deployment.md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.github/workflows/deploy.yml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automation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version 1.0.0 — Generated from AASTool codebase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AASTool Pre-Deployment Check Process</dc:title>
  <dc:creator/>
  <cp:keywords/>
  <dcterms:created xsi:type="dcterms:W3CDTF">2026-06-30T08:37:07Z</dcterms:created>
  <dcterms:modified xsi:type="dcterms:W3CDTF">2026-06-30T08:37:07Z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