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访谈对象：我今年44岁，女，学历大专/本科，目前职业是在职人员，平时会经常去公共图书馆学习、查资料、参加阅读活动。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访谈对象：非常担心！特别是涉及到我的阅读偏好和借阅历史，这些都很敏感。 毕竟现在数据泄露事件挺多的，但该用的服务还是要用，不能因噎废食。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访谈对象：其实还好，至少比面对陌生人问问题要轻松一些。 虽然知道是程序，但好的交互设计确实能让人心情愉悦。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总体来说，日常使用够用了，但专业深度咨询还是得找真人。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访谈对象：大部分信息都是准确的，偶尔会有小错误。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访谈对象：界面设计很直观，操作起来很简单。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访谈对象：还是会优先找真人馆员，感觉更可靠。 简单问题用 AI，复杂问题打电话或者现场问，这样效率最高。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访谈对象：随着了解深入，反而越来越依赖这个服务了。 特别是当我发现它能帮我节省时间的时候，使用的意愿就更强了。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访谈对象：社会环境对我的使用决策影响不大。 社交媒体上看到的评价也会影响我对这个服务的看法。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 属于那种需要时就捡起来，不需要就放一边的状态。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访谈对象：不同年龄段的用户体验确实差别很大。 我觉得关键是要多练习，用得多了自然就熟练了。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访谈对象：问复杂的专业问题就答不上来，只能处理很基础的查询。 总体来说，日常使用够用了，但专业深度咨询还是得找真人。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