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A421" w14:textId="5C87F104" w:rsidR="002866A9" w:rsidRPr="00F26F3D" w:rsidRDefault="002866A9">
      <w:pPr>
        <w:widowControl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proofErr w:type="spellStart"/>
      <w:r w:rsidRPr="00F26F3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T</w:t>
      </w:r>
      <w:r w:rsidRPr="00F26F3D">
        <w:rPr>
          <w:rFonts w:ascii="宋体" w:eastAsia="宋体" w:hAnsi="宋体" w:cs="宋体"/>
          <w:b/>
          <w:bCs/>
          <w:kern w:val="0"/>
          <w:sz w:val="20"/>
          <w:szCs w:val="20"/>
        </w:rPr>
        <w:t>1</w:t>
      </w:r>
      <w:proofErr w:type="spellEnd"/>
      <w:r w:rsidRPr="00F26F3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：航空发动机和火箭发动机的区别</w:t>
      </w:r>
    </w:p>
    <w:p w14:paraId="663602FD" w14:textId="7593DFF5" w:rsidR="002866A9" w:rsidRDefault="002866A9">
      <w:pPr>
        <w:widowControl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首先，火箭发动机是同时需要氧化剂和燃料的，而航空发动机却只用携带燃料就行了，氧化剂相等于是空气中的氧气。其次，火箭发动机可以在真空环境中工作，但航空发动机需要在大气稠密的地方工作。</w:t>
      </w:r>
      <w:r>
        <w:rPr>
          <w:rFonts w:ascii="宋体" w:eastAsia="宋体" w:hAnsi="宋体" w:cs="宋体" w:hint="eastAsia"/>
          <w:bCs/>
          <w:kern w:val="0"/>
          <w:sz w:val="20"/>
          <w:szCs w:val="20"/>
        </w:rPr>
        <w:t>火箭发动机可分为以下几类：</w:t>
      </w:r>
    </w:p>
    <w:p w14:paraId="37B0D913" w14:textId="67EB39E4" w:rsidR="002866A9" w:rsidRPr="002866A9" w:rsidRDefault="002866A9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1、化学火箭发动机</w:t>
      </w:r>
    </w:p>
    <w:p w14:paraId="71C91EB0" w14:textId="4618DAA3" w:rsidR="002866A9" w:rsidRPr="002866A9" w:rsidRDefault="002866A9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化学火箭发动机利用推进剂的化学能，在燃烧室中进行化学反应，产生高温、高压燃气，高速气流向后喷出，产生反作用推力，由燃烧室、喷管以及液体推进剂供应系统或固体推进剂装药组成。所用的推进剂包括燃烧剂和氧化剂，它们既是能源又是工质。</w:t>
      </w:r>
    </w:p>
    <w:p w14:paraId="04EB020A" w14:textId="42886DE4" w:rsidR="002866A9" w:rsidRPr="002866A9" w:rsidRDefault="002866A9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2、电火箭发动机</w:t>
      </w:r>
    </w:p>
    <w:p w14:paraId="64404E8F" w14:textId="06EC9308" w:rsidR="002866A9" w:rsidRPr="002866A9" w:rsidRDefault="002866A9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电火箭发动机是用电能加速工质（工作介质）形成高速射流而产生推力的火箭发动机，能源和工质是分开的。电能由飞行器提供，工质常用氢、氮、氩或碱金属（铯、汞、铷、锂等）的</w:t>
      </w:r>
      <w:proofErr w:type="gramStart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蒸气</w:t>
      </w:r>
      <w:proofErr w:type="gramEnd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。电火箭发动机比冲高、寿命长（可起动上万次，累计工作上万小时），但推力小于</w:t>
      </w: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100牛（10公斤力），适用于航天器的姿态控制、位置保持和星际航行等。</w:t>
      </w:r>
    </w:p>
    <w:p w14:paraId="7349D15D" w14:textId="3CD14D28" w:rsidR="002866A9" w:rsidRPr="002866A9" w:rsidRDefault="002866A9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3、核火箭发动机</w:t>
      </w:r>
      <w:bookmarkStart w:id="0" w:name="_GoBack"/>
      <w:bookmarkEnd w:id="0"/>
    </w:p>
    <w:p w14:paraId="3C7F6FF3" w14:textId="4503C18D" w:rsidR="002866A9" w:rsidRDefault="002866A9" w:rsidP="002866A9">
      <w:pPr>
        <w:widowControl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核火箭发动机，以核为初始能源，通过核反应释放的能量</w:t>
      </w:r>
      <w:proofErr w:type="gramStart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绐</w:t>
      </w:r>
      <w:proofErr w:type="gramEnd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液态氢加热，被加热的</w:t>
      </w:r>
      <w:proofErr w:type="gramStart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氢经过</w:t>
      </w:r>
      <w:proofErr w:type="gramEnd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喷管膨胀加速后排出，产生推力的火箭发动机。核火箭发动机基本上是液体火箭</w:t>
      </w:r>
      <w:proofErr w:type="gramStart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犮</w:t>
      </w:r>
      <w:proofErr w:type="gramEnd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动机的扩展，</w:t>
      </w:r>
      <w:proofErr w:type="gramStart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伹</w:t>
      </w:r>
      <w:proofErr w:type="gramEnd"/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其加热的能源不是来自化学</w:t>
      </w: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 xml:space="preserve"> 反应，而是来自核能，使用液态氢作为核火箭发动机的工作流体是因为氢的相对质量最小。</w:t>
      </w:r>
    </w:p>
    <w:p w14:paraId="3C250854" w14:textId="73BD4AA4" w:rsidR="002866A9" w:rsidRDefault="002866A9" w:rsidP="002866A9">
      <w:pPr>
        <w:widowControl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</w:p>
    <w:p w14:paraId="08686CED" w14:textId="7256B88F" w:rsidR="002866A9" w:rsidRPr="00F26F3D" w:rsidRDefault="002866A9" w:rsidP="002866A9">
      <w:pPr>
        <w:widowControl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proofErr w:type="spellStart"/>
      <w:r w:rsidRPr="00F26F3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T2</w:t>
      </w:r>
      <w:proofErr w:type="spellEnd"/>
      <w:r w:rsidRPr="00F26F3D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：异常检验算法原理：</w:t>
      </w:r>
    </w:p>
    <w:p w14:paraId="03F339A4" w14:textId="05CC683F" w:rsidR="002866A9" w:rsidRDefault="002866A9" w:rsidP="002866A9">
      <w:pPr>
        <w:widowControl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异常检测</w:t>
      </w: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(Anomaly detection)，是机器学习算法的一个常见应用。它虽然主要用于非监督学习问题，但从某些角度看，它又类似于一 些监督学习问题。</w:t>
      </w: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异常检测就是发现与大部分对象不同的对象（发现离群点）</w:t>
      </w: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异常对象的属性</w:t>
      </w:r>
      <w:proofErr w:type="gramStart"/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值明显</w:t>
      </w:r>
      <w:proofErr w:type="gramEnd"/>
      <w:r w:rsidRPr="002866A9">
        <w:rPr>
          <w:rFonts w:ascii="宋体" w:eastAsia="宋体" w:hAnsi="宋体" w:cs="宋体"/>
          <w:bCs/>
          <w:kern w:val="0"/>
          <w:sz w:val="20"/>
          <w:szCs w:val="20"/>
        </w:rPr>
        <w:t>偏离期望的属性值，异常检测也称偏差检测；异常在某种意义上是一种例外，也被称为例外挖掘；异常对象是相对罕见的</w:t>
      </w:r>
      <w:r>
        <w:rPr>
          <w:rFonts w:ascii="宋体" w:eastAsia="宋体" w:hAnsi="宋体" w:cs="宋体" w:hint="eastAsia"/>
          <w:bCs/>
          <w:kern w:val="0"/>
          <w:sz w:val="20"/>
          <w:szCs w:val="20"/>
        </w:rPr>
        <w:t>。</w:t>
      </w:r>
      <w:r w:rsidRPr="002866A9">
        <w:rPr>
          <w:rFonts w:ascii="宋体" w:eastAsia="宋体" w:hAnsi="宋体" w:cs="宋体" w:hint="eastAsia"/>
          <w:bCs/>
          <w:kern w:val="0"/>
          <w:sz w:val="20"/>
          <w:szCs w:val="20"/>
        </w:rPr>
        <w:t>异常检测主要使用数理统计和数据挖掘技术，算法主要有：</w:t>
      </w:r>
      <w:r w:rsidRPr="002866A9">
        <w:rPr>
          <w:rFonts w:ascii="宋体" w:eastAsia="宋体" w:hAnsi="宋体" w:cs="宋体"/>
          <w:bCs/>
          <w:kern w:val="0"/>
          <w:sz w:val="20"/>
          <w:szCs w:val="20"/>
        </w:rPr>
        <w:t xml:space="preserve"> 基于模型、基于邻近度、基于密度和基于聚类。</w:t>
      </w:r>
    </w:p>
    <w:p w14:paraId="0DC7F116" w14:textId="5F31E9C4" w:rsidR="00B334F6" w:rsidRDefault="00B334F6" w:rsidP="00B334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B334F6">
        <w:rPr>
          <w:rFonts w:ascii="宋体" w:eastAsia="宋体" w:hAnsi="宋体" w:cs="宋体" w:hint="eastAsia"/>
          <w:bCs/>
          <w:kern w:val="0"/>
          <w:sz w:val="20"/>
          <w:szCs w:val="20"/>
        </w:rPr>
        <w:t>基于模型的技术：建立一个数据模型，异常是那些同模型不能完美拟合的对</w:t>
      </w:r>
      <w:r w:rsidRPr="00B334F6">
        <w:rPr>
          <w:rFonts w:ascii="宋体" w:eastAsia="宋体" w:hAnsi="宋体" w:cs="宋体"/>
          <w:bCs/>
          <w:kern w:val="0"/>
          <w:sz w:val="20"/>
          <w:szCs w:val="20"/>
        </w:rPr>
        <w:t xml:space="preserve"> </w:t>
      </w:r>
      <w:proofErr w:type="gramStart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象</w:t>
      </w:r>
      <w:proofErr w:type="gramEnd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。例如，数据分布的模型可以通过估计概率分布的参数来创建。如果一个 对象不服从该分布，则认为它是一个异常。</w:t>
      </w:r>
    </w:p>
    <w:p w14:paraId="18E1F3A0" w14:textId="265A2B20" w:rsidR="00B334F6" w:rsidRDefault="00B334F6" w:rsidP="00B334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B334F6">
        <w:rPr>
          <w:rFonts w:ascii="宋体" w:eastAsia="宋体" w:hAnsi="宋体" w:cs="宋体" w:hint="eastAsia"/>
          <w:bCs/>
          <w:kern w:val="0"/>
          <w:sz w:val="20"/>
          <w:szCs w:val="20"/>
        </w:rPr>
        <w:t>基于邻近度的技术：在对象之间定义邻近性度量，异常对象是那些远离大部</w:t>
      </w:r>
      <w:r w:rsidRPr="00B334F6">
        <w:rPr>
          <w:rFonts w:ascii="宋体" w:eastAsia="宋体" w:hAnsi="宋体" w:cs="宋体"/>
          <w:bCs/>
          <w:kern w:val="0"/>
          <w:sz w:val="20"/>
          <w:szCs w:val="20"/>
        </w:rPr>
        <w:t xml:space="preserve"> 分其他对象的对象。当数据能够以二</w:t>
      </w:r>
      <w:proofErr w:type="gramStart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维或者</w:t>
      </w:r>
      <w:proofErr w:type="gramEnd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三维散布图呈现时，可以从视觉 上检测出基于距离的离群点</w:t>
      </w:r>
    </w:p>
    <w:p w14:paraId="6C352332" w14:textId="5E12511E" w:rsidR="00B334F6" w:rsidRDefault="00B334F6" w:rsidP="00B334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B334F6">
        <w:rPr>
          <w:rFonts w:ascii="宋体" w:eastAsia="宋体" w:hAnsi="宋体" w:cs="宋体" w:hint="eastAsia"/>
          <w:bCs/>
          <w:kern w:val="0"/>
          <w:sz w:val="20"/>
          <w:szCs w:val="20"/>
        </w:rPr>
        <w:t>基于邻近度的技术：在对象之间定义邻近性度量，异常对象是那些远离大部</w:t>
      </w:r>
      <w:r w:rsidRPr="00B334F6">
        <w:rPr>
          <w:rFonts w:ascii="宋体" w:eastAsia="宋体" w:hAnsi="宋体" w:cs="宋体"/>
          <w:bCs/>
          <w:kern w:val="0"/>
          <w:sz w:val="20"/>
          <w:szCs w:val="20"/>
        </w:rPr>
        <w:t xml:space="preserve"> 分其他对象的对象。当数据能够以二</w:t>
      </w:r>
      <w:proofErr w:type="gramStart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维或者</w:t>
      </w:r>
      <w:proofErr w:type="gramEnd"/>
      <w:r w:rsidRPr="00B334F6">
        <w:rPr>
          <w:rFonts w:ascii="宋体" w:eastAsia="宋体" w:hAnsi="宋体" w:cs="宋体"/>
          <w:bCs/>
          <w:kern w:val="0"/>
          <w:sz w:val="20"/>
          <w:szCs w:val="20"/>
        </w:rPr>
        <w:t>三维散布图呈现时，可以从视觉 上检测出基于距离的离群点</w:t>
      </w:r>
    </w:p>
    <w:p w14:paraId="7FBED206" w14:textId="1659954C" w:rsidR="00B334F6" w:rsidRPr="00B334F6" w:rsidRDefault="00B334F6" w:rsidP="00B334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 w:rsidRPr="00B334F6">
        <w:rPr>
          <w:rFonts w:ascii="宋体" w:eastAsia="宋体" w:hAnsi="宋体" w:cs="宋体" w:hint="eastAsia"/>
          <w:bCs/>
          <w:kern w:val="0"/>
          <w:sz w:val="20"/>
          <w:szCs w:val="20"/>
        </w:rPr>
        <w:t>基于聚类的技术：聚类和异常检测的目标是估计分布的参数，以最大化数据</w:t>
      </w:r>
      <w:r w:rsidRPr="00B334F6">
        <w:rPr>
          <w:rFonts w:ascii="宋体" w:eastAsia="宋体" w:hAnsi="宋体" w:cs="宋体"/>
          <w:bCs/>
          <w:kern w:val="0"/>
          <w:sz w:val="20"/>
          <w:szCs w:val="20"/>
        </w:rPr>
        <w:t xml:space="preserve"> 的总似然（概率）。聚类分析用于发现强相关的对象组，异常检测是发现与 其他对象弱相关的对象，因此，聚类可以用于异常检测</w:t>
      </w:r>
    </w:p>
    <w:p w14:paraId="26D0F70F" w14:textId="77777777" w:rsidR="00B334F6" w:rsidRDefault="00B334F6" w:rsidP="002866A9">
      <w:pPr>
        <w:widowControl/>
        <w:jc w:val="left"/>
        <w:rPr>
          <w:rFonts w:ascii="宋体" w:eastAsia="宋体" w:hAnsi="宋体" w:cs="宋体" w:hint="eastAsia"/>
          <w:bCs/>
          <w:kern w:val="0"/>
          <w:sz w:val="20"/>
          <w:szCs w:val="20"/>
        </w:rPr>
      </w:pPr>
    </w:p>
    <w:p w14:paraId="6218ADFF" w14:textId="66F74D7D" w:rsidR="002866A9" w:rsidRPr="002866A9" w:rsidRDefault="002866A9">
      <w:pPr>
        <w:widowControl/>
        <w:jc w:val="left"/>
        <w:rPr>
          <w:rFonts w:ascii="宋体" w:eastAsia="宋体" w:hAnsi="宋体" w:cs="宋体"/>
          <w:bCs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br w:type="page"/>
      </w:r>
    </w:p>
    <w:p w14:paraId="144406DD" w14:textId="77777777" w:rsidR="002866A9" w:rsidRDefault="002866A9">
      <w:pPr>
        <w:widowControl/>
        <w:jc w:val="left"/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</w:pPr>
    </w:p>
    <w:p w14:paraId="7967E056" w14:textId="51A28016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import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scipy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io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as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sio</w:t>
      </w:r>
      <w:proofErr w:type="spellEnd"/>
    </w:p>
    <w:p w14:paraId="2116361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import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matplotlib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pyplot</w:t>
      </w:r>
      <w:proofErr w:type="spellEnd"/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as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proofErr w:type="spellEnd"/>
    </w:p>
    <w:p w14:paraId="6C26952E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import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numpy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as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np</w:t>
      </w:r>
    </w:p>
    <w:p w14:paraId="1F35EAB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727A429F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opendata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textname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575ACD4A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sio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loadmat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textname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1826FB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'X'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</w:t>
      </w:r>
    </w:p>
    <w:p w14:paraId="1404A58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proofErr w:type="spellEnd"/>
      <w:proofErr w:type="gramEnd"/>
    </w:p>
    <w:p w14:paraId="114F3B6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27A5E470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estimate_parameters_for_gaussian_distribution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22395B4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mean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axis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0D6E99C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var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axis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670EB7A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2</w:t>
      </w:r>
      <w:proofErr w:type="spellEnd"/>
    </w:p>
    <w:p w14:paraId="3AA8FA6E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7F9C2998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24F4B20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sqrt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proofErr w:type="gramStart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))*</w:t>
      </w:r>
      <w:proofErr w:type="spellStart"/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exp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(-(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)**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# the (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prob1,prob2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) for many points</w:t>
      </w:r>
    </w:p>
    <w:p w14:paraId="5A5F135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prod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axis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# prob for many points</w:t>
      </w:r>
    </w:p>
    <w:p w14:paraId="0C766F3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36954CB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visualize_contours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18AC3FF4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linspace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5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25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231E2DB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y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linspace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5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25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7CC7030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yy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meshgrid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8F8CFCE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concatenate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reshape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(-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),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yy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reshape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(-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axis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C49010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z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reshape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shape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77B958A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cont_levels</w:t>
      </w:r>
      <w:proofErr w:type="spellEnd"/>
      <w:proofErr w:type="gramStart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=[</w:t>
      </w:r>
      <w:proofErr w:type="gramEnd"/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**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h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for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h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range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(-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3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)]</w:t>
      </w:r>
    </w:p>
    <w:p w14:paraId="1C8B338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contour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yy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z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cont_levels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234547E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33E4D5D8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error_analysis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yt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6CEC8048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fp</w:t>
      </w:r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</w:p>
    <w:p w14:paraId="4802289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for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range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len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)):</w:t>
      </w:r>
    </w:p>
    <w:p w14:paraId="15DB176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]==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yt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]:</w:t>
      </w:r>
    </w:p>
    <w:p w14:paraId="111E4E6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]==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</w:p>
    <w:p w14:paraId="52B343F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</w:p>
    <w:p w14:paraId="42429C64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</w:p>
    <w:p w14:paraId="10767D60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</w:p>
    <w:p w14:paraId="2CB4859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</w:p>
    <w:p w14:paraId="247506A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]==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</w:p>
    <w:p w14:paraId="388C517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</w:p>
    <w:p w14:paraId="7A1E092F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</w:p>
    <w:p w14:paraId="6D5350C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</w:p>
    <w:p w14:paraId="304FA4B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precision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fp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</w:p>
    <w:p w14:paraId="7A6EA4A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recall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fn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</w:p>
    <w:p w14:paraId="01B02A10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precision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*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recall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precision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recall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precision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recall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else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</w:p>
    <w:p w14:paraId="5E4A57B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</w:p>
    <w:p w14:paraId="6512FDC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249E183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select_threshold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yval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pval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6014429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epsilons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linspace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min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pval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max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pval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1000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044C36D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zeros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((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2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</w:t>
      </w:r>
    </w:p>
    <w:p w14:paraId="7AE07340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for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epsilons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: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# for each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epislon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, there will be an evaluation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f1</w:t>
      </w:r>
      <w:proofErr w:type="spellEnd"/>
    </w:p>
    <w:p w14:paraId="0FB25158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ypre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pval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&lt;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</w:t>
      </w:r>
      <w:proofErr w:type="gramStart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).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astype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float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46E7507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error_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analysis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ypre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yval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3305F71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concatenate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array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([[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]])),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axis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06E4E06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index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argmax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[...,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])</w:t>
      </w:r>
    </w:p>
    <w:p w14:paraId="1580DDD4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index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index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</w:t>
      </w:r>
    </w:p>
    <w:p w14:paraId="0BCAD9C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0011268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detection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</w:t>
      </w:r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2D00836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07BCF4C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anomaly_points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array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([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for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range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len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if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i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]&lt;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])</w:t>
      </w:r>
    </w:p>
    <w:p w14:paraId="770699C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return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anomaly_points</w:t>
      </w:r>
      <w:proofErr w:type="spellEnd"/>
    </w:p>
    <w:p w14:paraId="534574CD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2A9EC7B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visualize_dataset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285FCEB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scatter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[...,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[...,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marker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'x'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label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'point'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7E8AB85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</w:p>
    <w:p w14:paraId="2ACDFA35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circle_anomaly_points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3B04839E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scatter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[...,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[...,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80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facecolors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'none'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edgecolors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'r'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label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'anomaly point'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373A1F5D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4BD1F9E4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516C8821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def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color w:val="CEDF99"/>
          <w:kern w:val="0"/>
          <w:sz w:val="20"/>
          <w:szCs w:val="20"/>
        </w:rPr>
        <w:t>main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textname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):</w:t>
      </w:r>
    </w:p>
    <w:p w14:paraId="4BAF2DD5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opendata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textname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#X is the training set without y label, the goal is to train the model (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miu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,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)</w:t>
      </w:r>
    </w:p>
    <w:p w14:paraId="1A7E280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np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vstack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([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,[</w:t>
      </w:r>
      <w:proofErr w:type="gramEnd"/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10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],[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9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9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],[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8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8CD0D3"/>
          <w:kern w:val="0"/>
          <w:sz w:val="20"/>
          <w:szCs w:val="20"/>
        </w:rPr>
        <w:t>8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]])</w:t>
      </w:r>
    </w:p>
    <w:p w14:paraId="74D2AB1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visualize_dataset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0F9CE85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estimate_parameters_for_gaussian_distribution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1A749D4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visualize_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contours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06C1B7C2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Xval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</w:t>
      </w:r>
      <w:proofErr w:type="spellStart"/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Xval</w:t>
      </w:r>
      <w:proofErr w:type="spellEnd"/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#cross validation dataset, with both x and y label, this will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calcutate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 the error and thus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epislon</w:t>
      </w:r>
      <w:proofErr w:type="spellEnd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 and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F1</w:t>
      </w:r>
      <w:proofErr w:type="spellEnd"/>
    </w:p>
    <w:p w14:paraId="50B34B9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yval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data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[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</w:t>
      </w:r>
      <w:proofErr w:type="spellStart"/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yval</w:t>
      </w:r>
      <w:proofErr w:type="spellEnd"/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]</w:t>
      </w:r>
    </w:p>
    <w:p w14:paraId="0967CFF4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select_threshold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yval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ravel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(),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gaussian_distribution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Xval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 xml:space="preserve">#the goal is to find the best epsilon with largest </w:t>
      </w:r>
      <w:proofErr w:type="spellStart"/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F1</w:t>
      </w:r>
      <w:proofErr w:type="spellEnd"/>
    </w:p>
    <w:p w14:paraId="6EA16CEC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anomaly_points</w:t>
      </w:r>
      <w:proofErr w:type="spell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=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detection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gramEnd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X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mu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sigma2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2866A9">
        <w:rPr>
          <w:rFonts w:ascii="Consolas" w:eastAsia="宋体" w:hAnsi="Consolas" w:cs="宋体"/>
          <w:b/>
          <w:bCs/>
          <w:i/>
          <w:iCs/>
          <w:color w:val="7F9F7F"/>
          <w:kern w:val="0"/>
          <w:sz w:val="20"/>
          <w:szCs w:val="20"/>
        </w:rPr>
        <w:t># like testing</w:t>
      </w:r>
    </w:p>
    <w:p w14:paraId="41DC9D2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circle_anomaly_points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anomaly_points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4785F873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title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'anomaly detection'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7999235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legend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()</w:t>
      </w:r>
    </w:p>
    <w:p w14:paraId="02EE09CB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spellStart"/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plt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.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show</w:t>
      </w:r>
      <w:proofErr w:type="spellEnd"/>
      <w:proofErr w:type="gram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()</w:t>
      </w:r>
    </w:p>
    <w:p w14:paraId="00FA58FD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</w:t>
      </w:r>
      <w:proofErr w:type="gram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print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proofErr w:type="gramEnd"/>
      <w:r w:rsidRPr="002866A9">
        <w:rPr>
          <w:rFonts w:ascii="Consolas" w:eastAsia="宋体" w:hAnsi="Consolas" w:cs="宋体"/>
          <w:color w:val="DCA3A3"/>
          <w:kern w:val="0"/>
          <w:sz w:val="20"/>
          <w:szCs w:val="20"/>
        </w:rPr>
        <w:t>'e= '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e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 xml:space="preserve">", </w:t>
      </w:r>
      <w:proofErr w:type="spellStart"/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>= "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,</w:t>
      </w:r>
      <w:proofErr w:type="spellStart"/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f1</w:t>
      </w:r>
      <w:proofErr w:type="spellEnd"/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1F3483C8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</w:t>
      </w:r>
    </w:p>
    <w:p w14:paraId="3CB05E07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866A9">
        <w:rPr>
          <w:rFonts w:ascii="Consolas" w:eastAsia="宋体" w:hAnsi="Consolas" w:cs="宋体"/>
          <w:color w:val="DCDCCC"/>
          <w:kern w:val="0"/>
          <w:sz w:val="20"/>
          <w:szCs w:val="20"/>
        </w:rPr>
        <w:t>main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(</w:t>
      </w:r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>"</w:t>
      </w:r>
      <w:proofErr w:type="spellStart"/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>ex8data1.mat</w:t>
      </w:r>
      <w:proofErr w:type="spellEnd"/>
      <w:r w:rsidRPr="002866A9">
        <w:rPr>
          <w:rFonts w:ascii="Consolas" w:eastAsia="宋体" w:hAnsi="Consolas" w:cs="宋体"/>
          <w:color w:val="CC9393"/>
          <w:kern w:val="0"/>
          <w:sz w:val="20"/>
          <w:szCs w:val="20"/>
        </w:rPr>
        <w:t>"</w:t>
      </w:r>
      <w:r w:rsidRPr="002866A9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)</w:t>
      </w:r>
    </w:p>
    <w:p w14:paraId="5513F916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7A47AE89" w14:textId="77777777" w:rsidR="002866A9" w:rsidRPr="002866A9" w:rsidRDefault="002866A9" w:rsidP="002866A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14:paraId="5A09D82C" w14:textId="2D9E286F" w:rsidR="00AE4F36" w:rsidRDefault="00F26F3D"/>
    <w:p w14:paraId="2781EEF6" w14:textId="3EB91587" w:rsidR="002866A9" w:rsidRDefault="002866A9"/>
    <w:p w14:paraId="5D7BC4CB" w14:textId="6148B15D" w:rsidR="002866A9" w:rsidRDefault="002866A9">
      <w:r w:rsidRPr="002866A9">
        <w:t>e</w:t>
      </w:r>
      <w:proofErr w:type="gramStart"/>
      <w:r w:rsidRPr="002866A9">
        <w:t xml:space="preserve">=  </w:t>
      </w:r>
      <w:proofErr w:type="spellStart"/>
      <w:r w:rsidRPr="002866A9">
        <w:t>7</w:t>
      </w:r>
      <w:proofErr w:type="gramEnd"/>
      <w:r w:rsidRPr="002866A9">
        <w:t>.739625014642587e</w:t>
      </w:r>
      <w:proofErr w:type="spellEnd"/>
      <w:r w:rsidRPr="002866A9">
        <w:t xml:space="preserve">-05 , </w:t>
      </w:r>
      <w:proofErr w:type="spellStart"/>
      <w:r w:rsidRPr="002866A9">
        <w:t>f1</w:t>
      </w:r>
      <w:proofErr w:type="spellEnd"/>
      <w:r w:rsidRPr="002866A9">
        <w:t>=  0.8750000000000001</w:t>
      </w:r>
    </w:p>
    <w:p w14:paraId="3CC924A3" w14:textId="0B8F519E" w:rsidR="002866A9" w:rsidRDefault="002866A9"/>
    <w:p w14:paraId="143ACA0E" w14:textId="24177954" w:rsidR="002866A9" w:rsidRDefault="002866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9646A3" wp14:editId="042BBDB5">
            <wp:extent cx="5274310" cy="3988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C6562"/>
    <w:multiLevelType w:val="hybridMultilevel"/>
    <w:tmpl w:val="64B04F7E"/>
    <w:lvl w:ilvl="0" w:tplc="A72A771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7"/>
    <w:rsid w:val="002866A9"/>
    <w:rsid w:val="00663F21"/>
    <w:rsid w:val="00716567"/>
    <w:rsid w:val="00B334F6"/>
    <w:rsid w:val="00B674F7"/>
    <w:rsid w:val="00F26F3D"/>
    <w:rsid w:val="00F7371C"/>
    <w:rsid w:val="00FD0685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AD0A"/>
  <w15:chartTrackingRefBased/>
  <w15:docId w15:val="{484F95C6-E934-46F0-B46E-CDADD38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6</cp:revision>
  <dcterms:created xsi:type="dcterms:W3CDTF">2021-11-16T16:44:00Z</dcterms:created>
  <dcterms:modified xsi:type="dcterms:W3CDTF">2021-11-16T16:56:00Z</dcterms:modified>
</cp:coreProperties>
</file>