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Un automate fini A </w:t>
      </w:r>
      <w:r>
        <w:rPr>
          <w:rFonts w:hint="default" w:asciiTheme="minorAscii"/>
          <w:sz w:val="16"/>
          <w:szCs w:val="16"/>
        </w:rPr>
        <w:t>: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- </w:t>
      </w:r>
      <w:r>
        <w:rPr>
          <w:rFonts w:hint="eastAsia" w:asciiTheme="minorAscii"/>
          <w:b/>
          <w:bCs/>
          <w:sz w:val="16"/>
          <w:szCs w:val="16"/>
        </w:rPr>
        <w:t>Q</w:t>
      </w:r>
      <w:r>
        <w:rPr>
          <w:rFonts w:hint="eastAsia" w:asciiTheme="minorAscii"/>
          <w:sz w:val="16"/>
          <w:szCs w:val="16"/>
        </w:rPr>
        <w:t xml:space="preserve"> est un ensemble fini d’</w:t>
      </w:r>
      <w:r>
        <w:rPr>
          <w:rFonts w:hint="eastAsia" w:asciiTheme="minorAscii"/>
          <w:b/>
          <w:bCs/>
          <w:sz w:val="16"/>
          <w:szCs w:val="16"/>
        </w:rPr>
        <w:t>états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- </w:t>
      </w:r>
      <w:r>
        <w:rPr>
          <w:rFonts w:hint="eastAsia" w:asciiTheme="minorAscii"/>
          <w:b/>
          <w:bCs/>
          <w:sz w:val="16"/>
          <w:szCs w:val="16"/>
        </w:rPr>
        <w:t>Vt</w:t>
      </w:r>
      <w:r>
        <w:rPr>
          <w:rFonts w:hint="eastAsia" w:asciiTheme="minorAscii"/>
          <w:sz w:val="16"/>
          <w:szCs w:val="16"/>
        </w:rPr>
        <w:t xml:space="preserve"> est un vocabulaire fini de </w:t>
      </w:r>
      <w:r>
        <w:rPr>
          <w:rFonts w:hint="eastAsia" w:asciiTheme="minorAscii"/>
          <w:b/>
          <w:bCs/>
          <w:sz w:val="16"/>
          <w:szCs w:val="16"/>
        </w:rPr>
        <w:t>symboles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- </w:t>
      </w:r>
      <w:r>
        <w:rPr>
          <w:rFonts w:hint="eastAsia" w:asciiTheme="minorAscii"/>
          <w:b/>
          <w:bCs/>
          <w:sz w:val="16"/>
          <w:szCs w:val="16"/>
        </w:rPr>
        <w:t>P</w:t>
      </w:r>
      <w:r>
        <w:rPr>
          <w:rFonts w:hint="eastAsia" w:asciiTheme="minorAscii"/>
          <w:sz w:val="16"/>
          <w:szCs w:val="16"/>
        </w:rPr>
        <w:t xml:space="preserve"> est un ensemble de règles de transitions</w:t>
      </w:r>
    </w:p>
    <w:p>
      <w:pPr>
        <w:rPr>
          <w:rFonts w:hint="eastAsia" w:asciiTheme="minorAscii"/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2171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- </w:t>
      </w:r>
      <w:r>
        <w:rPr>
          <w:rFonts w:hint="eastAsia" w:asciiTheme="minorAscii"/>
          <w:b/>
          <w:bCs/>
          <w:sz w:val="16"/>
          <w:szCs w:val="16"/>
        </w:rPr>
        <w:t>Q0</w:t>
      </w:r>
      <w:r>
        <w:rPr>
          <w:rFonts w:hint="eastAsia" w:asciiTheme="minorAscii"/>
          <w:sz w:val="16"/>
          <w:szCs w:val="16"/>
        </w:rPr>
        <w:t xml:space="preserve"> est l’état initial</w:t>
      </w:r>
    </w:p>
    <w:p>
      <w:pPr>
        <w:rPr>
          <w:rFonts w:hint="eastAsia" w:asciiTheme="minorAscii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191770</wp:posOffset>
                </wp:positionV>
                <wp:extent cx="264985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1725" y="2493010"/>
                          <a:ext cx="264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5pt;margin-top:15.1pt;height:0pt;width:208.65pt;z-index:251658240;mso-width-relative:page;mso-height-relative:page;" filled="f" stroked="t" coordsize="21600,21600" o:gfxdata="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uXv/tcAAAAIAQAADwAAAAAAAAABACAAAAA4AAAAZHJzL2Rvd25yZXYueG1sUEsBAhQA&#10;FAAAAAgAh07iQNX1BSXdAQAAbwMAAA4AAAAAAAAAAQAgAAAAP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Ascii"/>
          <w:sz w:val="16"/>
          <w:szCs w:val="16"/>
        </w:rPr>
        <w:t xml:space="preserve">- </w:t>
      </w:r>
      <w:r>
        <w:rPr>
          <w:rFonts w:hint="eastAsia" w:asciiTheme="minorAscii"/>
          <w:b/>
          <w:bCs/>
          <w:sz w:val="16"/>
          <w:szCs w:val="16"/>
        </w:rPr>
        <w:t>T</w:t>
      </w:r>
      <w:r>
        <w:rPr>
          <w:rFonts w:hint="eastAsia" w:asciiTheme="minorAscii"/>
          <w:sz w:val="16"/>
          <w:szCs w:val="16"/>
        </w:rPr>
        <w:t xml:space="preserve"> est l’ensemble</w:t>
      </w:r>
      <w:bookmarkStart w:id="0" w:name="_GoBack"/>
      <w:bookmarkEnd w:id="0"/>
      <w:r>
        <w:rPr>
          <w:rFonts w:hint="eastAsia" w:asciiTheme="minorAscii"/>
          <w:sz w:val="16"/>
          <w:szCs w:val="16"/>
        </w:rPr>
        <w:t xml:space="preserve"> d’</w:t>
      </w:r>
      <w:r>
        <w:rPr>
          <w:rFonts w:hint="eastAsia" w:asciiTheme="minorAscii"/>
          <w:b/>
          <w:bCs/>
          <w:sz w:val="16"/>
          <w:szCs w:val="16"/>
        </w:rPr>
        <w:t>états terminaux</w:t>
      </w:r>
      <w:r>
        <w:rPr>
          <w:rFonts w:hint="eastAsia" w:asciiTheme="minorAscii"/>
          <w:sz w:val="16"/>
          <w:szCs w:val="16"/>
        </w:rPr>
        <w:t xml:space="preserve"> (T  Q)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Vt={a,b}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Vt* : tout ce qu</w:t>
      </w:r>
      <w:r>
        <w:rPr>
          <w:rFonts w:hint="default" w:asciiTheme="minorAscii"/>
          <w:sz w:val="16"/>
          <w:szCs w:val="16"/>
        </w:rPr>
        <w:t>’</w:t>
      </w:r>
      <w:r>
        <w:rPr>
          <w:rFonts w:hint="eastAsia" w:asciiTheme="minorAscii"/>
          <w:sz w:val="16"/>
          <w:szCs w:val="16"/>
        </w:rPr>
        <w:t>on peut construire sur "a" et "b" { λ, a,b,aa,aba,...}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élément neutre (λ,ϵ) pour l'opération de concaténation</w:t>
      </w:r>
    </w:p>
    <w:p>
      <w:pPr>
        <w:rPr>
          <w:rFonts w:hint="eastAsia" w:asciiTheme="minorAscii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180340</wp:posOffset>
                </wp:positionV>
                <wp:extent cx="265557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3670300"/>
                          <a:ext cx="265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35pt;margin-top:14.2pt;height:0pt;width:209.1pt;z-index:251659264;mso-width-relative:page;mso-height-relative:page;" filled="f" stroked="t" coordsize="21600,21600" o:gfxdata="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ZtA/tgAAAAIAQAADwAAAAAAAAABACAAAAA4AAAAZHJzL2Rvd25yZXYueG1sUEsBAhQA&#10;FAAAAAgAh07iQN5NXrfcAQAAbwMAAA4AAAAAAAAAAQAgAAAAP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Ascii"/>
          <w:sz w:val="16"/>
          <w:szCs w:val="16"/>
        </w:rPr>
        <w:t>Vt+ = Vt* - {λ}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Montrez que les langages suivants sont réguliers :</w:t>
      </w:r>
    </w:p>
    <w:p>
      <w:pPr>
        <w:rPr>
          <w:rFonts w:hint="default" w:asciiTheme="minorAscii"/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2501265" cy="348615"/>
            <wp:effectExtent l="0" t="0" r="13335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default" w:asciiTheme="minorAscii"/>
          <w:sz w:val="16"/>
          <w:szCs w:val="16"/>
        </w:rPr>
        <w:t xml:space="preserve">=&gt; </w:t>
      </w:r>
      <w:r>
        <w:rPr>
          <w:rFonts w:hint="eastAsia" w:asciiTheme="minorAscii"/>
          <w:sz w:val="16"/>
          <w:szCs w:val="16"/>
        </w:rPr>
        <w:t>Vt4={c,a,b}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un AF U un autre AF = AF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Vt5={a,b} 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et : intersection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ou : union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 xml:space="preserve">un AF reconnaît "a" impair, un autre pour "b" </w:t>
      </w:r>
    </w:p>
    <w:p>
      <w:pPr>
        <w:rPr>
          <w:rFonts w:hint="eastAsia" w:asciiTheme="minorAscii"/>
          <w:sz w:val="16"/>
          <w:szCs w:val="16"/>
        </w:rPr>
      </w:pPr>
      <w:r>
        <w:rPr>
          <w:rFonts w:hint="eastAsia" w:asciiTheme="minorAscii"/>
          <w:sz w:val="16"/>
          <w:szCs w:val="16"/>
        </w:rPr>
        <w:t>=&gt; donc, L5 est réguilier</w:t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2498090" cy="741680"/>
            <wp:effectExtent l="0" t="0" r="1651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2498725" cy="784860"/>
            <wp:effectExtent l="0" t="0" r="1587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Vt={a,b}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LA={abab,ab,abb,ababb,...}</w:t>
      </w:r>
    </w:p>
    <w:p>
      <w:pPr>
        <w:rPr>
          <w:rFonts w:hint="eastAsia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184785</wp:posOffset>
                </wp:positionV>
                <wp:extent cx="27247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9505" y="8429625"/>
                          <a:ext cx="272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5pt;margin-top:14.55pt;height:0pt;width:214.55pt;z-index:251660288;mso-width-relative:page;mso-height-relative:page;" filled="f" stroked="t" coordsize="21600,21600" o:gfxdata="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EdRZrYAAAACAEAAA8AAAAAAAAAAQAgAAAAOAAAAGRycy9kb3ducmV2LnhtbFBLAQIU&#10;ABQAAAAIAIdO4kCFIGvM3QEAAG8DAAAOAAAAAAAAAAEAIAAAAD0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6"/>
          <w:szCs w:val="16"/>
        </w:rPr>
        <w:t>L(A)= {a (ba)*n b (b)*m / n.m&gt;=0}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Vt = {a,b}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L(A) = { a (ba)n b bm / n,m ≥ 0 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⇒ boucle, donc récursivité, donc langage infini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n et m supérieurs ou égaux à 0 car pas obligatoire de passer dans les boucles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boucle de (a et b), boucle de b</w:t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2501265" cy="989965"/>
            <wp:effectExtent l="0" t="0" r="133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sz w:val="16"/>
          <w:szCs w:val="16"/>
        </w:rPr>
        <w:t>7: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2043430" cy="278765"/>
            <wp:effectExtent l="0" t="0" r="13970" b="698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9: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1275080" cy="207645"/>
            <wp:effectExtent l="0" t="0" r="1270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3252470" cy="172720"/>
            <wp:effectExtent l="0" t="0" r="5080" b="177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(Q0.h) -&gt; Q1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(Q1,o)-&gt;Q2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(Q1,é)-&gt;Q2</w:t>
      </w:r>
    </w:p>
    <w:p>
      <w:pPr>
        <w:rPr>
          <w:rFonts w:hint="eastAsia"/>
          <w:sz w:val="16"/>
          <w:szCs w:val="16"/>
        </w:rPr>
      </w:pPr>
      <w:r>
        <w:rPr>
          <w:rFonts w:hint="default"/>
          <w:sz w:val="16"/>
          <w:szCs w:val="16"/>
        </w:rPr>
        <w:t>=&gt;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Vt={h,o, é}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Q={Q0.Q,Q1,Q2}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T={Q2}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L(A) = {hé,ho}</w:t>
      </w:r>
    </w:p>
    <w:p>
      <w:pPr>
        <w:rPr>
          <w:rFonts w:hint="eastAsia"/>
          <w:sz w:val="16"/>
          <w:szCs w:val="16"/>
        </w:rPr>
      </w:pPr>
      <w:r>
        <w:drawing>
          <wp:inline distT="0" distB="0" distL="114300" distR="114300">
            <wp:extent cx="2499360" cy="1550670"/>
            <wp:effectExtent l="0" t="0" r="15240" b="1143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FF880"/>
    <w:rsid w:val="DE7FF880"/>
    <w:rsid w:val="FED2C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2022-12-10T12:35:00Z</dcterms:created>
  <dc:creator>yidi</dc:creator>
  <cp:lastModifiedBy>yidi</cp:lastModifiedBy>
  <dcterms:modified xsi:type="dcterms:W3CDTF">2022-12-10T13:01:14Z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