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AE4F" w14:textId="0B6223C9" w:rsidR="00DB30C9" w:rsidRDefault="002846C5">
      <w:pPr>
        <w:pStyle w:val="Title"/>
        <w:rPr>
          <w:rFonts w:ascii="g_d0_f1" w:eastAsia="g_d0_f1" w:hAnsi="g_d0_f1" w:cs="g_d0_f1"/>
          <w:color w:val="auto"/>
          <w:sz w:val="40"/>
          <w:szCs w:val="44"/>
        </w:rPr>
      </w:pPr>
      <w:r w:rsidRPr="00530846">
        <w:rPr>
          <w:rFonts w:ascii="g_d0_f1" w:eastAsia="g_d0_f1" w:hAnsi="g_d0_f1" w:cs="g_d0_f1"/>
          <w:color w:val="auto"/>
          <w:sz w:val="40"/>
          <w:szCs w:val="44"/>
        </w:rPr>
        <w:t xml:space="preserve">METAIP </w:t>
      </w:r>
      <w:r w:rsidR="00041747" w:rsidRPr="00530846">
        <w:rPr>
          <w:rFonts w:ascii="g_d0_f1" w:eastAsia="g_d0_f1" w:hAnsi="g_d0_f1" w:cs="g_d0_f1"/>
          <w:color w:val="auto"/>
          <w:sz w:val="40"/>
          <w:szCs w:val="44"/>
        </w:rPr>
        <w:t xml:space="preserve">NFT </w:t>
      </w:r>
      <w:r w:rsidR="00041747" w:rsidRPr="00530846">
        <w:rPr>
          <w:rFonts w:ascii="g_d0_f1" w:eastAsia="g_d0_f1" w:hAnsi="g_d0_f1" w:cs="g_d0_f1" w:hint="eastAsia"/>
          <w:color w:val="auto"/>
          <w:sz w:val="40"/>
          <w:szCs w:val="44"/>
        </w:rPr>
        <w:t>L</w:t>
      </w:r>
      <w:r w:rsidR="00041747" w:rsidRPr="00530846">
        <w:rPr>
          <w:rFonts w:ascii="g_d0_f1" w:eastAsia="g_d0_f1" w:hAnsi="g_d0_f1" w:cs="g_d0_f1"/>
          <w:color w:val="auto"/>
          <w:sz w:val="40"/>
          <w:szCs w:val="44"/>
        </w:rPr>
        <w:t>ICENSE</w:t>
      </w:r>
    </w:p>
    <w:p w14:paraId="0EB3FE1F" w14:textId="2334A30D" w:rsidR="00CE1960" w:rsidRPr="005B555D" w:rsidRDefault="00530846" w:rsidP="005B555D">
      <w:pPr>
        <w:jc w:val="center"/>
        <w:rPr>
          <w:rFonts w:ascii="Times New Roman" w:eastAsia="Times New Roman" w:hAnsi="Times New Roman" w:cs="Times New Roman"/>
          <w:b/>
          <w:bCs/>
          <w:spacing w:val="-1"/>
          <w:sz w:val="21"/>
          <w:szCs w:val="21"/>
        </w:rPr>
      </w:pPr>
      <w:r w:rsidRPr="005B555D">
        <w:rPr>
          <w:rFonts w:ascii="Times New Roman" w:eastAsia="Times New Roman" w:hAnsi="Times New Roman" w:cs="Times New Roman"/>
          <w:b/>
          <w:bCs/>
          <w:spacing w:val="-1"/>
          <w:sz w:val="21"/>
          <w:szCs w:val="21"/>
        </w:rPr>
        <w:t>Holder Community Rights Maximization with Creator Retention</w:t>
      </w:r>
      <w:r w:rsidR="001C3DB8" w:rsidRPr="005B555D">
        <w:rPr>
          <w:rFonts w:ascii="Times New Roman" w:eastAsia="Times New Roman" w:hAnsi="Times New Roman" w:cs="Times New Roman"/>
          <w:b/>
          <w:bCs/>
          <w:spacing w:val="-1"/>
          <w:sz w:val="21"/>
          <w:szCs w:val="21"/>
        </w:rPr>
        <w:t xml:space="preserve"> &amp; </w:t>
      </w:r>
      <w:r w:rsidR="009904DD">
        <w:rPr>
          <w:rFonts w:ascii="Times New Roman" w:eastAsia="Times New Roman" w:hAnsi="Times New Roman" w:cs="Times New Roman"/>
          <w:b/>
          <w:bCs/>
          <w:spacing w:val="-1"/>
          <w:sz w:val="21"/>
          <w:szCs w:val="21"/>
        </w:rPr>
        <w:t>N</w:t>
      </w:r>
      <w:r w:rsidR="009904DD" w:rsidRPr="009904DD">
        <w:rPr>
          <w:rFonts w:ascii="Times New Roman" w:eastAsia="Times New Roman" w:hAnsi="Times New Roman" w:cs="Times New Roman"/>
          <w:b/>
          <w:bCs/>
          <w:spacing w:val="-1"/>
          <w:sz w:val="21"/>
          <w:szCs w:val="21"/>
        </w:rPr>
        <w:t xml:space="preserve">o </w:t>
      </w:r>
      <w:r w:rsidR="001C3DB8" w:rsidRPr="005B555D">
        <w:rPr>
          <w:rFonts w:ascii="Times New Roman" w:eastAsia="Times New Roman" w:hAnsi="Times New Roman" w:cs="Times New Roman" w:hint="eastAsia"/>
          <w:b/>
          <w:bCs/>
          <w:spacing w:val="-1"/>
          <w:sz w:val="21"/>
          <w:szCs w:val="21"/>
        </w:rPr>
        <w:t>H</w:t>
      </w:r>
      <w:r w:rsidR="001C3DB8" w:rsidRPr="005B555D">
        <w:rPr>
          <w:rFonts w:ascii="Times New Roman" w:eastAsia="Times New Roman" w:hAnsi="Times New Roman" w:cs="Times New Roman"/>
          <w:b/>
          <w:bCs/>
          <w:spacing w:val="-1"/>
          <w:sz w:val="21"/>
          <w:szCs w:val="21"/>
        </w:rPr>
        <w:t>ate Speech</w:t>
      </w:r>
      <w:r w:rsidR="009904DD">
        <w:rPr>
          <w:rFonts w:ascii="Times New Roman" w:eastAsia="Times New Roman" w:hAnsi="Times New Roman" w:cs="Times New Roman"/>
          <w:b/>
          <w:bCs/>
          <w:spacing w:val="-1"/>
          <w:sz w:val="21"/>
          <w:szCs w:val="21"/>
        </w:rPr>
        <w:t xml:space="preserve"> License</w:t>
      </w:r>
    </w:p>
    <w:p w14:paraId="32962D78" w14:textId="4F07395A" w:rsidR="00530846" w:rsidRPr="005B555D" w:rsidRDefault="00CE1960" w:rsidP="00CE1960">
      <w:pPr>
        <w:jc w:val="center"/>
        <w:rPr>
          <w:rFonts w:ascii="Times New Roman" w:eastAsia="Times New Roman" w:hAnsi="Times New Roman" w:cs="Times New Roman"/>
          <w:b/>
          <w:bCs/>
          <w:spacing w:val="-1"/>
          <w:sz w:val="21"/>
          <w:szCs w:val="21"/>
        </w:rPr>
      </w:pPr>
      <w:r w:rsidRPr="005B555D">
        <w:rPr>
          <w:rFonts w:ascii="Times New Roman" w:eastAsia="Times New Roman" w:hAnsi="Times New Roman" w:cs="Times New Roman"/>
          <w:b/>
          <w:bCs/>
          <w:spacing w:val="-1"/>
          <w:sz w:val="21"/>
          <w:szCs w:val="21"/>
        </w:rPr>
        <w:t>(“METAIP-</w:t>
      </w:r>
      <w:r w:rsidR="002045D8" w:rsidRPr="005B555D">
        <w:rPr>
          <w:rFonts w:ascii="Times New Roman" w:eastAsia="Times New Roman" w:hAnsi="Times New Roman" w:cs="Times New Roman"/>
          <w:b/>
          <w:bCs/>
          <w:spacing w:val="-1"/>
          <w:sz w:val="21"/>
          <w:szCs w:val="21"/>
        </w:rPr>
        <w:t>COMMUNITY</w:t>
      </w:r>
      <w:r w:rsidR="001C3DB8" w:rsidRPr="005B555D">
        <w:rPr>
          <w:rFonts w:ascii="Times New Roman" w:eastAsia="Times New Roman" w:hAnsi="Times New Roman" w:cs="Times New Roman"/>
          <w:b/>
          <w:bCs/>
          <w:spacing w:val="-1"/>
          <w:sz w:val="21"/>
          <w:szCs w:val="21"/>
        </w:rPr>
        <w:t>-NO-HATE</w:t>
      </w:r>
      <w:r w:rsidRPr="005B555D">
        <w:rPr>
          <w:rFonts w:ascii="Times New Roman" w:eastAsia="Times New Roman" w:hAnsi="Times New Roman" w:cs="Times New Roman"/>
          <w:b/>
          <w:bCs/>
          <w:spacing w:val="-1"/>
          <w:sz w:val="21"/>
          <w:szCs w:val="21"/>
        </w:rPr>
        <w:t>”)</w:t>
      </w:r>
    </w:p>
    <w:p w14:paraId="1EDA3B93" w14:textId="77777777" w:rsidR="009E6CBC" w:rsidRPr="005B555D" w:rsidRDefault="009E6CBC" w:rsidP="0098754E">
      <w:pPr>
        <w:spacing w:before="279" w:line="239" w:lineRule="auto"/>
        <w:ind w:right="19"/>
        <w:rPr>
          <w:rFonts w:ascii="Times New Roman" w:eastAsia="Times New Roman" w:hAnsi="Times New Roman" w:cs="Times New Roman"/>
          <w:spacing w:val="7"/>
          <w:sz w:val="18"/>
          <w:szCs w:val="18"/>
        </w:rPr>
      </w:pPr>
    </w:p>
    <w:p w14:paraId="7C9EF03B" w14:textId="37FC8311" w:rsidR="009E6CBC" w:rsidRPr="002E6E44" w:rsidRDefault="009E6CBC" w:rsidP="009E6CBC">
      <w:pPr>
        <w:snapToGrid/>
        <w:spacing w:line="276" w:lineRule="auto"/>
        <w:rPr>
          <w:rFonts w:ascii="Times New Roman" w:eastAsia="Times New Roman" w:hAnsi="Times New Roman" w:cs="Times New Roman"/>
          <w:spacing w:val="-1"/>
          <w:sz w:val="18"/>
          <w:szCs w:val="18"/>
        </w:rPr>
      </w:pPr>
      <w:r w:rsidRPr="002E6E44">
        <w:rPr>
          <w:rFonts w:ascii="Times New Roman" w:eastAsia="Times New Roman" w:hAnsi="Times New Roman" w:cs="Times New Roman"/>
          <w:spacing w:val="-1"/>
          <w:sz w:val="18"/>
          <w:szCs w:val="18"/>
        </w:rPr>
        <w:t>These Terms (the "</w:t>
      </w:r>
      <w:r w:rsidRPr="002E6E44">
        <w:rPr>
          <w:rFonts w:ascii="Times New Roman" w:eastAsia="Times New Roman" w:hAnsi="Times New Roman" w:cs="Times New Roman"/>
          <w:b/>
          <w:bCs/>
          <w:spacing w:val="-1"/>
          <w:sz w:val="18"/>
          <w:szCs w:val="18"/>
        </w:rPr>
        <w:t>Terms</w:t>
      </w:r>
      <w:r w:rsidRPr="002E6E44">
        <w:rPr>
          <w:rFonts w:ascii="Times New Roman" w:eastAsia="Times New Roman" w:hAnsi="Times New Roman" w:cs="Times New Roman"/>
          <w:spacing w:val="-1"/>
          <w:sz w:val="18"/>
          <w:szCs w:val="18"/>
        </w:rPr>
        <w:t>") constitute a legally binding agreement between the creator or entity ("</w:t>
      </w:r>
      <w:r w:rsidRPr="002E6E44">
        <w:rPr>
          <w:rFonts w:ascii="Times New Roman" w:eastAsia="Times New Roman" w:hAnsi="Times New Roman" w:cs="Times New Roman"/>
          <w:b/>
          <w:bCs/>
          <w:spacing w:val="-1"/>
          <w:sz w:val="18"/>
          <w:szCs w:val="18"/>
        </w:rPr>
        <w:t>Creator</w:t>
      </w:r>
      <w:r w:rsidRPr="002E6E44">
        <w:rPr>
          <w:rFonts w:ascii="Times New Roman" w:eastAsia="Times New Roman" w:hAnsi="Times New Roman" w:cs="Times New Roman"/>
          <w:spacing w:val="-1"/>
          <w:sz w:val="18"/>
          <w:szCs w:val="18"/>
        </w:rPr>
        <w:t>", "</w:t>
      </w:r>
      <w:r w:rsidRPr="002E6E44">
        <w:rPr>
          <w:rFonts w:ascii="Times New Roman" w:eastAsia="Times New Roman" w:hAnsi="Times New Roman" w:cs="Times New Roman"/>
          <w:b/>
          <w:bCs/>
          <w:spacing w:val="-1"/>
          <w:sz w:val="18"/>
          <w:szCs w:val="18"/>
        </w:rPr>
        <w:t>we</w:t>
      </w:r>
      <w:r w:rsidRPr="002E6E44">
        <w:rPr>
          <w:rFonts w:ascii="Times New Roman" w:eastAsia="Times New Roman" w:hAnsi="Times New Roman" w:cs="Times New Roman"/>
          <w:spacing w:val="-1"/>
          <w:sz w:val="18"/>
          <w:szCs w:val="18"/>
        </w:rPr>
        <w:t>" or "</w:t>
      </w:r>
      <w:r w:rsidRPr="002E6E44">
        <w:rPr>
          <w:rFonts w:ascii="Times New Roman" w:eastAsia="Times New Roman" w:hAnsi="Times New Roman" w:cs="Times New Roman" w:hint="eastAsia"/>
          <w:b/>
          <w:bCs/>
          <w:spacing w:val="-1"/>
          <w:sz w:val="18"/>
          <w:szCs w:val="18"/>
        </w:rPr>
        <w:t>our</w:t>
      </w:r>
      <w:r w:rsidRPr="002E6E44">
        <w:rPr>
          <w:rFonts w:ascii="Times New Roman" w:eastAsia="Times New Roman" w:hAnsi="Times New Roman" w:cs="Times New Roman" w:hint="eastAsia"/>
          <w:spacing w:val="-1"/>
          <w:sz w:val="18"/>
          <w:szCs w:val="18"/>
        </w:rPr>
        <w:t>"</w:t>
      </w:r>
      <w:r w:rsidRPr="002E6E44">
        <w:rPr>
          <w:rFonts w:ascii="Times New Roman" w:eastAsia="Times New Roman" w:hAnsi="Times New Roman" w:cs="Times New Roman"/>
          <w:spacing w:val="-1"/>
          <w:sz w:val="18"/>
          <w:szCs w:val="18"/>
        </w:rPr>
        <w:t>) of the non-fungible token ("</w:t>
      </w:r>
      <w:r w:rsidRPr="002E6E44">
        <w:rPr>
          <w:rFonts w:ascii="Times New Roman" w:eastAsia="Times New Roman" w:hAnsi="Times New Roman" w:cs="Times New Roman"/>
          <w:b/>
          <w:bCs/>
          <w:spacing w:val="-1"/>
          <w:sz w:val="18"/>
          <w:szCs w:val="18"/>
        </w:rPr>
        <w:t>NFT</w:t>
      </w:r>
      <w:r w:rsidRPr="002E6E44">
        <w:rPr>
          <w:rFonts w:ascii="Times New Roman" w:eastAsia="Times New Roman" w:hAnsi="Times New Roman" w:cs="Times New Roman"/>
          <w:spacing w:val="-1"/>
          <w:sz w:val="18"/>
          <w:szCs w:val="18"/>
        </w:rPr>
        <w:t>") project and the lawful owner ("</w:t>
      </w:r>
      <w:r w:rsidRPr="002E6E44">
        <w:rPr>
          <w:rFonts w:ascii="Times New Roman" w:eastAsia="Times New Roman" w:hAnsi="Times New Roman" w:cs="Times New Roman"/>
          <w:b/>
          <w:bCs/>
          <w:spacing w:val="-1"/>
          <w:sz w:val="18"/>
          <w:szCs w:val="18"/>
        </w:rPr>
        <w:t>Owner</w:t>
      </w:r>
      <w:r w:rsidRPr="002E6E44">
        <w:rPr>
          <w:rFonts w:ascii="Times New Roman" w:eastAsia="Times New Roman" w:hAnsi="Times New Roman" w:cs="Times New Roman"/>
          <w:spacing w:val="-1"/>
          <w:sz w:val="18"/>
          <w:szCs w:val="18"/>
        </w:rPr>
        <w:t>" or "</w:t>
      </w:r>
      <w:r w:rsidRPr="002E6E44">
        <w:rPr>
          <w:rFonts w:ascii="Times New Roman" w:eastAsia="Times New Roman" w:hAnsi="Times New Roman" w:cs="Times New Roman"/>
          <w:b/>
          <w:bCs/>
          <w:spacing w:val="-1"/>
          <w:sz w:val="18"/>
          <w:szCs w:val="18"/>
        </w:rPr>
        <w:t>you</w:t>
      </w:r>
      <w:r w:rsidRPr="002E6E44">
        <w:rPr>
          <w:rFonts w:ascii="Times New Roman" w:eastAsia="Times New Roman" w:hAnsi="Times New Roman" w:cs="Times New Roman"/>
          <w:spacing w:val="-1"/>
          <w:sz w:val="18"/>
          <w:szCs w:val="18"/>
        </w:rPr>
        <w:t>") of the non-fungible token associated with the NFT project provided under this NFT License ("</w:t>
      </w:r>
      <w:r w:rsidRPr="002E6E44">
        <w:rPr>
          <w:rFonts w:ascii="Times New Roman" w:eastAsia="Times New Roman" w:hAnsi="Times New Roman" w:cs="Times New Roman"/>
          <w:b/>
          <w:bCs/>
          <w:spacing w:val="-1"/>
          <w:sz w:val="18"/>
          <w:szCs w:val="18"/>
        </w:rPr>
        <w:t>Project NFT</w:t>
      </w:r>
      <w:r w:rsidRPr="002E6E44">
        <w:rPr>
          <w:rFonts w:ascii="Times New Roman" w:eastAsia="Times New Roman" w:hAnsi="Times New Roman" w:cs="Times New Roman"/>
          <w:spacing w:val="-1"/>
          <w:sz w:val="18"/>
          <w:szCs w:val="18"/>
        </w:rPr>
        <w:t>"). The agreement delineates the rights and obligations of both parties in relation to the Project NFT and the linked NFT media.</w:t>
      </w:r>
    </w:p>
    <w:p w14:paraId="7872FEDE" w14:textId="12E995E6" w:rsidR="009E6CBC" w:rsidRPr="002E6E44" w:rsidRDefault="009E6CBC" w:rsidP="009E6CBC">
      <w:pPr>
        <w:snapToGrid/>
        <w:spacing w:line="276" w:lineRule="auto"/>
        <w:rPr>
          <w:rFonts w:ascii="Times New Roman" w:eastAsia="Times New Roman" w:hAnsi="Times New Roman" w:cs="Times New Roman"/>
          <w:spacing w:val="-1"/>
          <w:sz w:val="18"/>
          <w:szCs w:val="18"/>
        </w:rPr>
      </w:pPr>
      <w:r w:rsidRPr="002E6E44">
        <w:rPr>
          <w:rFonts w:ascii="Times New Roman" w:eastAsia="Times New Roman" w:hAnsi="Times New Roman" w:cs="Times New Roman"/>
          <w:spacing w:val="-1"/>
          <w:sz w:val="18"/>
          <w:szCs w:val="18"/>
        </w:rPr>
        <w:t>When you lawfully own a Project NFT, you agree to the Terms, and you own all personal property rights to the NFT underlying the Project NFT (e.g., the right to freely sell, transfer, or otherwise dispose of that Project NFT). However, your rights to the associated artwork, images, video, content, or other works of authorship linked to your specific Project NFT which was developed by Creator (</w:t>
      </w:r>
      <w:r w:rsidR="00DE50FE" w:rsidRPr="002E6E44">
        <w:rPr>
          <w:rFonts w:ascii="Times New Roman" w:eastAsia="Times New Roman" w:hAnsi="Times New Roman" w:cs="Times New Roman"/>
          <w:spacing w:val="-1"/>
          <w:sz w:val="18"/>
          <w:szCs w:val="18"/>
        </w:rPr>
        <w:t>"</w:t>
      </w:r>
      <w:r w:rsidRPr="002E6E44">
        <w:rPr>
          <w:rFonts w:ascii="Times New Roman" w:eastAsia="Times New Roman" w:hAnsi="Times New Roman" w:cs="Times New Roman"/>
          <w:b/>
          <w:bCs/>
          <w:spacing w:val="-1"/>
          <w:sz w:val="18"/>
          <w:szCs w:val="18"/>
        </w:rPr>
        <w:t>NFT Media</w:t>
      </w:r>
      <w:r w:rsidR="00DE50FE" w:rsidRPr="002E6E44">
        <w:rPr>
          <w:rFonts w:ascii="Times New Roman" w:eastAsia="Times New Roman" w:hAnsi="Times New Roman" w:cs="Times New Roman"/>
          <w:spacing w:val="-1"/>
          <w:sz w:val="18"/>
          <w:szCs w:val="18"/>
        </w:rPr>
        <w:t>"</w:t>
      </w:r>
      <w:r w:rsidRPr="002E6E44">
        <w:rPr>
          <w:rFonts w:ascii="Times New Roman" w:eastAsia="Times New Roman" w:hAnsi="Times New Roman" w:cs="Times New Roman"/>
          <w:spacing w:val="-1"/>
          <w:sz w:val="18"/>
          <w:szCs w:val="18"/>
        </w:rPr>
        <w:t>) are only as outlined below.</w:t>
      </w:r>
    </w:p>
    <w:p w14:paraId="5BE1AA7B" w14:textId="77777777" w:rsidR="00F72B8D" w:rsidRPr="002E6E44" w:rsidRDefault="00F72B8D">
      <w:pPr>
        <w:snapToGrid/>
        <w:spacing w:line="240" w:lineRule="auto"/>
        <w:rPr>
          <w:rFonts w:ascii="g_d0_f2" w:eastAsia="g_d0_f2" w:hAnsi="g_d0_f2" w:cs="g_d0_f2"/>
          <w:color w:val="auto"/>
          <w:sz w:val="16"/>
          <w:szCs w:val="20"/>
        </w:rPr>
      </w:pPr>
    </w:p>
    <w:p w14:paraId="532D5707" w14:textId="77777777" w:rsidR="00DB30C9" w:rsidRPr="002E6E44" w:rsidRDefault="00DB30C9">
      <w:pPr>
        <w:snapToGrid/>
        <w:spacing w:line="240" w:lineRule="auto"/>
        <w:rPr>
          <w:rFonts w:ascii="g_d0_f1" w:eastAsia="g_d0_f1" w:hAnsi="g_d0_f1" w:cs="g_d0_f1"/>
          <w:color w:val="auto"/>
          <w:sz w:val="16"/>
          <w:szCs w:val="20"/>
        </w:rPr>
      </w:pPr>
    </w:p>
    <w:p w14:paraId="0D707E3D" w14:textId="77777777" w:rsidR="00DB30C9" w:rsidRPr="002E6E44" w:rsidRDefault="00000000">
      <w:pPr>
        <w:snapToGrid/>
        <w:spacing w:line="240" w:lineRule="auto"/>
        <w:rPr>
          <w:rFonts w:ascii="g_d0_f1" w:eastAsia="g_d0_f1" w:hAnsi="g_d0_f1" w:cs="g_d0_f1"/>
          <w:b/>
          <w:color w:val="auto"/>
          <w:sz w:val="16"/>
          <w:szCs w:val="20"/>
        </w:rPr>
      </w:pPr>
      <w:r w:rsidRPr="002E6E44">
        <w:rPr>
          <w:rFonts w:ascii="g_d0_f1" w:eastAsia="g_d0_f1" w:hAnsi="g_d0_f1" w:cs="g_d0_f1"/>
          <w:b/>
          <w:color w:val="auto"/>
          <w:sz w:val="16"/>
          <w:szCs w:val="20"/>
        </w:rPr>
        <w:t>NOTICE REGARDING ARBITRATION AND CLASS ACTION WAIVER:</w:t>
      </w:r>
    </w:p>
    <w:p w14:paraId="2FA7A3B5" w14:textId="77777777" w:rsidR="00DB30C9" w:rsidRPr="002E6E44" w:rsidRDefault="00DB30C9">
      <w:pPr>
        <w:snapToGrid/>
        <w:spacing w:line="240" w:lineRule="auto"/>
        <w:rPr>
          <w:rFonts w:ascii="g_d0_f1" w:eastAsia="g_d0_f1" w:hAnsi="g_d0_f1" w:cs="g_d0_f1"/>
          <w:color w:val="auto"/>
          <w:sz w:val="16"/>
          <w:szCs w:val="20"/>
        </w:rPr>
      </w:pPr>
    </w:p>
    <w:p w14:paraId="4D401D69" w14:textId="49AE8155" w:rsidR="00DB30C9" w:rsidRPr="002E6E44" w:rsidRDefault="00000000">
      <w:pPr>
        <w:snapToGrid/>
        <w:spacing w:line="240" w:lineRule="auto"/>
        <w:rPr>
          <w:rFonts w:ascii="g_d0_f1" w:eastAsia="g_d0_f1" w:hAnsi="g_d0_f1" w:cs="g_d0_f1"/>
          <w:b/>
          <w:color w:val="auto"/>
          <w:sz w:val="16"/>
          <w:szCs w:val="20"/>
        </w:rPr>
      </w:pPr>
      <w:r w:rsidRPr="002E6E44">
        <w:rPr>
          <w:rFonts w:ascii="g_d0_f1" w:eastAsia="g_d0_f1" w:hAnsi="g_d0_f1" w:cs="g_d0_f1"/>
          <w:b/>
          <w:color w:val="auto"/>
          <w:sz w:val="16"/>
          <w:szCs w:val="20"/>
        </w:rPr>
        <w:t xml:space="preserve">BY ACCEPTING THESE TERMS, YOU ARE AGREEING (WITH LIMITED EXCEPTION) TO RESOLVE ANY DISPUTE BETWEEN YOU AND </w:t>
      </w:r>
      <w:r w:rsidR="00EC36E7" w:rsidRPr="002E6E44">
        <w:rPr>
          <w:rFonts w:ascii="g_d0_f1" w:eastAsia="g_d0_f1" w:hAnsi="g_d0_f1" w:cs="g_d0_f1"/>
          <w:b/>
          <w:color w:val="auto"/>
          <w:sz w:val="16"/>
          <w:szCs w:val="20"/>
        </w:rPr>
        <w:t xml:space="preserve">CREATOR </w:t>
      </w:r>
      <w:r w:rsidRPr="002E6E44">
        <w:rPr>
          <w:rFonts w:ascii="g_d0_f1" w:eastAsia="g_d0_f1" w:hAnsi="g_d0_f1" w:cs="g_d0_f1" w:hint="eastAsia"/>
          <w:b/>
          <w:color w:val="auto"/>
          <w:sz w:val="16"/>
          <w:szCs w:val="20"/>
        </w:rPr>
        <w:t>T</w:t>
      </w:r>
      <w:r w:rsidRPr="002E6E44">
        <w:rPr>
          <w:rFonts w:ascii="g_d0_f1" w:eastAsia="g_d0_f1" w:hAnsi="g_d0_f1" w:cs="g_d0_f1"/>
          <w:b/>
          <w:color w:val="auto"/>
          <w:sz w:val="16"/>
          <w:szCs w:val="20"/>
        </w:rPr>
        <w:t xml:space="preserve">HROUGH BINDING, INDIVIDUAL ARBITRATION RATHER THAN IN COURT. PLEASE REVIEW CAREFULLY </w:t>
      </w:r>
      <w:r w:rsidRPr="002E6E44">
        <w:rPr>
          <w:rFonts w:ascii="g_d0_f1" w:eastAsia="g_d0_f1" w:hAnsi="g_d0_f1" w:cs="g_d0_f1"/>
          <w:b/>
          <w:color w:val="auto"/>
          <w:sz w:val="16"/>
          <w:szCs w:val="20"/>
          <w:u w:val="single"/>
        </w:rPr>
        <w:t xml:space="preserve">SECTION 10 </w:t>
      </w:r>
      <w:r w:rsidRPr="002E6E44">
        <w:rPr>
          <w:rFonts w:ascii="g_d0_f1" w:eastAsia="g_d0_f1" w:hAnsi="g_d0_f1" w:cs="g_d0_f1"/>
          <w:b/>
          <w:color w:val="auto"/>
          <w:sz w:val="16"/>
          <w:szCs w:val="20"/>
        </w:rPr>
        <w:t xml:space="preserve">(DISPUTE RESOLUTION) BELOW FOR DETAILS REGARDING ARBITRATION. HOWEVER, IF YOU ARE A RESIDENT OF AJURISDICTION WHERE APPLICABLE LAW PROHIBITS ARBITRATION OF DISPUTES, THEAGREEMENT TO ARBITRATE IN </w:t>
      </w:r>
      <w:r w:rsidRPr="002E6E44">
        <w:rPr>
          <w:rFonts w:ascii="g_d0_f1" w:eastAsia="g_d0_f1" w:hAnsi="g_d0_f1" w:cs="g_d0_f1"/>
          <w:b/>
          <w:color w:val="auto"/>
          <w:sz w:val="16"/>
          <w:szCs w:val="20"/>
          <w:u w:val="single"/>
        </w:rPr>
        <w:t xml:space="preserve">SECTION 10 </w:t>
      </w:r>
      <w:r w:rsidRPr="002E6E44">
        <w:rPr>
          <w:rFonts w:ascii="g_d0_f1" w:eastAsia="g_d0_f1" w:hAnsi="g_d0_f1" w:cs="g_d0_f1"/>
          <w:b/>
          <w:color w:val="auto"/>
          <w:sz w:val="16"/>
          <w:szCs w:val="20"/>
        </w:rPr>
        <w:t xml:space="preserve">WILL NOT APPLY TO YOU, BUT THE PROVISIONS OF </w:t>
      </w:r>
      <w:r w:rsidRPr="002E6E44">
        <w:rPr>
          <w:rFonts w:ascii="g_d0_f1" w:eastAsia="g_d0_f1" w:hAnsi="g_d0_f1" w:cs="g_d0_f1"/>
          <w:b/>
          <w:color w:val="auto"/>
          <w:sz w:val="16"/>
          <w:szCs w:val="20"/>
          <w:u w:val="single"/>
        </w:rPr>
        <w:t xml:space="preserve">SECTION 12 </w:t>
      </w:r>
      <w:r w:rsidRPr="002E6E44">
        <w:rPr>
          <w:rFonts w:ascii="g_d0_f1" w:eastAsia="g_d0_f1" w:hAnsi="g_d0_f1" w:cs="g_d0_f1"/>
          <w:b/>
          <w:color w:val="auto"/>
          <w:sz w:val="16"/>
          <w:szCs w:val="20"/>
        </w:rPr>
        <w:t>(GOVERNING LAW AND FORUM CHOICE) AND RELEVANT PROVISIONS OF APPLICABLE LAW WILL STILL APPLY.</w:t>
      </w:r>
    </w:p>
    <w:p w14:paraId="2FB52A00" w14:textId="77777777" w:rsidR="00DB30C9" w:rsidRPr="002E6E44" w:rsidRDefault="00DB30C9">
      <w:pPr>
        <w:snapToGrid/>
        <w:spacing w:line="240" w:lineRule="auto"/>
        <w:rPr>
          <w:rFonts w:ascii="g_d0_f1" w:eastAsia="g_d0_f1" w:hAnsi="g_d0_f1" w:cs="g_d0_f1"/>
          <w:color w:val="auto"/>
          <w:sz w:val="16"/>
          <w:szCs w:val="20"/>
        </w:rPr>
      </w:pPr>
    </w:p>
    <w:p w14:paraId="54190835" w14:textId="77777777" w:rsidR="00DB30C9" w:rsidRPr="002E6E44" w:rsidRDefault="00000000">
      <w:pPr>
        <w:snapToGrid/>
        <w:spacing w:line="240" w:lineRule="auto"/>
        <w:rPr>
          <w:rFonts w:ascii="g_d0_f1" w:eastAsia="g_d0_f1" w:hAnsi="g_d0_f1" w:cs="g_d0_f1"/>
          <w:b/>
          <w:color w:val="auto"/>
          <w:sz w:val="16"/>
          <w:szCs w:val="20"/>
        </w:rPr>
      </w:pPr>
      <w:r w:rsidRPr="002E6E44">
        <w:rPr>
          <w:rFonts w:ascii="g_d0_f1" w:eastAsia="g_d0_f1" w:hAnsi="g_d0_f1" w:cs="g_d0_f1"/>
          <w:b/>
          <w:color w:val="auto"/>
          <w:sz w:val="16"/>
          <w:szCs w:val="20"/>
        </w:rPr>
        <w:t>YOU ALSO WAIVE ANY RIGHT TO PARTICIPATE IN A CLASS ACTION LAWSUIT OR CLASS WIDE ARBITRATION.</w:t>
      </w:r>
    </w:p>
    <w:p w14:paraId="5F5CBAA9" w14:textId="77777777" w:rsidR="00DB30C9" w:rsidRPr="002846C5" w:rsidRDefault="00DB30C9">
      <w:pPr>
        <w:snapToGrid/>
        <w:spacing w:line="240" w:lineRule="auto"/>
        <w:rPr>
          <w:rFonts w:ascii="g_d0_f2" w:eastAsia="g_d0_f2" w:hAnsi="g_d0_f2" w:cs="g_d0_f2"/>
          <w:color w:val="auto"/>
          <w:sz w:val="18"/>
          <w:szCs w:val="21"/>
        </w:rPr>
      </w:pPr>
    </w:p>
    <w:p w14:paraId="0371C455" w14:textId="77777777" w:rsidR="00DB30C9" w:rsidRPr="002846C5" w:rsidRDefault="00000000">
      <w:pPr>
        <w:numPr>
          <w:ilvl w:val="0"/>
          <w:numId w:val="1"/>
        </w:numPr>
        <w:snapToGrid/>
        <w:spacing w:line="240" w:lineRule="auto"/>
        <w:rPr>
          <w:rFonts w:ascii="g_d0_f2" w:eastAsia="g_d0_f2" w:hAnsi="g_d0_f2" w:cs="g_d0_f2"/>
          <w:b/>
          <w:color w:val="auto"/>
          <w:sz w:val="18"/>
          <w:szCs w:val="21"/>
        </w:rPr>
      </w:pPr>
      <w:r w:rsidRPr="002846C5">
        <w:rPr>
          <w:rFonts w:ascii="g_d0_f1" w:eastAsia="g_d0_f1" w:hAnsi="g_d0_f1" w:cs="g_d0_f1"/>
          <w:b/>
          <w:color w:val="auto"/>
          <w:sz w:val="18"/>
          <w:szCs w:val="21"/>
        </w:rPr>
        <w:t>Ownership</w:t>
      </w:r>
      <w:r w:rsidRPr="002846C5">
        <w:rPr>
          <w:rFonts w:ascii="g_d0_f2" w:eastAsia="g_d0_f2" w:hAnsi="g_d0_f2" w:cs="g_d0_f2"/>
          <w:b/>
          <w:color w:val="auto"/>
          <w:sz w:val="18"/>
          <w:szCs w:val="21"/>
        </w:rPr>
        <w:t>.</w:t>
      </w:r>
    </w:p>
    <w:p w14:paraId="3E85A9AD" w14:textId="2F211602"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(a)  </w:t>
      </w:r>
      <w:r w:rsidRPr="002846C5">
        <w:rPr>
          <w:rFonts w:ascii="g_d0_f2" w:eastAsia="g_d0_f2" w:hAnsi="g_d0_f2" w:cs="g_d0_f2"/>
          <w:color w:val="auto"/>
          <w:sz w:val="18"/>
          <w:szCs w:val="21"/>
          <w:u w:val="single"/>
        </w:rPr>
        <w:t xml:space="preserve">You Own Your </w:t>
      </w:r>
      <w:r w:rsidR="00430C78">
        <w:rPr>
          <w:rFonts w:ascii="g_d0_f2" w:eastAsia="g_d0_f2" w:hAnsi="g_d0_f2" w:cs="g_d0_f2"/>
          <w:color w:val="auto"/>
          <w:sz w:val="18"/>
          <w:szCs w:val="21"/>
          <w:u w:val="single"/>
        </w:rPr>
        <w:t>P</w:t>
      </w:r>
      <w:r w:rsidR="00430C78">
        <w:rPr>
          <w:rFonts w:ascii="g_d0_f2" w:eastAsia="g_d0_f2" w:hAnsi="g_d0_f2" w:cs="g_d0_f2" w:hint="eastAsia"/>
          <w:color w:val="auto"/>
          <w:sz w:val="18"/>
          <w:szCs w:val="21"/>
          <w:u w:val="single"/>
        </w:rPr>
        <w:t>roject</w:t>
      </w:r>
      <w:r w:rsidR="00430C78">
        <w:rPr>
          <w:rFonts w:ascii="g_d0_f2" w:eastAsia="g_d0_f2" w:hAnsi="g_d0_f2" w:cs="g_d0_f2"/>
          <w:color w:val="auto"/>
          <w:sz w:val="18"/>
          <w:szCs w:val="21"/>
          <w:u w:val="single"/>
        </w:rPr>
        <w:t xml:space="preserve"> </w:t>
      </w:r>
      <w:r w:rsidRPr="002846C5">
        <w:rPr>
          <w:rFonts w:ascii="g_d0_f2" w:eastAsia="g_d0_f2" w:hAnsi="g_d0_f2" w:cs="g_d0_f2"/>
          <w:color w:val="auto"/>
          <w:sz w:val="18"/>
          <w:szCs w:val="21"/>
          <w:u w:val="single"/>
        </w:rPr>
        <w:t xml:space="preserve">NFT. </w:t>
      </w:r>
      <w:r w:rsidRPr="002846C5">
        <w:rPr>
          <w:rFonts w:ascii="g_d0_f2" w:eastAsia="g_d0_f2" w:hAnsi="g_d0_f2" w:cs="g_d0_f2"/>
          <w:color w:val="auto"/>
          <w:sz w:val="18"/>
          <w:szCs w:val="21"/>
        </w:rPr>
        <w:t xml:space="preserve"> When you own a digital wallet that holds a</w:t>
      </w:r>
      <w:r w:rsidR="004D326B" w:rsidRPr="002846C5">
        <w:rPr>
          <w:rFonts w:ascii="g_d0_f2" w:eastAsia="g_d0_f2" w:hAnsi="g_d0_f2" w:cs="g_d0_f2"/>
          <w:color w:val="auto"/>
          <w:sz w:val="18"/>
          <w:szCs w:val="21"/>
        </w:rPr>
        <w:t xml:space="preserve"> </w:t>
      </w:r>
      <w:r w:rsidR="00564531">
        <w:rPr>
          <w:rFonts w:ascii="g_d0_f2" w:eastAsia="g_d0_f2" w:hAnsi="g_d0_f2" w:cs="g_d0_f2"/>
          <w:color w:val="auto"/>
          <w:sz w:val="18"/>
          <w:szCs w:val="21"/>
        </w:rPr>
        <w:t xml:space="preserve">Project </w:t>
      </w:r>
      <w:r w:rsidRPr="002846C5">
        <w:rPr>
          <w:rFonts w:ascii="g_d0_f2" w:eastAsia="g_d0_f2" w:hAnsi="g_d0_f2" w:cs="g_d0_f2"/>
          <w:color w:val="auto"/>
          <w:sz w:val="18"/>
          <w:szCs w:val="21"/>
        </w:rPr>
        <w:t xml:space="preserve">NFT, as recorded by the </w:t>
      </w:r>
      <w:r w:rsidR="00564531">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Smart Contract, you hold the exclusive</w:t>
      </w:r>
      <w:r w:rsidR="004D326B"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right to hold, sell, transfer, and execute blockchain transactions involving that</w:t>
      </w:r>
      <w:r w:rsidR="004D326B" w:rsidRPr="002846C5">
        <w:rPr>
          <w:rFonts w:ascii="g_d0_f2" w:eastAsia="g_d0_f2" w:hAnsi="g_d0_f2" w:cs="g_d0_f2"/>
          <w:color w:val="auto"/>
          <w:sz w:val="18"/>
          <w:szCs w:val="21"/>
        </w:rPr>
        <w:t xml:space="preserve"> </w:t>
      </w:r>
      <w:r w:rsidR="00564531">
        <w:rPr>
          <w:rFonts w:ascii="g_d0_f2" w:eastAsia="g_d0_f2" w:hAnsi="g_d0_f2" w:cs="g_d0_f2"/>
          <w:color w:val="auto"/>
          <w:sz w:val="18"/>
          <w:szCs w:val="21"/>
        </w:rPr>
        <w:t>P</w:t>
      </w:r>
      <w:r w:rsidR="00564531">
        <w:rPr>
          <w:rFonts w:ascii="g_d0_f2" w:eastAsia="g_d0_f2" w:hAnsi="g_d0_f2" w:cs="g_d0_f2" w:hint="eastAsia"/>
          <w:color w:val="auto"/>
          <w:sz w:val="18"/>
          <w:szCs w:val="21"/>
        </w:rPr>
        <w:t>roject</w:t>
      </w:r>
      <w:r w:rsidR="00564531">
        <w:rPr>
          <w:rFonts w:ascii="g_d0_f2" w:eastAsia="g_d0_f2" w:hAnsi="g_d0_f2" w:cs="g_d0_f2"/>
          <w:color w:val="auto"/>
          <w:sz w:val="18"/>
          <w:szCs w:val="21"/>
        </w:rPr>
        <w:t xml:space="preserve"> </w:t>
      </w:r>
      <w:r w:rsidRPr="002846C5">
        <w:rPr>
          <w:rFonts w:ascii="g_d0_f2" w:eastAsia="g_d0_f2" w:hAnsi="g_d0_f2" w:cs="g_d0_f2"/>
          <w:color w:val="auto"/>
          <w:sz w:val="18"/>
          <w:szCs w:val="21"/>
        </w:rPr>
        <w:t>NFT (“</w:t>
      </w:r>
      <w:r w:rsidRPr="002846C5">
        <w:rPr>
          <w:rFonts w:ascii="g_d0_f1" w:eastAsia="g_d0_f1" w:hAnsi="g_d0_f1" w:cs="g_d0_f1"/>
          <w:b/>
          <w:color w:val="auto"/>
          <w:sz w:val="18"/>
          <w:szCs w:val="21"/>
        </w:rPr>
        <w:t xml:space="preserve">Your </w:t>
      </w:r>
      <w:r w:rsidR="00564531">
        <w:rPr>
          <w:rFonts w:ascii="g_d0_f1" w:eastAsia="g_d0_f1" w:hAnsi="g_d0_f1" w:cs="g_d0_f1"/>
          <w:b/>
          <w:color w:val="auto"/>
          <w:sz w:val="18"/>
          <w:szCs w:val="21"/>
        </w:rPr>
        <w:t>P</w:t>
      </w:r>
      <w:r w:rsidR="00564531">
        <w:rPr>
          <w:rFonts w:ascii="g_d0_f1" w:eastAsia="g_d0_f1" w:hAnsi="g_d0_f1" w:cs="g_d0_f1" w:hint="eastAsia"/>
          <w:b/>
          <w:color w:val="auto"/>
          <w:sz w:val="18"/>
          <w:szCs w:val="21"/>
        </w:rPr>
        <w:t>roject</w:t>
      </w:r>
      <w:r w:rsidR="00564531">
        <w:rPr>
          <w:rFonts w:ascii="g_d0_f1" w:eastAsia="g_d0_f1" w:hAnsi="g_d0_f1" w:cs="g_d0_f1"/>
          <w:b/>
          <w:color w:val="auto"/>
          <w:sz w:val="18"/>
          <w:szCs w:val="21"/>
        </w:rPr>
        <w:t xml:space="preserve"> </w:t>
      </w:r>
      <w:r w:rsidRPr="002846C5">
        <w:rPr>
          <w:rFonts w:ascii="g_d0_f1" w:eastAsia="g_d0_f1" w:hAnsi="g_d0_f1" w:cs="g_d0_f1" w:hint="eastAsia"/>
          <w:b/>
          <w:color w:val="auto"/>
          <w:sz w:val="18"/>
          <w:szCs w:val="21"/>
        </w:rPr>
        <w:t>N</w:t>
      </w:r>
      <w:r w:rsidRPr="002846C5">
        <w:rPr>
          <w:rFonts w:ascii="g_d0_f1" w:eastAsia="g_d0_f1" w:hAnsi="g_d0_f1" w:cs="g_d0_f1"/>
          <w:b/>
          <w:color w:val="auto"/>
          <w:sz w:val="18"/>
          <w:szCs w:val="21"/>
        </w:rPr>
        <w:t>FT</w:t>
      </w:r>
      <w:r w:rsidRPr="002846C5">
        <w:rPr>
          <w:rFonts w:ascii="g_d0_f2" w:eastAsia="g_d0_f2" w:hAnsi="g_d0_f2" w:cs="g_d0_f2"/>
          <w:color w:val="auto"/>
          <w:sz w:val="18"/>
          <w:szCs w:val="21"/>
        </w:rPr>
        <w:t xml:space="preserve">”). Except for the </w:t>
      </w:r>
      <w:r w:rsidR="00564531">
        <w:rPr>
          <w:rFonts w:ascii="g_d0_f2" w:eastAsia="g_d0_f2" w:hAnsi="g_d0_f2" w:cs="g_d0_f2"/>
          <w:color w:val="auto"/>
          <w:sz w:val="18"/>
          <w:szCs w:val="21"/>
        </w:rPr>
        <w:t xml:space="preserve">Project </w:t>
      </w:r>
      <w:r w:rsidRPr="002846C5">
        <w:rPr>
          <w:rFonts w:ascii="g_d0_f2" w:eastAsia="g_d0_f2" w:hAnsi="g_d0_f2" w:cs="g_d0_f2"/>
          <w:color w:val="auto"/>
          <w:sz w:val="18"/>
          <w:szCs w:val="21"/>
        </w:rPr>
        <w:t>NFTs we own,</w:t>
      </w:r>
      <w:r w:rsidR="004D326B" w:rsidRPr="002846C5">
        <w:rPr>
          <w:rFonts w:ascii="g_d0_f2" w:eastAsia="g_d0_f2" w:hAnsi="g_d0_f2" w:cs="g_d0_f2"/>
          <w:color w:val="auto"/>
          <w:sz w:val="18"/>
          <w:szCs w:val="21"/>
        </w:rPr>
        <w:t xml:space="preserve"> </w:t>
      </w:r>
      <w:r w:rsidR="00564531">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has no right or ability to seize, freeze, or otherwise modify the ownership of any </w:t>
      </w:r>
      <w:r w:rsidR="00564531">
        <w:rPr>
          <w:rFonts w:ascii="g_d0_f2" w:eastAsia="g_d0_f2" w:hAnsi="g_d0_f2" w:cs="g_d0_f2"/>
          <w:color w:val="auto"/>
          <w:sz w:val="18"/>
          <w:szCs w:val="21"/>
        </w:rPr>
        <w:t>Project</w:t>
      </w:r>
      <w:r w:rsidRPr="002846C5">
        <w:rPr>
          <w:rFonts w:ascii="g_d0_f2" w:eastAsia="g_d0_f2" w:hAnsi="g_d0_f2" w:cs="g_d0_f2"/>
          <w:color w:val="auto"/>
          <w:sz w:val="18"/>
          <w:szCs w:val="21"/>
        </w:rPr>
        <w:t xml:space="preserve"> NFT.</w:t>
      </w:r>
    </w:p>
    <w:p w14:paraId="28CB1F8D" w14:textId="77777777" w:rsidR="00DB30C9" w:rsidRPr="002846C5" w:rsidRDefault="00DB30C9">
      <w:pPr>
        <w:snapToGrid/>
        <w:spacing w:line="240" w:lineRule="auto"/>
        <w:ind w:left="336"/>
        <w:rPr>
          <w:rFonts w:ascii="g_d0_f2" w:eastAsia="g_d0_f2" w:hAnsi="g_d0_f2" w:cs="g_d0_f2"/>
          <w:color w:val="auto"/>
          <w:sz w:val="18"/>
          <w:szCs w:val="21"/>
        </w:rPr>
      </w:pPr>
    </w:p>
    <w:p w14:paraId="13862590" w14:textId="7A0B062A"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(b)  </w:t>
      </w:r>
      <w:r w:rsidRPr="002846C5">
        <w:rPr>
          <w:rFonts w:ascii="g_d0_f2" w:eastAsia="g_d0_f2" w:hAnsi="g_d0_f2" w:cs="g_d0_f2"/>
          <w:color w:val="auto"/>
          <w:sz w:val="18"/>
          <w:szCs w:val="21"/>
          <w:u w:val="single"/>
        </w:rPr>
        <w:t xml:space="preserve">We Own (but License to You) the IP in Your </w:t>
      </w:r>
      <w:r w:rsidR="00564531">
        <w:rPr>
          <w:rFonts w:ascii="g_d0_f2" w:eastAsia="g_d0_f2" w:hAnsi="g_d0_f2" w:cs="g_d0_f2"/>
          <w:color w:val="auto"/>
          <w:sz w:val="18"/>
          <w:szCs w:val="21"/>
          <w:u w:val="single"/>
        </w:rPr>
        <w:t>NFT Media</w:t>
      </w:r>
      <w:r w:rsidRPr="002846C5">
        <w:rPr>
          <w:rFonts w:ascii="g_d0_f2" w:eastAsia="g_d0_f2" w:hAnsi="g_d0_f2" w:cs="g_d0_f2"/>
          <w:color w:val="auto"/>
          <w:sz w:val="18"/>
          <w:szCs w:val="21"/>
          <w:u w:val="single"/>
        </w:rPr>
        <w:t xml:space="preserve">. </w:t>
      </w:r>
      <w:r w:rsidRPr="002846C5">
        <w:rPr>
          <w:rFonts w:ascii="g_d0_f2" w:eastAsia="g_d0_f2" w:hAnsi="g_d0_f2" w:cs="g_d0_f2"/>
          <w:color w:val="auto"/>
          <w:sz w:val="18"/>
          <w:szCs w:val="21"/>
        </w:rPr>
        <w:t xml:space="preserve"> </w:t>
      </w:r>
      <w:r w:rsidR="00D365B4">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owns all rights, title, and interest in and to the </w:t>
      </w:r>
      <w:r w:rsidR="00D365B4">
        <w:rPr>
          <w:rFonts w:ascii="g_d0_f2" w:eastAsia="g_d0_f2" w:hAnsi="g_d0_f2" w:cs="g_d0_f2"/>
          <w:color w:val="auto"/>
          <w:sz w:val="18"/>
          <w:szCs w:val="21"/>
        </w:rPr>
        <w:t>Project NFT Media</w:t>
      </w:r>
      <w:r w:rsidRPr="002846C5">
        <w:rPr>
          <w:rFonts w:ascii="g_d0_f2" w:eastAsia="g_d0_f2" w:hAnsi="g_d0_f2" w:cs="g_d0_f2"/>
          <w:color w:val="auto"/>
          <w:sz w:val="18"/>
          <w:szCs w:val="21"/>
        </w:rPr>
        <w:t xml:space="preserve"> including </w:t>
      </w:r>
      <w:proofErr w:type="gramStart"/>
      <w:r w:rsidRPr="002846C5">
        <w:rPr>
          <w:rFonts w:ascii="g_d0_f2" w:eastAsia="g_d0_f2" w:hAnsi="g_d0_f2" w:cs="g_d0_f2"/>
          <w:color w:val="auto"/>
          <w:sz w:val="18"/>
          <w:szCs w:val="21"/>
        </w:rPr>
        <w:t>any and all</w:t>
      </w:r>
      <w:proofErr w:type="gramEnd"/>
      <w:r w:rsidRPr="002846C5">
        <w:rPr>
          <w:rFonts w:ascii="g_d0_f2" w:eastAsia="g_d0_f2" w:hAnsi="g_d0_f2" w:cs="g_d0_f2"/>
          <w:color w:val="auto"/>
          <w:sz w:val="18"/>
          <w:szCs w:val="21"/>
        </w:rPr>
        <w:t xml:space="preserve"> copyrights,</w:t>
      </w:r>
      <w:r w:rsidR="004D326B"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trademarks, and other intellectual property rights therein (“</w:t>
      </w:r>
      <w:r w:rsidRPr="002846C5">
        <w:rPr>
          <w:rFonts w:ascii="g_d0_f1" w:eastAsia="g_d0_f1" w:hAnsi="g_d0_f1" w:cs="g_d0_f1"/>
          <w:b/>
          <w:color w:val="auto"/>
          <w:sz w:val="18"/>
          <w:szCs w:val="21"/>
        </w:rPr>
        <w:t>IP</w:t>
      </w:r>
      <w:r w:rsidRPr="002846C5">
        <w:rPr>
          <w:rFonts w:ascii="g_d0_f2" w:eastAsia="g_d0_f2" w:hAnsi="g_d0_f2" w:cs="g_d0_f2"/>
          <w:color w:val="auto"/>
          <w:sz w:val="18"/>
          <w:szCs w:val="21"/>
        </w:rPr>
        <w:t xml:space="preserve">”). However, we grant you the License (defined below) to use the </w:t>
      </w:r>
      <w:r w:rsidR="00D365B4">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associated with Your </w:t>
      </w:r>
      <w:r w:rsidR="00AE5CF9">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w:t>
      </w:r>
      <w:r w:rsidRPr="002846C5">
        <w:rPr>
          <w:rFonts w:ascii="g_d0_f1" w:eastAsia="g_d0_f1" w:hAnsi="g_d0_f1" w:cs="g_d0_f1"/>
          <w:b/>
          <w:color w:val="auto"/>
          <w:sz w:val="18"/>
          <w:szCs w:val="21"/>
        </w:rPr>
        <w:t xml:space="preserve">Your </w:t>
      </w:r>
      <w:r w:rsidR="00AE5CF9">
        <w:rPr>
          <w:rFonts w:ascii="g_d0_f1" w:eastAsia="g_d0_f1" w:hAnsi="g_d0_f1" w:cs="g_d0_f1"/>
          <w:b/>
          <w:color w:val="auto"/>
          <w:sz w:val="18"/>
          <w:szCs w:val="21"/>
        </w:rPr>
        <w:t>NFT Media</w:t>
      </w:r>
      <w:r w:rsidRPr="002846C5">
        <w:rPr>
          <w:rFonts w:ascii="g_d0_f2" w:eastAsia="g_d0_f2" w:hAnsi="g_d0_f2" w:cs="g_d0_f2"/>
          <w:color w:val="auto"/>
          <w:sz w:val="18"/>
          <w:szCs w:val="21"/>
        </w:rPr>
        <w:t xml:space="preserve">”) for as long as you hold Your </w:t>
      </w:r>
      <w:r w:rsidR="002C5278">
        <w:rPr>
          <w:rFonts w:ascii="g_d0_f2" w:eastAsia="g_d0_f2" w:hAnsi="g_d0_f2" w:cs="g_d0_f2"/>
          <w:color w:val="auto"/>
          <w:sz w:val="18"/>
          <w:szCs w:val="21"/>
        </w:rPr>
        <w:t>Project NFT</w:t>
      </w:r>
      <w:r w:rsidRPr="002846C5">
        <w:rPr>
          <w:rFonts w:ascii="g_d0_f2" w:eastAsia="g_d0_f2" w:hAnsi="g_d0_f2" w:cs="g_d0_f2"/>
          <w:color w:val="auto"/>
          <w:sz w:val="18"/>
          <w:szCs w:val="21"/>
        </w:rPr>
        <w:t>.</w:t>
      </w:r>
    </w:p>
    <w:p w14:paraId="1C5BC7C7" w14:textId="77777777" w:rsidR="00DB30C9" w:rsidRPr="002846C5" w:rsidRDefault="00DB30C9">
      <w:pPr>
        <w:snapToGrid/>
        <w:spacing w:line="240" w:lineRule="auto"/>
        <w:ind w:left="336"/>
        <w:rPr>
          <w:rFonts w:ascii="g_d0_f2" w:eastAsia="g_d0_f2" w:hAnsi="g_d0_f2" w:cs="g_d0_f2"/>
          <w:color w:val="auto"/>
          <w:sz w:val="18"/>
          <w:szCs w:val="21"/>
        </w:rPr>
      </w:pPr>
    </w:p>
    <w:p w14:paraId="080BD531" w14:textId="5A1DA331"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(c)  </w:t>
      </w:r>
      <w:r w:rsidRPr="002846C5">
        <w:rPr>
          <w:rFonts w:ascii="g_d0_f2" w:eastAsia="g_d0_f2" w:hAnsi="g_d0_f2" w:cs="g_d0_f2"/>
          <w:color w:val="auto"/>
          <w:sz w:val="18"/>
          <w:szCs w:val="21"/>
          <w:u w:val="single"/>
        </w:rPr>
        <w:t xml:space="preserve">You Own the IP in Your Derivative </w:t>
      </w:r>
      <w:r w:rsidR="004E49D3">
        <w:rPr>
          <w:rFonts w:ascii="g_d0_f2" w:eastAsia="g_d0_f2" w:hAnsi="g_d0_f2" w:cs="g_d0_f2"/>
          <w:color w:val="auto"/>
          <w:sz w:val="18"/>
          <w:szCs w:val="21"/>
          <w:u w:val="single"/>
        </w:rPr>
        <w:t>P</w:t>
      </w:r>
      <w:r w:rsidR="002B416E">
        <w:rPr>
          <w:rFonts w:ascii="g_d0_f2" w:eastAsia="g_d0_f2" w:hAnsi="g_d0_f2" w:cs="g_d0_f2" w:hint="eastAsia"/>
          <w:color w:val="auto"/>
          <w:sz w:val="18"/>
          <w:szCs w:val="21"/>
          <w:u w:val="single"/>
        </w:rPr>
        <w:t>roject</w:t>
      </w:r>
      <w:r w:rsidR="002B416E">
        <w:rPr>
          <w:rFonts w:ascii="g_d0_f2" w:eastAsia="g_d0_f2" w:hAnsi="g_d0_f2" w:cs="g_d0_f2"/>
          <w:color w:val="auto"/>
          <w:sz w:val="18"/>
          <w:szCs w:val="21"/>
          <w:u w:val="single"/>
        </w:rPr>
        <w:t xml:space="preserve"> NFT</w:t>
      </w:r>
      <w:r w:rsidR="007469A9">
        <w:rPr>
          <w:rFonts w:ascii="g_d0_f2" w:eastAsia="g_d0_f2" w:hAnsi="g_d0_f2" w:cs="g_d0_f2" w:hint="eastAsia"/>
          <w:color w:val="auto"/>
          <w:sz w:val="18"/>
          <w:szCs w:val="21"/>
          <w:u w:val="single"/>
        </w:rPr>
        <w:t>s</w:t>
      </w:r>
      <w:r w:rsidRPr="002846C5">
        <w:rPr>
          <w:rFonts w:ascii="g_d0_f2" w:eastAsia="g_d0_f2" w:hAnsi="g_d0_f2" w:cs="g_d0_f2"/>
          <w:color w:val="auto"/>
          <w:sz w:val="18"/>
          <w:szCs w:val="21"/>
        </w:rPr>
        <w:t xml:space="preserve">.  As between you and </w:t>
      </w:r>
      <w:r w:rsidR="006B41B5">
        <w:rPr>
          <w:rFonts w:ascii="g_d0_f2" w:eastAsia="g_d0_f2" w:hAnsi="g_d0_f2" w:cs="g_d0_f2"/>
          <w:color w:val="auto"/>
          <w:sz w:val="18"/>
          <w:szCs w:val="21"/>
        </w:rPr>
        <w:t>C</w:t>
      </w:r>
      <w:r w:rsidR="006B41B5">
        <w:rPr>
          <w:rFonts w:ascii="g_d0_f2" w:eastAsia="g_d0_f2" w:hAnsi="g_d0_f2" w:cs="g_d0_f2" w:hint="eastAsia"/>
          <w:color w:val="auto"/>
          <w:sz w:val="18"/>
          <w:szCs w:val="21"/>
        </w:rPr>
        <w:t>reator</w:t>
      </w:r>
      <w:r w:rsidRPr="002846C5">
        <w:rPr>
          <w:rFonts w:ascii="g_d0_f2" w:eastAsia="g_d0_f2" w:hAnsi="g_d0_f2" w:cs="g_d0_f2"/>
          <w:color w:val="auto"/>
          <w:sz w:val="18"/>
          <w:szCs w:val="21"/>
        </w:rPr>
        <w:t>, you own all rights, title and interest in and to any “derivative work,” as defined by</w:t>
      </w:r>
      <w:r w:rsidR="004D326B"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the United States Copyright Act, based upon Your </w:t>
      </w:r>
      <w:r w:rsidR="006B41B5">
        <w:rPr>
          <w:rFonts w:ascii="g_d0_f2" w:eastAsia="g_d0_f2" w:hAnsi="g_d0_f2" w:cs="g_d0_f2"/>
          <w:color w:val="auto"/>
          <w:sz w:val="18"/>
          <w:szCs w:val="21"/>
        </w:rPr>
        <w:t>NFT M</w:t>
      </w:r>
      <w:r w:rsidR="006B41B5">
        <w:rPr>
          <w:rFonts w:ascii="g_d0_f2" w:eastAsia="g_d0_f2" w:hAnsi="g_d0_f2" w:cs="g_d0_f2" w:hint="eastAsia"/>
          <w:color w:val="auto"/>
          <w:sz w:val="18"/>
          <w:szCs w:val="21"/>
        </w:rPr>
        <w:t>edia</w:t>
      </w:r>
      <w:r w:rsidR="00FA4157">
        <w:rPr>
          <w:rFonts w:ascii="g_d0_f2" w:eastAsia="g_d0_f2" w:hAnsi="g_d0_f2" w:cs="g_d0_f2"/>
          <w:color w:val="auto"/>
          <w:sz w:val="18"/>
          <w:szCs w:val="21"/>
        </w:rPr>
        <w:t xml:space="preserve"> </w:t>
      </w:r>
      <w:r w:rsidRPr="002846C5">
        <w:rPr>
          <w:rFonts w:ascii="g_d0_f2" w:eastAsia="g_d0_f2" w:hAnsi="g_d0_f2" w:cs="g_d0_f2"/>
          <w:color w:val="auto"/>
          <w:sz w:val="18"/>
          <w:szCs w:val="21"/>
        </w:rPr>
        <w:t>created during the</w:t>
      </w:r>
      <w:r w:rsidR="004D326B"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License Term (defined below) (“</w:t>
      </w:r>
      <w:r w:rsidRPr="00C84724">
        <w:rPr>
          <w:rFonts w:ascii="g_d0_f1" w:eastAsia="g_d0_f1" w:hAnsi="g_d0_f1" w:cs="g_d0_f1"/>
          <w:b/>
          <w:bCs/>
          <w:color w:val="auto"/>
          <w:sz w:val="18"/>
          <w:szCs w:val="21"/>
        </w:rPr>
        <w:t>Deriva</w:t>
      </w:r>
      <w:r w:rsidR="004D326B" w:rsidRPr="00C84724">
        <w:rPr>
          <w:rFonts w:ascii="g_d0_f1" w:eastAsia="g_d0_f1" w:hAnsi="g_d0_f1" w:cs="g_d0_f1"/>
          <w:b/>
          <w:bCs/>
          <w:color w:val="auto"/>
          <w:sz w:val="18"/>
          <w:szCs w:val="21"/>
        </w:rPr>
        <w:t>ti</w:t>
      </w:r>
      <w:r w:rsidRPr="00C84724">
        <w:rPr>
          <w:rFonts w:ascii="g_d0_f1" w:eastAsia="g_d0_f1" w:hAnsi="g_d0_f1" w:cs="g_d0_f1"/>
          <w:b/>
          <w:bCs/>
          <w:color w:val="auto"/>
          <w:sz w:val="18"/>
          <w:szCs w:val="21"/>
        </w:rPr>
        <w:t xml:space="preserve">ve </w:t>
      </w:r>
      <w:r w:rsidR="00FA4157" w:rsidRPr="00C84724">
        <w:rPr>
          <w:rFonts w:ascii="g_d0_f1" w:eastAsia="g_d0_f1" w:hAnsi="g_d0_f1" w:cs="g_d0_f1"/>
          <w:b/>
          <w:bCs/>
          <w:color w:val="auto"/>
          <w:sz w:val="18"/>
          <w:szCs w:val="21"/>
        </w:rPr>
        <w:t>P</w:t>
      </w:r>
      <w:r w:rsidR="00FA4157" w:rsidRPr="00C84724">
        <w:rPr>
          <w:rFonts w:ascii="g_d0_f1" w:eastAsia="g_d0_f1" w:hAnsi="g_d0_f1" w:cs="g_d0_f1" w:hint="eastAsia"/>
          <w:b/>
          <w:bCs/>
          <w:color w:val="auto"/>
          <w:sz w:val="18"/>
          <w:szCs w:val="21"/>
        </w:rPr>
        <w:t>roject</w:t>
      </w:r>
      <w:r w:rsidR="00FA4157" w:rsidRPr="00C84724">
        <w:rPr>
          <w:rFonts w:ascii="g_d0_f1" w:eastAsia="g_d0_f1" w:hAnsi="g_d0_f1" w:cs="g_d0_f1"/>
          <w:b/>
          <w:bCs/>
          <w:color w:val="auto"/>
          <w:sz w:val="18"/>
          <w:szCs w:val="21"/>
        </w:rPr>
        <w:t xml:space="preserve"> NFT </w:t>
      </w:r>
      <w:r w:rsidRPr="00C84724">
        <w:rPr>
          <w:rFonts w:ascii="g_d0_f1" w:eastAsia="g_d0_f1" w:hAnsi="g_d0_f1" w:cs="g_d0_f1" w:hint="eastAsia"/>
          <w:b/>
          <w:bCs/>
          <w:color w:val="auto"/>
          <w:sz w:val="18"/>
          <w:szCs w:val="21"/>
        </w:rPr>
        <w:t>W</w:t>
      </w:r>
      <w:r w:rsidRPr="00C84724">
        <w:rPr>
          <w:rFonts w:ascii="g_d0_f1" w:eastAsia="g_d0_f1" w:hAnsi="g_d0_f1" w:cs="g_d0_f1"/>
          <w:b/>
          <w:bCs/>
          <w:color w:val="auto"/>
          <w:sz w:val="18"/>
          <w:szCs w:val="21"/>
        </w:rPr>
        <w:t>ork</w:t>
      </w:r>
      <w:r w:rsidRPr="002846C5">
        <w:rPr>
          <w:rFonts w:ascii="g_d0_f2" w:eastAsia="g_d0_f2" w:hAnsi="g_d0_f2" w:cs="g_d0_f2"/>
          <w:color w:val="auto"/>
          <w:sz w:val="18"/>
          <w:szCs w:val="21"/>
        </w:rPr>
        <w:t xml:space="preserve">”); provided, however, that(i) we retain the copyright in the </w:t>
      </w:r>
      <w:r w:rsidR="00C13A2D">
        <w:rPr>
          <w:rFonts w:ascii="g_d0_f2" w:eastAsia="g_d0_f2" w:hAnsi="g_d0_f2" w:cs="g_d0_f2"/>
          <w:color w:val="auto"/>
          <w:sz w:val="18"/>
          <w:szCs w:val="21"/>
        </w:rPr>
        <w:t>NFT M</w:t>
      </w:r>
      <w:r w:rsidR="00C13A2D">
        <w:rPr>
          <w:rFonts w:ascii="g_d0_f2" w:eastAsia="g_d0_f2" w:hAnsi="g_d0_f2" w:cs="g_d0_f2" w:hint="eastAsia"/>
          <w:color w:val="auto"/>
          <w:sz w:val="18"/>
          <w:szCs w:val="21"/>
        </w:rPr>
        <w:t>edia</w:t>
      </w:r>
      <w:r w:rsidRPr="002846C5">
        <w:rPr>
          <w:rFonts w:ascii="g_d0_f2" w:eastAsia="g_d0_f2" w:hAnsi="g_d0_f2" w:cs="g_d0_f2"/>
          <w:color w:val="auto"/>
          <w:sz w:val="18"/>
          <w:szCs w:val="21"/>
        </w:rPr>
        <w:t xml:space="preserve"> underlying any Derivative </w:t>
      </w:r>
      <w:r w:rsidR="00C13A2D">
        <w:rPr>
          <w:rFonts w:ascii="g_d0_f2" w:eastAsia="g_d0_f2" w:hAnsi="g_d0_f2" w:cs="g_d0_f2"/>
          <w:color w:val="auto"/>
          <w:sz w:val="18"/>
          <w:szCs w:val="21"/>
        </w:rPr>
        <w:t>P</w:t>
      </w:r>
      <w:r w:rsidR="00C13A2D">
        <w:rPr>
          <w:rFonts w:ascii="g_d0_f2" w:eastAsia="g_d0_f2" w:hAnsi="g_d0_f2" w:cs="g_d0_f2" w:hint="eastAsia"/>
          <w:color w:val="auto"/>
          <w:sz w:val="18"/>
          <w:szCs w:val="21"/>
        </w:rPr>
        <w:t>roject</w:t>
      </w:r>
      <w:r w:rsidR="00C13A2D">
        <w:rPr>
          <w:rFonts w:ascii="g_d0_f2" w:eastAsia="g_d0_f2" w:hAnsi="g_d0_f2" w:cs="g_d0_f2"/>
          <w:color w:val="auto"/>
          <w:sz w:val="18"/>
          <w:szCs w:val="21"/>
        </w:rPr>
        <w:t xml:space="preserve"> NFT </w:t>
      </w:r>
      <w:r w:rsidRPr="002846C5">
        <w:rPr>
          <w:rFonts w:ascii="g_d0_f2" w:eastAsia="g_d0_f2" w:hAnsi="g_d0_f2" w:cs="g_d0_f2"/>
          <w:color w:val="auto"/>
          <w:sz w:val="18"/>
          <w:szCs w:val="21"/>
        </w:rPr>
        <w:t xml:space="preserve">Work; (ii) your use of any Derivative </w:t>
      </w:r>
      <w:r w:rsidR="00E265BC">
        <w:rPr>
          <w:rFonts w:ascii="g_d0_f2" w:eastAsia="g_d0_f2" w:hAnsi="g_d0_f2" w:cs="g_d0_f2"/>
          <w:color w:val="auto"/>
          <w:sz w:val="18"/>
          <w:szCs w:val="21"/>
        </w:rPr>
        <w:t>P</w:t>
      </w:r>
      <w:r w:rsidR="00E265BC">
        <w:rPr>
          <w:rFonts w:ascii="g_d0_f2" w:eastAsia="g_d0_f2" w:hAnsi="g_d0_f2" w:cs="g_d0_f2" w:hint="eastAsia"/>
          <w:color w:val="auto"/>
          <w:sz w:val="18"/>
          <w:szCs w:val="21"/>
        </w:rPr>
        <w:t>roject</w:t>
      </w:r>
      <w:r w:rsidR="00E265BC">
        <w:rPr>
          <w:rFonts w:ascii="g_d0_f2" w:eastAsia="g_d0_f2" w:hAnsi="g_d0_f2" w:cs="g_d0_f2"/>
          <w:color w:val="auto"/>
          <w:sz w:val="18"/>
          <w:szCs w:val="21"/>
        </w:rPr>
        <w:t xml:space="preserve"> NFT</w:t>
      </w:r>
      <w:r w:rsidRPr="002846C5">
        <w:rPr>
          <w:rFonts w:ascii="g_d0_f2" w:eastAsia="g_d0_f2" w:hAnsi="g_d0_f2" w:cs="g_d0_f2"/>
          <w:color w:val="auto"/>
          <w:sz w:val="18"/>
          <w:szCs w:val="21"/>
        </w:rPr>
        <w:t xml:space="preserve"> Work during and after the License Term</w:t>
      </w:r>
      <w:r w:rsidR="004D326B"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is subject to these Terms; and (iii) your use of any Derivative </w:t>
      </w:r>
      <w:r w:rsidR="00E265BC">
        <w:rPr>
          <w:rFonts w:ascii="g_d0_f2" w:eastAsia="g_d0_f2" w:hAnsi="g_d0_f2" w:cs="g_d0_f2"/>
          <w:color w:val="auto"/>
          <w:sz w:val="18"/>
          <w:szCs w:val="21"/>
        </w:rPr>
        <w:t>P</w:t>
      </w:r>
      <w:r w:rsidR="00E265BC">
        <w:rPr>
          <w:rFonts w:ascii="g_d0_f2" w:eastAsia="g_d0_f2" w:hAnsi="g_d0_f2" w:cs="g_d0_f2" w:hint="eastAsia"/>
          <w:color w:val="auto"/>
          <w:sz w:val="18"/>
          <w:szCs w:val="21"/>
        </w:rPr>
        <w:t>roject</w:t>
      </w:r>
      <w:r w:rsidR="00E265BC">
        <w:rPr>
          <w:rFonts w:ascii="g_d0_f2" w:eastAsia="g_d0_f2" w:hAnsi="g_d0_f2" w:cs="g_d0_f2"/>
          <w:color w:val="auto"/>
          <w:sz w:val="18"/>
          <w:szCs w:val="21"/>
        </w:rPr>
        <w:t xml:space="preserve"> NFT</w:t>
      </w:r>
      <w:r w:rsidRPr="002846C5">
        <w:rPr>
          <w:rFonts w:ascii="g_d0_f2" w:eastAsia="g_d0_f2" w:hAnsi="g_d0_f2" w:cs="g_d0_f2"/>
          <w:color w:val="auto"/>
          <w:sz w:val="18"/>
          <w:szCs w:val="21"/>
        </w:rPr>
        <w:t xml:space="preserve"> Work after the License Term may require a license from the current owner of the </w:t>
      </w:r>
      <w:r w:rsidR="00E265BC">
        <w:rPr>
          <w:rFonts w:ascii="g_d0_f2" w:eastAsia="g_d0_f2" w:hAnsi="g_d0_f2" w:cs="g_d0_f2"/>
          <w:color w:val="auto"/>
          <w:sz w:val="18"/>
          <w:szCs w:val="21"/>
        </w:rPr>
        <w:t>P</w:t>
      </w:r>
      <w:r w:rsidR="00E265BC">
        <w:rPr>
          <w:rFonts w:ascii="g_d0_f2" w:eastAsia="g_d0_f2" w:hAnsi="g_d0_f2" w:cs="g_d0_f2" w:hint="eastAsia"/>
          <w:color w:val="auto"/>
          <w:sz w:val="18"/>
          <w:szCs w:val="21"/>
        </w:rPr>
        <w:t>roject</w:t>
      </w:r>
      <w:r w:rsidR="00E265BC">
        <w:rPr>
          <w:rFonts w:ascii="g_d0_f2" w:eastAsia="g_d0_f2" w:hAnsi="g_d0_f2" w:cs="g_d0_f2"/>
          <w:color w:val="auto"/>
          <w:sz w:val="18"/>
          <w:szCs w:val="21"/>
        </w:rPr>
        <w:t xml:space="preserve"> </w:t>
      </w:r>
      <w:r w:rsidRPr="002846C5">
        <w:rPr>
          <w:rFonts w:ascii="g_d0_f2" w:eastAsia="g_d0_f2" w:hAnsi="g_d0_f2" w:cs="g_d0_f2"/>
          <w:color w:val="auto"/>
          <w:sz w:val="18"/>
          <w:szCs w:val="21"/>
        </w:rPr>
        <w:t>NFT.</w:t>
      </w:r>
    </w:p>
    <w:p w14:paraId="48FE7F9C" w14:textId="77777777" w:rsidR="00DB30C9" w:rsidRPr="002846C5" w:rsidRDefault="00DB30C9">
      <w:pPr>
        <w:snapToGrid/>
        <w:spacing w:line="240" w:lineRule="auto"/>
        <w:ind w:left="336"/>
        <w:rPr>
          <w:rFonts w:ascii="g_d0_f2" w:eastAsia="g_d0_f2" w:hAnsi="g_d0_f2" w:cs="g_d0_f2"/>
          <w:color w:val="auto"/>
          <w:sz w:val="18"/>
          <w:szCs w:val="21"/>
        </w:rPr>
      </w:pPr>
    </w:p>
    <w:p w14:paraId="66725019" w14:textId="0C97BC42"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(d)  </w:t>
      </w:r>
      <w:r w:rsidRPr="002846C5">
        <w:rPr>
          <w:rFonts w:ascii="g_d0_f2" w:eastAsia="g_d0_f2" w:hAnsi="g_d0_f2" w:cs="g_d0_f2"/>
          <w:color w:val="auto"/>
          <w:sz w:val="18"/>
          <w:szCs w:val="21"/>
          <w:u w:val="single"/>
        </w:rPr>
        <w:t xml:space="preserve">Utility. </w:t>
      </w:r>
      <w:r w:rsidRPr="002846C5">
        <w:rPr>
          <w:rFonts w:ascii="g_d0_f2" w:eastAsia="g_d0_f2" w:hAnsi="g_d0_f2" w:cs="g_d0_f2"/>
          <w:color w:val="auto"/>
          <w:sz w:val="18"/>
          <w:szCs w:val="21"/>
        </w:rPr>
        <w:t xml:space="preserve"> Owners may be offered utility, benefits, or entitlements (collectively,</w:t>
      </w:r>
      <w:r w:rsidR="004D326B"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w:t>
      </w:r>
      <w:r w:rsidRPr="002846C5">
        <w:rPr>
          <w:rFonts w:ascii="g_d0_f2" w:eastAsia="g_d0_f2" w:hAnsi="g_d0_f2" w:cs="g_d0_f2"/>
          <w:b/>
          <w:color w:val="auto"/>
          <w:sz w:val="18"/>
          <w:szCs w:val="21"/>
        </w:rPr>
        <w:t>Uti</w:t>
      </w:r>
      <w:r w:rsidRPr="002846C5">
        <w:rPr>
          <w:rFonts w:ascii="g_d0_f1" w:eastAsia="g_d0_f1" w:hAnsi="g_d0_f1" w:cs="g_d0_f1"/>
          <w:b/>
          <w:color w:val="auto"/>
          <w:sz w:val="18"/>
          <w:szCs w:val="21"/>
        </w:rPr>
        <w:t>lity</w:t>
      </w:r>
      <w:r w:rsidRPr="002846C5">
        <w:rPr>
          <w:rFonts w:ascii="g_d0_f2" w:eastAsia="g_d0_f2" w:hAnsi="g_d0_f2" w:cs="g_d0_f2"/>
          <w:color w:val="auto"/>
          <w:sz w:val="18"/>
          <w:szCs w:val="21"/>
        </w:rPr>
        <w:t xml:space="preserve">”) from time to time, but these Terms do not confer any Utility except as granted by the License. </w:t>
      </w:r>
      <w:r w:rsidR="000C6B04">
        <w:rPr>
          <w:rFonts w:ascii="g_d0_f2" w:eastAsia="g_d0_f2" w:hAnsi="g_d0_f2" w:cs="g_d0_f2"/>
          <w:color w:val="auto"/>
          <w:sz w:val="18"/>
          <w:szCs w:val="21"/>
        </w:rPr>
        <w:t>C</w:t>
      </w:r>
      <w:r w:rsidR="000C6B04">
        <w:rPr>
          <w:rFonts w:ascii="g_d0_f2" w:eastAsia="g_d0_f2" w:hAnsi="g_d0_f2" w:cs="g_d0_f2" w:hint="eastAsia"/>
          <w:color w:val="auto"/>
          <w:sz w:val="18"/>
          <w:szCs w:val="21"/>
        </w:rPr>
        <w:t>reator</w:t>
      </w:r>
      <w:r w:rsidRPr="002846C5">
        <w:rPr>
          <w:rFonts w:ascii="g_d0_f2" w:eastAsia="g_d0_f2" w:hAnsi="g_d0_f2" w:cs="g_d0_f2"/>
          <w:color w:val="auto"/>
          <w:sz w:val="18"/>
          <w:szCs w:val="21"/>
        </w:rPr>
        <w:t xml:space="preserve"> makes no assurances of any Utility. Any Utility may be subject to other terms and conditions. </w:t>
      </w:r>
      <w:r w:rsidR="001324B8">
        <w:rPr>
          <w:rFonts w:ascii="g_d0_f2" w:eastAsia="g_d0_f2" w:hAnsi="g_d0_f2" w:cs="g_d0_f2"/>
          <w:color w:val="auto"/>
          <w:sz w:val="18"/>
          <w:szCs w:val="21"/>
        </w:rPr>
        <w:t>C</w:t>
      </w:r>
      <w:r w:rsidR="001324B8">
        <w:rPr>
          <w:rFonts w:ascii="g_d0_f2" w:eastAsia="g_d0_f2" w:hAnsi="g_d0_f2" w:cs="g_d0_f2" w:hint="eastAsia"/>
          <w:color w:val="auto"/>
          <w:sz w:val="18"/>
          <w:szCs w:val="21"/>
        </w:rPr>
        <w:t>reator</w:t>
      </w:r>
      <w:r w:rsidRPr="002846C5">
        <w:rPr>
          <w:rFonts w:ascii="g_d0_f2" w:eastAsia="g_d0_f2" w:hAnsi="g_d0_f2" w:cs="g_d0_f2"/>
          <w:color w:val="auto"/>
          <w:sz w:val="18"/>
          <w:szCs w:val="21"/>
        </w:rPr>
        <w:t xml:space="preserve"> will not be responsible in any manner for any Utility offered by any third party.</w:t>
      </w:r>
    </w:p>
    <w:p w14:paraId="4A77B369" w14:textId="77777777" w:rsidR="00DB30C9" w:rsidRPr="002846C5" w:rsidRDefault="00DB30C9">
      <w:pPr>
        <w:snapToGrid/>
        <w:spacing w:line="240" w:lineRule="auto"/>
        <w:ind w:left="336"/>
        <w:rPr>
          <w:rFonts w:ascii="g_d0_f2" w:eastAsia="g_d0_f2" w:hAnsi="g_d0_f2" w:cs="g_d0_f2"/>
          <w:color w:val="auto"/>
          <w:sz w:val="18"/>
          <w:szCs w:val="21"/>
        </w:rPr>
      </w:pPr>
    </w:p>
    <w:p w14:paraId="6D2AA54C" w14:textId="77777777" w:rsidR="00DB30C9" w:rsidRPr="002846C5" w:rsidRDefault="00000000">
      <w:pPr>
        <w:numPr>
          <w:ilvl w:val="0"/>
          <w:numId w:val="1"/>
        </w:numPr>
        <w:snapToGrid/>
        <w:spacing w:line="240" w:lineRule="auto"/>
        <w:rPr>
          <w:rFonts w:ascii="g_d0_f2" w:eastAsia="g_d0_f2" w:hAnsi="g_d0_f2" w:cs="g_d0_f2"/>
          <w:b/>
          <w:color w:val="auto"/>
          <w:sz w:val="18"/>
          <w:szCs w:val="21"/>
        </w:rPr>
      </w:pPr>
      <w:r w:rsidRPr="002846C5">
        <w:rPr>
          <w:rFonts w:ascii="g_d0_f1" w:eastAsia="g_d0_f1" w:hAnsi="g_d0_f1" w:cs="g_d0_f1"/>
          <w:b/>
          <w:color w:val="auto"/>
          <w:sz w:val="18"/>
          <w:szCs w:val="21"/>
        </w:rPr>
        <w:t>License</w:t>
      </w:r>
      <w:r w:rsidRPr="002846C5">
        <w:rPr>
          <w:rFonts w:ascii="g_d0_f2" w:eastAsia="g_d0_f2" w:hAnsi="g_d0_f2" w:cs="g_d0_f2"/>
          <w:b/>
          <w:color w:val="auto"/>
          <w:sz w:val="18"/>
          <w:szCs w:val="21"/>
        </w:rPr>
        <w:t xml:space="preserve">. </w:t>
      </w:r>
    </w:p>
    <w:p w14:paraId="181452DE" w14:textId="58A25764"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(a)  </w:t>
      </w:r>
      <w:r w:rsidRPr="002846C5">
        <w:rPr>
          <w:rFonts w:ascii="g_d0_f2" w:eastAsia="g_d0_f2" w:hAnsi="g_d0_f2" w:cs="g_d0_f2"/>
          <w:color w:val="auto"/>
          <w:sz w:val="18"/>
          <w:szCs w:val="21"/>
          <w:u w:val="single"/>
        </w:rPr>
        <w:t xml:space="preserve">Grant. </w:t>
      </w:r>
      <w:r w:rsidRPr="002846C5">
        <w:rPr>
          <w:rFonts w:ascii="g_d0_f2" w:eastAsia="g_d0_f2" w:hAnsi="g_d0_f2" w:cs="g_d0_f2"/>
          <w:color w:val="auto"/>
          <w:sz w:val="18"/>
          <w:szCs w:val="21"/>
        </w:rPr>
        <w:t xml:space="preserve"> Subject to your acceptance of, and compliance with, these Terms, upon</w:t>
      </w:r>
      <w:r w:rsidR="004D326B"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lawfully acquiring Your </w:t>
      </w:r>
      <w:r w:rsidR="002B443A">
        <w:rPr>
          <w:rFonts w:ascii="g_d0_f2" w:eastAsia="g_d0_f2" w:hAnsi="g_d0_f2" w:cs="g_d0_f2"/>
          <w:color w:val="auto"/>
          <w:sz w:val="18"/>
          <w:szCs w:val="21"/>
        </w:rPr>
        <w:t>P</w:t>
      </w:r>
      <w:r w:rsidR="002B443A">
        <w:rPr>
          <w:rFonts w:ascii="g_d0_f2" w:eastAsia="g_d0_f2" w:hAnsi="g_d0_f2" w:cs="g_d0_f2" w:hint="eastAsia"/>
          <w:color w:val="auto"/>
          <w:sz w:val="18"/>
          <w:szCs w:val="21"/>
        </w:rPr>
        <w:t>roject</w:t>
      </w:r>
      <w:r w:rsidR="002B443A">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NFT and, for so long as you hold Your </w:t>
      </w:r>
      <w:r w:rsidR="002B443A">
        <w:rPr>
          <w:rFonts w:ascii="g_d0_f2" w:eastAsia="g_d0_f2" w:hAnsi="g_d0_f2" w:cs="g_d0_f2"/>
          <w:color w:val="auto"/>
          <w:sz w:val="18"/>
          <w:szCs w:val="21"/>
        </w:rPr>
        <w:t>P</w:t>
      </w:r>
      <w:r w:rsidR="002B443A">
        <w:rPr>
          <w:rFonts w:ascii="g_d0_f2" w:eastAsia="g_d0_f2" w:hAnsi="g_d0_f2" w:cs="g_d0_f2" w:hint="eastAsia"/>
          <w:color w:val="auto"/>
          <w:sz w:val="18"/>
          <w:szCs w:val="21"/>
        </w:rPr>
        <w:t>roject</w:t>
      </w:r>
      <w:r w:rsidR="004D326B"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NFT (both dates as recorded by the </w:t>
      </w:r>
      <w:r w:rsidR="002B443A">
        <w:rPr>
          <w:rFonts w:ascii="g_d0_f2" w:eastAsia="g_d0_f2" w:hAnsi="g_d0_f2" w:cs="g_d0_f2"/>
          <w:color w:val="auto"/>
          <w:sz w:val="18"/>
          <w:szCs w:val="21"/>
        </w:rPr>
        <w:t>P</w:t>
      </w:r>
      <w:r w:rsidR="002B443A">
        <w:rPr>
          <w:rFonts w:ascii="g_d0_f2" w:eastAsia="g_d0_f2" w:hAnsi="g_d0_f2" w:cs="g_d0_f2" w:hint="eastAsia"/>
          <w:color w:val="auto"/>
          <w:sz w:val="18"/>
          <w:szCs w:val="21"/>
        </w:rPr>
        <w:t>roject</w:t>
      </w:r>
      <w:r w:rsidR="002B443A">
        <w:rPr>
          <w:rFonts w:ascii="g_d0_f2" w:eastAsia="g_d0_f2" w:hAnsi="g_d0_f2" w:cs="g_d0_f2"/>
          <w:color w:val="auto"/>
          <w:sz w:val="18"/>
          <w:szCs w:val="21"/>
        </w:rPr>
        <w:t xml:space="preserve"> NFT</w:t>
      </w:r>
      <w:r w:rsidR="00FA595D">
        <w:rPr>
          <w:rFonts w:ascii="g_d0_f2" w:eastAsia="g_d0_f2" w:hAnsi="g_d0_f2" w:cs="g_d0_f2"/>
          <w:color w:val="auto"/>
          <w:sz w:val="18"/>
          <w:szCs w:val="21"/>
        </w:rPr>
        <w:t xml:space="preserve"> </w:t>
      </w:r>
      <w:r w:rsidRPr="002846C5">
        <w:rPr>
          <w:rFonts w:ascii="g_d0_f2" w:eastAsia="g_d0_f2" w:hAnsi="g_d0_f2" w:cs="g_d0_f2"/>
          <w:color w:val="auto"/>
          <w:sz w:val="18"/>
          <w:szCs w:val="21"/>
        </w:rPr>
        <w:t>Smart Contract) (the “</w:t>
      </w:r>
      <w:r w:rsidRPr="002846C5">
        <w:rPr>
          <w:rFonts w:ascii="g_d0_f1" w:eastAsia="g_d0_f1" w:hAnsi="g_d0_f1" w:cs="g_d0_f1"/>
          <w:b/>
          <w:color w:val="auto"/>
          <w:sz w:val="18"/>
          <w:szCs w:val="21"/>
        </w:rPr>
        <w:t>License Term</w:t>
      </w:r>
      <w:r w:rsidRPr="002846C5">
        <w:rPr>
          <w:rFonts w:ascii="g_d0_f2" w:eastAsia="g_d0_f2" w:hAnsi="g_d0_f2" w:cs="g_d0_f2"/>
          <w:color w:val="auto"/>
          <w:sz w:val="18"/>
          <w:szCs w:val="21"/>
        </w:rPr>
        <w:t>”),</w:t>
      </w:r>
      <w:r w:rsidR="00FA595D">
        <w:rPr>
          <w:rFonts w:ascii="g_d0_f2" w:eastAsia="g_d0_f2" w:hAnsi="g_d0_f2" w:cs="g_d0_f2"/>
          <w:color w:val="auto"/>
          <w:sz w:val="18"/>
          <w:szCs w:val="21"/>
        </w:rPr>
        <w:t>C</w:t>
      </w:r>
      <w:r w:rsidR="00FA595D">
        <w:rPr>
          <w:rFonts w:ascii="g_d0_f2" w:eastAsia="g_d0_f2" w:hAnsi="g_d0_f2" w:cs="g_d0_f2" w:hint="eastAsia"/>
          <w:color w:val="auto"/>
          <w:sz w:val="18"/>
          <w:szCs w:val="21"/>
        </w:rPr>
        <w:t>reator</w:t>
      </w:r>
      <w:r w:rsidRPr="002846C5">
        <w:rPr>
          <w:rFonts w:ascii="g_d0_f2" w:eastAsia="g_d0_f2" w:hAnsi="g_d0_f2" w:cs="g_d0_f2"/>
          <w:color w:val="auto"/>
          <w:sz w:val="18"/>
          <w:szCs w:val="21"/>
        </w:rPr>
        <w:t xml:space="preserve"> grants to you an</w:t>
      </w:r>
      <w:r w:rsidR="00882310" w:rsidRPr="002846C5">
        <w:rPr>
          <w:rFonts w:ascii="g_d0_f2" w:eastAsia="g_d0_f2" w:hAnsi="g_d0_f2" w:cs="g_d0_f2"/>
          <w:color w:val="auto"/>
          <w:sz w:val="18"/>
          <w:szCs w:val="21"/>
        </w:rPr>
        <w:t xml:space="preserve"> irrevocable</w:t>
      </w:r>
      <w:r w:rsidR="00882310">
        <w:rPr>
          <w:rFonts w:ascii="g_d0_f2" w:eastAsia="g_d0_f2" w:hAnsi="g_d0_f2" w:cs="g_d0_f2"/>
          <w:color w:val="auto"/>
          <w:sz w:val="18"/>
          <w:szCs w:val="21"/>
        </w:rPr>
        <w:t>,</w:t>
      </w:r>
      <w:r w:rsidRPr="002846C5">
        <w:rPr>
          <w:rFonts w:ascii="g_d0_f2" w:eastAsia="g_d0_f2" w:hAnsi="g_d0_f2" w:cs="g_d0_f2"/>
          <w:color w:val="auto"/>
          <w:sz w:val="18"/>
          <w:szCs w:val="21"/>
        </w:rPr>
        <w:t xml:space="preserve"> exclusive, universe-wide, royalty-free, sublicensable license to</w:t>
      </w:r>
      <w:r w:rsidR="004D326B"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reproduce, distribute, prepare derivative works based upon, publicly display, publicly</w:t>
      </w:r>
      <w:r w:rsidR="004D326B"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perform, transmit, and otherwise use and exploit, Your </w:t>
      </w:r>
      <w:r w:rsidR="006C1491">
        <w:rPr>
          <w:rFonts w:ascii="g_d0_f2" w:eastAsia="g_d0_f2" w:hAnsi="g_d0_f2" w:cs="g_d0_f2"/>
          <w:color w:val="auto"/>
          <w:sz w:val="18"/>
          <w:szCs w:val="21"/>
        </w:rPr>
        <w:t>NFT M</w:t>
      </w:r>
      <w:r w:rsidR="006C1491">
        <w:rPr>
          <w:rFonts w:ascii="g_d0_f2" w:eastAsia="g_d0_f2" w:hAnsi="g_d0_f2" w:cs="g_d0_f2" w:hint="eastAsia"/>
          <w:color w:val="auto"/>
          <w:sz w:val="18"/>
          <w:szCs w:val="21"/>
        </w:rPr>
        <w:t>edia</w:t>
      </w:r>
      <w:r w:rsidRPr="002846C5">
        <w:rPr>
          <w:rFonts w:ascii="g_d0_f2" w:eastAsia="g_d0_f2" w:hAnsi="g_d0_f2" w:cs="g_d0_f2" w:hint="eastAsia"/>
          <w:color w:val="auto"/>
          <w:sz w:val="18"/>
          <w:szCs w:val="21"/>
        </w:rPr>
        <w:t xml:space="preserve"> </w:t>
      </w:r>
      <w:r w:rsidRPr="002846C5">
        <w:rPr>
          <w:rFonts w:ascii="g_d0_f2" w:eastAsia="g_d0_f2" w:hAnsi="g_d0_f2" w:cs="g_d0_f2"/>
          <w:color w:val="auto"/>
          <w:sz w:val="18"/>
          <w:szCs w:val="21"/>
        </w:rPr>
        <w:t>(“</w:t>
      </w:r>
      <w:r w:rsidRPr="002846C5">
        <w:rPr>
          <w:rFonts w:ascii="g_d0_f1" w:eastAsia="g_d0_f1" w:hAnsi="g_d0_f1" w:cs="g_d0_f1"/>
          <w:color w:val="auto"/>
          <w:sz w:val="18"/>
          <w:szCs w:val="21"/>
        </w:rPr>
        <w:t>License</w:t>
      </w:r>
      <w:r w:rsidRPr="002846C5">
        <w:rPr>
          <w:rFonts w:ascii="g_d0_f2" w:eastAsia="g_d0_f2" w:hAnsi="g_d0_f2" w:cs="g_d0_f2"/>
          <w:color w:val="auto"/>
          <w:sz w:val="18"/>
          <w:szCs w:val="21"/>
        </w:rPr>
        <w:t>”). The</w:t>
      </w:r>
      <w:r w:rsidR="004D326B"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License is intended to be broad, enabling you to </w:t>
      </w:r>
      <w:r w:rsidRPr="002846C5">
        <w:rPr>
          <w:rFonts w:ascii="g_d0_f2" w:eastAsia="g_d0_f2" w:hAnsi="g_d0_f2" w:cs="g_d0_f2"/>
          <w:color w:val="auto"/>
          <w:sz w:val="18"/>
          <w:szCs w:val="21"/>
        </w:rPr>
        <w:lastRenderedPageBreak/>
        <w:t xml:space="preserve">make both commercial and non-commercial uses of Your </w:t>
      </w:r>
      <w:r w:rsidR="0044015F">
        <w:rPr>
          <w:rFonts w:ascii="g_d0_f2" w:eastAsia="g_d0_f2" w:hAnsi="g_d0_f2" w:cs="g_d0_f2"/>
          <w:color w:val="auto"/>
          <w:sz w:val="18"/>
          <w:szCs w:val="21"/>
        </w:rPr>
        <w:t>NFT M</w:t>
      </w:r>
      <w:r w:rsidR="0044015F">
        <w:rPr>
          <w:rFonts w:ascii="g_d0_f2" w:eastAsia="g_d0_f2" w:hAnsi="g_d0_f2" w:cs="g_d0_f2" w:hint="eastAsia"/>
          <w:color w:val="auto"/>
          <w:sz w:val="18"/>
          <w:szCs w:val="21"/>
        </w:rPr>
        <w:t>edia</w:t>
      </w:r>
      <w:r w:rsidRPr="002846C5">
        <w:rPr>
          <w:rFonts w:ascii="g_d0_f2" w:eastAsia="g_d0_f2" w:hAnsi="g_d0_f2" w:cs="g_d0_f2" w:hint="eastAsia"/>
          <w:color w:val="auto"/>
          <w:sz w:val="18"/>
          <w:szCs w:val="21"/>
        </w:rPr>
        <w:t>,</w:t>
      </w:r>
      <w:r w:rsidRPr="002846C5">
        <w:rPr>
          <w:rFonts w:ascii="g_d0_f2" w:eastAsia="g_d0_f2" w:hAnsi="g_d0_f2" w:cs="g_d0_f2"/>
          <w:color w:val="auto"/>
          <w:sz w:val="18"/>
          <w:szCs w:val="21"/>
        </w:rPr>
        <w:t xml:space="preserve"> in </w:t>
      </w:r>
      <w:proofErr w:type="gramStart"/>
      <w:r w:rsidRPr="002846C5">
        <w:rPr>
          <w:rFonts w:ascii="g_d0_f2" w:eastAsia="g_d0_f2" w:hAnsi="g_d0_f2" w:cs="g_d0_f2"/>
          <w:color w:val="auto"/>
          <w:sz w:val="18"/>
          <w:szCs w:val="21"/>
        </w:rPr>
        <w:t>any and all</w:t>
      </w:r>
      <w:proofErr w:type="gramEnd"/>
      <w:r w:rsidRPr="002846C5">
        <w:rPr>
          <w:rFonts w:ascii="g_d0_f2" w:eastAsia="g_d0_f2" w:hAnsi="g_d0_f2" w:cs="g_d0_f2"/>
          <w:color w:val="auto"/>
          <w:sz w:val="18"/>
          <w:szCs w:val="21"/>
        </w:rPr>
        <w:t xml:space="preserve"> media, whether existing now or</w:t>
      </w:r>
      <w:r w:rsidR="004D326B"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invented later, subject only to the restrictions set forth below.</w:t>
      </w:r>
    </w:p>
    <w:p w14:paraId="5EBBC4AC" w14:textId="77777777" w:rsidR="00DB30C9" w:rsidRPr="002846C5" w:rsidRDefault="00DB30C9">
      <w:pPr>
        <w:snapToGrid/>
        <w:spacing w:line="240" w:lineRule="auto"/>
        <w:ind w:left="336"/>
        <w:rPr>
          <w:rFonts w:ascii="g_d0_f2" w:eastAsia="g_d0_f2" w:hAnsi="g_d0_f2" w:cs="g_d0_f2"/>
          <w:color w:val="auto"/>
          <w:sz w:val="18"/>
          <w:szCs w:val="21"/>
        </w:rPr>
      </w:pPr>
    </w:p>
    <w:p w14:paraId="6474D2E6" w14:textId="77777777"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(b)  </w:t>
      </w:r>
      <w:r w:rsidRPr="002846C5">
        <w:rPr>
          <w:rFonts w:ascii="g_d0_f2" w:eastAsia="g_d0_f2" w:hAnsi="g_d0_f2" w:cs="g_d0_f2"/>
          <w:color w:val="auto"/>
          <w:sz w:val="18"/>
          <w:szCs w:val="21"/>
          <w:u w:val="single"/>
        </w:rPr>
        <w:t>Restrictions and Reservations.</w:t>
      </w:r>
    </w:p>
    <w:p w14:paraId="70CBA847" w14:textId="70F74863"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i.  The License extends only to Your </w:t>
      </w:r>
      <w:r w:rsidR="002D5424">
        <w:rPr>
          <w:rFonts w:ascii="g_d0_f2" w:eastAsia="g_d0_f2" w:hAnsi="g_d0_f2" w:cs="g_d0_f2"/>
          <w:color w:val="auto"/>
          <w:sz w:val="18"/>
          <w:szCs w:val="21"/>
        </w:rPr>
        <w:t>NFT M</w:t>
      </w:r>
      <w:r w:rsidR="002D5424">
        <w:rPr>
          <w:rFonts w:ascii="g_d0_f2" w:eastAsia="g_d0_f2" w:hAnsi="g_d0_f2" w:cs="g_d0_f2" w:hint="eastAsia"/>
          <w:color w:val="auto"/>
          <w:sz w:val="18"/>
          <w:szCs w:val="21"/>
        </w:rPr>
        <w:t>edia</w:t>
      </w:r>
      <w:r w:rsidRPr="002846C5">
        <w:rPr>
          <w:rFonts w:ascii="g_d0_f2" w:eastAsia="g_d0_f2" w:hAnsi="g_d0_f2" w:cs="g_d0_f2" w:hint="eastAsia"/>
          <w:color w:val="auto"/>
          <w:sz w:val="18"/>
          <w:szCs w:val="21"/>
        </w:rPr>
        <w:t>—</w:t>
      </w:r>
      <w:r w:rsidRPr="002846C5">
        <w:rPr>
          <w:rFonts w:ascii="g_d0_f2" w:eastAsia="g_d0_f2" w:hAnsi="g_d0_f2" w:cs="g_d0_f2"/>
          <w:color w:val="auto"/>
          <w:sz w:val="18"/>
          <w:szCs w:val="21"/>
        </w:rPr>
        <w:t>meaning, the complete selection and arrangement of all base layers, features, a</w:t>
      </w:r>
      <w:r w:rsidR="004D326B" w:rsidRPr="002846C5">
        <w:rPr>
          <w:rFonts w:ascii="g_d0_f2" w:eastAsia="g_d0_f2" w:hAnsi="g_d0_f2" w:cs="g_d0_f2"/>
          <w:color w:val="auto"/>
          <w:sz w:val="18"/>
          <w:szCs w:val="21"/>
        </w:rPr>
        <w:t>tt</w:t>
      </w:r>
      <w:r w:rsidRPr="002846C5">
        <w:rPr>
          <w:rFonts w:ascii="g_d0_f2" w:eastAsia="g_d0_f2" w:hAnsi="g_d0_f2" w:cs="g_d0_f2"/>
          <w:color w:val="auto"/>
          <w:sz w:val="18"/>
          <w:szCs w:val="21"/>
        </w:rPr>
        <w:t xml:space="preserve">ributes, and other elements that comprise Your </w:t>
      </w:r>
      <w:r w:rsidR="002D5424">
        <w:rPr>
          <w:rFonts w:ascii="g_d0_f2" w:eastAsia="g_d0_f2" w:hAnsi="g_d0_f2" w:cs="g_d0_f2"/>
          <w:color w:val="auto"/>
          <w:sz w:val="18"/>
          <w:szCs w:val="21"/>
        </w:rPr>
        <w:t>NFT M</w:t>
      </w:r>
      <w:r w:rsidR="002D5424">
        <w:rPr>
          <w:rFonts w:ascii="g_d0_f2" w:eastAsia="g_d0_f2" w:hAnsi="g_d0_f2" w:cs="g_d0_f2" w:hint="eastAsia"/>
          <w:color w:val="auto"/>
          <w:sz w:val="18"/>
          <w:szCs w:val="21"/>
        </w:rPr>
        <w:t>edia</w:t>
      </w:r>
      <w:r w:rsidR="002D5424">
        <w:rPr>
          <w:rFonts w:ascii="SimSun" w:eastAsia="SimSun" w:hAnsi="SimSun" w:cs="SimSun" w:hint="eastAsia"/>
          <w:color w:val="auto"/>
          <w:sz w:val="18"/>
          <w:szCs w:val="21"/>
        </w:rPr>
        <w:t>,</w:t>
      </w:r>
      <w:r w:rsidRPr="002846C5">
        <w:rPr>
          <w:rFonts w:ascii="g_d0_f2" w:eastAsia="g_d0_f2" w:hAnsi="g_d0_f2" w:cs="g_d0_f2" w:hint="eastAsia"/>
          <w:color w:val="auto"/>
          <w:sz w:val="18"/>
          <w:szCs w:val="21"/>
        </w:rPr>
        <w:t xml:space="preserve"> </w:t>
      </w:r>
      <w:r w:rsidRPr="002846C5">
        <w:rPr>
          <w:rFonts w:ascii="g_d0_f2" w:eastAsia="g_d0_f2" w:hAnsi="g_d0_f2" w:cs="g_d0_f2"/>
          <w:color w:val="auto"/>
          <w:sz w:val="18"/>
          <w:szCs w:val="21"/>
        </w:rPr>
        <w:t xml:space="preserve">Thus, while the License allows you to create and exploit Derivative </w:t>
      </w:r>
      <w:r w:rsidR="001F49FF">
        <w:rPr>
          <w:rFonts w:ascii="g_d0_f2" w:eastAsia="g_d0_f2" w:hAnsi="g_d0_f2" w:cs="g_d0_f2"/>
          <w:color w:val="auto"/>
          <w:sz w:val="18"/>
          <w:szCs w:val="21"/>
        </w:rPr>
        <w:t>P</w:t>
      </w:r>
      <w:r w:rsidR="001F49FF">
        <w:rPr>
          <w:rFonts w:ascii="g_d0_f2" w:eastAsia="g_d0_f2" w:hAnsi="g_d0_f2" w:cs="g_d0_f2" w:hint="eastAsia"/>
          <w:color w:val="auto"/>
          <w:sz w:val="18"/>
          <w:szCs w:val="21"/>
        </w:rPr>
        <w:t>roject</w:t>
      </w:r>
      <w:r w:rsidR="001F49FF">
        <w:rPr>
          <w:rFonts w:ascii="g_d0_f2" w:eastAsia="g_d0_f2" w:hAnsi="g_d0_f2" w:cs="g_d0_f2"/>
          <w:color w:val="auto"/>
          <w:sz w:val="18"/>
          <w:szCs w:val="21"/>
        </w:rPr>
        <w:t xml:space="preserve"> NFT</w:t>
      </w:r>
      <w:r w:rsidRPr="002846C5">
        <w:rPr>
          <w:rFonts w:ascii="g_d0_f2" w:eastAsia="g_d0_f2" w:hAnsi="g_d0_f2" w:cs="g_d0_f2" w:hint="eastAsia"/>
          <w:color w:val="auto"/>
          <w:sz w:val="18"/>
          <w:szCs w:val="21"/>
        </w:rPr>
        <w:t xml:space="preserve"> </w:t>
      </w:r>
      <w:r w:rsidRPr="002846C5">
        <w:rPr>
          <w:rFonts w:ascii="g_d0_f2" w:eastAsia="g_d0_f2" w:hAnsi="g_d0_f2" w:cs="g_d0_f2"/>
          <w:color w:val="auto"/>
          <w:sz w:val="18"/>
          <w:szCs w:val="21"/>
        </w:rPr>
        <w:t xml:space="preserve">Works, the License does not grant you rights in any individual element of Your </w:t>
      </w:r>
      <w:r w:rsidR="001D3703">
        <w:rPr>
          <w:rFonts w:ascii="g_d0_f2" w:eastAsia="g_d0_f2" w:hAnsi="g_d0_f2" w:cs="g_d0_f2"/>
          <w:color w:val="auto"/>
          <w:sz w:val="18"/>
          <w:szCs w:val="21"/>
        </w:rPr>
        <w:t>NFT M</w:t>
      </w:r>
      <w:r w:rsidR="001D3703">
        <w:rPr>
          <w:rFonts w:ascii="g_d0_f2" w:eastAsia="g_d0_f2" w:hAnsi="g_d0_f2" w:cs="g_d0_f2" w:hint="eastAsia"/>
          <w:color w:val="auto"/>
          <w:sz w:val="18"/>
          <w:szCs w:val="21"/>
        </w:rPr>
        <w:t>edia</w:t>
      </w:r>
      <w:r w:rsidRPr="002846C5">
        <w:rPr>
          <w:rFonts w:ascii="g_d0_f2" w:eastAsia="g_d0_f2" w:hAnsi="g_d0_f2" w:cs="g_d0_f2" w:hint="eastAsia"/>
          <w:color w:val="auto"/>
          <w:sz w:val="18"/>
          <w:szCs w:val="21"/>
        </w:rPr>
        <w:t>,</w:t>
      </w:r>
      <w:r w:rsidRPr="002846C5">
        <w:rPr>
          <w:rFonts w:ascii="g_d0_f2" w:eastAsia="g_d0_f2" w:hAnsi="g_d0_f2" w:cs="g_d0_f2"/>
          <w:color w:val="auto"/>
          <w:sz w:val="18"/>
          <w:szCs w:val="21"/>
        </w:rPr>
        <w:t xml:space="preserve"> or a license to exploit any individual element separate and apart from Your </w:t>
      </w:r>
      <w:r w:rsidR="001D3703">
        <w:rPr>
          <w:rFonts w:ascii="g_d0_f2" w:eastAsia="g_d0_f2" w:hAnsi="g_d0_f2" w:cs="g_d0_f2"/>
          <w:color w:val="auto"/>
          <w:sz w:val="18"/>
          <w:szCs w:val="21"/>
        </w:rPr>
        <w:t>NFT M</w:t>
      </w:r>
      <w:r w:rsidR="001D3703">
        <w:rPr>
          <w:rFonts w:ascii="g_d0_f2" w:eastAsia="g_d0_f2" w:hAnsi="g_d0_f2" w:cs="g_d0_f2" w:hint="eastAsia"/>
          <w:color w:val="auto"/>
          <w:sz w:val="18"/>
          <w:szCs w:val="21"/>
        </w:rPr>
        <w:t>edia</w:t>
      </w:r>
      <w:r w:rsidRPr="002846C5">
        <w:rPr>
          <w:rFonts w:ascii="g_d0_f2" w:eastAsia="g_d0_f2" w:hAnsi="g_d0_f2" w:cs="g_d0_f2" w:hint="eastAsia"/>
          <w:color w:val="auto"/>
          <w:sz w:val="18"/>
          <w:szCs w:val="21"/>
        </w:rPr>
        <w:t>.</w:t>
      </w:r>
      <w:r w:rsidRPr="002846C5">
        <w:rPr>
          <w:rFonts w:ascii="g_d0_f2" w:eastAsia="g_d0_f2" w:hAnsi="g_d0_f2" w:cs="g_d0_f2"/>
          <w:color w:val="auto"/>
          <w:sz w:val="18"/>
          <w:szCs w:val="21"/>
        </w:rPr>
        <w:t xml:space="preserve"> For example, the License allows you to create three-dimensional renditions of, and to add new clothing to, Your </w:t>
      </w:r>
      <w:r w:rsidR="001D3703">
        <w:rPr>
          <w:rFonts w:ascii="g_d0_f2" w:eastAsia="g_d0_f2" w:hAnsi="g_d0_f2" w:cs="g_d0_f2"/>
          <w:color w:val="auto"/>
          <w:sz w:val="18"/>
          <w:szCs w:val="21"/>
        </w:rPr>
        <w:t>NFT M</w:t>
      </w:r>
      <w:r w:rsidR="001D3703">
        <w:rPr>
          <w:rFonts w:ascii="g_d0_f2" w:eastAsia="g_d0_f2" w:hAnsi="g_d0_f2" w:cs="g_d0_f2" w:hint="eastAsia"/>
          <w:color w:val="auto"/>
          <w:sz w:val="18"/>
          <w:szCs w:val="21"/>
        </w:rPr>
        <w:t>edia</w:t>
      </w:r>
      <w:r w:rsidRPr="002846C5">
        <w:rPr>
          <w:rFonts w:ascii="g_d0_f2" w:eastAsia="g_d0_f2" w:hAnsi="g_d0_f2" w:cs="g_d0_f2" w:hint="eastAsia"/>
          <w:color w:val="auto"/>
          <w:sz w:val="18"/>
          <w:szCs w:val="21"/>
        </w:rPr>
        <w:t>,</w:t>
      </w:r>
      <w:r w:rsidRPr="002846C5">
        <w:rPr>
          <w:rFonts w:ascii="g_d0_f2" w:eastAsia="g_d0_f2" w:hAnsi="g_d0_f2" w:cs="g_d0_f2"/>
          <w:color w:val="auto"/>
          <w:sz w:val="18"/>
          <w:szCs w:val="21"/>
        </w:rPr>
        <w:t xml:space="preserve"> but does not allow you to extract individual features (e.g., hair, accessories) for use in a separate work.</w:t>
      </w:r>
    </w:p>
    <w:p w14:paraId="5003AD1E" w14:textId="77777777" w:rsidR="00DB30C9" w:rsidRPr="002846C5" w:rsidRDefault="00DB30C9">
      <w:pPr>
        <w:snapToGrid/>
        <w:spacing w:line="240" w:lineRule="auto"/>
        <w:ind w:left="336"/>
        <w:rPr>
          <w:rFonts w:ascii="g_d0_f2" w:eastAsia="g_d0_f2" w:hAnsi="g_d0_f2" w:cs="g_d0_f2"/>
          <w:color w:val="auto"/>
          <w:sz w:val="18"/>
          <w:szCs w:val="21"/>
        </w:rPr>
      </w:pPr>
    </w:p>
    <w:p w14:paraId="38154585" w14:textId="32C308BC"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ii.  The License does not grant you any rights in or to </w:t>
      </w:r>
      <w:r w:rsidR="001D3703">
        <w:rPr>
          <w:rFonts w:ascii="g_d0_f2" w:eastAsia="g_d0_f2" w:hAnsi="g_d0_f2" w:cs="g_d0_f2"/>
          <w:color w:val="auto"/>
          <w:sz w:val="18"/>
          <w:szCs w:val="21"/>
        </w:rPr>
        <w:t>C</w:t>
      </w:r>
      <w:r w:rsidR="001D3703">
        <w:rPr>
          <w:rFonts w:ascii="g_d0_f2" w:eastAsia="g_d0_f2" w:hAnsi="g_d0_f2" w:cs="g_d0_f2" w:hint="eastAsia"/>
          <w:color w:val="auto"/>
          <w:sz w:val="18"/>
          <w:szCs w:val="21"/>
        </w:rPr>
        <w:t>reator</w:t>
      </w:r>
      <w:r w:rsidRPr="002846C5">
        <w:rPr>
          <w:rFonts w:ascii="g_d0_f2" w:eastAsia="g_d0_f2" w:hAnsi="g_d0_f2" w:cs="g_d0_f2"/>
          <w:color w:val="auto"/>
          <w:sz w:val="18"/>
          <w:szCs w:val="21"/>
        </w:rPr>
        <w:t>’ (or any other) trade names, brands, trade dress, or trademarks</w:t>
      </w:r>
      <w:r w:rsidR="004728C9" w:rsidRPr="002846C5">
        <w:rPr>
          <w:rFonts w:ascii="g_d0_f2" w:eastAsia="g_d0_f2" w:hAnsi="g_d0_f2" w:cs="g_d0_f2" w:hint="eastAsia"/>
          <w:color w:val="auto"/>
          <w:sz w:val="18"/>
          <w:szCs w:val="21"/>
        </w:rPr>
        <w:t>,</w:t>
      </w:r>
      <w:r w:rsidR="004728C9"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all of which are expressly reserved to </w:t>
      </w:r>
      <w:r w:rsidR="004728C9">
        <w:rPr>
          <w:rFonts w:ascii="g_d0_f2" w:eastAsia="g_d0_f2" w:hAnsi="g_d0_f2" w:cs="g_d0_f2"/>
          <w:color w:val="auto"/>
          <w:sz w:val="18"/>
          <w:szCs w:val="21"/>
        </w:rPr>
        <w:t>C</w:t>
      </w:r>
      <w:r w:rsidR="004728C9">
        <w:rPr>
          <w:rFonts w:ascii="g_d0_f2" w:eastAsia="g_d0_f2" w:hAnsi="g_d0_f2" w:cs="g_d0_f2" w:hint="eastAsia"/>
          <w:color w:val="auto"/>
          <w:sz w:val="18"/>
          <w:szCs w:val="21"/>
        </w:rPr>
        <w:t>reator</w:t>
      </w:r>
      <w:r w:rsidRPr="002846C5">
        <w:rPr>
          <w:rFonts w:ascii="g_d0_f2" w:eastAsia="g_d0_f2" w:hAnsi="g_d0_f2" w:cs="g_d0_f2"/>
          <w:color w:val="auto"/>
          <w:sz w:val="18"/>
          <w:szCs w:val="21"/>
        </w:rPr>
        <w:t xml:space="preserve"> (collectively, “</w:t>
      </w:r>
      <w:r w:rsidR="004728C9" w:rsidRPr="002937C2">
        <w:rPr>
          <w:rFonts w:ascii="g_d0_f1" w:eastAsia="g_d0_f1" w:hAnsi="g_d0_f1" w:cs="g_d0_f1"/>
          <w:b/>
          <w:i/>
          <w:iCs/>
          <w:color w:val="auto"/>
          <w:sz w:val="18"/>
          <w:szCs w:val="21"/>
          <w:u w:val="single"/>
        </w:rPr>
        <w:t>C</w:t>
      </w:r>
      <w:r w:rsidR="004728C9" w:rsidRPr="002937C2">
        <w:rPr>
          <w:rFonts w:ascii="g_d0_f1" w:eastAsia="g_d0_f1" w:hAnsi="g_d0_f1" w:cs="g_d0_f1" w:hint="eastAsia"/>
          <w:b/>
          <w:i/>
          <w:iCs/>
          <w:color w:val="auto"/>
          <w:sz w:val="18"/>
          <w:szCs w:val="21"/>
          <w:u w:val="single"/>
        </w:rPr>
        <w:t>reator</w:t>
      </w:r>
      <w:r w:rsidR="00532609" w:rsidRPr="004728C9">
        <w:rPr>
          <w:rFonts w:ascii="g_d0_f1" w:eastAsia="g_d0_f1" w:hAnsi="g_d0_f1" w:cs="g_d0_f1"/>
          <w:b/>
          <w:i/>
          <w:iCs/>
          <w:color w:val="auto"/>
          <w:sz w:val="18"/>
          <w:szCs w:val="21"/>
        </w:rPr>
        <w:t xml:space="preserve"> </w:t>
      </w:r>
      <w:r w:rsidRPr="002846C5">
        <w:rPr>
          <w:rFonts w:ascii="g_d0_f1" w:eastAsia="g_d0_f1" w:hAnsi="g_d0_f1" w:cs="g_d0_f1"/>
          <w:b/>
          <w:color w:val="auto"/>
          <w:sz w:val="18"/>
          <w:szCs w:val="21"/>
        </w:rPr>
        <w:t>TM Rights</w:t>
      </w:r>
      <w:r w:rsidRPr="002846C5">
        <w:rPr>
          <w:rFonts w:ascii="g_d0_f2" w:eastAsia="g_d0_f2" w:hAnsi="g_d0_f2" w:cs="g_d0_f2"/>
          <w:color w:val="auto"/>
          <w:sz w:val="18"/>
          <w:szCs w:val="21"/>
        </w:rPr>
        <w:t xml:space="preserve">”). You hereby agree that any </w:t>
      </w:r>
      <w:r w:rsidR="00814947" w:rsidRPr="002937C2">
        <w:rPr>
          <w:rFonts w:ascii="g_d0_f2" w:eastAsia="g_d0_f2" w:hAnsi="g_d0_f2" w:cs="g_d0_f2"/>
          <w:i/>
          <w:iCs/>
          <w:color w:val="auto"/>
          <w:sz w:val="18"/>
          <w:szCs w:val="21"/>
          <w:u w:val="single"/>
        </w:rPr>
        <w:t>C</w:t>
      </w:r>
      <w:r w:rsidR="00814947" w:rsidRPr="002937C2">
        <w:rPr>
          <w:rFonts w:ascii="g_d0_f2" w:eastAsia="g_d0_f2" w:hAnsi="g_d0_f2" w:cs="g_d0_f2" w:hint="eastAsia"/>
          <w:i/>
          <w:iCs/>
          <w:color w:val="auto"/>
          <w:sz w:val="18"/>
          <w:szCs w:val="21"/>
          <w:u w:val="single"/>
        </w:rPr>
        <w:t>reator</w:t>
      </w:r>
      <w:r w:rsidR="00814947" w:rsidRPr="002937C2">
        <w:rPr>
          <w:rFonts w:ascii="g_d0_f2" w:eastAsia="g_d0_f2" w:hAnsi="g_d0_f2" w:cs="g_d0_f2"/>
          <w:color w:val="auto"/>
          <w:sz w:val="18"/>
          <w:szCs w:val="21"/>
        </w:rPr>
        <w:t xml:space="preserve"> </w:t>
      </w:r>
      <w:r w:rsidRPr="002846C5">
        <w:rPr>
          <w:rFonts w:ascii="g_d0_f2" w:eastAsia="g_d0_f2" w:hAnsi="g_d0_f2" w:cs="g_d0_f2"/>
          <w:color w:val="auto"/>
          <w:sz w:val="18"/>
          <w:szCs w:val="21"/>
        </w:rPr>
        <w:t>TM Rights you purport to acquire,</w:t>
      </w:r>
      <w:r w:rsidR="00532609"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together with any associated goodwill, shall automatically, immediately, and at</w:t>
      </w:r>
      <w:r w:rsidR="00532609"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your expense be assigned to </w:t>
      </w:r>
      <w:r w:rsidR="009D44FF">
        <w:rPr>
          <w:rFonts w:ascii="g_d0_f2" w:eastAsia="g_d0_f2" w:hAnsi="g_d0_f2" w:cs="g_d0_f2"/>
          <w:color w:val="auto"/>
          <w:sz w:val="18"/>
          <w:szCs w:val="21"/>
        </w:rPr>
        <w:t>C</w:t>
      </w:r>
      <w:r w:rsidR="009D44FF">
        <w:rPr>
          <w:rFonts w:ascii="g_d0_f2" w:eastAsia="g_d0_f2" w:hAnsi="g_d0_f2" w:cs="g_d0_f2" w:hint="eastAsia"/>
          <w:color w:val="auto"/>
          <w:sz w:val="18"/>
          <w:szCs w:val="21"/>
        </w:rPr>
        <w:t>reator</w:t>
      </w:r>
      <w:r w:rsidRPr="002846C5">
        <w:rPr>
          <w:rFonts w:ascii="g_d0_f2" w:eastAsia="g_d0_f2" w:hAnsi="g_d0_f2" w:cs="g_d0_f2" w:hint="eastAsia"/>
          <w:color w:val="auto"/>
          <w:sz w:val="18"/>
          <w:szCs w:val="21"/>
        </w:rPr>
        <w:t>.</w:t>
      </w:r>
      <w:r w:rsidRPr="002846C5">
        <w:rPr>
          <w:rFonts w:ascii="g_d0_f2" w:eastAsia="g_d0_f2" w:hAnsi="g_d0_f2" w:cs="g_d0_f2"/>
          <w:color w:val="auto"/>
          <w:sz w:val="18"/>
          <w:szCs w:val="21"/>
        </w:rPr>
        <w:t xml:space="preserve"> For the sake of clarity, the </w:t>
      </w:r>
      <w:r w:rsidR="00353066" w:rsidRPr="00353066">
        <w:rPr>
          <w:rFonts w:ascii="g_d0_f2" w:eastAsia="g_d0_f2" w:hAnsi="g_d0_f2" w:cs="g_d0_f2"/>
          <w:i/>
          <w:iCs/>
          <w:color w:val="auto"/>
          <w:sz w:val="18"/>
          <w:szCs w:val="21"/>
        </w:rPr>
        <w:t>C</w:t>
      </w:r>
      <w:r w:rsidR="00353066" w:rsidRPr="00353066">
        <w:rPr>
          <w:rFonts w:ascii="g_d0_f2" w:eastAsia="g_d0_f2" w:hAnsi="g_d0_f2" w:cs="g_d0_f2" w:hint="eastAsia"/>
          <w:i/>
          <w:iCs/>
          <w:color w:val="auto"/>
          <w:sz w:val="18"/>
          <w:szCs w:val="21"/>
        </w:rPr>
        <w:t>reator</w:t>
      </w:r>
      <w:r w:rsidRPr="002846C5">
        <w:rPr>
          <w:rFonts w:ascii="g_d0_f2" w:eastAsia="g_d0_f2" w:hAnsi="g_d0_f2" w:cs="g_d0_f2"/>
          <w:color w:val="auto"/>
          <w:sz w:val="18"/>
          <w:szCs w:val="21"/>
        </w:rPr>
        <w:t xml:space="preserve"> TM Rights do not include Your </w:t>
      </w:r>
      <w:r w:rsidR="00353066">
        <w:rPr>
          <w:rFonts w:ascii="g_d0_f2" w:eastAsia="g_d0_f2" w:hAnsi="g_d0_f2" w:cs="g_d0_f2"/>
          <w:color w:val="auto"/>
          <w:sz w:val="18"/>
          <w:szCs w:val="21"/>
        </w:rPr>
        <w:t>NFT M</w:t>
      </w:r>
      <w:r w:rsidR="00353066">
        <w:rPr>
          <w:rFonts w:ascii="g_d0_f2" w:eastAsia="g_d0_f2" w:hAnsi="g_d0_f2" w:cs="g_d0_f2" w:hint="eastAsia"/>
          <w:color w:val="auto"/>
          <w:sz w:val="18"/>
          <w:szCs w:val="21"/>
        </w:rPr>
        <w:t>edia</w:t>
      </w:r>
      <w:r w:rsidRPr="002846C5">
        <w:rPr>
          <w:rFonts w:ascii="g_d0_f2" w:eastAsia="g_d0_f2" w:hAnsi="g_d0_f2" w:cs="g_d0_f2" w:hint="eastAsia"/>
          <w:color w:val="auto"/>
          <w:sz w:val="18"/>
          <w:szCs w:val="21"/>
        </w:rPr>
        <w:t>,</w:t>
      </w:r>
      <w:r w:rsidRPr="002846C5">
        <w:rPr>
          <w:rFonts w:ascii="g_d0_f2" w:eastAsia="g_d0_f2" w:hAnsi="g_d0_f2" w:cs="g_d0_f2"/>
          <w:color w:val="auto"/>
          <w:sz w:val="18"/>
          <w:szCs w:val="21"/>
        </w:rPr>
        <w:t xml:space="preserve"> in which you may acquire trademark rights through the exercise of your rights in accordance with, and subject to, these Terms and applicable law.</w:t>
      </w:r>
    </w:p>
    <w:p w14:paraId="2318CF31" w14:textId="77777777" w:rsidR="00DB30C9" w:rsidRPr="002846C5" w:rsidRDefault="00DB30C9">
      <w:pPr>
        <w:snapToGrid/>
        <w:spacing w:line="240" w:lineRule="auto"/>
        <w:ind w:left="336"/>
        <w:rPr>
          <w:rFonts w:ascii="g_d0_f2" w:eastAsia="g_d0_f2" w:hAnsi="g_d0_f2" w:cs="g_d0_f2"/>
          <w:color w:val="auto"/>
          <w:sz w:val="18"/>
          <w:szCs w:val="21"/>
        </w:rPr>
      </w:pPr>
    </w:p>
    <w:p w14:paraId="09D15668" w14:textId="7AE2EFFE"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iii.  Any application to register a trademark in Your </w:t>
      </w:r>
      <w:r w:rsidR="00605C50">
        <w:rPr>
          <w:rFonts w:ascii="g_d0_f2" w:eastAsia="g_d0_f2" w:hAnsi="g_d0_f2" w:cs="g_d0_f2"/>
          <w:color w:val="auto"/>
          <w:sz w:val="18"/>
          <w:szCs w:val="21"/>
        </w:rPr>
        <w:t>NFT M</w:t>
      </w:r>
      <w:r w:rsidR="00605C50">
        <w:rPr>
          <w:rFonts w:ascii="g_d0_f2" w:eastAsia="g_d0_f2" w:hAnsi="g_d0_f2" w:cs="g_d0_f2" w:hint="eastAsia"/>
          <w:color w:val="auto"/>
          <w:sz w:val="18"/>
          <w:szCs w:val="21"/>
        </w:rPr>
        <w:t>edia</w:t>
      </w:r>
      <w:r w:rsidRPr="002846C5">
        <w:rPr>
          <w:rFonts w:ascii="g_d0_f2" w:eastAsia="g_d0_f2" w:hAnsi="g_d0_f2" w:cs="g_d0_f2" w:hint="eastAsia"/>
          <w:color w:val="auto"/>
          <w:sz w:val="18"/>
          <w:szCs w:val="21"/>
        </w:rPr>
        <w:t xml:space="preserve"> </w:t>
      </w:r>
      <w:r w:rsidRPr="002846C5">
        <w:rPr>
          <w:rFonts w:ascii="g_d0_f2" w:eastAsia="g_d0_f2" w:hAnsi="g_d0_f2" w:cs="g_d0_f2"/>
          <w:color w:val="auto"/>
          <w:sz w:val="18"/>
          <w:szCs w:val="21"/>
        </w:rPr>
        <w:t xml:space="preserve">must occur during the License Term and be based solely upon the actual use of the </w:t>
      </w:r>
      <w:r w:rsidR="00605C50">
        <w:rPr>
          <w:rFonts w:ascii="g_d0_f2" w:eastAsia="g_d0_f2" w:hAnsi="g_d0_f2" w:cs="g_d0_f2"/>
          <w:color w:val="auto"/>
          <w:sz w:val="18"/>
          <w:szCs w:val="21"/>
        </w:rPr>
        <w:t>NFT M</w:t>
      </w:r>
      <w:r w:rsidR="00605C50">
        <w:rPr>
          <w:rFonts w:ascii="g_d0_f2" w:eastAsia="g_d0_f2" w:hAnsi="g_d0_f2" w:cs="g_d0_f2" w:hint="eastAsia"/>
          <w:color w:val="auto"/>
          <w:sz w:val="18"/>
          <w:szCs w:val="21"/>
        </w:rPr>
        <w:t>edia</w:t>
      </w:r>
      <w:r w:rsidRPr="002846C5">
        <w:rPr>
          <w:rFonts w:ascii="g_d0_f2" w:eastAsia="g_d0_f2" w:hAnsi="g_d0_f2" w:cs="g_d0_f2"/>
          <w:color w:val="auto"/>
          <w:sz w:val="18"/>
          <w:szCs w:val="21"/>
        </w:rPr>
        <w:t xml:space="preserve"> in commerce and solely for the goods or services in connection with which Your </w:t>
      </w:r>
      <w:r w:rsidR="00605C50">
        <w:rPr>
          <w:rFonts w:ascii="g_d0_f2" w:eastAsia="g_d0_f2" w:hAnsi="g_d0_f2" w:cs="g_d0_f2"/>
          <w:color w:val="auto"/>
          <w:sz w:val="18"/>
          <w:szCs w:val="21"/>
        </w:rPr>
        <w:t>NFT M</w:t>
      </w:r>
      <w:r w:rsidR="00605C50">
        <w:rPr>
          <w:rFonts w:ascii="g_d0_f2" w:eastAsia="g_d0_f2" w:hAnsi="g_d0_f2" w:cs="g_d0_f2" w:hint="eastAsia"/>
          <w:color w:val="auto"/>
          <w:sz w:val="18"/>
          <w:szCs w:val="21"/>
        </w:rPr>
        <w:t>edia</w:t>
      </w:r>
      <w:r w:rsidRPr="002846C5">
        <w:rPr>
          <w:rFonts w:ascii="g_d0_f2" w:eastAsia="g_d0_f2" w:hAnsi="g_d0_f2" w:cs="g_d0_f2" w:hint="eastAsia"/>
          <w:color w:val="auto"/>
          <w:sz w:val="18"/>
          <w:szCs w:val="21"/>
        </w:rPr>
        <w:t xml:space="preserve"> </w:t>
      </w:r>
      <w:r w:rsidRPr="002846C5">
        <w:rPr>
          <w:rFonts w:ascii="g_d0_f2" w:eastAsia="g_d0_f2" w:hAnsi="g_d0_f2" w:cs="g_d0_f2"/>
          <w:color w:val="auto"/>
          <w:sz w:val="18"/>
          <w:szCs w:val="21"/>
        </w:rPr>
        <w:t xml:space="preserve">has </w:t>
      </w:r>
      <w:proofErr w:type="gramStart"/>
      <w:r w:rsidRPr="002846C5">
        <w:rPr>
          <w:rFonts w:ascii="g_d0_f2" w:eastAsia="g_d0_f2" w:hAnsi="g_d0_f2" w:cs="g_d0_f2"/>
          <w:color w:val="auto"/>
          <w:sz w:val="18"/>
          <w:szCs w:val="21"/>
        </w:rPr>
        <w:t>actually been</w:t>
      </w:r>
      <w:proofErr w:type="gramEnd"/>
      <w:r w:rsidRPr="002846C5">
        <w:rPr>
          <w:rFonts w:ascii="g_d0_f2" w:eastAsia="g_d0_f2" w:hAnsi="g_d0_f2" w:cs="g_d0_f2"/>
          <w:color w:val="auto"/>
          <w:sz w:val="18"/>
          <w:szCs w:val="21"/>
        </w:rPr>
        <w:t xml:space="preserve"> used in commerce in the applicable jurisdiction as of the date of the application. Thus, you may not seek to register a trademark in Your </w:t>
      </w:r>
      <w:r w:rsidR="00FC0C52">
        <w:rPr>
          <w:rFonts w:ascii="g_d0_f2" w:eastAsia="g_d0_f2" w:hAnsi="g_d0_f2" w:cs="g_d0_f2"/>
          <w:color w:val="auto"/>
          <w:sz w:val="18"/>
          <w:szCs w:val="21"/>
        </w:rPr>
        <w:t>NFT M</w:t>
      </w:r>
      <w:r w:rsidR="00FC0C52">
        <w:rPr>
          <w:rFonts w:ascii="g_d0_f2" w:eastAsia="g_d0_f2" w:hAnsi="g_d0_f2" w:cs="g_d0_f2" w:hint="eastAsia"/>
          <w:color w:val="auto"/>
          <w:sz w:val="18"/>
          <w:szCs w:val="21"/>
        </w:rPr>
        <w:t>edia</w:t>
      </w:r>
      <w:r w:rsidRPr="002846C5">
        <w:rPr>
          <w:rFonts w:ascii="g_d0_f2" w:eastAsia="g_d0_f2" w:hAnsi="g_d0_f2" w:cs="g_d0_f2"/>
          <w:color w:val="auto"/>
          <w:sz w:val="18"/>
          <w:szCs w:val="21"/>
        </w:rPr>
        <w:t xml:space="preserve"> on an “intent to use” basis or where you otherwise have not used Your </w:t>
      </w:r>
      <w:r w:rsidR="00FC0C52">
        <w:rPr>
          <w:rFonts w:ascii="g_d0_f2" w:eastAsia="g_d0_f2" w:hAnsi="g_d0_f2" w:cs="g_d0_f2"/>
          <w:color w:val="auto"/>
          <w:sz w:val="18"/>
          <w:szCs w:val="21"/>
        </w:rPr>
        <w:t>NFT M</w:t>
      </w:r>
      <w:r w:rsidR="00FC0C52">
        <w:rPr>
          <w:rFonts w:ascii="g_d0_f2" w:eastAsia="g_d0_f2" w:hAnsi="g_d0_f2" w:cs="g_d0_f2" w:hint="eastAsia"/>
          <w:color w:val="auto"/>
          <w:sz w:val="18"/>
          <w:szCs w:val="21"/>
        </w:rPr>
        <w:t>edia</w:t>
      </w:r>
      <w:r w:rsidRPr="002846C5">
        <w:rPr>
          <w:rFonts w:ascii="g_d0_f2" w:eastAsia="g_d0_f2" w:hAnsi="g_d0_f2" w:cs="g_d0_f2"/>
          <w:color w:val="auto"/>
          <w:sz w:val="18"/>
          <w:szCs w:val="21"/>
        </w:rPr>
        <w:t xml:space="preserve"> in commerce.</w:t>
      </w:r>
    </w:p>
    <w:p w14:paraId="3EEC91D3" w14:textId="77777777" w:rsidR="00DB30C9" w:rsidRPr="002846C5" w:rsidRDefault="00DB30C9">
      <w:pPr>
        <w:snapToGrid/>
        <w:spacing w:line="240" w:lineRule="auto"/>
        <w:ind w:left="336"/>
        <w:rPr>
          <w:rFonts w:ascii="g_d0_f2" w:eastAsia="g_d0_f2" w:hAnsi="g_d0_f2" w:cs="g_d0_f2"/>
          <w:color w:val="auto"/>
          <w:sz w:val="18"/>
          <w:szCs w:val="21"/>
        </w:rPr>
      </w:pPr>
    </w:p>
    <w:p w14:paraId="14A30E6B" w14:textId="1201E874"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iv.  You may not use Your </w:t>
      </w:r>
      <w:r w:rsidR="00217DC4">
        <w:rPr>
          <w:rFonts w:ascii="g_d0_f2" w:eastAsia="g_d0_f2" w:hAnsi="g_d0_f2" w:cs="g_d0_f2"/>
          <w:color w:val="auto"/>
          <w:sz w:val="18"/>
          <w:szCs w:val="21"/>
        </w:rPr>
        <w:t>NFT M</w:t>
      </w:r>
      <w:r w:rsidR="00217DC4">
        <w:rPr>
          <w:rFonts w:ascii="g_d0_f2" w:eastAsia="g_d0_f2" w:hAnsi="g_d0_f2" w:cs="g_d0_f2" w:hint="eastAsia"/>
          <w:color w:val="auto"/>
          <w:sz w:val="18"/>
          <w:szCs w:val="21"/>
        </w:rPr>
        <w:t>edia</w:t>
      </w:r>
      <w:r w:rsidRPr="002846C5">
        <w:rPr>
          <w:rFonts w:ascii="g_d0_f2" w:eastAsia="g_d0_f2" w:hAnsi="g_d0_f2" w:cs="g_d0_f2"/>
          <w:color w:val="auto"/>
          <w:sz w:val="18"/>
          <w:szCs w:val="21"/>
        </w:rPr>
        <w:t xml:space="preserve"> in a manner that expresses hate or encourages violence towards a person or group based on membership in a protected class, such as race, religion, gender, orientation, or disability.</w:t>
      </w:r>
    </w:p>
    <w:p w14:paraId="4E6CCC47" w14:textId="77777777" w:rsidR="00DB30C9" w:rsidRPr="002846C5" w:rsidRDefault="00DB30C9">
      <w:pPr>
        <w:snapToGrid/>
        <w:spacing w:line="240" w:lineRule="auto"/>
        <w:ind w:left="336"/>
        <w:rPr>
          <w:rFonts w:ascii="g_d0_f2" w:eastAsia="g_d0_f2" w:hAnsi="g_d0_f2" w:cs="g_d0_f2"/>
          <w:color w:val="auto"/>
          <w:sz w:val="18"/>
          <w:szCs w:val="21"/>
        </w:rPr>
      </w:pPr>
    </w:p>
    <w:p w14:paraId="3EE59C7B" w14:textId="34781DCA"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v. You may not use Your </w:t>
      </w:r>
      <w:r w:rsidR="00217DC4">
        <w:rPr>
          <w:rFonts w:ascii="g_d0_f2" w:eastAsia="g_d0_f2" w:hAnsi="g_d0_f2" w:cs="g_d0_f2"/>
          <w:color w:val="auto"/>
          <w:sz w:val="18"/>
          <w:szCs w:val="21"/>
        </w:rPr>
        <w:t>NFT M</w:t>
      </w:r>
      <w:r w:rsidR="00217DC4">
        <w:rPr>
          <w:rFonts w:ascii="g_d0_f2" w:eastAsia="g_d0_f2" w:hAnsi="g_d0_f2" w:cs="g_d0_f2" w:hint="eastAsia"/>
          <w:color w:val="auto"/>
          <w:sz w:val="18"/>
          <w:szCs w:val="21"/>
        </w:rPr>
        <w:t>edia</w:t>
      </w:r>
      <w:r w:rsidRPr="002846C5">
        <w:rPr>
          <w:rFonts w:ascii="g_d0_f2" w:eastAsia="g_d0_f2" w:hAnsi="g_d0_f2" w:cs="g_d0_f2"/>
          <w:color w:val="auto"/>
          <w:sz w:val="18"/>
          <w:szCs w:val="21"/>
        </w:rPr>
        <w:t xml:space="preserve"> in a manner that violates applicable</w:t>
      </w:r>
      <w:r w:rsidR="00532609"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law.</w:t>
      </w:r>
    </w:p>
    <w:p w14:paraId="09B0E89D" w14:textId="77777777" w:rsidR="00DB30C9" w:rsidRPr="002846C5" w:rsidRDefault="00DB30C9">
      <w:pPr>
        <w:snapToGrid/>
        <w:spacing w:line="240" w:lineRule="auto"/>
        <w:ind w:left="336"/>
        <w:rPr>
          <w:rFonts w:ascii="g_d0_f2" w:eastAsia="g_d0_f2" w:hAnsi="g_d0_f2" w:cs="g_d0_f2"/>
          <w:color w:val="auto"/>
          <w:sz w:val="18"/>
          <w:szCs w:val="21"/>
        </w:rPr>
      </w:pPr>
    </w:p>
    <w:p w14:paraId="62D87EEA" w14:textId="77777777"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vi.  All rights not expressly granted herein are reserved by us.</w:t>
      </w:r>
    </w:p>
    <w:p w14:paraId="2689B379" w14:textId="77777777" w:rsidR="00DB30C9" w:rsidRPr="002846C5" w:rsidRDefault="00DB30C9">
      <w:pPr>
        <w:snapToGrid/>
        <w:spacing w:line="240" w:lineRule="auto"/>
        <w:ind w:left="336"/>
        <w:rPr>
          <w:rFonts w:ascii="g_d0_f2" w:eastAsia="g_d0_f2" w:hAnsi="g_d0_f2" w:cs="g_d0_f2"/>
          <w:color w:val="auto"/>
          <w:sz w:val="18"/>
          <w:szCs w:val="21"/>
        </w:rPr>
      </w:pPr>
    </w:p>
    <w:p w14:paraId="5A9DF12B" w14:textId="668B7768" w:rsidR="00DB1F56" w:rsidRPr="002846C5" w:rsidRDefault="00000000" w:rsidP="009978A6">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(c) </w:t>
      </w:r>
      <w:r w:rsidRPr="002846C5">
        <w:rPr>
          <w:rFonts w:ascii="g_d0_f2" w:eastAsia="g_d0_f2" w:hAnsi="g_d0_f2" w:cs="g_d0_f2"/>
          <w:color w:val="auto"/>
          <w:sz w:val="18"/>
          <w:szCs w:val="21"/>
          <w:u w:val="single"/>
        </w:rPr>
        <w:t xml:space="preserve"> License Back to </w:t>
      </w:r>
      <w:r w:rsidR="00217DC4">
        <w:rPr>
          <w:rFonts w:ascii="g_d0_f2" w:eastAsia="g_d0_f2" w:hAnsi="g_d0_f2" w:cs="g_d0_f2"/>
          <w:color w:val="auto"/>
          <w:sz w:val="18"/>
          <w:szCs w:val="21"/>
          <w:u w:val="single"/>
        </w:rPr>
        <w:t>C</w:t>
      </w:r>
      <w:r w:rsidR="00217DC4">
        <w:rPr>
          <w:rFonts w:ascii="g_d0_f2" w:eastAsia="g_d0_f2" w:hAnsi="g_d0_f2" w:cs="g_d0_f2" w:hint="eastAsia"/>
          <w:color w:val="auto"/>
          <w:sz w:val="18"/>
          <w:szCs w:val="21"/>
          <w:u w:val="single"/>
        </w:rPr>
        <w:t>reator</w:t>
      </w:r>
      <w:r w:rsidRPr="002846C5">
        <w:rPr>
          <w:rFonts w:ascii="g_d0_f2" w:eastAsia="g_d0_f2" w:hAnsi="g_d0_f2" w:cs="g_d0_f2"/>
          <w:color w:val="auto"/>
          <w:sz w:val="18"/>
          <w:szCs w:val="21"/>
          <w:u w:val="single"/>
        </w:rPr>
        <w:t>.</w:t>
      </w:r>
      <w:r w:rsidRPr="002846C5">
        <w:rPr>
          <w:rFonts w:ascii="g_d0_f2" w:eastAsia="g_d0_f2" w:hAnsi="g_d0_f2" w:cs="g_d0_f2"/>
          <w:color w:val="auto"/>
          <w:sz w:val="18"/>
          <w:szCs w:val="21"/>
        </w:rPr>
        <w:t xml:space="preserve">  You grant to </w:t>
      </w:r>
      <w:r w:rsidR="00217DC4">
        <w:rPr>
          <w:rFonts w:ascii="g_d0_f2" w:eastAsia="g_d0_f2" w:hAnsi="g_d0_f2" w:cs="g_d0_f2"/>
          <w:color w:val="auto"/>
          <w:sz w:val="18"/>
          <w:szCs w:val="21"/>
        </w:rPr>
        <w:t>C</w:t>
      </w:r>
      <w:r w:rsidR="00217DC4">
        <w:rPr>
          <w:rFonts w:ascii="g_d0_f2" w:eastAsia="g_d0_f2" w:hAnsi="g_d0_f2" w:cs="g_d0_f2" w:hint="eastAsia"/>
          <w:color w:val="auto"/>
          <w:sz w:val="18"/>
          <w:szCs w:val="21"/>
        </w:rPr>
        <w:t>reator</w:t>
      </w:r>
      <w:r w:rsidR="00217DC4">
        <w:rPr>
          <w:rFonts w:ascii="g_d0_f2" w:eastAsia="g_d0_f2" w:hAnsi="g_d0_f2" w:cs="g_d0_f2"/>
          <w:color w:val="auto"/>
          <w:sz w:val="18"/>
          <w:szCs w:val="21"/>
        </w:rPr>
        <w:t xml:space="preserve"> </w:t>
      </w:r>
      <w:r w:rsidRPr="002846C5">
        <w:rPr>
          <w:rFonts w:ascii="g_d0_f2" w:eastAsia="g_d0_f2" w:hAnsi="g_d0_f2" w:cs="g_d0_f2" w:hint="eastAsia"/>
          <w:color w:val="auto"/>
          <w:sz w:val="18"/>
          <w:szCs w:val="21"/>
        </w:rPr>
        <w:t>a</w:t>
      </w:r>
      <w:r w:rsidRPr="002846C5">
        <w:rPr>
          <w:rFonts w:ascii="g_d0_f2" w:eastAsia="g_d0_f2" w:hAnsi="g_d0_f2" w:cs="g_d0_f2"/>
          <w:color w:val="auto"/>
          <w:sz w:val="18"/>
          <w:szCs w:val="21"/>
        </w:rPr>
        <w:t>n irrevocable, perpetual, non-exclusive, universe-wide, royalty-free, sublicensable license to publicly display</w:t>
      </w:r>
      <w:r w:rsidR="002270C9">
        <w:rPr>
          <w:rFonts w:ascii="g_d0_f2" w:eastAsia="g_d0_f2" w:hAnsi="g_d0_f2" w:cs="g_d0_f2"/>
          <w:color w:val="auto"/>
          <w:sz w:val="18"/>
          <w:szCs w:val="21"/>
        </w:rPr>
        <w:t>,</w:t>
      </w:r>
      <w:r w:rsidRPr="002846C5">
        <w:rPr>
          <w:rFonts w:ascii="g_d0_f2" w:eastAsia="g_d0_f2" w:hAnsi="g_d0_f2" w:cs="g_d0_f2"/>
          <w:color w:val="auto"/>
          <w:sz w:val="18"/>
          <w:szCs w:val="21"/>
        </w:rPr>
        <w:t xml:space="preserve"> </w:t>
      </w:r>
      <w:r w:rsidR="002270C9" w:rsidRPr="002270C9">
        <w:rPr>
          <w:rFonts w:ascii="g_d0_f2" w:eastAsia="g_d0_f2" w:hAnsi="g_d0_f2" w:cs="g_d0_f2"/>
          <w:color w:val="auto"/>
          <w:sz w:val="18"/>
          <w:szCs w:val="21"/>
        </w:rPr>
        <w:t>use for commercial purposes, or</w:t>
      </w:r>
      <w:r w:rsidRPr="002846C5">
        <w:rPr>
          <w:rFonts w:ascii="g_d0_f2" w:eastAsia="g_d0_f2" w:hAnsi="g_d0_f2" w:cs="g_d0_f2"/>
          <w:color w:val="auto"/>
          <w:sz w:val="18"/>
          <w:szCs w:val="21"/>
        </w:rPr>
        <w:t xml:space="preserve"> otherwise use Your </w:t>
      </w:r>
      <w:r w:rsidR="00217DC4">
        <w:rPr>
          <w:rFonts w:ascii="g_d0_f2" w:eastAsia="g_d0_f2" w:hAnsi="g_d0_f2" w:cs="g_d0_f2"/>
          <w:color w:val="auto"/>
          <w:sz w:val="18"/>
          <w:szCs w:val="21"/>
        </w:rPr>
        <w:t>NFT M</w:t>
      </w:r>
      <w:r w:rsidR="00217DC4">
        <w:rPr>
          <w:rFonts w:ascii="g_d0_f2" w:eastAsia="g_d0_f2" w:hAnsi="g_d0_f2" w:cs="g_d0_f2" w:hint="eastAsia"/>
          <w:color w:val="auto"/>
          <w:sz w:val="18"/>
          <w:szCs w:val="21"/>
        </w:rPr>
        <w:t>edia</w:t>
      </w:r>
      <w:r w:rsidRPr="002846C5">
        <w:rPr>
          <w:rFonts w:ascii="g_d0_f2" w:eastAsia="g_d0_f2" w:hAnsi="g_d0_f2" w:cs="g_d0_f2"/>
          <w:color w:val="auto"/>
          <w:sz w:val="18"/>
          <w:szCs w:val="21"/>
        </w:rPr>
        <w:t xml:space="preserve"> alongside other </w:t>
      </w:r>
      <w:r w:rsidR="00217DC4">
        <w:rPr>
          <w:rFonts w:ascii="g_d0_f2" w:eastAsia="g_d0_f2" w:hAnsi="g_d0_f2" w:cs="g_d0_f2"/>
          <w:color w:val="auto"/>
          <w:sz w:val="18"/>
          <w:szCs w:val="21"/>
        </w:rPr>
        <w:t>NFT M</w:t>
      </w:r>
      <w:r w:rsidR="00217DC4">
        <w:rPr>
          <w:rFonts w:ascii="g_d0_f2" w:eastAsia="g_d0_f2" w:hAnsi="g_d0_f2" w:cs="g_d0_f2" w:hint="eastAsia"/>
          <w:color w:val="auto"/>
          <w:sz w:val="18"/>
          <w:szCs w:val="21"/>
        </w:rPr>
        <w:t>edia</w:t>
      </w:r>
      <w:r w:rsidRPr="002846C5">
        <w:rPr>
          <w:rFonts w:ascii="g_d0_f2" w:eastAsia="g_d0_f2" w:hAnsi="g_d0_f2" w:cs="g_d0_f2" w:hint="eastAsia"/>
          <w:color w:val="auto"/>
          <w:sz w:val="18"/>
          <w:szCs w:val="21"/>
        </w:rPr>
        <w:t xml:space="preserve"> </w:t>
      </w:r>
      <w:r w:rsidRPr="002846C5">
        <w:rPr>
          <w:rFonts w:ascii="g_d0_f2" w:eastAsia="g_d0_f2" w:hAnsi="g_d0_f2" w:cs="g_d0_f2"/>
          <w:color w:val="auto"/>
          <w:sz w:val="18"/>
          <w:szCs w:val="21"/>
        </w:rPr>
        <w:t xml:space="preserve">for the purpose of promoting or exhibiting the entire </w:t>
      </w:r>
      <w:r w:rsidR="00217DC4">
        <w:rPr>
          <w:rFonts w:ascii="g_d0_f2" w:eastAsia="g_d0_f2" w:hAnsi="g_d0_f2" w:cs="g_d0_f2"/>
          <w:color w:val="auto"/>
          <w:sz w:val="18"/>
          <w:szCs w:val="21"/>
        </w:rPr>
        <w:t>P</w:t>
      </w:r>
      <w:r w:rsidR="00217DC4">
        <w:rPr>
          <w:rFonts w:ascii="g_d0_f2" w:eastAsia="g_d0_f2" w:hAnsi="g_d0_f2" w:cs="g_d0_f2" w:hint="eastAsia"/>
          <w:color w:val="auto"/>
          <w:sz w:val="18"/>
          <w:szCs w:val="21"/>
        </w:rPr>
        <w:t>roject</w:t>
      </w:r>
      <w:r w:rsidR="00217DC4">
        <w:rPr>
          <w:rFonts w:ascii="g_d0_f2" w:eastAsia="g_d0_f2" w:hAnsi="g_d0_f2" w:cs="g_d0_f2"/>
          <w:color w:val="auto"/>
          <w:sz w:val="18"/>
          <w:szCs w:val="21"/>
        </w:rPr>
        <w:t xml:space="preserve"> NFT</w:t>
      </w:r>
      <w:r w:rsidRPr="002846C5">
        <w:rPr>
          <w:rFonts w:ascii="g_d0_f2" w:eastAsia="g_d0_f2" w:hAnsi="g_d0_f2" w:cs="g_d0_f2"/>
          <w:color w:val="auto"/>
          <w:sz w:val="18"/>
          <w:szCs w:val="21"/>
        </w:rPr>
        <w:t xml:space="preserve"> collection</w:t>
      </w:r>
      <w:r w:rsidR="002270C9">
        <w:rPr>
          <w:rFonts w:ascii="g_d0_f2" w:eastAsia="g_d0_f2" w:hAnsi="g_d0_f2" w:cs="g_d0_f2"/>
          <w:color w:val="auto"/>
          <w:sz w:val="18"/>
          <w:szCs w:val="21"/>
        </w:rPr>
        <w:t xml:space="preserve"> </w:t>
      </w:r>
      <w:r w:rsidR="002270C9">
        <w:rPr>
          <w:rFonts w:ascii="g_d0_f2" w:eastAsia="g_d0_f2" w:hAnsi="g_d0_f2" w:cs="g_d0_f2" w:hint="eastAsia"/>
          <w:color w:val="auto"/>
          <w:sz w:val="18"/>
          <w:szCs w:val="21"/>
        </w:rPr>
        <w:t>and</w:t>
      </w:r>
      <w:r w:rsidR="002270C9">
        <w:rPr>
          <w:rFonts w:ascii="g_d0_f2" w:eastAsia="g_d0_f2" w:hAnsi="g_d0_f2" w:cs="g_d0_f2"/>
          <w:color w:val="auto"/>
          <w:sz w:val="18"/>
          <w:szCs w:val="21"/>
        </w:rPr>
        <w:t xml:space="preserve"> </w:t>
      </w:r>
      <w:r w:rsidR="002270C9">
        <w:rPr>
          <w:rFonts w:ascii="g_d0_f2" w:eastAsia="g_d0_f2" w:hAnsi="g_d0_f2" w:cs="g_d0_f2" w:hint="eastAsia"/>
          <w:color w:val="auto"/>
          <w:sz w:val="18"/>
          <w:szCs w:val="21"/>
        </w:rPr>
        <w:t>brand</w:t>
      </w:r>
      <w:r w:rsidRPr="002846C5">
        <w:rPr>
          <w:rFonts w:ascii="g_d0_f2" w:eastAsia="g_d0_f2" w:hAnsi="g_d0_f2" w:cs="g_d0_f2"/>
          <w:color w:val="auto"/>
          <w:sz w:val="18"/>
          <w:szCs w:val="21"/>
        </w:rPr>
        <w:t>.</w:t>
      </w:r>
    </w:p>
    <w:p w14:paraId="0208166E" w14:textId="77777777" w:rsidR="00DB30C9" w:rsidRPr="002846C5" w:rsidRDefault="00DB30C9">
      <w:pPr>
        <w:snapToGrid/>
        <w:spacing w:line="240" w:lineRule="auto"/>
        <w:rPr>
          <w:rFonts w:ascii="g_d0_f1" w:eastAsia="g_d0_f1" w:hAnsi="g_d0_f1" w:cs="g_d0_f1"/>
          <w:color w:val="auto"/>
          <w:sz w:val="18"/>
          <w:szCs w:val="21"/>
        </w:rPr>
      </w:pPr>
    </w:p>
    <w:p w14:paraId="0B512EF0" w14:textId="77777777" w:rsidR="00DB30C9" w:rsidRPr="002846C5" w:rsidRDefault="00000000">
      <w:pPr>
        <w:numPr>
          <w:ilvl w:val="0"/>
          <w:numId w:val="1"/>
        </w:numPr>
        <w:snapToGrid/>
        <w:spacing w:line="240" w:lineRule="auto"/>
        <w:rPr>
          <w:b/>
          <w:sz w:val="18"/>
          <w:szCs w:val="21"/>
        </w:rPr>
      </w:pPr>
      <w:r w:rsidRPr="002846C5">
        <w:rPr>
          <w:rFonts w:ascii="g_d0_f1" w:eastAsia="g_d0_f1" w:hAnsi="g_d0_f1" w:cs="g_d0_f1"/>
          <w:b/>
          <w:color w:val="auto"/>
          <w:sz w:val="18"/>
          <w:szCs w:val="21"/>
        </w:rPr>
        <w:t>Enforcement</w:t>
      </w:r>
      <w:r w:rsidRPr="002846C5">
        <w:rPr>
          <w:rFonts w:ascii="g_d0_f2" w:eastAsia="g_d0_f2" w:hAnsi="g_d0_f2" w:cs="g_d0_f2"/>
          <w:b/>
          <w:color w:val="auto"/>
          <w:sz w:val="18"/>
          <w:szCs w:val="21"/>
        </w:rPr>
        <w:t xml:space="preserve">. </w:t>
      </w:r>
    </w:p>
    <w:p w14:paraId="448270C6" w14:textId="52B7EC65"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(a) </w:t>
      </w:r>
      <w:r w:rsidRPr="002846C5">
        <w:rPr>
          <w:rFonts w:ascii="g_d0_f2" w:eastAsia="g_d0_f2" w:hAnsi="g_d0_f2" w:cs="g_d0_f2"/>
          <w:color w:val="auto"/>
          <w:sz w:val="18"/>
          <w:szCs w:val="21"/>
          <w:u w:val="single"/>
        </w:rPr>
        <w:t xml:space="preserve"> Copyright Notices. </w:t>
      </w:r>
      <w:r w:rsidRPr="002846C5">
        <w:rPr>
          <w:rFonts w:ascii="g_d0_f2" w:eastAsia="g_d0_f2" w:hAnsi="g_d0_f2" w:cs="g_d0_f2"/>
          <w:color w:val="auto"/>
          <w:sz w:val="18"/>
          <w:szCs w:val="21"/>
        </w:rPr>
        <w:t xml:space="preserve"> You may include the following copyright notice with Your </w:t>
      </w:r>
      <w:r w:rsidR="00137628">
        <w:rPr>
          <w:rFonts w:ascii="g_d0_f2" w:eastAsia="g_d0_f2" w:hAnsi="g_d0_f2" w:cs="g_d0_f2"/>
          <w:color w:val="auto"/>
          <w:sz w:val="18"/>
          <w:szCs w:val="21"/>
        </w:rPr>
        <w:t>NFT M</w:t>
      </w:r>
      <w:r w:rsidR="00137628">
        <w:rPr>
          <w:rFonts w:ascii="g_d0_f2" w:eastAsia="g_d0_f2" w:hAnsi="g_d0_f2" w:cs="g_d0_f2" w:hint="eastAsia"/>
          <w:color w:val="auto"/>
          <w:sz w:val="18"/>
          <w:szCs w:val="21"/>
        </w:rPr>
        <w:t>edia</w:t>
      </w:r>
      <w:r w:rsidRPr="002846C5">
        <w:rPr>
          <w:rFonts w:ascii="g_d0_f2" w:eastAsia="g_d0_f2" w:hAnsi="g_d0_f2" w:cs="g_d0_f2"/>
          <w:color w:val="auto"/>
          <w:sz w:val="18"/>
          <w:szCs w:val="21"/>
        </w:rPr>
        <w:t>: “</w:t>
      </w:r>
      <w:r w:rsidR="009D5ECA">
        <w:rPr>
          <w:rFonts w:ascii="g_d0_f2" w:eastAsia="g_d0_f2" w:hAnsi="g_d0_f2" w:cs="g_d0_f2"/>
          <w:i/>
          <w:iCs/>
          <w:color w:val="auto"/>
          <w:sz w:val="18"/>
          <w:szCs w:val="21"/>
          <w:u w:val="single"/>
        </w:rPr>
        <w:t>Project</w:t>
      </w:r>
      <w:r w:rsidR="00917C64" w:rsidRPr="00917C64">
        <w:rPr>
          <w:rFonts w:ascii="g_d0_f2" w:eastAsia="g_d0_f2" w:hAnsi="g_d0_f2" w:cs="g_d0_f2"/>
          <w:i/>
          <w:iCs/>
          <w:color w:val="auto"/>
          <w:sz w:val="18"/>
          <w:szCs w:val="21"/>
          <w:u w:val="single"/>
        </w:rPr>
        <w:t xml:space="preserve"> Name</w:t>
      </w:r>
      <w:r w:rsidRPr="00137628">
        <w:rPr>
          <w:rFonts w:ascii="g_d0_f2" w:eastAsia="g_d0_f2" w:hAnsi="g_d0_f2" w:cs="g_d0_f2" w:hint="eastAsia"/>
          <w:i/>
          <w:iCs/>
          <w:color w:val="auto"/>
          <w:sz w:val="18"/>
          <w:szCs w:val="21"/>
        </w:rPr>
        <w:t xml:space="preserve"> </w:t>
      </w:r>
      <w:r w:rsidRPr="002846C5">
        <w:rPr>
          <w:rFonts w:ascii="g_d0_f2" w:eastAsia="g_d0_f2" w:hAnsi="g_d0_f2" w:cs="g_d0_f2"/>
          <w:color w:val="auto"/>
          <w:sz w:val="18"/>
          <w:szCs w:val="21"/>
        </w:rPr>
        <w:t xml:space="preserve">© </w:t>
      </w:r>
      <w:r w:rsidR="00137628" w:rsidRPr="00917C64">
        <w:rPr>
          <w:rFonts w:ascii="g_d0_f1" w:eastAsia="g_d0_f1" w:hAnsi="g_d0_f1" w:cs="g_d0_f1"/>
          <w:bCs/>
          <w:i/>
          <w:iCs/>
          <w:color w:val="auto"/>
          <w:sz w:val="18"/>
          <w:szCs w:val="21"/>
          <w:u w:val="single"/>
        </w:rPr>
        <w:t xml:space="preserve">License </w:t>
      </w:r>
      <w:r w:rsidR="00917C64" w:rsidRPr="00917C64">
        <w:rPr>
          <w:rFonts w:ascii="g_d0_f1" w:eastAsia="g_d0_f1" w:hAnsi="g_d0_f1" w:cs="g_d0_f1"/>
          <w:bCs/>
          <w:i/>
          <w:iCs/>
          <w:color w:val="auto"/>
          <w:sz w:val="18"/>
          <w:szCs w:val="21"/>
          <w:u w:val="single"/>
        </w:rPr>
        <w:t>D</w:t>
      </w:r>
      <w:r w:rsidR="00917C64" w:rsidRPr="00917C64">
        <w:rPr>
          <w:rFonts w:ascii="g_d0_f1" w:eastAsia="g_d0_f1" w:hAnsi="g_d0_f1" w:cs="g_d0_f1" w:hint="eastAsia"/>
          <w:bCs/>
          <w:i/>
          <w:iCs/>
          <w:color w:val="auto"/>
          <w:sz w:val="18"/>
          <w:szCs w:val="21"/>
          <w:u w:val="single"/>
        </w:rPr>
        <w:t>ate</w:t>
      </w:r>
      <w:r w:rsidRPr="002846C5">
        <w:rPr>
          <w:rFonts w:ascii="g_d0_f2" w:eastAsia="g_d0_f2" w:hAnsi="g_d0_f2" w:cs="g_d0_f2"/>
          <w:color w:val="auto"/>
          <w:sz w:val="18"/>
          <w:szCs w:val="21"/>
        </w:rPr>
        <w:t xml:space="preserve"> </w:t>
      </w:r>
      <w:r w:rsidR="00917C64">
        <w:rPr>
          <w:rFonts w:ascii="g_d0_f2" w:eastAsia="g_d0_f2" w:hAnsi="g_d0_f2" w:cs="g_d0_f2"/>
          <w:color w:val="auto"/>
          <w:sz w:val="18"/>
          <w:szCs w:val="21"/>
        </w:rPr>
        <w:t xml:space="preserve"> </w:t>
      </w:r>
      <w:r w:rsidR="009D5ECA">
        <w:rPr>
          <w:rFonts w:ascii="g_d0_f2" w:eastAsia="g_d0_f2" w:hAnsi="g_d0_f2" w:cs="g_d0_f2"/>
          <w:color w:val="auto"/>
          <w:sz w:val="18"/>
          <w:szCs w:val="21"/>
        </w:rPr>
        <w:t xml:space="preserve"> </w:t>
      </w:r>
      <w:r w:rsidR="00137628" w:rsidRPr="009D5ECA">
        <w:rPr>
          <w:rFonts w:ascii="g_d0_f2" w:eastAsia="g_d0_f2" w:hAnsi="g_d0_f2" w:cs="g_d0_f2"/>
          <w:i/>
          <w:iCs/>
          <w:color w:val="auto"/>
          <w:sz w:val="18"/>
          <w:szCs w:val="21"/>
          <w:u w:val="single"/>
        </w:rPr>
        <w:t>C</w:t>
      </w:r>
      <w:r w:rsidR="00137628" w:rsidRPr="009D5ECA">
        <w:rPr>
          <w:rFonts w:ascii="g_d0_f2" w:eastAsia="g_d0_f2" w:hAnsi="g_d0_f2" w:cs="g_d0_f2" w:hint="eastAsia"/>
          <w:i/>
          <w:iCs/>
          <w:color w:val="auto"/>
          <w:sz w:val="18"/>
          <w:szCs w:val="21"/>
          <w:u w:val="single"/>
        </w:rPr>
        <w:t>reator</w:t>
      </w:r>
      <w:r w:rsidR="009D5ECA" w:rsidRPr="009D5ECA">
        <w:rPr>
          <w:rFonts w:ascii="g_d0_f2" w:eastAsia="g_d0_f2" w:hAnsi="g_d0_f2" w:cs="g_d0_f2"/>
          <w:i/>
          <w:iCs/>
          <w:color w:val="auto"/>
          <w:sz w:val="18"/>
          <w:szCs w:val="21"/>
          <w:u w:val="single"/>
        </w:rPr>
        <w:t xml:space="preserve"> Name</w:t>
      </w:r>
      <w:r w:rsidRPr="002846C5">
        <w:rPr>
          <w:rFonts w:ascii="g_d0_f2" w:eastAsia="g_d0_f2" w:hAnsi="g_d0_f2" w:cs="g_d0_f2"/>
          <w:color w:val="auto"/>
          <w:sz w:val="18"/>
          <w:szCs w:val="21"/>
        </w:rPr>
        <w:t>” (the “</w:t>
      </w:r>
      <w:r w:rsidR="00137628" w:rsidRPr="002937C2">
        <w:rPr>
          <w:rFonts w:ascii="g_d0_f1" w:eastAsia="g_d0_f1" w:hAnsi="g_d0_f1" w:cs="g_d0_f1"/>
          <w:b/>
          <w:i/>
          <w:iCs/>
          <w:color w:val="auto"/>
          <w:sz w:val="18"/>
          <w:szCs w:val="21"/>
          <w:u w:val="single"/>
        </w:rPr>
        <w:t>C</w:t>
      </w:r>
      <w:r w:rsidR="00137628" w:rsidRPr="002937C2">
        <w:rPr>
          <w:rFonts w:ascii="g_d0_f1" w:eastAsia="g_d0_f1" w:hAnsi="g_d0_f1" w:cs="g_d0_f1" w:hint="eastAsia"/>
          <w:b/>
          <w:i/>
          <w:iCs/>
          <w:color w:val="auto"/>
          <w:sz w:val="18"/>
          <w:szCs w:val="21"/>
          <w:u w:val="single"/>
        </w:rPr>
        <w:t>reator</w:t>
      </w:r>
      <w:r w:rsidRPr="002937C2">
        <w:rPr>
          <w:rFonts w:ascii="g_d0_f1" w:eastAsia="g_d0_f1" w:hAnsi="g_d0_f1" w:cs="g_d0_f1"/>
          <w:b/>
          <w:color w:val="auto"/>
          <w:sz w:val="18"/>
          <w:szCs w:val="21"/>
        </w:rPr>
        <w:t xml:space="preserve"> </w:t>
      </w:r>
      <w:r w:rsidRPr="002846C5">
        <w:rPr>
          <w:rFonts w:ascii="g_d0_f1" w:eastAsia="g_d0_f1" w:hAnsi="g_d0_f1" w:cs="g_d0_f1"/>
          <w:b/>
          <w:color w:val="auto"/>
          <w:sz w:val="18"/>
          <w:szCs w:val="21"/>
        </w:rPr>
        <w:t>Copyright No</w:t>
      </w:r>
      <w:r w:rsidR="00532609" w:rsidRPr="002846C5">
        <w:rPr>
          <w:rFonts w:ascii="g_d0_f1" w:eastAsia="g_d0_f1" w:hAnsi="g_d0_f1" w:cs="g_d0_f1"/>
          <w:b/>
          <w:color w:val="auto"/>
          <w:sz w:val="18"/>
          <w:szCs w:val="21"/>
        </w:rPr>
        <w:t>ti</w:t>
      </w:r>
      <w:r w:rsidRPr="002846C5">
        <w:rPr>
          <w:rFonts w:ascii="g_d0_f1" w:eastAsia="g_d0_f1" w:hAnsi="g_d0_f1" w:cs="g_d0_f1"/>
          <w:b/>
          <w:color w:val="auto"/>
          <w:sz w:val="18"/>
          <w:szCs w:val="21"/>
        </w:rPr>
        <w:t>ce</w:t>
      </w:r>
      <w:r w:rsidRPr="002846C5">
        <w:rPr>
          <w:rFonts w:ascii="g_d0_f2" w:eastAsia="g_d0_f2" w:hAnsi="g_d0_f2" w:cs="g_d0_f2"/>
          <w:color w:val="auto"/>
          <w:sz w:val="18"/>
          <w:szCs w:val="21"/>
        </w:rPr>
        <w:t>”).</w:t>
      </w:r>
      <w:r w:rsidR="00532609"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Subject to your compliance with these Terms, you may include a copyright notice identifying you, or such other person you designate, as the copyright owner of any Derivative </w:t>
      </w:r>
      <w:r w:rsidR="009D5ECA">
        <w:rPr>
          <w:rFonts w:ascii="g_d0_f2" w:eastAsia="g_d0_f2" w:hAnsi="g_d0_f2" w:cs="g_d0_f2"/>
          <w:color w:val="auto"/>
          <w:sz w:val="18"/>
          <w:szCs w:val="21"/>
        </w:rPr>
        <w:t xml:space="preserve">Project NFT </w:t>
      </w:r>
      <w:r w:rsidRPr="002846C5">
        <w:rPr>
          <w:rFonts w:ascii="g_d0_f2" w:eastAsia="g_d0_f2" w:hAnsi="g_d0_f2" w:cs="g_d0_f2"/>
          <w:color w:val="auto"/>
          <w:sz w:val="18"/>
          <w:szCs w:val="21"/>
        </w:rPr>
        <w:t xml:space="preserve">Work created during the License Term, </w:t>
      </w:r>
      <w:proofErr w:type="gramStart"/>
      <w:r w:rsidRPr="002846C5">
        <w:rPr>
          <w:rFonts w:ascii="g_d0_f2" w:eastAsia="g_d0_f2" w:hAnsi="g_d0_f2" w:cs="g_d0_f2"/>
          <w:color w:val="auto"/>
          <w:sz w:val="18"/>
          <w:szCs w:val="21"/>
        </w:rPr>
        <w:t>provided that</w:t>
      </w:r>
      <w:proofErr w:type="gramEnd"/>
      <w:r w:rsidRPr="002846C5">
        <w:rPr>
          <w:rFonts w:ascii="g_d0_f2" w:eastAsia="g_d0_f2" w:hAnsi="g_d0_f2" w:cs="g_d0_f2"/>
          <w:color w:val="auto"/>
          <w:sz w:val="18"/>
          <w:szCs w:val="21"/>
        </w:rPr>
        <w:t xml:space="preserve"> you also</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include the </w:t>
      </w:r>
      <w:r w:rsidR="0031538D">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Copyright Notice.</w:t>
      </w:r>
    </w:p>
    <w:p w14:paraId="5B2D469E" w14:textId="77777777" w:rsidR="00DB30C9" w:rsidRPr="002846C5" w:rsidRDefault="00DB30C9">
      <w:pPr>
        <w:snapToGrid/>
        <w:spacing w:line="240" w:lineRule="auto"/>
        <w:ind w:left="336"/>
        <w:rPr>
          <w:rFonts w:ascii="g_d0_f2" w:eastAsia="g_d0_f2" w:hAnsi="g_d0_f2" w:cs="g_d0_f2"/>
          <w:color w:val="auto"/>
          <w:sz w:val="18"/>
          <w:szCs w:val="21"/>
        </w:rPr>
      </w:pPr>
    </w:p>
    <w:p w14:paraId="72FAFF20" w14:textId="79C53110"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(b)  </w:t>
      </w:r>
      <w:r w:rsidRPr="002846C5">
        <w:rPr>
          <w:rFonts w:ascii="g_d0_f2" w:eastAsia="g_d0_f2" w:hAnsi="g_d0_f2" w:cs="g_d0_f2"/>
          <w:color w:val="auto"/>
          <w:sz w:val="18"/>
          <w:szCs w:val="21"/>
          <w:u w:val="single"/>
        </w:rPr>
        <w:t xml:space="preserve">Copyright Registrations. </w:t>
      </w:r>
      <w:r w:rsidRPr="002846C5">
        <w:rPr>
          <w:rFonts w:ascii="g_d0_f2" w:eastAsia="g_d0_f2" w:hAnsi="g_d0_f2" w:cs="g_d0_f2"/>
          <w:color w:val="auto"/>
          <w:sz w:val="18"/>
          <w:szCs w:val="21"/>
        </w:rPr>
        <w:t xml:space="preserve"> Any application to obtain a copyright registration in Your </w:t>
      </w:r>
      <w:r w:rsidR="00842FEC">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shall identify “</w:t>
      </w:r>
      <w:r w:rsidR="00842FEC" w:rsidRPr="00842FEC">
        <w:rPr>
          <w:rFonts w:ascii="g_d0_f2" w:eastAsia="g_d0_f2" w:hAnsi="g_d0_f2" w:cs="g_d0_f2"/>
          <w:i/>
          <w:iCs/>
          <w:color w:val="auto"/>
          <w:sz w:val="18"/>
          <w:szCs w:val="21"/>
          <w:u w:val="single"/>
        </w:rPr>
        <w:t>Creator</w:t>
      </w:r>
      <w:r w:rsidRPr="002846C5">
        <w:rPr>
          <w:rFonts w:ascii="g_d0_f2" w:eastAsia="g_d0_f2" w:hAnsi="g_d0_f2" w:cs="g_d0_f2"/>
          <w:color w:val="auto"/>
          <w:sz w:val="18"/>
          <w:szCs w:val="21"/>
        </w:rPr>
        <w:t xml:space="preserve">.” as the copyright owner of the </w:t>
      </w:r>
      <w:r w:rsidR="002937C2">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Any application to obtain a copyright registration in a Derivative </w:t>
      </w:r>
      <w:r w:rsidR="002937C2">
        <w:rPr>
          <w:rFonts w:ascii="g_d0_f2" w:eastAsia="g_d0_f2" w:hAnsi="g_d0_f2" w:cs="g_d0_f2"/>
          <w:color w:val="auto"/>
          <w:sz w:val="18"/>
          <w:szCs w:val="21"/>
        </w:rPr>
        <w:t xml:space="preserve">Project NFT </w:t>
      </w:r>
      <w:r w:rsidRPr="002846C5">
        <w:rPr>
          <w:rFonts w:ascii="g_d0_f2" w:eastAsia="g_d0_f2" w:hAnsi="g_d0_f2" w:cs="g_d0_f2"/>
          <w:color w:val="auto"/>
          <w:sz w:val="18"/>
          <w:szCs w:val="21"/>
        </w:rPr>
        <w:t xml:space="preserve">Work may identify you or such other person you designate as the copyright owner but shall identify Your </w:t>
      </w:r>
      <w:r w:rsidR="002937C2">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as a preexisting work upon which the Derivative </w:t>
      </w:r>
      <w:r w:rsidR="00A3382B">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Work is based.</w:t>
      </w:r>
    </w:p>
    <w:p w14:paraId="221A65C3" w14:textId="77777777" w:rsidR="00DB30C9" w:rsidRPr="002846C5" w:rsidRDefault="00DB30C9">
      <w:pPr>
        <w:snapToGrid/>
        <w:spacing w:line="240" w:lineRule="auto"/>
        <w:ind w:left="336"/>
        <w:rPr>
          <w:rFonts w:ascii="g_d0_f2" w:eastAsia="g_d0_f2" w:hAnsi="g_d0_f2" w:cs="g_d0_f2"/>
          <w:color w:val="auto"/>
          <w:sz w:val="18"/>
          <w:szCs w:val="21"/>
        </w:rPr>
      </w:pPr>
    </w:p>
    <w:p w14:paraId="69BEBC7C" w14:textId="4DB6E77A"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(c) </w:t>
      </w:r>
      <w:r w:rsidRPr="002846C5">
        <w:rPr>
          <w:rFonts w:ascii="g_d0_f2" w:eastAsia="g_d0_f2" w:hAnsi="g_d0_f2" w:cs="g_d0_f2"/>
          <w:color w:val="auto"/>
          <w:sz w:val="18"/>
          <w:szCs w:val="21"/>
          <w:u w:val="single"/>
        </w:rPr>
        <w:t xml:space="preserve"> Actions.</w:t>
      </w:r>
      <w:r w:rsidRPr="002846C5">
        <w:rPr>
          <w:rFonts w:ascii="g_d0_f2" w:eastAsia="g_d0_f2" w:hAnsi="g_d0_f2" w:cs="g_d0_f2"/>
          <w:color w:val="auto"/>
          <w:sz w:val="18"/>
          <w:szCs w:val="21"/>
        </w:rPr>
        <w:t xml:space="preserve">  To the extent applicable law authorizes you to bring a claim for infringement based upon the unauthorized use of Your </w:t>
      </w:r>
      <w:r w:rsidR="00AF5739">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you agree that:(i) any such claim shall be based solely upon the unauthorized use of Your </w:t>
      </w:r>
      <w:r w:rsidR="00AF5739">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w:t>
      </w:r>
      <w:proofErr w:type="spellStart"/>
      <w:r w:rsidRPr="002846C5">
        <w:rPr>
          <w:rFonts w:ascii="g_d0_f2" w:eastAsia="g_d0_f2" w:hAnsi="g_d0_f2" w:cs="g_d0_f2"/>
          <w:color w:val="auto"/>
          <w:sz w:val="18"/>
          <w:szCs w:val="21"/>
        </w:rPr>
        <w:t>not</w:t>
      </w:r>
      <w:proofErr w:type="spellEnd"/>
      <w:r w:rsidRPr="002846C5">
        <w:rPr>
          <w:rFonts w:ascii="g_d0_f2" w:eastAsia="g_d0_f2" w:hAnsi="g_d0_f2" w:cs="g_d0_f2"/>
          <w:color w:val="auto"/>
          <w:sz w:val="18"/>
          <w:szCs w:val="21"/>
        </w:rPr>
        <w:t xml:space="preserve"> other </w:t>
      </w:r>
      <w:r w:rsidR="00AF5739">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—for example, on the ground that the other </w:t>
      </w:r>
      <w:r w:rsidR="00AF5739">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is substantially similar to Your </w:t>
      </w:r>
      <w:r w:rsidR="00AF5739">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and (ii) </w:t>
      </w:r>
      <w:r w:rsidR="00AF5739">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may, in its sole discretion, join and, unless it would materially prejudice your rights, elect to take over the control of the prosecution of, any such action.</w:t>
      </w:r>
    </w:p>
    <w:p w14:paraId="5551C84C" w14:textId="77777777" w:rsidR="00DB30C9" w:rsidRPr="002846C5" w:rsidRDefault="00DB30C9">
      <w:pPr>
        <w:snapToGrid/>
        <w:spacing w:line="240" w:lineRule="auto"/>
        <w:ind w:left="336"/>
        <w:rPr>
          <w:rFonts w:ascii="g_d0_f2" w:eastAsia="g_d0_f2" w:hAnsi="g_d0_f2" w:cs="g_d0_f2"/>
          <w:color w:val="auto"/>
          <w:sz w:val="18"/>
          <w:szCs w:val="21"/>
        </w:rPr>
      </w:pPr>
    </w:p>
    <w:p w14:paraId="3D7DF0FD" w14:textId="5A8870C0"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(d)  </w:t>
      </w:r>
      <w:r w:rsidRPr="002846C5">
        <w:rPr>
          <w:rFonts w:ascii="g_d0_f2" w:eastAsia="g_d0_f2" w:hAnsi="g_d0_f2" w:cs="g_d0_f2"/>
          <w:color w:val="auto"/>
          <w:sz w:val="18"/>
          <w:szCs w:val="21"/>
          <w:u w:val="single"/>
        </w:rPr>
        <w:t>Disputes Among Owners.</w:t>
      </w:r>
      <w:r w:rsidRPr="002846C5">
        <w:rPr>
          <w:rFonts w:ascii="g_d0_f2" w:eastAsia="g_d0_f2" w:hAnsi="g_d0_f2" w:cs="g_d0_f2"/>
          <w:color w:val="auto"/>
          <w:sz w:val="18"/>
          <w:szCs w:val="21"/>
        </w:rPr>
        <w:t xml:space="preserve">  </w:t>
      </w:r>
      <w:r w:rsidR="00AF5739">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has no obligation to support the resolution of, or resolve any, dispute that may arise between </w:t>
      </w:r>
      <w:r w:rsidR="00AF5739">
        <w:rPr>
          <w:rFonts w:ascii="g_d0_f2" w:eastAsia="g_d0_f2" w:hAnsi="g_d0_f2" w:cs="g_d0_f2"/>
          <w:color w:val="auto"/>
          <w:sz w:val="18"/>
          <w:szCs w:val="21"/>
        </w:rPr>
        <w:t xml:space="preserve">Project </w:t>
      </w:r>
      <w:r w:rsidRPr="002846C5">
        <w:rPr>
          <w:rFonts w:ascii="g_d0_f2" w:eastAsia="g_d0_f2" w:hAnsi="g_d0_f2" w:cs="g_d0_f2"/>
          <w:color w:val="auto"/>
          <w:sz w:val="18"/>
          <w:szCs w:val="21"/>
        </w:rPr>
        <w:t>NFT owners.</w:t>
      </w:r>
    </w:p>
    <w:p w14:paraId="2392EA89" w14:textId="77777777" w:rsidR="00DB30C9" w:rsidRPr="002846C5" w:rsidRDefault="00DB30C9">
      <w:pPr>
        <w:snapToGrid/>
        <w:spacing w:line="240" w:lineRule="auto"/>
        <w:ind w:left="336"/>
        <w:rPr>
          <w:rFonts w:ascii="g_d0_f2" w:eastAsia="g_d0_f2" w:hAnsi="g_d0_f2" w:cs="g_d0_f2"/>
          <w:color w:val="auto"/>
          <w:sz w:val="18"/>
          <w:szCs w:val="21"/>
        </w:rPr>
      </w:pPr>
    </w:p>
    <w:p w14:paraId="563C4E54" w14:textId="77777777" w:rsidR="00DB30C9" w:rsidRPr="002846C5" w:rsidRDefault="00000000">
      <w:pPr>
        <w:numPr>
          <w:ilvl w:val="0"/>
          <w:numId w:val="1"/>
        </w:numPr>
        <w:snapToGrid/>
        <w:spacing w:line="240" w:lineRule="auto"/>
        <w:rPr>
          <w:rFonts w:ascii="g_d0_f2" w:eastAsia="g_d0_f2" w:hAnsi="g_d0_f2" w:cs="g_d0_f2"/>
          <w:b/>
          <w:color w:val="auto"/>
          <w:sz w:val="18"/>
          <w:szCs w:val="21"/>
        </w:rPr>
      </w:pPr>
      <w:r w:rsidRPr="002846C5">
        <w:rPr>
          <w:rFonts w:ascii="g_d0_f1" w:eastAsia="g_d0_f1" w:hAnsi="g_d0_f1" w:cs="g_d0_f1"/>
          <w:b/>
          <w:color w:val="auto"/>
          <w:sz w:val="18"/>
          <w:szCs w:val="21"/>
        </w:rPr>
        <w:t>Transfers</w:t>
      </w:r>
      <w:r w:rsidRPr="002846C5">
        <w:rPr>
          <w:rFonts w:ascii="g_d0_f2" w:eastAsia="g_d0_f2" w:hAnsi="g_d0_f2" w:cs="g_d0_f2"/>
          <w:b/>
          <w:color w:val="auto"/>
          <w:sz w:val="18"/>
          <w:szCs w:val="21"/>
        </w:rPr>
        <w:t xml:space="preserve">. </w:t>
      </w:r>
    </w:p>
    <w:p w14:paraId="6295CE12" w14:textId="3DC7425B"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lastRenderedPageBreak/>
        <w:t xml:space="preserve">(a)  </w:t>
      </w:r>
      <w:r w:rsidRPr="002846C5">
        <w:rPr>
          <w:rFonts w:ascii="g_d0_f2" w:eastAsia="g_d0_f2" w:hAnsi="g_d0_f2" w:cs="g_d0_f2"/>
          <w:color w:val="auto"/>
          <w:sz w:val="18"/>
          <w:szCs w:val="21"/>
          <w:u w:val="single"/>
        </w:rPr>
        <w:t>No Decoupling.</w:t>
      </w:r>
      <w:r w:rsidRPr="002846C5">
        <w:rPr>
          <w:rFonts w:ascii="g_d0_f2" w:eastAsia="g_d0_f2" w:hAnsi="g_d0_f2" w:cs="g_d0_f2"/>
          <w:color w:val="auto"/>
          <w:sz w:val="18"/>
          <w:szCs w:val="21"/>
        </w:rPr>
        <w:t xml:space="preserve">  Except as expressly provided herein, ownership of a </w:t>
      </w:r>
      <w:r w:rsidR="00AF5739">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and the License are not separable in any way. You may not engage in any transaction or activity that purports to decouple the License from Your </w:t>
      </w:r>
      <w:r w:rsidR="00AF5739">
        <w:rPr>
          <w:rFonts w:ascii="g_d0_f2" w:eastAsia="g_d0_f2" w:hAnsi="g_d0_f2" w:cs="g_d0_f2"/>
          <w:color w:val="auto"/>
          <w:sz w:val="18"/>
          <w:szCs w:val="21"/>
        </w:rPr>
        <w:t xml:space="preserve">Project </w:t>
      </w:r>
      <w:r w:rsidRPr="002846C5">
        <w:rPr>
          <w:rFonts w:ascii="g_d0_f2" w:eastAsia="g_d0_f2" w:hAnsi="g_d0_f2" w:cs="g_d0_f2"/>
          <w:color w:val="auto"/>
          <w:sz w:val="18"/>
          <w:szCs w:val="21"/>
        </w:rPr>
        <w:t>NFT.</w:t>
      </w:r>
    </w:p>
    <w:p w14:paraId="280F7569" w14:textId="77777777" w:rsidR="00DB30C9" w:rsidRPr="002846C5" w:rsidRDefault="00DB30C9">
      <w:pPr>
        <w:snapToGrid/>
        <w:spacing w:line="240" w:lineRule="auto"/>
        <w:ind w:left="336"/>
        <w:rPr>
          <w:rFonts w:ascii="g_d0_f2" w:eastAsia="g_d0_f2" w:hAnsi="g_d0_f2" w:cs="g_d0_f2"/>
          <w:color w:val="auto"/>
          <w:sz w:val="18"/>
          <w:szCs w:val="21"/>
        </w:rPr>
      </w:pPr>
    </w:p>
    <w:p w14:paraId="7418140F" w14:textId="0E3B57F8"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(b)  </w:t>
      </w:r>
      <w:r w:rsidRPr="002846C5">
        <w:rPr>
          <w:rFonts w:ascii="g_d0_f2" w:eastAsia="g_d0_f2" w:hAnsi="g_d0_f2" w:cs="g_d0_f2"/>
          <w:color w:val="auto"/>
          <w:sz w:val="18"/>
          <w:szCs w:val="21"/>
          <w:u w:val="single"/>
        </w:rPr>
        <w:t xml:space="preserve">Termination of License. </w:t>
      </w:r>
      <w:r w:rsidRPr="002846C5">
        <w:rPr>
          <w:rFonts w:ascii="g_d0_f2" w:eastAsia="g_d0_f2" w:hAnsi="g_d0_f2" w:cs="g_d0_f2"/>
          <w:color w:val="auto"/>
          <w:sz w:val="18"/>
          <w:szCs w:val="21"/>
        </w:rPr>
        <w:t xml:space="preserve"> Upon the transfer of Your </w:t>
      </w:r>
      <w:r w:rsidR="00AF5739">
        <w:rPr>
          <w:rFonts w:ascii="g_d0_f2" w:eastAsia="g_d0_f2" w:hAnsi="g_d0_f2" w:cs="g_d0_f2"/>
          <w:color w:val="auto"/>
          <w:sz w:val="18"/>
          <w:szCs w:val="21"/>
        </w:rPr>
        <w:t xml:space="preserve">Project </w:t>
      </w:r>
      <w:r w:rsidRPr="002846C5">
        <w:rPr>
          <w:rFonts w:ascii="g_d0_f2" w:eastAsia="g_d0_f2" w:hAnsi="g_d0_f2" w:cs="g_d0_f2"/>
          <w:color w:val="auto"/>
          <w:sz w:val="18"/>
          <w:szCs w:val="21"/>
        </w:rPr>
        <w:t xml:space="preserve">NFT to a new Owner, as recorded by the </w:t>
      </w:r>
      <w:r w:rsidR="00AF5739">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Smart Contract: (i) your License hereunder shall immediately and automatically terminate; (ii) you must discontinue any use of Your </w:t>
      </w:r>
      <w:r w:rsidR="00AF5739">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as a trademark or other source identifier; and (iii) any trademark and corresponding registration obtained in connection with your exercise of the License shall</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be deemed abandoned unless duly transferred to the new Owner under a separately negotiated written agreement.</w:t>
      </w:r>
    </w:p>
    <w:p w14:paraId="5AC67843" w14:textId="77777777" w:rsidR="00DB30C9" w:rsidRPr="002846C5" w:rsidRDefault="00DB30C9">
      <w:pPr>
        <w:snapToGrid/>
        <w:spacing w:line="240" w:lineRule="auto"/>
        <w:ind w:left="336"/>
        <w:rPr>
          <w:rFonts w:ascii="g_d0_f2" w:eastAsia="g_d0_f2" w:hAnsi="g_d0_f2" w:cs="g_d0_f2"/>
          <w:color w:val="auto"/>
          <w:sz w:val="18"/>
          <w:szCs w:val="21"/>
        </w:rPr>
      </w:pPr>
    </w:p>
    <w:p w14:paraId="0B008313" w14:textId="233509B5"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(c)  </w:t>
      </w:r>
      <w:r w:rsidRPr="002846C5">
        <w:rPr>
          <w:rFonts w:ascii="g_d0_f2" w:eastAsia="g_d0_f2" w:hAnsi="g_d0_f2" w:cs="g_d0_f2"/>
          <w:color w:val="auto"/>
          <w:sz w:val="18"/>
          <w:szCs w:val="21"/>
          <w:u w:val="single"/>
        </w:rPr>
        <w:t xml:space="preserve">Published </w:t>
      </w:r>
      <w:r w:rsidR="00AF5739">
        <w:rPr>
          <w:rFonts w:ascii="g_d0_f2" w:eastAsia="g_d0_f2" w:hAnsi="g_d0_f2" w:cs="g_d0_f2"/>
          <w:color w:val="auto"/>
          <w:sz w:val="18"/>
          <w:szCs w:val="21"/>
          <w:u w:val="single"/>
        </w:rPr>
        <w:t xml:space="preserve">Project NFT </w:t>
      </w:r>
      <w:r w:rsidRPr="002846C5">
        <w:rPr>
          <w:rFonts w:ascii="g_d0_f2" w:eastAsia="g_d0_f2" w:hAnsi="g_d0_f2" w:cs="g_d0_f2"/>
          <w:color w:val="auto"/>
          <w:sz w:val="18"/>
          <w:szCs w:val="21"/>
          <w:u w:val="single"/>
        </w:rPr>
        <w:t>Works.</w:t>
      </w:r>
      <w:r w:rsidRPr="002846C5">
        <w:rPr>
          <w:rFonts w:ascii="g_d0_f2" w:eastAsia="g_d0_f2" w:hAnsi="g_d0_f2" w:cs="g_d0_f2"/>
          <w:color w:val="auto"/>
          <w:sz w:val="18"/>
          <w:szCs w:val="21"/>
        </w:rPr>
        <w:t xml:space="preserve">  If, during the License Term, you create and make available to the public a work using Your </w:t>
      </w:r>
      <w:r w:rsidR="00CB7C38">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(a “</w:t>
      </w:r>
      <w:r w:rsidRPr="002846C5">
        <w:rPr>
          <w:rFonts w:ascii="g_d0_f1" w:eastAsia="g_d0_f1" w:hAnsi="g_d0_f1" w:cs="g_d0_f1"/>
          <w:b/>
          <w:color w:val="auto"/>
          <w:sz w:val="18"/>
          <w:szCs w:val="21"/>
        </w:rPr>
        <w:t xml:space="preserve">Published </w:t>
      </w:r>
      <w:r w:rsidR="00CB7C38">
        <w:rPr>
          <w:rFonts w:ascii="g_d0_f1" w:eastAsia="g_d0_f1" w:hAnsi="g_d0_f1" w:cs="g_d0_f1"/>
          <w:b/>
          <w:color w:val="auto"/>
          <w:sz w:val="18"/>
          <w:szCs w:val="21"/>
        </w:rPr>
        <w:t xml:space="preserve">Project NFT </w:t>
      </w:r>
      <w:r w:rsidRPr="002846C5">
        <w:rPr>
          <w:rFonts w:ascii="g_d0_f1" w:eastAsia="g_d0_f1" w:hAnsi="g_d0_f1" w:cs="g_d0_f1"/>
          <w:b/>
          <w:color w:val="auto"/>
          <w:sz w:val="18"/>
          <w:szCs w:val="21"/>
        </w:rPr>
        <w:t>Work</w:t>
      </w:r>
      <w:r w:rsidRPr="002846C5">
        <w:rPr>
          <w:rFonts w:ascii="g_d0_f2" w:eastAsia="g_d0_f2" w:hAnsi="g_d0_f2" w:cs="g_d0_f2"/>
          <w:color w:val="auto"/>
          <w:sz w:val="18"/>
          <w:szCs w:val="21"/>
        </w:rPr>
        <w:t xml:space="preserve">”), you may, except as set forth in Section 4(b)(ii), continue to use and exploit that Published </w:t>
      </w:r>
      <w:r w:rsidR="00CB7C38">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Work in accordance with these Terms after the License Term; </w:t>
      </w:r>
      <w:r w:rsidRPr="002846C5">
        <w:rPr>
          <w:rFonts w:ascii="g_d0_f2" w:eastAsia="g_d0_f2" w:hAnsi="g_d0_f2" w:cs="g_d0_f2"/>
          <w:color w:val="auto"/>
          <w:sz w:val="18"/>
          <w:szCs w:val="21"/>
          <w:u w:val="single"/>
        </w:rPr>
        <w:t>provided,</w:t>
      </w:r>
      <w:r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u w:val="single"/>
        </w:rPr>
        <w:t>however</w:t>
      </w:r>
      <w:r w:rsidRPr="002846C5">
        <w:rPr>
          <w:rFonts w:ascii="g_d0_f2" w:eastAsia="g_d0_f2" w:hAnsi="g_d0_f2" w:cs="g_d0_f2"/>
          <w:color w:val="auto"/>
          <w:sz w:val="18"/>
          <w:szCs w:val="21"/>
        </w:rPr>
        <w:t xml:space="preserve">, that: (i) you will be responsible for any obligations or liabilities arising from your continued use of the Published </w:t>
      </w:r>
      <w:r w:rsidR="00CB7C38">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Work after the License Term; and (ii) this privilege does not allow you to use the </w:t>
      </w:r>
      <w:r w:rsidR="00CB7C38">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to create any</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new works or materials after the License Term. Thus, for example:</w:t>
      </w:r>
    </w:p>
    <w:p w14:paraId="2DB1367C" w14:textId="77777777" w:rsidR="00DB30C9" w:rsidRPr="002846C5" w:rsidRDefault="00DB30C9">
      <w:pPr>
        <w:snapToGrid/>
        <w:spacing w:line="240" w:lineRule="auto"/>
        <w:ind w:left="336"/>
        <w:rPr>
          <w:sz w:val="18"/>
          <w:szCs w:val="21"/>
        </w:rPr>
      </w:pPr>
    </w:p>
    <w:p w14:paraId="028410F0" w14:textId="4A5339C3" w:rsidR="00DB30C9" w:rsidRPr="002846C5" w:rsidRDefault="00000000">
      <w:pPr>
        <w:snapToGrid/>
        <w:spacing w:line="240" w:lineRule="auto"/>
        <w:ind w:leftChars="400" w:left="880"/>
        <w:rPr>
          <w:rFonts w:ascii="g_d0_f2" w:eastAsia="g_d0_f2" w:hAnsi="g_d0_f2" w:cs="g_d0_f2"/>
          <w:color w:val="auto"/>
          <w:sz w:val="18"/>
          <w:szCs w:val="21"/>
        </w:rPr>
      </w:pPr>
      <w:r w:rsidRPr="002846C5">
        <w:rPr>
          <w:rFonts w:ascii="g_d0_f4" w:eastAsia="g_d0_f4" w:hAnsi="g_d0_f4" w:cs="g_d0_f4"/>
          <w:color w:val="auto"/>
          <w:sz w:val="18"/>
          <w:szCs w:val="21"/>
        </w:rPr>
        <w:t xml:space="preserve">• </w:t>
      </w:r>
      <w:r w:rsidRPr="002846C5">
        <w:rPr>
          <w:rFonts w:ascii="g_d0_f2" w:eastAsia="g_d0_f2" w:hAnsi="g_d0_f2" w:cs="g_d0_f2"/>
          <w:color w:val="auto"/>
          <w:sz w:val="18"/>
          <w:szCs w:val="21"/>
        </w:rPr>
        <w:t xml:space="preserve">A digital series featuring Your </w:t>
      </w:r>
      <w:r w:rsidR="00CB7C38">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that was released during</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the License Term may continue to run after the License Term, but any creation or distribution of any new episodes featuring the </w:t>
      </w:r>
      <w:r w:rsidR="00CB7C38">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would require a license from the new Owner.</w:t>
      </w:r>
    </w:p>
    <w:p w14:paraId="1F8A6B28" w14:textId="77777777" w:rsidR="00DB30C9" w:rsidRPr="002846C5" w:rsidRDefault="00DB30C9">
      <w:pPr>
        <w:snapToGrid/>
        <w:spacing w:line="240" w:lineRule="auto"/>
        <w:ind w:leftChars="400" w:left="880"/>
        <w:rPr>
          <w:rFonts w:ascii="g_d0_f2" w:eastAsia="g_d0_f2" w:hAnsi="g_d0_f2" w:cs="g_d0_f2"/>
          <w:color w:val="auto"/>
          <w:sz w:val="18"/>
          <w:szCs w:val="21"/>
        </w:rPr>
      </w:pPr>
    </w:p>
    <w:p w14:paraId="1C3D9834" w14:textId="59146D25" w:rsidR="00DB30C9" w:rsidRPr="002846C5" w:rsidRDefault="00000000">
      <w:pPr>
        <w:snapToGrid/>
        <w:spacing w:line="240" w:lineRule="auto"/>
        <w:ind w:leftChars="400" w:left="880"/>
        <w:rPr>
          <w:rFonts w:ascii="g_d0_f2" w:eastAsia="g_d0_f2" w:hAnsi="g_d0_f2" w:cs="g_d0_f2"/>
          <w:color w:val="auto"/>
          <w:sz w:val="18"/>
          <w:szCs w:val="21"/>
        </w:rPr>
      </w:pPr>
      <w:r w:rsidRPr="002846C5">
        <w:rPr>
          <w:rFonts w:ascii="g_d0_f4" w:eastAsia="g_d0_f4" w:hAnsi="g_d0_f4" w:cs="g_d0_f4"/>
          <w:color w:val="auto"/>
          <w:sz w:val="18"/>
          <w:szCs w:val="21"/>
        </w:rPr>
        <w:t>• A</w:t>
      </w:r>
      <w:r w:rsidRPr="002846C5">
        <w:rPr>
          <w:rFonts w:ascii="g_d0_f2" w:eastAsia="g_d0_f2" w:hAnsi="g_d0_f2" w:cs="g_d0_f2"/>
          <w:color w:val="auto"/>
          <w:sz w:val="18"/>
          <w:szCs w:val="21"/>
        </w:rPr>
        <w:t xml:space="preserve">fter the License Term, you may sell off existing (at the time of transfer) inventories of merchandise featuring Your </w:t>
      </w:r>
      <w:r w:rsidR="00CB7C38">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that were</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created and offered for sale during the License Term, but the creation or</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distribution of any new merchandise or inventory featuring the </w:t>
      </w:r>
      <w:r w:rsidR="00CB7C38">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would require a license from the new Owner. </w:t>
      </w:r>
    </w:p>
    <w:p w14:paraId="0204D5FD" w14:textId="77777777" w:rsidR="00DB30C9" w:rsidRPr="002846C5" w:rsidRDefault="00DB30C9">
      <w:pPr>
        <w:snapToGrid/>
        <w:spacing w:line="240" w:lineRule="auto"/>
        <w:rPr>
          <w:rFonts w:ascii="g_d0_f2" w:eastAsia="g_d0_f2" w:hAnsi="g_d0_f2" w:cs="g_d0_f2"/>
          <w:color w:val="auto"/>
          <w:sz w:val="18"/>
          <w:szCs w:val="21"/>
        </w:rPr>
      </w:pPr>
    </w:p>
    <w:p w14:paraId="0E920F40" w14:textId="6F969E70" w:rsidR="00DB30C9" w:rsidRPr="002846C5" w:rsidRDefault="00000000">
      <w:pPr>
        <w:numPr>
          <w:ilvl w:val="0"/>
          <w:numId w:val="1"/>
        </w:numPr>
        <w:snapToGrid/>
        <w:spacing w:line="240" w:lineRule="auto"/>
        <w:rPr>
          <w:rFonts w:ascii="g_d0_f2" w:eastAsia="g_d0_f2" w:hAnsi="g_d0_f2" w:cs="g_d0_f2"/>
          <w:b/>
          <w:color w:val="auto"/>
          <w:sz w:val="18"/>
          <w:szCs w:val="21"/>
        </w:rPr>
      </w:pPr>
      <w:r w:rsidRPr="002846C5">
        <w:rPr>
          <w:rFonts w:ascii="g_d0_f1" w:eastAsia="g_d0_f1" w:hAnsi="g_d0_f1" w:cs="g_d0_f1"/>
          <w:b/>
          <w:color w:val="auto"/>
          <w:sz w:val="18"/>
          <w:szCs w:val="21"/>
        </w:rPr>
        <w:t>Owner’s Representa</w:t>
      </w:r>
      <w:r w:rsidR="007E39A4" w:rsidRPr="002846C5">
        <w:rPr>
          <w:rFonts w:ascii="g_d0_f1" w:eastAsia="g_d0_f1" w:hAnsi="g_d0_f1" w:cs="g_d0_f1"/>
          <w:b/>
          <w:color w:val="auto"/>
          <w:sz w:val="18"/>
          <w:szCs w:val="21"/>
        </w:rPr>
        <w:t>ti</w:t>
      </w:r>
      <w:r w:rsidRPr="002846C5">
        <w:rPr>
          <w:rFonts w:ascii="g_d0_f1" w:eastAsia="g_d0_f1" w:hAnsi="g_d0_f1" w:cs="g_d0_f1"/>
          <w:b/>
          <w:color w:val="auto"/>
          <w:sz w:val="18"/>
          <w:szCs w:val="21"/>
        </w:rPr>
        <w:t>ons and Warran</w:t>
      </w:r>
      <w:r w:rsidR="007E39A4" w:rsidRPr="002846C5">
        <w:rPr>
          <w:rFonts w:ascii="g_d0_f1" w:eastAsia="g_d0_f1" w:hAnsi="g_d0_f1" w:cs="g_d0_f1"/>
          <w:b/>
          <w:color w:val="auto"/>
          <w:sz w:val="18"/>
          <w:szCs w:val="21"/>
        </w:rPr>
        <w:t>ti</w:t>
      </w:r>
      <w:r w:rsidRPr="002846C5">
        <w:rPr>
          <w:rFonts w:ascii="g_d0_f1" w:eastAsia="g_d0_f1" w:hAnsi="g_d0_f1" w:cs="g_d0_f1"/>
          <w:b/>
          <w:color w:val="auto"/>
          <w:sz w:val="18"/>
          <w:szCs w:val="21"/>
        </w:rPr>
        <w:t>es</w:t>
      </w:r>
      <w:r w:rsidRPr="002846C5">
        <w:rPr>
          <w:rFonts w:ascii="g_d0_f2" w:eastAsia="g_d0_f2" w:hAnsi="g_d0_f2" w:cs="g_d0_f2"/>
          <w:b/>
          <w:color w:val="auto"/>
          <w:sz w:val="18"/>
          <w:szCs w:val="21"/>
        </w:rPr>
        <w:t>.</w:t>
      </w:r>
    </w:p>
    <w:p w14:paraId="145FB08B" w14:textId="77777777" w:rsidR="00DB30C9" w:rsidRPr="002846C5" w:rsidRDefault="00000000">
      <w:pPr>
        <w:snapToGrid/>
        <w:spacing w:line="240" w:lineRule="auto"/>
        <w:rPr>
          <w:rFonts w:ascii="g_d0_f2" w:eastAsia="g_d0_f2" w:hAnsi="g_d0_f2" w:cs="g_d0_f2"/>
          <w:color w:val="auto"/>
          <w:sz w:val="18"/>
          <w:szCs w:val="21"/>
        </w:rPr>
      </w:pPr>
      <w:r w:rsidRPr="002846C5">
        <w:rPr>
          <w:rFonts w:ascii="g_d0_f2" w:eastAsia="g_d0_f2" w:hAnsi="g_d0_f2" w:cs="g_d0_f2"/>
          <w:color w:val="auto"/>
          <w:sz w:val="18"/>
          <w:szCs w:val="21"/>
        </w:rPr>
        <w:t>Owner represents and warrants that Owner:</w:t>
      </w:r>
    </w:p>
    <w:p w14:paraId="36048802" w14:textId="760B8A29" w:rsidR="00DB30C9" w:rsidRPr="002846C5" w:rsidRDefault="00000000">
      <w:pPr>
        <w:snapToGrid/>
        <w:spacing w:line="240" w:lineRule="auto"/>
        <w:ind w:leftChars="200" w:left="440"/>
        <w:rPr>
          <w:rFonts w:ascii="g_d0_f2" w:eastAsia="g_d0_f2" w:hAnsi="g_d0_f2" w:cs="g_d0_f2"/>
          <w:color w:val="auto"/>
          <w:sz w:val="18"/>
          <w:szCs w:val="21"/>
        </w:rPr>
      </w:pPr>
      <w:r w:rsidRPr="002846C5">
        <w:rPr>
          <w:rFonts w:ascii="g_d0_f2" w:eastAsia="g_d0_f2" w:hAnsi="g_d0_f2" w:cs="g_d0_f2"/>
          <w:color w:val="auto"/>
          <w:sz w:val="18"/>
          <w:szCs w:val="21"/>
        </w:rPr>
        <w:t xml:space="preserve">(a)  is over the age of majority and has the legal capacity to </w:t>
      </w:r>
      <w:proofErr w:type="gramStart"/>
      <w:r w:rsidRPr="002846C5">
        <w:rPr>
          <w:rFonts w:ascii="g_d0_f2" w:eastAsia="g_d0_f2" w:hAnsi="g_d0_f2" w:cs="g_d0_f2"/>
          <w:color w:val="auto"/>
          <w:sz w:val="18"/>
          <w:szCs w:val="21"/>
        </w:rPr>
        <w:t>enter into</w:t>
      </w:r>
      <w:proofErr w:type="gramEnd"/>
      <w:r w:rsidRPr="002846C5">
        <w:rPr>
          <w:rFonts w:ascii="g_d0_f2" w:eastAsia="g_d0_f2" w:hAnsi="g_d0_f2" w:cs="g_d0_f2"/>
          <w:color w:val="auto"/>
          <w:sz w:val="18"/>
          <w:szCs w:val="21"/>
        </w:rPr>
        <w:t xml:space="preserve"> these </w:t>
      </w:r>
      <w:r w:rsidR="007E39A4" w:rsidRPr="002846C5">
        <w:rPr>
          <w:rFonts w:ascii="g_d0_f2" w:eastAsia="g_d0_f2" w:hAnsi="g_d0_f2" w:cs="g_d0_f2"/>
          <w:color w:val="auto"/>
          <w:sz w:val="18"/>
          <w:szCs w:val="21"/>
        </w:rPr>
        <w:t>Terms.</w:t>
      </w:r>
    </w:p>
    <w:p w14:paraId="66E28173" w14:textId="77777777" w:rsidR="00DB30C9" w:rsidRPr="002846C5" w:rsidRDefault="00DB30C9">
      <w:pPr>
        <w:snapToGrid/>
        <w:spacing w:line="240" w:lineRule="auto"/>
        <w:ind w:leftChars="200" w:left="440"/>
        <w:rPr>
          <w:rFonts w:ascii="g_d0_f2" w:eastAsia="g_d0_f2" w:hAnsi="g_d0_f2" w:cs="g_d0_f2"/>
          <w:color w:val="auto"/>
          <w:sz w:val="18"/>
          <w:szCs w:val="21"/>
        </w:rPr>
      </w:pPr>
    </w:p>
    <w:p w14:paraId="1A8D18FB" w14:textId="0C722A9E" w:rsidR="00DB30C9" w:rsidRPr="002846C5" w:rsidRDefault="00000000">
      <w:pPr>
        <w:snapToGrid/>
        <w:spacing w:line="240" w:lineRule="auto"/>
        <w:ind w:leftChars="200" w:left="440"/>
        <w:rPr>
          <w:rFonts w:ascii="g_d0_f2" w:eastAsia="g_d0_f2" w:hAnsi="g_d0_f2" w:cs="g_d0_f2"/>
          <w:color w:val="auto"/>
          <w:sz w:val="18"/>
          <w:szCs w:val="21"/>
        </w:rPr>
      </w:pPr>
      <w:r w:rsidRPr="002846C5">
        <w:rPr>
          <w:rFonts w:ascii="g_d0_f2" w:eastAsia="g_d0_f2" w:hAnsi="g_d0_f2" w:cs="g_d0_f2"/>
          <w:color w:val="auto"/>
          <w:sz w:val="18"/>
          <w:szCs w:val="21"/>
        </w:rPr>
        <w:t xml:space="preserve">(b)  will only use and interact with any </w:t>
      </w:r>
      <w:r w:rsidR="00F97AFE">
        <w:rPr>
          <w:rFonts w:ascii="g_d0_f2" w:eastAsia="g_d0_f2" w:hAnsi="g_d0_f2" w:cs="g_d0_f2"/>
          <w:color w:val="auto"/>
          <w:sz w:val="18"/>
          <w:szCs w:val="21"/>
        </w:rPr>
        <w:t xml:space="preserve">Project NFT </w:t>
      </w:r>
      <w:r w:rsidRPr="002846C5">
        <w:rPr>
          <w:rFonts w:ascii="g_d0_f2" w:eastAsia="g_d0_f2" w:hAnsi="g_d0_f2" w:cs="g_d0_f2"/>
          <w:color w:val="auto"/>
          <w:sz w:val="18"/>
          <w:szCs w:val="21"/>
        </w:rPr>
        <w:t xml:space="preserve">and </w:t>
      </w:r>
      <w:r w:rsidR="00F97AFE">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in accordance with these </w:t>
      </w:r>
      <w:r w:rsidR="007E39A4" w:rsidRPr="002846C5">
        <w:rPr>
          <w:rFonts w:ascii="g_d0_f2" w:eastAsia="g_d0_f2" w:hAnsi="g_d0_f2" w:cs="g_d0_f2"/>
          <w:color w:val="auto"/>
          <w:sz w:val="18"/>
          <w:szCs w:val="21"/>
        </w:rPr>
        <w:t>Terms.</w:t>
      </w:r>
    </w:p>
    <w:p w14:paraId="320426DB" w14:textId="77777777" w:rsidR="00DB30C9" w:rsidRPr="002846C5" w:rsidRDefault="00DB30C9">
      <w:pPr>
        <w:snapToGrid/>
        <w:spacing w:line="240" w:lineRule="auto"/>
        <w:ind w:leftChars="200" w:left="440"/>
        <w:rPr>
          <w:rFonts w:ascii="g_d0_f2" w:eastAsia="g_d0_f2" w:hAnsi="g_d0_f2" w:cs="g_d0_f2"/>
          <w:color w:val="auto"/>
          <w:sz w:val="18"/>
          <w:szCs w:val="21"/>
        </w:rPr>
      </w:pPr>
    </w:p>
    <w:p w14:paraId="645378F2" w14:textId="5F11CF48" w:rsidR="00DB30C9" w:rsidRPr="002846C5" w:rsidRDefault="00000000">
      <w:pPr>
        <w:snapToGrid/>
        <w:spacing w:line="240" w:lineRule="auto"/>
        <w:ind w:leftChars="200" w:left="440"/>
        <w:rPr>
          <w:rFonts w:ascii="g_d0_f2" w:eastAsia="g_d0_f2" w:hAnsi="g_d0_f2" w:cs="g_d0_f2"/>
          <w:color w:val="auto"/>
          <w:sz w:val="18"/>
          <w:szCs w:val="21"/>
        </w:rPr>
      </w:pPr>
      <w:r w:rsidRPr="002846C5">
        <w:rPr>
          <w:rFonts w:ascii="g_d0_f2" w:eastAsia="g_d0_f2" w:hAnsi="g_d0_f2" w:cs="g_d0_f2"/>
          <w:color w:val="auto"/>
          <w:sz w:val="18"/>
          <w:szCs w:val="21"/>
        </w:rPr>
        <w:t xml:space="preserve">(c)  will comply with all applicable law in the exercise of its rights and obligations under these Terms and will not violate any right of </w:t>
      </w:r>
      <w:r w:rsidR="00686D04">
        <w:rPr>
          <w:rFonts w:ascii="g_d0_f2" w:eastAsia="g_d0_f2" w:hAnsi="g_d0_f2" w:cs="g_d0_f2"/>
          <w:color w:val="auto"/>
          <w:sz w:val="18"/>
          <w:szCs w:val="21"/>
        </w:rPr>
        <w:t>Creator</w:t>
      </w:r>
      <w:r w:rsidRPr="002846C5">
        <w:rPr>
          <w:rFonts w:ascii="g_d0_f2" w:eastAsia="g_d0_f2" w:hAnsi="g_d0_f2" w:cs="g_d0_f2"/>
          <w:color w:val="auto"/>
          <w:sz w:val="18"/>
          <w:szCs w:val="21"/>
        </w:rPr>
        <w:t>, its licensors, or any right of any third party; and</w:t>
      </w:r>
    </w:p>
    <w:p w14:paraId="7153D080" w14:textId="77777777" w:rsidR="00DB30C9" w:rsidRPr="002846C5" w:rsidRDefault="00DB30C9">
      <w:pPr>
        <w:snapToGrid/>
        <w:spacing w:line="240" w:lineRule="auto"/>
        <w:ind w:leftChars="200" w:left="440"/>
        <w:rPr>
          <w:rFonts w:ascii="g_d0_f2" w:eastAsia="g_d0_f2" w:hAnsi="g_d0_f2" w:cs="g_d0_f2"/>
          <w:color w:val="auto"/>
          <w:sz w:val="18"/>
          <w:szCs w:val="21"/>
        </w:rPr>
      </w:pPr>
    </w:p>
    <w:p w14:paraId="3772B09E" w14:textId="4E02D18E" w:rsidR="00DB30C9" w:rsidRPr="002846C5" w:rsidRDefault="00000000">
      <w:pPr>
        <w:snapToGrid/>
        <w:spacing w:line="240" w:lineRule="auto"/>
        <w:ind w:leftChars="200" w:left="440"/>
        <w:rPr>
          <w:rFonts w:ascii="g_d0_f2" w:eastAsia="g_d0_f2" w:hAnsi="g_d0_f2" w:cs="g_d0_f2"/>
          <w:color w:val="auto"/>
          <w:sz w:val="18"/>
          <w:szCs w:val="21"/>
        </w:rPr>
      </w:pPr>
      <w:r w:rsidRPr="002846C5">
        <w:rPr>
          <w:rFonts w:ascii="g_d0_f2" w:eastAsia="g_d0_f2" w:hAnsi="g_d0_f2" w:cs="g_d0_f2"/>
          <w:color w:val="auto"/>
          <w:sz w:val="18"/>
          <w:szCs w:val="21"/>
        </w:rPr>
        <w:t xml:space="preserve">(d)  is not, and will not, knowingly execute a transaction involving a </w:t>
      </w:r>
      <w:r w:rsidR="00686D04">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or </w:t>
      </w:r>
      <w:r w:rsidR="00686D04">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with any person who is, (i) located in a country that is subject to a U.S.</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Government embargo, or that has been designated by the U.S. Government as a terrorist-supporting country; or (ii) listed on any U.S. Government list of prohibited or</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restricted parties.</w:t>
      </w:r>
    </w:p>
    <w:p w14:paraId="45EE6973" w14:textId="77777777" w:rsidR="00DB30C9" w:rsidRPr="002846C5" w:rsidRDefault="00DB30C9">
      <w:pPr>
        <w:snapToGrid/>
        <w:spacing w:line="240" w:lineRule="auto"/>
        <w:ind w:leftChars="200" w:left="440"/>
        <w:rPr>
          <w:rFonts w:ascii="g_d0_f2" w:eastAsia="g_d0_f2" w:hAnsi="g_d0_f2" w:cs="g_d0_f2"/>
          <w:color w:val="auto"/>
          <w:sz w:val="18"/>
          <w:szCs w:val="21"/>
        </w:rPr>
      </w:pPr>
    </w:p>
    <w:p w14:paraId="665048A0" w14:textId="77777777" w:rsidR="00DB30C9" w:rsidRPr="002846C5" w:rsidRDefault="00000000">
      <w:pPr>
        <w:numPr>
          <w:ilvl w:val="0"/>
          <w:numId w:val="1"/>
        </w:numPr>
        <w:snapToGrid/>
        <w:spacing w:line="240" w:lineRule="auto"/>
        <w:rPr>
          <w:b/>
          <w:sz w:val="18"/>
          <w:szCs w:val="21"/>
        </w:rPr>
      </w:pPr>
      <w:r w:rsidRPr="002846C5">
        <w:rPr>
          <w:rFonts w:ascii="g_d0_f1" w:eastAsia="g_d0_f1" w:hAnsi="g_d0_f1" w:cs="g_d0_f1"/>
          <w:b/>
          <w:color w:val="auto"/>
          <w:sz w:val="18"/>
          <w:szCs w:val="21"/>
        </w:rPr>
        <w:t>Warranty Disclaimers</w:t>
      </w:r>
      <w:r w:rsidRPr="002846C5">
        <w:rPr>
          <w:rFonts w:ascii="g_d0_f2" w:eastAsia="g_d0_f2" w:hAnsi="g_d0_f2" w:cs="g_d0_f2"/>
          <w:b/>
          <w:color w:val="auto"/>
          <w:sz w:val="18"/>
          <w:szCs w:val="21"/>
        </w:rPr>
        <w:t>.</w:t>
      </w:r>
    </w:p>
    <w:p w14:paraId="30FF18E3" w14:textId="6C919327"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 (a)  EACH </w:t>
      </w:r>
      <w:r w:rsidR="00686D04">
        <w:rPr>
          <w:rFonts w:ascii="g_d0_f2" w:eastAsia="g_d0_f2" w:hAnsi="g_d0_f2" w:cs="g_d0_f2"/>
          <w:color w:val="auto"/>
          <w:sz w:val="18"/>
          <w:szCs w:val="21"/>
        </w:rPr>
        <w:t xml:space="preserve">PROJECT </w:t>
      </w:r>
      <w:r w:rsidRPr="002846C5">
        <w:rPr>
          <w:rFonts w:ascii="g_d0_f2" w:eastAsia="g_d0_f2" w:hAnsi="g_d0_f2" w:cs="g_d0_f2"/>
          <w:color w:val="auto"/>
          <w:sz w:val="18"/>
          <w:szCs w:val="21"/>
        </w:rPr>
        <w:t xml:space="preserve">NFT AND </w:t>
      </w:r>
      <w:r w:rsidR="00686D04">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IS PROVIDED “AS IS” </w:t>
      </w:r>
      <w:r w:rsidR="007E39A4" w:rsidRPr="002846C5">
        <w:rPr>
          <w:rFonts w:ascii="g_d0_f2" w:eastAsia="g_d0_f2" w:hAnsi="g_d0_f2" w:cs="g_d0_f2"/>
          <w:color w:val="auto"/>
          <w:sz w:val="18"/>
          <w:szCs w:val="21"/>
        </w:rPr>
        <w:t>AND “</w:t>
      </w:r>
      <w:r w:rsidRPr="002846C5">
        <w:rPr>
          <w:rFonts w:ascii="g_d0_f2" w:eastAsia="g_d0_f2" w:hAnsi="g_d0_f2" w:cs="g_d0_f2"/>
          <w:color w:val="auto"/>
          <w:sz w:val="18"/>
          <w:szCs w:val="21"/>
        </w:rPr>
        <w:t xml:space="preserve">AS AVAILABLE” WITHOUT WARRANTY OF ANY KIND. WITHOUT LIMITING THE FOREGOING, </w:t>
      </w:r>
      <w:r w:rsidR="00686D04">
        <w:rPr>
          <w:rFonts w:ascii="g_d0_f2" w:eastAsia="g_d0_f2" w:hAnsi="g_d0_f2" w:cs="g_d0_f2"/>
          <w:color w:val="auto"/>
          <w:sz w:val="18"/>
          <w:szCs w:val="21"/>
        </w:rPr>
        <w:t>CREATTOR</w:t>
      </w:r>
      <w:r w:rsidRPr="002846C5">
        <w:rPr>
          <w:rFonts w:ascii="g_d0_f2" w:eastAsia="g_d0_f2" w:hAnsi="g_d0_f2" w:cs="g_d0_f2"/>
          <w:color w:val="auto"/>
          <w:sz w:val="18"/>
          <w:szCs w:val="21"/>
        </w:rPr>
        <w:t xml:space="preserve"> EXPLICITLY DISCLAIMS ANY AND ALL WARRANTIES, EXPRESS ORIMPLIED, INCLUDING, WITHOUT LIMITATION, ANY IMPLIED WARRANTIES OF MERCHANTABILITY, FITNESS FOR A PARTICULAR PURPOSE, QUIET ENJOYMENT AND NON-INFRINGEMENT, AND ANY WARRANTIES ARISING OUT OF COURSE OF DEALING OR USAGE OF TRADE.</w:t>
      </w:r>
    </w:p>
    <w:p w14:paraId="456A927C" w14:textId="77777777" w:rsidR="00DB30C9" w:rsidRPr="002846C5" w:rsidRDefault="00DB30C9">
      <w:pPr>
        <w:snapToGrid/>
        <w:spacing w:line="240" w:lineRule="auto"/>
        <w:ind w:left="336"/>
        <w:rPr>
          <w:rFonts w:ascii="g_d0_f2" w:eastAsia="g_d0_f2" w:hAnsi="g_d0_f2" w:cs="g_d0_f2"/>
          <w:color w:val="auto"/>
          <w:sz w:val="18"/>
          <w:szCs w:val="21"/>
        </w:rPr>
      </w:pPr>
    </w:p>
    <w:p w14:paraId="2482669B" w14:textId="4774A853"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(b)  EACH </w:t>
      </w:r>
      <w:r w:rsidR="00686D04">
        <w:rPr>
          <w:rFonts w:ascii="g_d0_f2" w:eastAsia="g_d0_f2" w:hAnsi="g_d0_f2" w:cs="g_d0_f2"/>
          <w:color w:val="auto"/>
          <w:sz w:val="18"/>
          <w:szCs w:val="21"/>
        </w:rPr>
        <w:t xml:space="preserve">PROJECT </w:t>
      </w:r>
      <w:r w:rsidRPr="002846C5">
        <w:rPr>
          <w:rFonts w:ascii="g_d0_f2" w:eastAsia="g_d0_f2" w:hAnsi="g_d0_f2" w:cs="g_d0_f2"/>
          <w:color w:val="auto"/>
          <w:sz w:val="18"/>
          <w:szCs w:val="21"/>
        </w:rPr>
        <w:t xml:space="preserve">NFT IS AN INTANGIBLE DIGITAL ASSET THAT EXISTS ONLY BY VIRTUE OF THE OWNERSHIP RECORD MAINTAINED ON THE ETHEREUM BLOCKCHAIN.ANY TRANSFER OF OWNERSHIP THAT MIGHT OCCUR IN ANY UNIQUE DIGITAL ASSET OCCURS ON THE DECENTRALIZED LEDGER WITHIN THE ETHEREUM BLOCKCHAIN, WHICH </w:t>
      </w:r>
      <w:r w:rsidR="00686D04">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DOES NOT CONTROL.</w:t>
      </w:r>
    </w:p>
    <w:p w14:paraId="39A70DB1" w14:textId="77777777" w:rsidR="00DB30C9" w:rsidRPr="002846C5" w:rsidRDefault="00DB30C9">
      <w:pPr>
        <w:snapToGrid/>
        <w:spacing w:line="240" w:lineRule="auto"/>
        <w:ind w:left="336"/>
        <w:rPr>
          <w:rFonts w:ascii="g_d0_f2" w:eastAsia="g_d0_f2" w:hAnsi="g_d0_f2" w:cs="g_d0_f2"/>
          <w:color w:val="auto"/>
          <w:sz w:val="18"/>
          <w:szCs w:val="21"/>
        </w:rPr>
      </w:pPr>
    </w:p>
    <w:p w14:paraId="58C520C8" w14:textId="3BC4195E"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(c)  </w:t>
      </w:r>
      <w:r w:rsidR="00686D04">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WILL NOT BE RESPONSIBLE OR LIABLE TO OWNER FOR ANY LOSS IN CONNECTION WITH ANY </w:t>
      </w:r>
      <w:r w:rsidR="00686D04">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OR </w:t>
      </w:r>
      <w:r w:rsidR="00686D04">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AND TAKES NO RESPONSIBILITY FOR, AND WILL NOT BE LIABLE TO OWNER FOR, ANY USE OF OR INABILITY TO USE ANY </w:t>
      </w:r>
      <w:r w:rsidR="00686D04">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OR </w:t>
      </w:r>
      <w:r w:rsidR="00686D04">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INCLUDING BUT NOT LIMITED TO ANY LOSSES, DAMAGES, OR CLAIMS ARISING FROM: (I) USER ERROR SUCH AS FORGOTTEN PASSWORDS, INCORRECTLY CONSTRUCTED TRANSACTIONS, OR MISTYPED WALLET ADDRESSES; (II) THE BEHAVIOR OR OUTPUT OF ANY SOFTWARE OR HARDWARE; (III) DATA LOSS OR CORRUPTION; (IV) ANY FEATURES, DEVELOPMENT,ERRORS, OR OTHER ISSUES WITH BLOCKCHAIN NETWORKS OR WALLETS; (V) UNAUTHORIZED </w:t>
      </w:r>
      <w:r w:rsidRPr="002846C5">
        <w:rPr>
          <w:rFonts w:ascii="g_d0_f2" w:eastAsia="g_d0_f2" w:hAnsi="g_d0_f2" w:cs="g_d0_f2"/>
          <w:color w:val="auto"/>
          <w:sz w:val="18"/>
          <w:szCs w:val="21"/>
        </w:rPr>
        <w:lastRenderedPageBreak/>
        <w:t xml:space="preserve">ACCESS TO ANY </w:t>
      </w:r>
      <w:r w:rsidR="00686D04">
        <w:rPr>
          <w:rFonts w:ascii="g_d0_f2" w:eastAsia="g_d0_f2" w:hAnsi="g_d0_f2" w:cs="g_d0_f2"/>
          <w:color w:val="auto"/>
          <w:sz w:val="18"/>
          <w:szCs w:val="21"/>
        </w:rPr>
        <w:t>PROJECT NFT</w:t>
      </w:r>
      <w:r w:rsidRPr="002846C5">
        <w:rPr>
          <w:rFonts w:ascii="g_d0_f2" w:eastAsia="g_d0_f2" w:hAnsi="g_d0_f2" w:cs="g_d0_f2"/>
          <w:color w:val="auto"/>
          <w:sz w:val="18"/>
          <w:szCs w:val="21"/>
        </w:rPr>
        <w:t xml:space="preserve"> OR </w:t>
      </w:r>
      <w:r w:rsidR="00686D04">
        <w:rPr>
          <w:rFonts w:ascii="g_d0_f2" w:eastAsia="g_d0_f2" w:hAnsi="g_d0_f2" w:cs="g_d0_f2"/>
          <w:color w:val="auto"/>
          <w:sz w:val="18"/>
          <w:szCs w:val="21"/>
        </w:rPr>
        <w:t>NFT MEDIA</w:t>
      </w:r>
      <w:r w:rsidRPr="002846C5">
        <w:rPr>
          <w:rFonts w:ascii="g_d0_f2" w:eastAsia="g_d0_f2" w:hAnsi="g_d0_f2" w:cs="g_d0_f2"/>
          <w:color w:val="auto"/>
          <w:sz w:val="18"/>
          <w:szCs w:val="21"/>
        </w:rPr>
        <w:t>; OR (VI) THEACTS OR OMISSIONS OF ANY THIRD PARTY.</w:t>
      </w:r>
    </w:p>
    <w:p w14:paraId="1D877E90" w14:textId="77777777" w:rsidR="00DB30C9" w:rsidRPr="002846C5" w:rsidRDefault="00DB30C9">
      <w:pPr>
        <w:snapToGrid/>
        <w:spacing w:line="240" w:lineRule="auto"/>
        <w:ind w:left="336"/>
        <w:rPr>
          <w:rFonts w:ascii="g_d0_f2" w:eastAsia="g_d0_f2" w:hAnsi="g_d0_f2" w:cs="g_d0_f2"/>
          <w:color w:val="auto"/>
          <w:sz w:val="18"/>
          <w:szCs w:val="21"/>
        </w:rPr>
      </w:pPr>
    </w:p>
    <w:p w14:paraId="720F0EFC" w14:textId="77777777"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(d)  SOME JURISDICTIONS DO NOT ALLOW THE EXCLUSION OF IMPLIED WARRANTIES IN CONSUMER CONTRACTS, SO THE ABOVE EXCLUSION MAY NOT APPLY TO YOU. </w:t>
      </w:r>
    </w:p>
    <w:p w14:paraId="46BECDFC" w14:textId="77777777" w:rsidR="00DB30C9" w:rsidRPr="002846C5" w:rsidRDefault="00DB30C9">
      <w:pPr>
        <w:snapToGrid/>
        <w:spacing w:line="240" w:lineRule="auto"/>
        <w:ind w:left="336"/>
        <w:rPr>
          <w:rFonts w:ascii="g_d0_f2" w:eastAsia="g_d0_f2" w:hAnsi="g_d0_f2" w:cs="g_d0_f2"/>
          <w:color w:val="auto"/>
          <w:sz w:val="18"/>
          <w:szCs w:val="21"/>
        </w:rPr>
      </w:pPr>
    </w:p>
    <w:p w14:paraId="20F120E1" w14:textId="087C933B" w:rsidR="00DB30C9" w:rsidRPr="002846C5" w:rsidRDefault="00000000">
      <w:pPr>
        <w:numPr>
          <w:ilvl w:val="0"/>
          <w:numId w:val="1"/>
        </w:numPr>
        <w:snapToGrid/>
        <w:spacing w:line="240" w:lineRule="auto"/>
        <w:rPr>
          <w:sz w:val="18"/>
          <w:szCs w:val="21"/>
        </w:rPr>
      </w:pPr>
      <w:r w:rsidRPr="002846C5">
        <w:rPr>
          <w:rFonts w:ascii="g_d0_f1" w:eastAsia="g_d0_f1" w:hAnsi="g_d0_f1" w:cs="g_d0_f1"/>
          <w:b/>
          <w:color w:val="auto"/>
          <w:sz w:val="18"/>
          <w:szCs w:val="21"/>
        </w:rPr>
        <w:t>Assump</w:t>
      </w:r>
      <w:r w:rsidR="007E39A4" w:rsidRPr="002846C5">
        <w:rPr>
          <w:rFonts w:ascii="g_d0_f1" w:eastAsia="g_d0_f1" w:hAnsi="g_d0_f1" w:cs="g_d0_f1"/>
          <w:b/>
          <w:color w:val="auto"/>
          <w:sz w:val="18"/>
          <w:szCs w:val="21"/>
        </w:rPr>
        <w:t>ti</w:t>
      </w:r>
      <w:r w:rsidRPr="002846C5">
        <w:rPr>
          <w:rFonts w:ascii="g_d0_f1" w:eastAsia="g_d0_f1" w:hAnsi="g_d0_f1" w:cs="g_d0_f1"/>
          <w:b/>
          <w:color w:val="auto"/>
          <w:sz w:val="18"/>
          <w:szCs w:val="21"/>
        </w:rPr>
        <w:t>on of Risk</w:t>
      </w:r>
      <w:r w:rsidRPr="002846C5">
        <w:rPr>
          <w:rFonts w:ascii="g_d0_f2" w:eastAsia="g_d0_f2" w:hAnsi="g_d0_f2" w:cs="g_d0_f2"/>
          <w:b/>
          <w:color w:val="auto"/>
          <w:sz w:val="18"/>
          <w:szCs w:val="21"/>
        </w:rPr>
        <w:t xml:space="preserve">. </w:t>
      </w:r>
      <w:r w:rsidRPr="002846C5">
        <w:rPr>
          <w:rFonts w:ascii="g_d0_f2" w:eastAsia="g_d0_f2" w:hAnsi="g_d0_f2" w:cs="g_d0_f2"/>
          <w:color w:val="auto"/>
          <w:sz w:val="18"/>
          <w:szCs w:val="21"/>
        </w:rPr>
        <w:t xml:space="preserve"> Owner accepts and acknowledges all risks associated with the following: </w:t>
      </w:r>
    </w:p>
    <w:p w14:paraId="5D871388" w14:textId="77777777" w:rsidR="00DB30C9" w:rsidRPr="002846C5" w:rsidRDefault="00DB30C9">
      <w:pPr>
        <w:snapToGrid/>
        <w:spacing w:line="240" w:lineRule="auto"/>
        <w:ind w:left="336"/>
        <w:rPr>
          <w:sz w:val="18"/>
          <w:szCs w:val="21"/>
        </w:rPr>
      </w:pPr>
    </w:p>
    <w:p w14:paraId="2205204D" w14:textId="4C76EBA5"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(a)  </w:t>
      </w:r>
      <w:r w:rsidR="00686D04">
        <w:rPr>
          <w:rFonts w:ascii="g_d0_f2" w:eastAsia="g_d0_f2" w:hAnsi="g_d0_f2" w:cs="g_d0_f2"/>
          <w:color w:val="auto"/>
          <w:sz w:val="18"/>
          <w:szCs w:val="21"/>
        </w:rPr>
        <w:t>Project NFTs</w:t>
      </w:r>
      <w:r w:rsidRPr="002846C5">
        <w:rPr>
          <w:rFonts w:ascii="g_d0_f2" w:eastAsia="g_d0_f2" w:hAnsi="g_d0_f2" w:cs="g_d0_f2"/>
          <w:color w:val="auto"/>
          <w:sz w:val="18"/>
          <w:szCs w:val="21"/>
        </w:rPr>
        <w:t xml:space="preserve"> and </w:t>
      </w:r>
      <w:r w:rsidR="00686D04">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may be used in myriad ways. While we strongly encourage transparency, communication, and research prior to acquiring a </w:t>
      </w:r>
      <w:r w:rsidR="00686D04">
        <w:rPr>
          <w:rFonts w:ascii="g_d0_f2" w:eastAsia="g_d0_f2" w:hAnsi="g_d0_f2" w:cs="g_d0_f2"/>
          <w:color w:val="auto"/>
          <w:sz w:val="18"/>
          <w:szCs w:val="21"/>
        </w:rPr>
        <w:t>Project</w:t>
      </w:r>
      <w:r w:rsidRPr="002846C5">
        <w:rPr>
          <w:rFonts w:ascii="g_d0_f2" w:eastAsia="g_d0_f2" w:hAnsi="g_d0_f2" w:cs="g_d0_f2"/>
          <w:color w:val="auto"/>
          <w:sz w:val="18"/>
          <w:szCs w:val="21"/>
        </w:rPr>
        <w:t xml:space="preserve"> NFT, including to understand what previous and existing uses have been made of the </w:t>
      </w:r>
      <w:r w:rsidR="00686D04">
        <w:rPr>
          <w:rFonts w:ascii="g_d0_f2" w:eastAsia="g_d0_f2" w:hAnsi="g_d0_f2" w:cs="g_d0_f2"/>
          <w:color w:val="auto"/>
          <w:sz w:val="18"/>
          <w:szCs w:val="21"/>
        </w:rPr>
        <w:t xml:space="preserve">Project </w:t>
      </w:r>
      <w:r w:rsidRPr="002846C5">
        <w:rPr>
          <w:rFonts w:ascii="g_d0_f2" w:eastAsia="g_d0_f2" w:hAnsi="g_d0_f2" w:cs="g_d0_f2"/>
          <w:color w:val="auto"/>
          <w:sz w:val="18"/>
          <w:szCs w:val="21"/>
        </w:rPr>
        <w:t xml:space="preserve">NFT and </w:t>
      </w:r>
      <w:r w:rsidR="00686D04">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and how those uses may affect value,</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any purchase of a </w:t>
      </w:r>
      <w:r w:rsidR="00686D04">
        <w:rPr>
          <w:rFonts w:ascii="g_d0_f2" w:eastAsia="g_d0_f2" w:hAnsi="g_d0_f2" w:cs="g_d0_f2"/>
          <w:color w:val="auto"/>
          <w:sz w:val="18"/>
          <w:szCs w:val="21"/>
        </w:rPr>
        <w:t>Project</w:t>
      </w:r>
      <w:r w:rsidRPr="002846C5">
        <w:rPr>
          <w:rFonts w:ascii="g_d0_f2" w:eastAsia="g_d0_f2" w:hAnsi="g_d0_f2" w:cs="g_d0_f2"/>
          <w:color w:val="auto"/>
          <w:sz w:val="18"/>
          <w:szCs w:val="21"/>
        </w:rPr>
        <w:t xml:space="preserve"> NFT is at the purchaser’s own risk. </w:t>
      </w:r>
      <w:r w:rsidR="00686D04">
        <w:rPr>
          <w:rFonts w:ascii="g_d0_f2" w:eastAsia="g_d0_f2" w:hAnsi="g_d0_f2" w:cs="g_d0_f2"/>
          <w:color w:val="auto"/>
          <w:sz w:val="18"/>
          <w:szCs w:val="21"/>
        </w:rPr>
        <w:t xml:space="preserve">Creator </w:t>
      </w:r>
      <w:r w:rsidRPr="002846C5">
        <w:rPr>
          <w:rFonts w:ascii="g_d0_f2" w:eastAsia="g_d0_f2" w:hAnsi="g_d0_f2" w:cs="g_d0_f2"/>
          <w:color w:val="auto"/>
          <w:sz w:val="18"/>
          <w:szCs w:val="21"/>
        </w:rPr>
        <w:t xml:space="preserve">is not responsible for verifying or providing information on how a </w:t>
      </w:r>
      <w:r w:rsidR="00686D04">
        <w:rPr>
          <w:rFonts w:ascii="g_d0_f2" w:eastAsia="g_d0_f2" w:hAnsi="g_d0_f2" w:cs="g_d0_f2"/>
          <w:color w:val="auto"/>
          <w:sz w:val="18"/>
          <w:szCs w:val="21"/>
        </w:rPr>
        <w:t xml:space="preserve">Project </w:t>
      </w:r>
      <w:r w:rsidRPr="002846C5">
        <w:rPr>
          <w:rFonts w:ascii="g_d0_f2" w:eastAsia="g_d0_f2" w:hAnsi="g_d0_f2" w:cs="g_d0_f2"/>
          <w:color w:val="auto"/>
          <w:sz w:val="18"/>
          <w:szCs w:val="21"/>
        </w:rPr>
        <w:t xml:space="preserve">NFT or its </w:t>
      </w:r>
      <w:r w:rsidR="00686D04">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have been exploited. Additional documentation from an Owner may be necessary or prudent.</w:t>
      </w:r>
    </w:p>
    <w:p w14:paraId="39B4DFEC" w14:textId="77777777" w:rsidR="00DB30C9" w:rsidRPr="002846C5" w:rsidRDefault="00DB30C9">
      <w:pPr>
        <w:snapToGrid/>
        <w:spacing w:line="240" w:lineRule="auto"/>
        <w:ind w:left="336"/>
        <w:rPr>
          <w:rFonts w:ascii="g_d0_f2" w:eastAsia="g_d0_f2" w:hAnsi="g_d0_f2" w:cs="g_d0_f2"/>
          <w:color w:val="auto"/>
          <w:sz w:val="18"/>
          <w:szCs w:val="21"/>
        </w:rPr>
      </w:pPr>
    </w:p>
    <w:p w14:paraId="6AFF322E" w14:textId="181BCCE2"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(b)  </w:t>
      </w:r>
      <w:r w:rsidR="00686D04">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is not responsible for determining or paying any taxes that apply to any Owner’s purchase, sale, or transfer of rights in each </w:t>
      </w:r>
      <w:r w:rsidR="00686D04">
        <w:rPr>
          <w:rFonts w:ascii="g_d0_f2" w:eastAsia="g_d0_f2" w:hAnsi="g_d0_f2" w:cs="g_d0_f2"/>
          <w:color w:val="auto"/>
          <w:sz w:val="18"/>
          <w:szCs w:val="21"/>
        </w:rPr>
        <w:t>Project</w:t>
      </w:r>
      <w:r w:rsidRPr="002846C5">
        <w:rPr>
          <w:rFonts w:ascii="g_d0_f2" w:eastAsia="g_d0_f2" w:hAnsi="g_d0_f2" w:cs="g_d0_f2"/>
          <w:color w:val="auto"/>
          <w:sz w:val="18"/>
          <w:szCs w:val="21"/>
        </w:rPr>
        <w:t xml:space="preserve"> NFT. As between the parties, Owner is solely responsible for determining what, if any, taxes apply to such transactions.</w:t>
      </w:r>
    </w:p>
    <w:p w14:paraId="5B34F98F" w14:textId="77777777" w:rsidR="00DB30C9" w:rsidRPr="002846C5" w:rsidRDefault="00DB30C9">
      <w:pPr>
        <w:snapToGrid/>
        <w:spacing w:line="240" w:lineRule="auto"/>
        <w:ind w:left="336"/>
        <w:rPr>
          <w:rFonts w:ascii="g_d0_f2" w:eastAsia="g_d0_f2" w:hAnsi="g_d0_f2" w:cs="g_d0_f2"/>
          <w:color w:val="auto"/>
          <w:sz w:val="18"/>
          <w:szCs w:val="21"/>
        </w:rPr>
      </w:pPr>
    </w:p>
    <w:p w14:paraId="1A56BDB1" w14:textId="0138A23D"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(c)  Transactions involving </w:t>
      </w:r>
      <w:r w:rsidR="00686D04">
        <w:rPr>
          <w:rFonts w:ascii="g_d0_f2" w:eastAsia="g_d0_f2" w:hAnsi="g_d0_f2" w:cs="g_d0_f2"/>
          <w:color w:val="auto"/>
          <w:sz w:val="18"/>
          <w:szCs w:val="21"/>
        </w:rPr>
        <w:t xml:space="preserve">Project </w:t>
      </w:r>
      <w:r w:rsidRPr="002846C5">
        <w:rPr>
          <w:rFonts w:ascii="g_d0_f2" w:eastAsia="g_d0_f2" w:hAnsi="g_d0_f2" w:cs="g_d0_f2"/>
          <w:color w:val="auto"/>
          <w:sz w:val="18"/>
          <w:szCs w:val="21"/>
        </w:rPr>
        <w:t xml:space="preserve">NFTs and </w:t>
      </w:r>
      <w:r w:rsidR="00686D04">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rely on third-party or decentralized platforms, systems, or marketplaces. We do not maintain, control, or assume any obligations with respect to such platforms, systems, or marketplaces. To the extent that </w:t>
      </w:r>
      <w:r w:rsidR="00EC36E7">
        <w:rPr>
          <w:rFonts w:ascii="g_d0_f2" w:eastAsia="g_d0_f2" w:hAnsi="g_d0_f2" w:cs="g_d0_f2"/>
          <w:color w:val="auto"/>
          <w:sz w:val="18"/>
          <w:szCs w:val="21"/>
        </w:rPr>
        <w:t>C</w:t>
      </w:r>
      <w:r w:rsidR="00EC36E7">
        <w:rPr>
          <w:rFonts w:ascii="g_d0_f2" w:eastAsia="g_d0_f2" w:hAnsi="g_d0_f2" w:cs="g_d0_f2" w:hint="eastAsia"/>
          <w:color w:val="auto"/>
          <w:sz w:val="18"/>
          <w:szCs w:val="21"/>
        </w:rPr>
        <w:t>reator</w:t>
      </w:r>
      <w:r w:rsidRPr="002846C5">
        <w:rPr>
          <w:rFonts w:ascii="g_d0_f2" w:eastAsia="g_d0_f2" w:hAnsi="g_d0_f2" w:cs="g_d0_f2"/>
          <w:color w:val="auto"/>
          <w:sz w:val="18"/>
          <w:szCs w:val="21"/>
        </w:rPr>
        <w:t xml:space="preserve"> provides links or access to third party platforms, sites, or other resources, it does so only as a convenience and is not responsible for the </w:t>
      </w:r>
      <w:r w:rsidR="007E39A4" w:rsidRPr="002846C5">
        <w:rPr>
          <w:rFonts w:ascii="g_d0_f2" w:eastAsia="g_d0_f2" w:hAnsi="g_d0_f2" w:cs="g_d0_f2"/>
          <w:color w:val="auto"/>
          <w:sz w:val="18"/>
          <w:szCs w:val="21"/>
        </w:rPr>
        <w:t>content, products</w:t>
      </w:r>
      <w:r w:rsidRPr="002846C5">
        <w:rPr>
          <w:rFonts w:ascii="g_d0_f2" w:eastAsia="g_d0_f2" w:hAnsi="g_d0_f2" w:cs="g_d0_f2"/>
          <w:color w:val="auto"/>
          <w:sz w:val="18"/>
          <w:szCs w:val="21"/>
        </w:rPr>
        <w:t>, or services on or available from those third parties or through any content displayed thereon.</w:t>
      </w:r>
    </w:p>
    <w:p w14:paraId="0CB7E182" w14:textId="77777777" w:rsidR="00DB30C9" w:rsidRPr="002846C5" w:rsidRDefault="00DB30C9">
      <w:pPr>
        <w:snapToGrid/>
        <w:spacing w:line="240" w:lineRule="auto"/>
        <w:ind w:left="336"/>
        <w:rPr>
          <w:rFonts w:ascii="g_d0_f2" w:eastAsia="g_d0_f2" w:hAnsi="g_d0_f2" w:cs="g_d0_f2"/>
          <w:color w:val="auto"/>
          <w:sz w:val="18"/>
          <w:szCs w:val="21"/>
        </w:rPr>
      </w:pPr>
    </w:p>
    <w:p w14:paraId="0552E02B" w14:textId="3FD2B371" w:rsidR="00DB30C9" w:rsidRPr="002846C5" w:rsidRDefault="00000000">
      <w:pPr>
        <w:numPr>
          <w:ilvl w:val="0"/>
          <w:numId w:val="1"/>
        </w:numPr>
        <w:snapToGrid/>
        <w:spacing w:line="240" w:lineRule="auto"/>
        <w:rPr>
          <w:rFonts w:ascii="g_d0_f2" w:eastAsia="g_d0_f2" w:hAnsi="g_d0_f2" w:cs="g_d0_f2"/>
          <w:color w:val="auto"/>
          <w:sz w:val="18"/>
          <w:szCs w:val="21"/>
        </w:rPr>
      </w:pPr>
      <w:r w:rsidRPr="002846C5">
        <w:rPr>
          <w:rFonts w:ascii="g_d0_f1" w:eastAsia="g_d0_f1" w:hAnsi="g_d0_f1" w:cs="g_d0_f1"/>
          <w:b/>
          <w:color w:val="auto"/>
          <w:sz w:val="18"/>
          <w:szCs w:val="21"/>
        </w:rPr>
        <w:t>Indemnity</w:t>
      </w:r>
      <w:r w:rsidRPr="002846C5">
        <w:rPr>
          <w:rFonts w:ascii="g_d0_f2" w:eastAsia="g_d0_f2" w:hAnsi="g_d0_f2" w:cs="g_d0_f2"/>
          <w:b/>
          <w:color w:val="auto"/>
          <w:sz w:val="18"/>
          <w:szCs w:val="21"/>
        </w:rPr>
        <w:t xml:space="preserve">. </w:t>
      </w:r>
      <w:r w:rsidRPr="002846C5">
        <w:rPr>
          <w:rFonts w:ascii="g_d0_f2" w:eastAsia="g_d0_f2" w:hAnsi="g_d0_f2" w:cs="g_d0_f2"/>
          <w:color w:val="auto"/>
          <w:sz w:val="18"/>
          <w:szCs w:val="21"/>
        </w:rPr>
        <w:t xml:space="preserve"> Owner shall defend, indemnify, and hold </w:t>
      </w:r>
      <w:r w:rsidR="007B7C17">
        <w:rPr>
          <w:rFonts w:ascii="g_d0_f2" w:eastAsia="g_d0_f2" w:hAnsi="g_d0_f2" w:cs="g_d0_f2"/>
          <w:color w:val="auto"/>
          <w:sz w:val="18"/>
          <w:szCs w:val="21"/>
        </w:rPr>
        <w:t>Creator</w:t>
      </w:r>
      <w:r w:rsidRPr="002846C5">
        <w:rPr>
          <w:rFonts w:ascii="g_d0_f2" w:eastAsia="g_d0_f2" w:hAnsi="g_d0_f2" w:cs="g_d0_f2"/>
          <w:color w:val="auto"/>
          <w:sz w:val="18"/>
          <w:szCs w:val="21"/>
        </w:rPr>
        <w:t>, its licensors, affiliates,</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representatives, and service providers, and each of them, and all of their respective officers, directors, employees, and agents (the </w:t>
      </w:r>
      <w:r w:rsidRPr="002846C5">
        <w:rPr>
          <w:rFonts w:ascii="g_d0_f2" w:eastAsia="g_d0_f2" w:hAnsi="g_d0_f2" w:cs="g_d0_f2"/>
          <w:b/>
          <w:color w:val="auto"/>
          <w:sz w:val="18"/>
          <w:szCs w:val="21"/>
        </w:rPr>
        <w:t>“</w:t>
      </w:r>
      <w:r w:rsidRPr="002846C5">
        <w:rPr>
          <w:rFonts w:ascii="g_d0_f1" w:eastAsia="g_d0_f1" w:hAnsi="g_d0_f1" w:cs="g_d0_f1"/>
          <w:b/>
          <w:color w:val="auto"/>
          <w:sz w:val="18"/>
          <w:szCs w:val="21"/>
        </w:rPr>
        <w:t>Indemnified Parties</w:t>
      </w:r>
      <w:r w:rsidRPr="002846C5">
        <w:rPr>
          <w:rFonts w:ascii="g_d0_f2" w:eastAsia="g_d0_f2" w:hAnsi="g_d0_f2" w:cs="g_d0_f2"/>
          <w:color w:val="auto"/>
          <w:sz w:val="18"/>
          <w:szCs w:val="21"/>
        </w:rPr>
        <w:t>”) harmless from</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and against any and all claims, damages, losses, costs, investigations, liabilities,</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judgments, fines, penalties, settlements, interest, expenses, and other similar results or</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occurrences (including attorneys’ fees) that directly or indirectly arise from, or are related to or in connection with, any claim, suit, action, demand, or proceeding or other</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similar occurrence, process, or activity that is initiated, made, brought, or financed by a third party (including any person who accesses or transacts using any </w:t>
      </w:r>
      <w:r w:rsidR="007B7C17">
        <w:rPr>
          <w:rFonts w:ascii="g_d0_f2" w:eastAsia="g_d0_f2" w:hAnsi="g_d0_f2" w:cs="g_d0_f2"/>
          <w:color w:val="auto"/>
          <w:sz w:val="18"/>
          <w:szCs w:val="21"/>
        </w:rPr>
        <w:t>Project</w:t>
      </w:r>
      <w:r w:rsidRPr="002846C5">
        <w:rPr>
          <w:rFonts w:ascii="g_d0_f2" w:eastAsia="g_d0_f2" w:hAnsi="g_d0_f2" w:cs="g_d0_f2"/>
          <w:color w:val="auto"/>
          <w:sz w:val="18"/>
          <w:szCs w:val="21"/>
        </w:rPr>
        <w:t xml:space="preserve"> NFT or </w:t>
      </w:r>
      <w:r w:rsidR="007B7C17">
        <w:rPr>
          <w:rFonts w:ascii="g_d0_f2" w:eastAsia="g_d0_f2" w:hAnsi="g_d0_f2" w:cs="g_d0_f2"/>
          <w:color w:val="auto"/>
          <w:sz w:val="18"/>
          <w:szCs w:val="21"/>
        </w:rPr>
        <w:t>NFT Media</w:t>
      </w:r>
      <w:r w:rsidRPr="002846C5">
        <w:rPr>
          <w:rFonts w:ascii="g_d0_f2" w:eastAsia="g_d0_f2" w:hAnsi="g_d0_f2" w:cs="g_d0_f2"/>
          <w:color w:val="auto"/>
          <w:sz w:val="18"/>
          <w:szCs w:val="21"/>
        </w:rPr>
        <w:t xml:space="preserve"> whether or not such person personally purchased a </w:t>
      </w:r>
      <w:r w:rsidR="007B7C17">
        <w:rPr>
          <w:rFonts w:ascii="g_d0_f2" w:eastAsia="g_d0_f2" w:hAnsi="g_d0_f2" w:cs="g_d0_f2"/>
          <w:color w:val="auto"/>
          <w:sz w:val="18"/>
          <w:szCs w:val="21"/>
        </w:rPr>
        <w:t>Project</w:t>
      </w:r>
      <w:r w:rsidRPr="002846C5">
        <w:rPr>
          <w:rFonts w:ascii="g_d0_f2" w:eastAsia="g_d0_f2" w:hAnsi="g_d0_f2" w:cs="g_d0_f2"/>
          <w:color w:val="auto"/>
          <w:sz w:val="18"/>
          <w:szCs w:val="21"/>
        </w:rPr>
        <w:t xml:space="preserve"> NFT)against the Indemnified Parties, or on account of the investigation, defense, or settlement thereof, arising out of, related to, or in connection with: (a) your access to or use of any NFT marketplace or third-party services or products; (b) your breach or alleged breach of these Terms; (c) your exercise or attempted exercise of the License; or(d) your actual or alleged violation of applicable law. Counsel to be used in the defense of such claim must be approved by </w:t>
      </w:r>
      <w:r w:rsidR="007B7C17">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in writing prior to retention of such counsel and, upon our request, you will allow us to participate in the defense of any such claims. You will not </w:t>
      </w:r>
      <w:proofErr w:type="gramStart"/>
      <w:r w:rsidRPr="002846C5">
        <w:rPr>
          <w:rFonts w:ascii="g_d0_f2" w:eastAsia="g_d0_f2" w:hAnsi="g_d0_f2" w:cs="g_d0_f2"/>
          <w:color w:val="auto"/>
          <w:sz w:val="18"/>
          <w:szCs w:val="21"/>
        </w:rPr>
        <w:t>enter into</w:t>
      </w:r>
      <w:proofErr w:type="gramEnd"/>
      <w:r w:rsidRPr="002846C5">
        <w:rPr>
          <w:rFonts w:ascii="g_d0_f2" w:eastAsia="g_d0_f2" w:hAnsi="g_d0_f2" w:cs="g_d0_f2"/>
          <w:color w:val="auto"/>
          <w:sz w:val="18"/>
          <w:szCs w:val="21"/>
        </w:rPr>
        <w:t xml:space="preserve"> any settlement or compromise of any claim or</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litigation or that includes an admission of liability without our prior written consent.</w:t>
      </w:r>
    </w:p>
    <w:p w14:paraId="576E7DFA" w14:textId="77777777" w:rsidR="00DB30C9" w:rsidRPr="002846C5" w:rsidRDefault="00DB30C9">
      <w:pPr>
        <w:snapToGrid/>
        <w:spacing w:line="240" w:lineRule="auto"/>
        <w:ind w:left="336"/>
        <w:rPr>
          <w:sz w:val="18"/>
          <w:szCs w:val="21"/>
        </w:rPr>
      </w:pPr>
    </w:p>
    <w:p w14:paraId="44E3CE0A" w14:textId="02123796" w:rsidR="00DB30C9" w:rsidRPr="002846C5" w:rsidRDefault="00000000">
      <w:pPr>
        <w:numPr>
          <w:ilvl w:val="0"/>
          <w:numId w:val="1"/>
        </w:numPr>
        <w:snapToGrid/>
        <w:spacing w:line="240" w:lineRule="auto"/>
        <w:rPr>
          <w:sz w:val="18"/>
          <w:szCs w:val="21"/>
        </w:rPr>
      </w:pPr>
      <w:r w:rsidRPr="002846C5">
        <w:rPr>
          <w:rFonts w:ascii="g_d0_f1" w:eastAsia="g_d0_f1" w:hAnsi="g_d0_f1" w:cs="g_d0_f1"/>
          <w:color w:val="auto"/>
          <w:sz w:val="18"/>
          <w:szCs w:val="21"/>
        </w:rPr>
        <w:t>Limita</w:t>
      </w:r>
      <w:r w:rsidR="007E39A4" w:rsidRPr="002846C5">
        <w:rPr>
          <w:rFonts w:ascii="g_d0_f1" w:eastAsia="g_d0_f1" w:hAnsi="g_d0_f1" w:cs="g_d0_f1"/>
          <w:color w:val="auto"/>
          <w:sz w:val="18"/>
          <w:szCs w:val="21"/>
        </w:rPr>
        <w:t>ti</w:t>
      </w:r>
      <w:r w:rsidRPr="002846C5">
        <w:rPr>
          <w:rFonts w:ascii="g_d0_f1" w:eastAsia="g_d0_f1" w:hAnsi="g_d0_f1" w:cs="g_d0_f1"/>
          <w:color w:val="auto"/>
          <w:sz w:val="18"/>
          <w:szCs w:val="21"/>
        </w:rPr>
        <w:t>on of Liability</w:t>
      </w:r>
      <w:r w:rsidRPr="002846C5">
        <w:rPr>
          <w:rFonts w:ascii="g_d0_f2" w:eastAsia="g_d0_f2" w:hAnsi="g_d0_f2" w:cs="g_d0_f2"/>
          <w:color w:val="auto"/>
          <w:sz w:val="18"/>
          <w:szCs w:val="21"/>
        </w:rPr>
        <w:t xml:space="preserve">. </w:t>
      </w:r>
    </w:p>
    <w:p w14:paraId="726436E3" w14:textId="0DE37951"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(a)  TO THE MAXIMUM EXTENT PERMITTED BY LAW, NO INDEMNIFIED PARTY WILLBE LIABLE FOR ANY INCIDENTAL, SPECIAL, EXEMPLARY, OR CONSEQUENTIAL DAMAGES,OR DAMAGES FOR LOST PROFITS, LOST REVENUES, LOST SAVINGS, LOST BUSINESS OPPORTUNITY, LOSS OF DATA OR GOODWILL, SERVICE INTERRUPTION, COMPUTER DAMAGE, OR SYSTEM FAILURE, OR THE COST OF SUBSTITUTE SERVICES OF ANY KIND ARISING OUT OF OR IN CONNECTION WITH THESE TERMS OR FROM THE USE OF ORINABILITY TO USE OR INTERACT WITH ANY </w:t>
      </w:r>
      <w:r w:rsidR="004F1602">
        <w:rPr>
          <w:rFonts w:ascii="g_d0_f2" w:eastAsia="g_d0_f2" w:hAnsi="g_d0_f2" w:cs="g_d0_f2"/>
          <w:color w:val="auto"/>
          <w:sz w:val="18"/>
          <w:szCs w:val="21"/>
        </w:rPr>
        <w:t>PROJECT</w:t>
      </w:r>
      <w:r w:rsidRPr="002846C5">
        <w:rPr>
          <w:rFonts w:ascii="g_d0_f2" w:eastAsia="g_d0_f2" w:hAnsi="g_d0_f2" w:cs="g_d0_f2" w:hint="eastAsia"/>
          <w:color w:val="auto"/>
          <w:sz w:val="18"/>
          <w:szCs w:val="21"/>
        </w:rPr>
        <w:t xml:space="preserve"> </w:t>
      </w:r>
      <w:r w:rsidRPr="002846C5">
        <w:rPr>
          <w:rFonts w:ascii="g_d0_f2" w:eastAsia="g_d0_f2" w:hAnsi="g_d0_f2" w:cs="g_d0_f2"/>
          <w:color w:val="auto"/>
          <w:sz w:val="18"/>
          <w:szCs w:val="21"/>
        </w:rPr>
        <w:t xml:space="preserve">NFT OR </w:t>
      </w:r>
      <w:r w:rsidR="004F1602">
        <w:rPr>
          <w:rFonts w:ascii="g_d0_f2" w:eastAsia="g_d0_f2" w:hAnsi="g_d0_f2" w:cs="g_d0_f2"/>
          <w:color w:val="auto"/>
          <w:sz w:val="18"/>
          <w:szCs w:val="21"/>
        </w:rPr>
        <w:t>NFT MEDIA</w:t>
      </w:r>
      <w:r w:rsidRPr="002846C5">
        <w:rPr>
          <w:rFonts w:ascii="g_d0_f2" w:eastAsia="g_d0_f2" w:hAnsi="g_d0_f2" w:cs="g_d0_f2" w:hint="eastAsia"/>
          <w:color w:val="auto"/>
          <w:sz w:val="18"/>
          <w:szCs w:val="21"/>
        </w:rPr>
        <w:t>,</w:t>
      </w:r>
      <w:r w:rsidRPr="002846C5">
        <w:rPr>
          <w:rFonts w:ascii="g_d0_f2" w:eastAsia="g_d0_f2" w:hAnsi="g_d0_f2" w:cs="g_d0_f2"/>
          <w:color w:val="auto"/>
          <w:sz w:val="18"/>
          <w:szCs w:val="21"/>
        </w:rPr>
        <w:t xml:space="preserve">WHETHER BASED ON WARRANTY, CONTRACT, TORT (INCLUDING NEGLIGENCE),PRODUCT LIABILITY, OR ANY OTHER LEGAL THEORY, AND WHETHER OR NOT </w:t>
      </w:r>
      <w:r w:rsidR="007B7C17">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OR ITS SERVICE PROVIDERS HAVE BEEN INFORMED OF THE POSSIBILITY OF SUCH DAMAGE, EVEN IF A LIMITED REMEDY SET FORTH HEREIN IS FOUND TO HAVE FAILED OF ITS ESSENTIAL PURPOSE. IN NO EVENT WILL ANY INDEMNIFIED PARTY’S CUMULATIVE LIABILITY HEREUNDER FROM ALL CAUSES OF ACTION AND ALL THEORIES OF LIABILITY EXCEED $100.</w:t>
      </w:r>
    </w:p>
    <w:p w14:paraId="099A99D4" w14:textId="77777777" w:rsidR="00DB30C9" w:rsidRPr="002846C5" w:rsidRDefault="00DB30C9">
      <w:pPr>
        <w:snapToGrid/>
        <w:spacing w:line="240" w:lineRule="auto"/>
        <w:ind w:left="336"/>
        <w:rPr>
          <w:rFonts w:ascii="g_d0_f2" w:eastAsia="g_d0_f2" w:hAnsi="g_d0_f2" w:cs="g_d0_f2"/>
          <w:color w:val="auto"/>
          <w:sz w:val="18"/>
          <w:szCs w:val="21"/>
        </w:rPr>
      </w:pPr>
    </w:p>
    <w:p w14:paraId="0B0C1B22" w14:textId="3B8A4308"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(b)  BY PURCHASING OR OWNING A </w:t>
      </w:r>
      <w:r w:rsidR="007B7C17">
        <w:rPr>
          <w:rFonts w:ascii="g_d0_f2" w:eastAsia="g_d0_f2" w:hAnsi="g_d0_f2" w:cs="g_d0_f2"/>
          <w:color w:val="auto"/>
          <w:sz w:val="18"/>
          <w:szCs w:val="21"/>
        </w:rPr>
        <w:t>PROJECT</w:t>
      </w:r>
      <w:r w:rsidRPr="002846C5">
        <w:rPr>
          <w:rFonts w:ascii="g_d0_f2" w:eastAsia="g_d0_f2" w:hAnsi="g_d0_f2" w:cs="g_d0_f2"/>
          <w:color w:val="auto"/>
          <w:sz w:val="18"/>
          <w:szCs w:val="21"/>
        </w:rPr>
        <w:t xml:space="preserve"> NFT, OWNER ACKNOWLEDGES THAT THE EXCLUSIONS AND LIMITATIONS OF DAMAGES SET FORTH ABOVE ARE FUNDAMENTAL ELEMENTS OF THE BASIS OF THE BARGAIN BETWEEN </w:t>
      </w:r>
      <w:r w:rsidR="007B7C17">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AND OWNER.</w:t>
      </w:r>
    </w:p>
    <w:p w14:paraId="6A7994E8" w14:textId="77777777" w:rsidR="00DB30C9" w:rsidRPr="002846C5" w:rsidRDefault="00DB30C9">
      <w:pPr>
        <w:snapToGrid/>
        <w:spacing w:line="240" w:lineRule="auto"/>
        <w:ind w:left="336"/>
        <w:rPr>
          <w:rFonts w:ascii="g_d0_f2" w:eastAsia="g_d0_f2" w:hAnsi="g_d0_f2" w:cs="g_d0_f2"/>
          <w:color w:val="auto"/>
          <w:sz w:val="18"/>
          <w:szCs w:val="21"/>
        </w:rPr>
      </w:pPr>
    </w:p>
    <w:p w14:paraId="555272E7" w14:textId="34017DD3" w:rsidR="00DB30C9" w:rsidRPr="002846C5" w:rsidRDefault="00000000">
      <w:pPr>
        <w:numPr>
          <w:ilvl w:val="0"/>
          <w:numId w:val="1"/>
        </w:numPr>
        <w:snapToGrid/>
        <w:spacing w:line="240" w:lineRule="auto"/>
        <w:rPr>
          <w:rFonts w:ascii="g_d0_f2" w:eastAsia="g_d0_f2" w:hAnsi="g_d0_f2" w:cs="g_d0_f2"/>
          <w:b/>
          <w:color w:val="auto"/>
          <w:sz w:val="18"/>
          <w:szCs w:val="21"/>
        </w:rPr>
      </w:pPr>
      <w:r w:rsidRPr="002846C5">
        <w:rPr>
          <w:rFonts w:ascii="g_d0_f1" w:eastAsia="g_d0_f1" w:hAnsi="g_d0_f1" w:cs="g_d0_f1"/>
          <w:b/>
          <w:color w:val="auto"/>
          <w:sz w:val="18"/>
          <w:szCs w:val="21"/>
        </w:rPr>
        <w:t>Dispute Resolu</w:t>
      </w:r>
      <w:r w:rsidR="007E39A4" w:rsidRPr="002846C5">
        <w:rPr>
          <w:rFonts w:ascii="g_d0_f1" w:eastAsia="g_d0_f1" w:hAnsi="g_d0_f1" w:cs="g_d0_f1"/>
          <w:b/>
          <w:color w:val="auto"/>
          <w:sz w:val="18"/>
          <w:szCs w:val="21"/>
        </w:rPr>
        <w:t>ti</w:t>
      </w:r>
      <w:r w:rsidRPr="002846C5">
        <w:rPr>
          <w:rFonts w:ascii="g_d0_f1" w:eastAsia="g_d0_f1" w:hAnsi="g_d0_f1" w:cs="g_d0_f1"/>
          <w:b/>
          <w:color w:val="auto"/>
          <w:sz w:val="18"/>
          <w:szCs w:val="21"/>
        </w:rPr>
        <w:t>on</w:t>
      </w:r>
      <w:r w:rsidRPr="002846C5">
        <w:rPr>
          <w:rFonts w:ascii="g_d0_f2" w:eastAsia="g_d0_f2" w:hAnsi="g_d0_f2" w:cs="g_d0_f2"/>
          <w:b/>
          <w:color w:val="auto"/>
          <w:sz w:val="18"/>
          <w:szCs w:val="21"/>
        </w:rPr>
        <w:t xml:space="preserve">. </w:t>
      </w:r>
    </w:p>
    <w:p w14:paraId="570EF3F7" w14:textId="239B7E9E"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(a)  </w:t>
      </w:r>
      <w:r w:rsidRPr="002846C5">
        <w:rPr>
          <w:rFonts w:ascii="g_d0_f2" w:eastAsia="g_d0_f2" w:hAnsi="g_d0_f2" w:cs="g_d0_f2"/>
          <w:color w:val="auto"/>
          <w:sz w:val="18"/>
          <w:szCs w:val="21"/>
          <w:u w:val="single"/>
        </w:rPr>
        <w:t xml:space="preserve">Mandatory Arbitration of Disputes. </w:t>
      </w:r>
      <w:r w:rsidRPr="002846C5">
        <w:rPr>
          <w:rFonts w:ascii="g_d0_f2" w:eastAsia="g_d0_f2" w:hAnsi="g_d0_f2" w:cs="g_d0_f2"/>
          <w:color w:val="auto"/>
          <w:sz w:val="18"/>
          <w:szCs w:val="21"/>
        </w:rPr>
        <w:t xml:space="preserve"> Any dispute, claim, or controversy arising out of or relating to these Terms or the breach, termination, enforcement, interpretation, or validity thereof, or the use of the </w:t>
      </w:r>
      <w:r w:rsidR="007B7C17">
        <w:rPr>
          <w:rFonts w:ascii="g_d0_f2" w:eastAsia="g_d0_f2" w:hAnsi="g_d0_f2" w:cs="g_d0_f2"/>
          <w:color w:val="auto"/>
          <w:sz w:val="18"/>
          <w:szCs w:val="21"/>
        </w:rPr>
        <w:t>Project</w:t>
      </w:r>
      <w:r w:rsidRPr="002846C5">
        <w:rPr>
          <w:rFonts w:ascii="g_d0_f2" w:eastAsia="g_d0_f2" w:hAnsi="g_d0_f2" w:cs="g_d0_f2"/>
          <w:color w:val="auto"/>
          <w:sz w:val="18"/>
          <w:szCs w:val="21"/>
        </w:rPr>
        <w:t xml:space="preserve"> NFT or </w:t>
      </w:r>
      <w:r w:rsidR="007B7C17">
        <w:rPr>
          <w:rFonts w:ascii="g_d0_f2" w:eastAsia="g_d0_f2" w:hAnsi="g_d0_f2" w:cs="g_d0_f2"/>
          <w:color w:val="auto"/>
          <w:sz w:val="18"/>
          <w:szCs w:val="21"/>
        </w:rPr>
        <w:lastRenderedPageBreak/>
        <w:t>NFT Media</w:t>
      </w:r>
      <w:r w:rsidRPr="002846C5">
        <w:rPr>
          <w:rFonts w:ascii="g_d0_f2" w:eastAsia="g_d0_f2" w:hAnsi="g_d0_f2" w:cs="g_d0_f2"/>
          <w:color w:val="auto"/>
          <w:sz w:val="18"/>
          <w:szCs w:val="21"/>
        </w:rPr>
        <w:t xml:space="preserve"> (“</w:t>
      </w:r>
      <w:r w:rsidRPr="002846C5">
        <w:rPr>
          <w:rFonts w:ascii="g_d0_f1" w:eastAsia="g_d0_f1" w:hAnsi="g_d0_f1" w:cs="g_d0_f1"/>
          <w:color w:val="auto"/>
          <w:sz w:val="18"/>
          <w:szCs w:val="21"/>
        </w:rPr>
        <w:t>Dispute</w:t>
      </w:r>
      <w:r w:rsidRPr="002846C5">
        <w:rPr>
          <w:rFonts w:ascii="g_d0_f2" w:eastAsia="g_d0_f2" w:hAnsi="g_d0_f2" w:cs="g_d0_f2"/>
          <w:color w:val="auto"/>
          <w:sz w:val="18"/>
          <w:szCs w:val="21"/>
        </w:rPr>
        <w:t>”) must be resolved</w:t>
      </w:r>
      <w:r w:rsidRPr="002846C5">
        <w:rPr>
          <w:rFonts w:ascii="g_d0_f2" w:eastAsia="g_d0_f2" w:hAnsi="g_d0_f2" w:cs="g_d0_f2"/>
          <w:b/>
          <w:color w:val="auto"/>
          <w:sz w:val="18"/>
          <w:szCs w:val="21"/>
        </w:rPr>
        <w:t xml:space="preserve"> </w:t>
      </w:r>
      <w:r w:rsidRPr="002846C5">
        <w:rPr>
          <w:rFonts w:ascii="g_d0_f1" w:eastAsia="g_d0_f1" w:hAnsi="g_d0_f1" w:cs="g_d0_f1"/>
          <w:b/>
          <w:color w:val="auto"/>
          <w:sz w:val="18"/>
          <w:szCs w:val="21"/>
        </w:rPr>
        <w:t>solely by binding, individual arbitration and not in a class, representa</w:t>
      </w:r>
      <w:r w:rsidR="007E39A4" w:rsidRPr="002846C5">
        <w:rPr>
          <w:rFonts w:ascii="g_d0_f1" w:eastAsia="g_d0_f1" w:hAnsi="g_d0_f1" w:cs="g_d0_f1"/>
          <w:b/>
          <w:color w:val="auto"/>
          <w:sz w:val="18"/>
          <w:szCs w:val="21"/>
        </w:rPr>
        <w:t>ti</w:t>
      </w:r>
      <w:r w:rsidRPr="002846C5">
        <w:rPr>
          <w:rFonts w:ascii="g_d0_f1" w:eastAsia="g_d0_f1" w:hAnsi="g_d0_f1" w:cs="g_d0_f1"/>
          <w:b/>
          <w:color w:val="auto"/>
          <w:sz w:val="18"/>
          <w:szCs w:val="21"/>
        </w:rPr>
        <w:t>ve,</w:t>
      </w:r>
      <w:r w:rsidR="007E39A4" w:rsidRPr="002846C5">
        <w:rPr>
          <w:rFonts w:ascii="g_d0_f1" w:eastAsia="g_d0_f1" w:hAnsi="g_d0_f1" w:cs="g_d0_f1"/>
          <w:b/>
          <w:color w:val="auto"/>
          <w:sz w:val="18"/>
          <w:szCs w:val="21"/>
        </w:rPr>
        <w:t xml:space="preserve"> </w:t>
      </w:r>
      <w:r w:rsidRPr="002846C5">
        <w:rPr>
          <w:rFonts w:ascii="g_d0_f1" w:eastAsia="g_d0_f1" w:hAnsi="g_d0_f1" w:cs="g_d0_f1"/>
          <w:b/>
          <w:color w:val="auto"/>
          <w:sz w:val="18"/>
          <w:szCs w:val="21"/>
        </w:rPr>
        <w:t>or consolidated action or proceeding</w:t>
      </w:r>
      <w:r w:rsidRPr="002846C5">
        <w:rPr>
          <w:rFonts w:ascii="g_d0_f2" w:eastAsia="g_d0_f2" w:hAnsi="g_d0_f2" w:cs="g_d0_f2"/>
          <w:b/>
          <w:color w:val="auto"/>
          <w:sz w:val="18"/>
          <w:szCs w:val="21"/>
        </w:rPr>
        <w:t>.</w:t>
      </w:r>
      <w:r w:rsidRPr="002846C5">
        <w:rPr>
          <w:rFonts w:ascii="g_d0_f2" w:eastAsia="g_d0_f2" w:hAnsi="g_d0_f2" w:cs="g_d0_f2"/>
          <w:color w:val="auto"/>
          <w:sz w:val="18"/>
          <w:szCs w:val="21"/>
        </w:rPr>
        <w:t xml:space="preserve"> Each party waives the right to a trial in court and/or by a jury. This arbitration provision shall survive any termination of the License or these Terms.</w:t>
      </w:r>
    </w:p>
    <w:p w14:paraId="73B221B8" w14:textId="77777777" w:rsidR="00DB30C9" w:rsidRPr="002846C5" w:rsidRDefault="00DB30C9">
      <w:pPr>
        <w:snapToGrid/>
        <w:spacing w:line="240" w:lineRule="auto"/>
        <w:ind w:left="336"/>
        <w:rPr>
          <w:rFonts w:ascii="g_d0_f2" w:eastAsia="g_d0_f2" w:hAnsi="g_d0_f2" w:cs="g_d0_f2"/>
          <w:color w:val="auto"/>
          <w:sz w:val="18"/>
          <w:szCs w:val="21"/>
        </w:rPr>
      </w:pPr>
    </w:p>
    <w:p w14:paraId="13C48BA1" w14:textId="69DAC5E0"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(b)  </w:t>
      </w:r>
      <w:r w:rsidRPr="002846C5">
        <w:rPr>
          <w:rFonts w:ascii="g_d0_f2" w:eastAsia="g_d0_f2" w:hAnsi="g_d0_f2" w:cs="g_d0_f2"/>
          <w:color w:val="auto"/>
          <w:sz w:val="18"/>
          <w:szCs w:val="21"/>
          <w:u w:val="single"/>
        </w:rPr>
        <w:t>Exceptions.</w:t>
      </w:r>
      <w:r w:rsidRPr="002846C5">
        <w:rPr>
          <w:rFonts w:ascii="g_d0_f2" w:eastAsia="g_d0_f2" w:hAnsi="g_d0_f2" w:cs="g_d0_f2"/>
          <w:color w:val="auto"/>
          <w:sz w:val="18"/>
          <w:szCs w:val="21"/>
        </w:rPr>
        <w:t xml:space="preserve">  As a limited exception to </w:t>
      </w:r>
      <w:r w:rsidRPr="002846C5">
        <w:rPr>
          <w:rFonts w:ascii="g_d0_f2" w:eastAsia="g_d0_f2" w:hAnsi="g_d0_f2" w:cs="g_d0_f2"/>
          <w:color w:val="auto"/>
          <w:sz w:val="18"/>
          <w:szCs w:val="21"/>
          <w:u w:val="single"/>
        </w:rPr>
        <w:t xml:space="preserve">Section 10(a) </w:t>
      </w:r>
      <w:r w:rsidRPr="002846C5">
        <w:rPr>
          <w:rFonts w:ascii="g_d0_f2" w:eastAsia="g_d0_f2" w:hAnsi="g_d0_f2" w:cs="g_d0_f2"/>
          <w:color w:val="auto"/>
          <w:sz w:val="18"/>
          <w:szCs w:val="21"/>
        </w:rPr>
        <w:t xml:space="preserve">above: (i) the parties may seek to resolve a Dispute in small claims court if it qualifies; and (ii) each party retains the right to seek injunctive or other equitable relief from a court to prevent (or </w:t>
      </w:r>
      <w:r w:rsidR="007E39A4" w:rsidRPr="002846C5">
        <w:rPr>
          <w:rFonts w:ascii="g_d0_f2" w:eastAsia="g_d0_f2" w:hAnsi="g_d0_f2" w:cs="g_d0_f2"/>
          <w:color w:val="auto"/>
          <w:sz w:val="18"/>
          <w:szCs w:val="21"/>
        </w:rPr>
        <w:t>enjoin) the</w:t>
      </w:r>
      <w:r w:rsidRPr="002846C5">
        <w:rPr>
          <w:rFonts w:ascii="g_d0_f2" w:eastAsia="g_d0_f2" w:hAnsi="g_d0_f2" w:cs="g_d0_f2"/>
          <w:color w:val="auto"/>
          <w:sz w:val="18"/>
          <w:szCs w:val="21"/>
        </w:rPr>
        <w:t xml:space="preserve"> infringement or misappropriation of its intellectual property rights.</w:t>
      </w:r>
    </w:p>
    <w:p w14:paraId="762D55A9" w14:textId="77777777" w:rsidR="00DB30C9" w:rsidRPr="002846C5" w:rsidRDefault="00DB30C9">
      <w:pPr>
        <w:snapToGrid/>
        <w:spacing w:line="240" w:lineRule="auto"/>
        <w:ind w:left="336"/>
        <w:rPr>
          <w:rFonts w:ascii="g_d0_f2" w:eastAsia="g_d0_f2" w:hAnsi="g_d0_f2" w:cs="g_d0_f2"/>
          <w:color w:val="auto"/>
          <w:sz w:val="18"/>
          <w:szCs w:val="21"/>
        </w:rPr>
      </w:pPr>
    </w:p>
    <w:p w14:paraId="443C1ABF" w14:textId="4375658E"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(c)  </w:t>
      </w:r>
      <w:r w:rsidRPr="002846C5">
        <w:rPr>
          <w:rFonts w:ascii="g_d0_f2" w:eastAsia="g_d0_f2" w:hAnsi="g_d0_f2" w:cs="g_d0_f2"/>
          <w:color w:val="auto"/>
          <w:sz w:val="18"/>
          <w:szCs w:val="21"/>
          <w:u w:val="single"/>
        </w:rPr>
        <w:t>Conducting Arbitration and Arbitration Rules.</w:t>
      </w:r>
      <w:r w:rsidRPr="002846C5">
        <w:rPr>
          <w:rFonts w:ascii="g_d0_f2" w:eastAsia="g_d0_f2" w:hAnsi="g_d0_f2" w:cs="g_d0_f2"/>
          <w:color w:val="auto"/>
          <w:sz w:val="18"/>
          <w:szCs w:val="21"/>
        </w:rPr>
        <w:t xml:space="preserve">  The arbitration will be conducted by the American Arbitration Association (“</w:t>
      </w:r>
      <w:r w:rsidRPr="002846C5">
        <w:rPr>
          <w:rFonts w:ascii="g_d0_f1" w:eastAsia="g_d0_f1" w:hAnsi="g_d0_f1" w:cs="g_d0_f1"/>
          <w:b/>
          <w:color w:val="auto"/>
          <w:sz w:val="18"/>
          <w:szCs w:val="21"/>
        </w:rPr>
        <w:t>AAA</w:t>
      </w:r>
      <w:r w:rsidRPr="002846C5">
        <w:rPr>
          <w:rFonts w:ascii="g_d0_f2" w:eastAsia="g_d0_f2" w:hAnsi="g_d0_f2" w:cs="g_d0_f2"/>
          <w:color w:val="auto"/>
          <w:sz w:val="18"/>
          <w:szCs w:val="21"/>
        </w:rPr>
        <w:t xml:space="preserve">”) under its Consumer Arbitration </w:t>
      </w:r>
      <w:r w:rsidR="007E39A4" w:rsidRPr="002846C5">
        <w:rPr>
          <w:rFonts w:ascii="g_d0_f2" w:eastAsia="g_d0_f2" w:hAnsi="g_d0_f2" w:cs="g_d0_f2"/>
          <w:color w:val="auto"/>
          <w:sz w:val="18"/>
          <w:szCs w:val="21"/>
        </w:rPr>
        <w:t>Rules (</w:t>
      </w:r>
      <w:r w:rsidRPr="002846C5">
        <w:rPr>
          <w:rFonts w:ascii="g_d0_f2" w:eastAsia="g_d0_f2" w:hAnsi="g_d0_f2" w:cs="g_d0_f2"/>
          <w:color w:val="auto"/>
          <w:sz w:val="18"/>
          <w:szCs w:val="21"/>
        </w:rPr>
        <w:t>the “</w:t>
      </w:r>
      <w:r w:rsidRPr="002846C5">
        <w:rPr>
          <w:rFonts w:ascii="g_d0_f1" w:eastAsia="g_d0_f1" w:hAnsi="g_d0_f1" w:cs="g_d0_f1"/>
          <w:b/>
          <w:color w:val="auto"/>
          <w:sz w:val="18"/>
          <w:szCs w:val="21"/>
        </w:rPr>
        <w:t>AAA Rules</w:t>
      </w:r>
      <w:r w:rsidRPr="002846C5">
        <w:rPr>
          <w:rFonts w:ascii="g_d0_f2" w:eastAsia="g_d0_f2" w:hAnsi="g_d0_f2" w:cs="g_d0_f2"/>
          <w:color w:val="auto"/>
          <w:sz w:val="18"/>
          <w:szCs w:val="21"/>
        </w:rPr>
        <w:t>”) then in effect, except as modified by these Terms. The AAA Rules are</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available at </w:t>
      </w:r>
      <w:hyperlink r:id="rId5" w:tgtFrame="dkey" w:history="1">
        <w:r w:rsidRPr="002846C5">
          <w:rPr>
            <w:rStyle w:val="Hyperlink"/>
            <w:rFonts w:ascii="g_d0_f2" w:eastAsia="g_d0_f2" w:hAnsi="g_d0_f2" w:cs="g_d0_f2"/>
            <w:sz w:val="18"/>
            <w:szCs w:val="21"/>
          </w:rPr>
          <w:t>www.adr.org</w:t>
        </w:r>
      </w:hyperlink>
      <w:r w:rsidRPr="002846C5">
        <w:rPr>
          <w:rFonts w:ascii="g_d0_f2" w:eastAsia="g_d0_f2" w:hAnsi="g_d0_f2" w:cs="g_d0_f2"/>
          <w:color w:val="auto"/>
          <w:sz w:val="18"/>
          <w:szCs w:val="21"/>
        </w:rPr>
        <w:t xml:space="preserve"> or by calling 1-800-778-7879. A party who wishes to start arbitration must submit a written Demand for Arbitration to AAA and give notice to the other party as specified in the AAA Rules. The AAA provides a form Demand for Arbitration at </w:t>
      </w:r>
      <w:hyperlink r:id="rId6" w:tgtFrame="dkey" w:history="1">
        <w:r w:rsidRPr="002846C5">
          <w:rPr>
            <w:rStyle w:val="Hyperlink"/>
            <w:rFonts w:ascii="g_d0_f2" w:eastAsia="g_d0_f2" w:hAnsi="g_d0_f2" w:cs="g_d0_f2"/>
            <w:sz w:val="18"/>
            <w:szCs w:val="21"/>
          </w:rPr>
          <w:t>www.adr.org</w:t>
        </w:r>
      </w:hyperlink>
      <w:r w:rsidRPr="002846C5">
        <w:rPr>
          <w:rFonts w:ascii="g_d0_f2" w:eastAsia="g_d0_f2" w:hAnsi="g_d0_f2" w:cs="g_d0_f2"/>
          <w:color w:val="auto"/>
          <w:sz w:val="18"/>
          <w:szCs w:val="21"/>
        </w:rPr>
        <w:t>. Any arbitration hearings will take place in the county (or parish) where one lives, with provision to be made for remote appearances to the maximum extent permitted by the AAA rules, unless the parties both agree to a different location. The parties agree that the arbitrator shall have exclusive authority to decide all issues relating to the interpretation, applicability, enforceability, and scope of these</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Terms.</w:t>
      </w:r>
    </w:p>
    <w:p w14:paraId="50DAF005" w14:textId="77777777" w:rsidR="00DB30C9" w:rsidRPr="002846C5" w:rsidRDefault="00DB30C9">
      <w:pPr>
        <w:snapToGrid/>
        <w:spacing w:line="240" w:lineRule="auto"/>
        <w:ind w:left="336"/>
        <w:rPr>
          <w:rFonts w:ascii="g_d0_f2" w:eastAsia="g_d0_f2" w:hAnsi="g_d0_f2" w:cs="g_d0_f2"/>
          <w:color w:val="auto"/>
          <w:sz w:val="18"/>
          <w:szCs w:val="21"/>
        </w:rPr>
      </w:pPr>
    </w:p>
    <w:p w14:paraId="7A36D976" w14:textId="404C28FE"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(d)  </w:t>
      </w:r>
      <w:r w:rsidRPr="002846C5">
        <w:rPr>
          <w:rFonts w:ascii="g_d0_f2" w:eastAsia="g_d0_f2" w:hAnsi="g_d0_f2" w:cs="g_d0_f2"/>
          <w:color w:val="auto"/>
          <w:sz w:val="18"/>
          <w:szCs w:val="21"/>
          <w:u w:val="single"/>
        </w:rPr>
        <w:t xml:space="preserve">Arbitration Costs. </w:t>
      </w:r>
      <w:r w:rsidRPr="002846C5">
        <w:rPr>
          <w:rFonts w:ascii="g_d0_f2" w:eastAsia="g_d0_f2" w:hAnsi="g_d0_f2" w:cs="g_d0_f2"/>
          <w:color w:val="auto"/>
          <w:sz w:val="18"/>
          <w:szCs w:val="21"/>
        </w:rPr>
        <w:t xml:space="preserve"> Payment of all filing, administration, and arbitrator fees will be governed by the AAA Rules, and </w:t>
      </w:r>
      <w:r w:rsidR="007B7C17">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won’t seek to recover the administration and arbitrator fees for which </w:t>
      </w:r>
      <w:r w:rsidR="007B7C17">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is responsible unless the arbitrator finds your Dispute is frivolous. If </w:t>
      </w:r>
      <w:r w:rsidR="007B7C17">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prevails in arbitration, </w:t>
      </w:r>
      <w:r w:rsidR="007B7C17">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will pay </w:t>
      </w:r>
      <w:proofErr w:type="gramStart"/>
      <w:r w:rsidRPr="002846C5">
        <w:rPr>
          <w:rFonts w:ascii="g_d0_f2" w:eastAsia="g_d0_f2" w:hAnsi="g_d0_f2" w:cs="g_d0_f2"/>
          <w:color w:val="auto"/>
          <w:sz w:val="18"/>
          <w:szCs w:val="21"/>
        </w:rPr>
        <w:t>all of</w:t>
      </w:r>
      <w:proofErr w:type="gramEnd"/>
      <w:r w:rsidRPr="002846C5">
        <w:rPr>
          <w:rFonts w:ascii="g_d0_f2" w:eastAsia="g_d0_f2" w:hAnsi="g_d0_f2" w:cs="g_d0_f2"/>
          <w:color w:val="auto"/>
          <w:sz w:val="18"/>
          <w:szCs w:val="21"/>
        </w:rPr>
        <w:t xml:space="preserve"> its attorneys’ fees and costs and won’t seek to recover them from you. If you prevail in arbitration, you will be entitled to an award of attorneys’ fees and expenses to the extent provided under applicable law. </w:t>
      </w:r>
    </w:p>
    <w:p w14:paraId="2541886B" w14:textId="77777777" w:rsidR="00DB30C9" w:rsidRPr="002846C5" w:rsidRDefault="00DB30C9">
      <w:pPr>
        <w:snapToGrid/>
        <w:spacing w:line="240" w:lineRule="auto"/>
        <w:ind w:left="336"/>
        <w:rPr>
          <w:rFonts w:ascii="g_d0_f2" w:eastAsia="g_d0_f2" w:hAnsi="g_d0_f2" w:cs="g_d0_f2"/>
          <w:color w:val="auto"/>
          <w:sz w:val="18"/>
          <w:szCs w:val="21"/>
        </w:rPr>
      </w:pPr>
    </w:p>
    <w:p w14:paraId="5E1B30C9" w14:textId="206C8567"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(e)  </w:t>
      </w:r>
      <w:r w:rsidRPr="002846C5">
        <w:rPr>
          <w:rFonts w:ascii="g_d0_f2" w:eastAsia="g_d0_f2" w:hAnsi="g_d0_f2" w:cs="g_d0_f2"/>
          <w:color w:val="auto"/>
          <w:sz w:val="18"/>
          <w:szCs w:val="21"/>
          <w:u w:val="single"/>
        </w:rPr>
        <w:t xml:space="preserve">Injunctive and Declaratory Relief. </w:t>
      </w:r>
      <w:r w:rsidRPr="002846C5">
        <w:rPr>
          <w:rFonts w:ascii="g_d0_f2" w:eastAsia="g_d0_f2" w:hAnsi="g_d0_f2" w:cs="g_d0_f2"/>
          <w:color w:val="auto"/>
          <w:sz w:val="18"/>
          <w:szCs w:val="21"/>
        </w:rPr>
        <w:t xml:space="preserve"> Except as provided in </w:t>
      </w:r>
      <w:r w:rsidRPr="002846C5">
        <w:rPr>
          <w:rFonts w:ascii="g_d0_f2" w:eastAsia="g_d0_f2" w:hAnsi="g_d0_f2" w:cs="g_d0_f2"/>
          <w:color w:val="auto"/>
          <w:sz w:val="18"/>
          <w:szCs w:val="21"/>
          <w:u w:val="single"/>
        </w:rPr>
        <w:t xml:space="preserve">Section 10(d) </w:t>
      </w:r>
      <w:r w:rsidRPr="002846C5">
        <w:rPr>
          <w:rFonts w:ascii="g_d0_f2" w:eastAsia="g_d0_f2" w:hAnsi="g_d0_f2" w:cs="g_d0_f2"/>
          <w:color w:val="auto"/>
          <w:sz w:val="18"/>
          <w:szCs w:val="21"/>
        </w:rPr>
        <w:t xml:space="preserve">above, the arbitrator shall determine all issues of liability on the merits of any claim asserted by either party and may award declaratory or injunctive relief only in favor of the individual party seeking relief and only to the extent necessary to provide relief warranted by that party’s individual claim. To the extent that you or </w:t>
      </w:r>
      <w:r w:rsidR="007B7C17">
        <w:rPr>
          <w:rFonts w:ascii="g_d0_f2" w:eastAsia="g_d0_f2" w:hAnsi="g_d0_f2" w:cs="g_d0_f2"/>
          <w:color w:val="auto"/>
          <w:sz w:val="18"/>
          <w:szCs w:val="21"/>
        </w:rPr>
        <w:t>Creator</w:t>
      </w:r>
      <w:r w:rsidRPr="002846C5">
        <w:rPr>
          <w:rFonts w:ascii="g_d0_f2" w:eastAsia="g_d0_f2" w:hAnsi="g_d0_f2" w:cs="g_d0_f2"/>
          <w:color w:val="auto"/>
          <w:sz w:val="18"/>
          <w:szCs w:val="21"/>
        </w:rPr>
        <w:t xml:space="preserve"> prevail on a claim and seek public injunctive relief (that is, injunctive relief that has the primary purpose and effect of prohibiting unlawful acts that threaten future injury to the public), the entitlement to and extent of such relief must be litigated in a civil court of competent jurisdiction and not in arbitration. The parties agree that litigation of any issues of public injunctive relief shall be stayed pending the outcome of the merits of any individual claims in arbitration.</w:t>
      </w:r>
    </w:p>
    <w:p w14:paraId="542B6689" w14:textId="77777777" w:rsidR="00DB30C9" w:rsidRPr="002846C5" w:rsidRDefault="00DB30C9">
      <w:pPr>
        <w:snapToGrid/>
        <w:spacing w:line="240" w:lineRule="auto"/>
        <w:ind w:left="336"/>
        <w:rPr>
          <w:rFonts w:ascii="g_d0_f2" w:eastAsia="g_d0_f2" w:hAnsi="g_d0_f2" w:cs="g_d0_f2"/>
          <w:color w:val="auto"/>
          <w:sz w:val="18"/>
          <w:szCs w:val="21"/>
        </w:rPr>
      </w:pPr>
    </w:p>
    <w:p w14:paraId="2009759B" w14:textId="05A2D71C"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(f)  </w:t>
      </w:r>
      <w:r w:rsidRPr="002846C5">
        <w:rPr>
          <w:rFonts w:ascii="g_d0_f2" w:eastAsia="g_d0_f2" w:hAnsi="g_d0_f2" w:cs="g_d0_f2"/>
          <w:color w:val="auto"/>
          <w:sz w:val="18"/>
          <w:szCs w:val="21"/>
          <w:u w:val="single"/>
        </w:rPr>
        <w:t xml:space="preserve">Class Action Waiver. </w:t>
      </w:r>
      <w:r w:rsidRPr="002846C5">
        <w:rPr>
          <w:rFonts w:ascii="g_d0_f2" w:eastAsia="g_d0_f2" w:hAnsi="g_d0_f2" w:cs="g_d0_f2"/>
          <w:color w:val="auto"/>
          <w:sz w:val="18"/>
          <w:szCs w:val="21"/>
        </w:rPr>
        <w:t xml:space="preserve"> </w:t>
      </w:r>
      <w:r w:rsidRPr="002846C5">
        <w:rPr>
          <w:rFonts w:ascii="g_d0_f1" w:eastAsia="g_d0_f1" w:hAnsi="g_d0_f1" w:cs="g_d0_f1"/>
          <w:b/>
          <w:color w:val="auto"/>
          <w:sz w:val="18"/>
          <w:szCs w:val="21"/>
        </w:rPr>
        <w:t xml:space="preserve">YOU AND </w:t>
      </w:r>
      <w:r w:rsidR="007B7C17">
        <w:rPr>
          <w:rFonts w:ascii="g_d0_f1" w:eastAsia="g_d0_f1" w:hAnsi="g_d0_f1" w:cs="g_d0_f1"/>
          <w:b/>
          <w:color w:val="auto"/>
          <w:sz w:val="18"/>
          <w:szCs w:val="21"/>
        </w:rPr>
        <w:t>CREATOR</w:t>
      </w:r>
      <w:r w:rsidRPr="002846C5">
        <w:rPr>
          <w:rFonts w:ascii="g_d0_f1" w:eastAsia="g_d0_f1" w:hAnsi="g_d0_f1" w:cs="g_d0_f1"/>
          <w:b/>
          <w:color w:val="auto"/>
          <w:sz w:val="18"/>
          <w:szCs w:val="21"/>
        </w:rPr>
        <w:t xml:space="preserve"> AGREE THAT EACH PARTY MAY BRING CLAIMS AGAINST THE OTHER ONLY IN ITS INDIVIDUAL CAPACITY, AND NOT AS A PLAINTIFF OR CLASS MEMBER IN ANY PURPORTED CLASS OR REPRESENTATIVEP ROCEEDING</w:t>
      </w:r>
      <w:r w:rsidRPr="002846C5">
        <w:rPr>
          <w:rFonts w:ascii="g_d0_f2" w:eastAsia="g_d0_f2" w:hAnsi="g_d0_f2" w:cs="g_d0_f2"/>
          <w:color w:val="auto"/>
          <w:sz w:val="18"/>
          <w:szCs w:val="21"/>
        </w:rPr>
        <w:t xml:space="preserve">. Further, if a Dispute is resolved through arbitration, the arbitrator may not consolidate another person’s claims with a party’s </w:t>
      </w:r>
      <w:proofErr w:type="gramStart"/>
      <w:r w:rsidRPr="002846C5">
        <w:rPr>
          <w:rFonts w:ascii="g_d0_f2" w:eastAsia="g_d0_f2" w:hAnsi="g_d0_f2" w:cs="g_d0_f2"/>
          <w:color w:val="auto"/>
          <w:sz w:val="18"/>
          <w:szCs w:val="21"/>
        </w:rPr>
        <w:t>claims, and</w:t>
      </w:r>
      <w:proofErr w:type="gramEnd"/>
      <w:r w:rsidRPr="002846C5">
        <w:rPr>
          <w:rFonts w:ascii="g_d0_f2" w:eastAsia="g_d0_f2" w:hAnsi="g_d0_f2" w:cs="g_d0_f2"/>
          <w:color w:val="auto"/>
          <w:sz w:val="18"/>
          <w:szCs w:val="21"/>
        </w:rPr>
        <w:t xml:space="preserve"> may not otherwise preside over any form of a representative or class proceeding. If this specific provision is found to be unenforceable, then the entirety of this Dispute Resolution section shall be null and void.</w:t>
      </w:r>
    </w:p>
    <w:p w14:paraId="25F17B00" w14:textId="77777777" w:rsidR="00DB30C9" w:rsidRPr="002846C5" w:rsidRDefault="00DB30C9">
      <w:pPr>
        <w:snapToGrid/>
        <w:spacing w:line="240" w:lineRule="auto"/>
        <w:ind w:left="336"/>
        <w:rPr>
          <w:rFonts w:ascii="g_d0_f2" w:eastAsia="g_d0_f2" w:hAnsi="g_d0_f2" w:cs="g_d0_f2"/>
          <w:color w:val="auto"/>
          <w:sz w:val="18"/>
          <w:szCs w:val="21"/>
        </w:rPr>
      </w:pPr>
    </w:p>
    <w:p w14:paraId="3C08719D" w14:textId="09C5CEAF"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(g)  </w:t>
      </w:r>
      <w:r w:rsidRPr="002846C5">
        <w:rPr>
          <w:rFonts w:ascii="g_d0_f2" w:eastAsia="g_d0_f2" w:hAnsi="g_d0_f2" w:cs="g_d0_f2"/>
          <w:color w:val="auto"/>
          <w:sz w:val="18"/>
          <w:szCs w:val="21"/>
          <w:u w:val="single"/>
        </w:rPr>
        <w:t xml:space="preserve">Severability. </w:t>
      </w:r>
      <w:r w:rsidRPr="002846C5">
        <w:rPr>
          <w:rFonts w:ascii="g_d0_f2" w:eastAsia="g_d0_f2" w:hAnsi="g_d0_f2" w:cs="g_d0_f2"/>
          <w:color w:val="auto"/>
          <w:sz w:val="18"/>
          <w:szCs w:val="21"/>
        </w:rPr>
        <w:t xml:space="preserve"> </w:t>
      </w:r>
      <w:proofErr w:type="gramStart"/>
      <w:r w:rsidRPr="002846C5">
        <w:rPr>
          <w:rFonts w:ascii="g_d0_f2" w:eastAsia="g_d0_f2" w:hAnsi="g_d0_f2" w:cs="g_d0_f2"/>
          <w:color w:val="auto"/>
          <w:sz w:val="18"/>
          <w:szCs w:val="21"/>
        </w:rPr>
        <w:t>With the exception of</w:t>
      </w:r>
      <w:proofErr w:type="gramEnd"/>
      <w:r w:rsidRPr="002846C5">
        <w:rPr>
          <w:rFonts w:ascii="g_d0_f2" w:eastAsia="g_d0_f2" w:hAnsi="g_d0_f2" w:cs="g_d0_f2"/>
          <w:color w:val="auto"/>
          <w:sz w:val="18"/>
          <w:szCs w:val="21"/>
        </w:rPr>
        <w:t xml:space="preserve"> any of the provisions in </w:t>
      </w:r>
      <w:r w:rsidRPr="002846C5">
        <w:rPr>
          <w:rFonts w:ascii="g_d0_f2" w:eastAsia="g_d0_f2" w:hAnsi="g_d0_f2" w:cs="g_d0_f2"/>
          <w:color w:val="auto"/>
          <w:sz w:val="18"/>
          <w:szCs w:val="21"/>
          <w:u w:val="single"/>
        </w:rPr>
        <w:t xml:space="preserve">Section 10(f) </w:t>
      </w:r>
      <w:r w:rsidRPr="002846C5">
        <w:rPr>
          <w:rFonts w:ascii="g_d0_f2" w:eastAsia="g_d0_f2" w:hAnsi="g_d0_f2" w:cs="g_d0_f2"/>
          <w:color w:val="auto"/>
          <w:sz w:val="18"/>
          <w:szCs w:val="21"/>
        </w:rPr>
        <w:t>(Class</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Action Waiver), if an arbitrator or court of competent jurisdiction decides that any part of these Terms is invalid or unenforceable, the other parts of these Terms will still apply.</w:t>
      </w:r>
    </w:p>
    <w:p w14:paraId="2AFB59DF" w14:textId="77777777" w:rsidR="00DB30C9" w:rsidRPr="002846C5" w:rsidRDefault="00DB30C9">
      <w:pPr>
        <w:snapToGrid/>
        <w:spacing w:line="240" w:lineRule="auto"/>
        <w:ind w:left="336"/>
        <w:rPr>
          <w:rFonts w:ascii="g_d0_f2" w:eastAsia="g_d0_f2" w:hAnsi="g_d0_f2" w:cs="g_d0_f2"/>
          <w:color w:val="auto"/>
          <w:sz w:val="18"/>
          <w:szCs w:val="21"/>
        </w:rPr>
      </w:pPr>
    </w:p>
    <w:p w14:paraId="07B37E95" w14:textId="0CC5A14F" w:rsidR="00DB30C9" w:rsidRPr="002846C5" w:rsidRDefault="00000000">
      <w:pPr>
        <w:numPr>
          <w:ilvl w:val="0"/>
          <w:numId w:val="1"/>
        </w:numPr>
        <w:snapToGrid/>
        <w:spacing w:line="240" w:lineRule="auto"/>
        <w:rPr>
          <w:sz w:val="18"/>
          <w:szCs w:val="21"/>
        </w:rPr>
      </w:pPr>
      <w:r w:rsidRPr="002846C5">
        <w:rPr>
          <w:rFonts w:ascii="g_d0_f1" w:eastAsia="g_d0_f1" w:hAnsi="g_d0_f1" w:cs="g_d0_f1"/>
          <w:b/>
          <w:color w:val="auto"/>
          <w:sz w:val="18"/>
          <w:szCs w:val="21"/>
        </w:rPr>
        <w:t>Amendments</w:t>
      </w:r>
      <w:r w:rsidRPr="002846C5">
        <w:rPr>
          <w:rFonts w:ascii="g_d0_f2" w:eastAsia="g_d0_f2" w:hAnsi="g_d0_f2" w:cs="g_d0_f2"/>
          <w:b/>
          <w:color w:val="auto"/>
          <w:sz w:val="18"/>
          <w:szCs w:val="21"/>
        </w:rPr>
        <w:t xml:space="preserve">. </w:t>
      </w:r>
      <w:r w:rsidRPr="002846C5">
        <w:rPr>
          <w:rFonts w:ascii="g_d0_f2" w:eastAsia="g_d0_f2" w:hAnsi="g_d0_f2" w:cs="g_d0_f2"/>
          <w:color w:val="auto"/>
          <w:sz w:val="18"/>
          <w:szCs w:val="21"/>
        </w:rPr>
        <w:t xml:space="preserve"> </w:t>
      </w:r>
      <w:r w:rsidR="00EC36E7">
        <w:rPr>
          <w:rFonts w:ascii="g_d0_f2" w:eastAsia="g_d0_f2" w:hAnsi="g_d0_f2" w:cs="g_d0_f2"/>
          <w:color w:val="auto"/>
          <w:sz w:val="18"/>
          <w:szCs w:val="21"/>
        </w:rPr>
        <w:t>C</w:t>
      </w:r>
      <w:r w:rsidR="00EC36E7">
        <w:rPr>
          <w:rFonts w:ascii="g_d0_f2" w:eastAsia="g_d0_f2" w:hAnsi="g_d0_f2" w:cs="g_d0_f2" w:hint="eastAsia"/>
          <w:color w:val="auto"/>
          <w:sz w:val="18"/>
          <w:szCs w:val="21"/>
        </w:rPr>
        <w:t>reator</w:t>
      </w:r>
      <w:r w:rsidRPr="002846C5">
        <w:rPr>
          <w:rFonts w:ascii="g_d0_f2" w:eastAsia="g_d0_f2" w:hAnsi="g_d0_f2" w:cs="g_d0_f2"/>
          <w:color w:val="auto"/>
          <w:sz w:val="18"/>
          <w:szCs w:val="21"/>
        </w:rPr>
        <w:t xml:space="preserve"> reserves the right to clarify or amend these Terms by publicly publishing a new version of them, including, but not limited to, on </w:t>
      </w:r>
      <w:hyperlink r:id="rId7" w:history="1">
        <w:r w:rsidR="007B7C17">
          <w:rPr>
            <w:rStyle w:val="Hyperlink"/>
            <w:rFonts w:ascii="Microsoft YaHei UI" w:eastAsia="Microsoft YaHei UI" w:hAnsi="Microsoft YaHei UI" w:hint="eastAsia"/>
            <w:color w:val="1E6FFF"/>
            <w:sz w:val="16"/>
            <w:szCs w:val="16"/>
          </w:rPr>
          <w:t>https://metaip.xyz/</w:t>
        </w:r>
      </w:hyperlink>
      <w:r w:rsidR="007B7C17" w:rsidRPr="007B7C17">
        <w:rPr>
          <w:rStyle w:val="Hyperlink"/>
          <w:rFonts w:ascii="Microsoft YaHei UI" w:eastAsia="Microsoft YaHei UI" w:hAnsi="Microsoft YaHei UI" w:hint="eastAsia"/>
          <w:color w:val="1E6FFF"/>
          <w:sz w:val="16"/>
          <w:szCs w:val="16"/>
          <w:u w:val="none"/>
        </w:rPr>
        <w:t>,</w:t>
      </w:r>
      <w:r w:rsidR="007B7C17" w:rsidRPr="007B7C17">
        <w:rPr>
          <w:rStyle w:val="Hyperlink"/>
          <w:rFonts w:ascii="Microsoft YaHei UI" w:eastAsia="Microsoft YaHei UI" w:hAnsi="Microsoft YaHei UI"/>
          <w:color w:val="1E6FFF"/>
          <w:sz w:val="16"/>
          <w:szCs w:val="16"/>
          <w:u w:val="none"/>
        </w:rPr>
        <w:t xml:space="preserve"> </w:t>
      </w:r>
      <w:r w:rsidRPr="002846C5">
        <w:rPr>
          <w:rFonts w:ascii="g_d0_f2" w:eastAsia="g_d0_f2" w:hAnsi="g_d0_f2" w:cs="g_d0_f2"/>
          <w:color w:val="auto"/>
          <w:sz w:val="18"/>
          <w:szCs w:val="21"/>
        </w:rPr>
        <w:t>or any successor website.</w:t>
      </w:r>
    </w:p>
    <w:p w14:paraId="0C0BC0F2" w14:textId="77777777" w:rsidR="00DB30C9" w:rsidRPr="002846C5" w:rsidRDefault="00DB30C9">
      <w:pPr>
        <w:snapToGrid/>
        <w:spacing w:line="240" w:lineRule="auto"/>
        <w:ind w:left="336"/>
        <w:rPr>
          <w:sz w:val="18"/>
          <w:szCs w:val="21"/>
        </w:rPr>
      </w:pPr>
    </w:p>
    <w:p w14:paraId="39F5BAD6" w14:textId="7172433C" w:rsidR="00DB30C9" w:rsidRPr="002846C5" w:rsidRDefault="00000000">
      <w:pPr>
        <w:numPr>
          <w:ilvl w:val="0"/>
          <w:numId w:val="1"/>
        </w:numPr>
        <w:snapToGrid/>
        <w:spacing w:line="240" w:lineRule="auto"/>
        <w:rPr>
          <w:sz w:val="18"/>
          <w:szCs w:val="21"/>
        </w:rPr>
      </w:pPr>
      <w:r w:rsidRPr="002846C5">
        <w:rPr>
          <w:rFonts w:ascii="g_d0_f1" w:eastAsia="g_d0_f1" w:hAnsi="g_d0_f1" w:cs="g_d0_f1"/>
          <w:b/>
          <w:color w:val="auto"/>
          <w:sz w:val="18"/>
          <w:szCs w:val="21"/>
        </w:rPr>
        <w:t xml:space="preserve">Governing Law and Forum Choice. </w:t>
      </w:r>
      <w:r w:rsidRPr="002846C5">
        <w:rPr>
          <w:rFonts w:ascii="g_d0_f1" w:eastAsia="g_d0_f1" w:hAnsi="g_d0_f1" w:cs="g_d0_f1"/>
          <w:color w:val="auto"/>
          <w:sz w:val="18"/>
          <w:szCs w:val="21"/>
        </w:rPr>
        <w:t xml:space="preserve"> </w:t>
      </w:r>
      <w:r w:rsidRPr="002846C5">
        <w:rPr>
          <w:rFonts w:ascii="g_d0_f2" w:eastAsia="g_d0_f2" w:hAnsi="g_d0_f2" w:cs="g_d0_f2"/>
          <w:color w:val="auto"/>
          <w:sz w:val="18"/>
          <w:szCs w:val="21"/>
        </w:rPr>
        <w:t xml:space="preserve">These Terms and any action related thereto will be governed by the U.S. Federal Arbitration Act, federal arbitration law, and the laws of the State of New York, without regard to its conflict of </w:t>
      </w:r>
      <w:proofErr w:type="spellStart"/>
      <w:r w:rsidRPr="002846C5">
        <w:rPr>
          <w:rFonts w:ascii="g_d0_f2" w:eastAsia="g_d0_f2" w:hAnsi="g_d0_f2" w:cs="g_d0_f2"/>
          <w:color w:val="auto"/>
          <w:sz w:val="18"/>
          <w:szCs w:val="21"/>
        </w:rPr>
        <w:t>laws</w:t>
      </w:r>
      <w:proofErr w:type="spellEnd"/>
      <w:r w:rsidRPr="002846C5">
        <w:rPr>
          <w:rFonts w:ascii="g_d0_f2" w:eastAsia="g_d0_f2" w:hAnsi="g_d0_f2" w:cs="g_d0_f2"/>
          <w:color w:val="auto"/>
          <w:sz w:val="18"/>
          <w:szCs w:val="21"/>
        </w:rPr>
        <w:t xml:space="preserve"> provisions. Except as otherwise expressly set forth in </w:t>
      </w:r>
      <w:r w:rsidRPr="002846C5">
        <w:rPr>
          <w:rFonts w:ascii="g_d0_f2" w:eastAsia="g_d0_f2" w:hAnsi="g_d0_f2" w:cs="g_d0_f2"/>
          <w:color w:val="auto"/>
          <w:sz w:val="18"/>
          <w:szCs w:val="21"/>
          <w:u w:val="single"/>
        </w:rPr>
        <w:t>Section 10</w:t>
      </w:r>
      <w:r w:rsidRPr="002846C5">
        <w:rPr>
          <w:rFonts w:ascii="g_d0_f2" w:eastAsia="g_d0_f2" w:hAnsi="g_d0_f2" w:cs="g_d0_f2"/>
          <w:color w:val="auto"/>
          <w:sz w:val="18"/>
          <w:szCs w:val="21"/>
        </w:rPr>
        <w:t xml:space="preserve"> (Dispute Resolution), the exclusive jurisdiction for all Disputes (defined above) will be the state and federal courts located in the State and </w:t>
      </w:r>
      <w:r w:rsidR="007E39A4" w:rsidRPr="002846C5">
        <w:rPr>
          <w:rFonts w:ascii="g_d0_f2" w:eastAsia="g_d0_f2" w:hAnsi="g_d0_f2" w:cs="g_d0_f2"/>
          <w:color w:val="auto"/>
          <w:sz w:val="18"/>
          <w:szCs w:val="21"/>
        </w:rPr>
        <w:t>City of</w:t>
      </w:r>
      <w:r w:rsidRPr="002846C5">
        <w:rPr>
          <w:rFonts w:ascii="g_d0_f2" w:eastAsia="g_d0_f2" w:hAnsi="g_d0_f2" w:cs="g_d0_f2"/>
          <w:color w:val="auto"/>
          <w:sz w:val="18"/>
          <w:szCs w:val="21"/>
        </w:rPr>
        <w:t xml:space="preserve"> New York, and you and </w:t>
      </w:r>
      <w:r w:rsidR="007B7C17">
        <w:rPr>
          <w:rFonts w:ascii="g_d0_f2" w:eastAsia="g_d0_f2" w:hAnsi="g_d0_f2" w:cs="g_d0_f2"/>
          <w:color w:val="auto"/>
          <w:sz w:val="18"/>
          <w:szCs w:val="21"/>
        </w:rPr>
        <w:t>C</w:t>
      </w:r>
      <w:r w:rsidR="007B7C17">
        <w:rPr>
          <w:rFonts w:ascii="g_d0_f2" w:eastAsia="g_d0_f2" w:hAnsi="g_d0_f2" w:cs="g_d0_f2" w:hint="eastAsia"/>
          <w:color w:val="auto"/>
          <w:sz w:val="18"/>
          <w:szCs w:val="21"/>
        </w:rPr>
        <w:t>reator</w:t>
      </w:r>
      <w:r w:rsidRPr="002846C5">
        <w:rPr>
          <w:rFonts w:ascii="g_d0_f2" w:eastAsia="g_d0_f2" w:hAnsi="g_d0_f2" w:cs="g_d0_f2"/>
          <w:color w:val="auto"/>
          <w:sz w:val="18"/>
          <w:szCs w:val="21"/>
        </w:rPr>
        <w:t xml:space="preserve"> each waive any objection to jurisdiction and venue in such courts.</w:t>
      </w:r>
    </w:p>
    <w:p w14:paraId="230D830E" w14:textId="77777777" w:rsidR="00DB30C9" w:rsidRPr="002846C5" w:rsidRDefault="00DB30C9">
      <w:pPr>
        <w:snapToGrid/>
        <w:spacing w:line="240" w:lineRule="auto"/>
        <w:ind w:left="336"/>
        <w:rPr>
          <w:sz w:val="18"/>
          <w:szCs w:val="21"/>
        </w:rPr>
      </w:pPr>
    </w:p>
    <w:p w14:paraId="5869655C" w14:textId="77777777" w:rsidR="00DB30C9" w:rsidRPr="002846C5" w:rsidRDefault="00000000">
      <w:pPr>
        <w:numPr>
          <w:ilvl w:val="0"/>
          <w:numId w:val="1"/>
        </w:numPr>
        <w:snapToGrid/>
        <w:spacing w:line="240" w:lineRule="auto"/>
        <w:rPr>
          <w:b/>
          <w:sz w:val="18"/>
          <w:szCs w:val="21"/>
        </w:rPr>
      </w:pPr>
      <w:r w:rsidRPr="002846C5">
        <w:rPr>
          <w:rFonts w:ascii="g_d0_f1" w:eastAsia="g_d0_f1" w:hAnsi="g_d0_f1" w:cs="g_d0_f1"/>
          <w:b/>
          <w:color w:val="auto"/>
          <w:sz w:val="18"/>
          <w:szCs w:val="21"/>
        </w:rPr>
        <w:t>Miscellaneous</w:t>
      </w:r>
      <w:r w:rsidRPr="002846C5">
        <w:rPr>
          <w:rFonts w:ascii="g_d0_f2" w:eastAsia="g_d0_f2" w:hAnsi="g_d0_f2" w:cs="g_d0_f2"/>
          <w:b/>
          <w:color w:val="auto"/>
          <w:sz w:val="18"/>
          <w:szCs w:val="21"/>
        </w:rPr>
        <w:t xml:space="preserve">. </w:t>
      </w:r>
    </w:p>
    <w:p w14:paraId="5E6259E1" w14:textId="082C3B66"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(a)  The License applies only to the </w:t>
      </w:r>
      <w:r w:rsidR="00985923">
        <w:rPr>
          <w:rFonts w:ascii="g_d0_f2" w:eastAsia="g_d0_f2" w:hAnsi="g_d0_f2" w:cs="g_d0_f2"/>
          <w:color w:val="auto"/>
          <w:sz w:val="18"/>
          <w:szCs w:val="21"/>
        </w:rPr>
        <w:t>P</w:t>
      </w:r>
      <w:r w:rsidR="00985923">
        <w:rPr>
          <w:rFonts w:ascii="g_d0_f2" w:eastAsia="g_d0_f2" w:hAnsi="g_d0_f2" w:cs="g_d0_f2" w:hint="eastAsia"/>
          <w:color w:val="auto"/>
          <w:sz w:val="18"/>
          <w:szCs w:val="21"/>
        </w:rPr>
        <w:t>roject</w:t>
      </w:r>
      <w:r w:rsidRPr="002846C5">
        <w:rPr>
          <w:rFonts w:ascii="g_d0_f2" w:eastAsia="g_d0_f2" w:hAnsi="g_d0_f2" w:cs="g_d0_f2"/>
          <w:color w:val="auto"/>
          <w:sz w:val="18"/>
          <w:szCs w:val="21"/>
        </w:rPr>
        <w:t xml:space="preserve"> NFT on the blockchain that </w:t>
      </w:r>
      <w:r w:rsidR="00985923">
        <w:rPr>
          <w:rFonts w:ascii="g_d0_f2" w:eastAsia="g_d0_f2" w:hAnsi="g_d0_f2" w:cs="g_d0_f2"/>
          <w:color w:val="auto"/>
          <w:sz w:val="18"/>
          <w:szCs w:val="21"/>
        </w:rPr>
        <w:t>C</w:t>
      </w:r>
      <w:r w:rsidR="00985923">
        <w:rPr>
          <w:rFonts w:ascii="g_d0_f2" w:eastAsia="g_d0_f2" w:hAnsi="g_d0_f2" w:cs="g_d0_f2" w:hint="eastAsia"/>
          <w:color w:val="auto"/>
          <w:sz w:val="18"/>
          <w:szCs w:val="21"/>
        </w:rPr>
        <w:t>reator</w:t>
      </w:r>
      <w:r w:rsidRPr="002846C5">
        <w:rPr>
          <w:rFonts w:ascii="g_d0_f2" w:eastAsia="g_d0_f2" w:hAnsi="g_d0_f2" w:cs="g_d0_f2"/>
          <w:color w:val="auto"/>
          <w:sz w:val="18"/>
          <w:szCs w:val="21"/>
        </w:rPr>
        <w:t>, in</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its sole discretion, may designate, which designation shall apply retroactively. Thus, for</w:t>
      </w:r>
      <w:r w:rsidR="007E39A4"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example, if a fork or other event purports to result in duplicate </w:t>
      </w:r>
      <w:r w:rsidR="00985923">
        <w:rPr>
          <w:rFonts w:ascii="g_d0_f2" w:eastAsia="g_d0_f2" w:hAnsi="g_d0_f2" w:cs="g_d0_f2"/>
          <w:color w:val="auto"/>
          <w:sz w:val="18"/>
          <w:szCs w:val="21"/>
        </w:rPr>
        <w:t>P</w:t>
      </w:r>
      <w:r w:rsidR="00985923">
        <w:rPr>
          <w:rFonts w:ascii="g_d0_f2" w:eastAsia="g_d0_f2" w:hAnsi="g_d0_f2" w:cs="g_d0_f2" w:hint="eastAsia"/>
          <w:color w:val="auto"/>
          <w:sz w:val="18"/>
          <w:szCs w:val="21"/>
        </w:rPr>
        <w:t>roject</w:t>
      </w:r>
      <w:r w:rsidR="00985923">
        <w:rPr>
          <w:rFonts w:ascii="g_d0_f2" w:eastAsia="g_d0_f2" w:hAnsi="g_d0_f2" w:cs="g_d0_f2"/>
          <w:color w:val="auto"/>
          <w:sz w:val="18"/>
          <w:szCs w:val="21"/>
        </w:rPr>
        <w:t xml:space="preserve"> NFT</w:t>
      </w:r>
      <w:r w:rsidR="00985923">
        <w:rPr>
          <w:rFonts w:ascii="g_d0_f2" w:eastAsia="g_d0_f2" w:hAnsi="g_d0_f2" w:cs="g_d0_f2" w:hint="eastAsia"/>
          <w:color w:val="auto"/>
          <w:sz w:val="18"/>
          <w:szCs w:val="21"/>
        </w:rPr>
        <w:t>s</w:t>
      </w:r>
      <w:r w:rsidRPr="002846C5">
        <w:rPr>
          <w:rFonts w:ascii="g_d0_f2" w:eastAsia="g_d0_f2" w:hAnsi="g_d0_f2" w:cs="g_d0_f2"/>
          <w:color w:val="auto"/>
          <w:sz w:val="18"/>
          <w:szCs w:val="21"/>
        </w:rPr>
        <w:t xml:space="preserve">, only the non-fungible token recorded on the blockchain designated by </w:t>
      </w:r>
      <w:r w:rsidR="00D4490D">
        <w:rPr>
          <w:rFonts w:ascii="g_d0_f2" w:eastAsia="g_d0_f2" w:hAnsi="g_d0_f2" w:cs="g_d0_f2"/>
          <w:color w:val="auto"/>
          <w:sz w:val="18"/>
          <w:szCs w:val="21"/>
        </w:rPr>
        <w:t>C</w:t>
      </w:r>
      <w:r w:rsidR="00D4490D">
        <w:rPr>
          <w:rFonts w:ascii="g_d0_f2" w:eastAsia="g_d0_f2" w:hAnsi="g_d0_f2" w:cs="g_d0_f2" w:hint="eastAsia"/>
          <w:color w:val="auto"/>
          <w:sz w:val="18"/>
          <w:szCs w:val="21"/>
        </w:rPr>
        <w:t>reator</w:t>
      </w:r>
      <w:r w:rsidRPr="002846C5">
        <w:rPr>
          <w:rFonts w:ascii="g_d0_f2" w:eastAsia="g_d0_f2" w:hAnsi="g_d0_f2" w:cs="g_d0_f2"/>
          <w:color w:val="auto"/>
          <w:sz w:val="18"/>
          <w:szCs w:val="21"/>
        </w:rPr>
        <w:t xml:space="preserve"> will be eligible to receive the benefit of the License. Any license purportedly granted hereunder to the owner of a non-fungible token recorded on a blockchain not designated by </w:t>
      </w:r>
      <w:r w:rsidR="0037644A">
        <w:rPr>
          <w:rFonts w:ascii="g_d0_f2" w:eastAsia="g_d0_f2" w:hAnsi="g_d0_f2" w:cs="g_d0_f2"/>
          <w:color w:val="auto"/>
          <w:sz w:val="18"/>
          <w:szCs w:val="21"/>
        </w:rPr>
        <w:t>C</w:t>
      </w:r>
      <w:r w:rsidR="0037644A">
        <w:rPr>
          <w:rFonts w:ascii="g_d0_f2" w:eastAsia="g_d0_f2" w:hAnsi="g_d0_f2" w:cs="g_d0_f2" w:hint="eastAsia"/>
          <w:color w:val="auto"/>
          <w:sz w:val="18"/>
          <w:szCs w:val="21"/>
        </w:rPr>
        <w:t>reator</w:t>
      </w:r>
      <w:r w:rsidRPr="002846C5">
        <w:rPr>
          <w:rFonts w:ascii="g_d0_f2" w:eastAsia="g_d0_f2" w:hAnsi="g_d0_f2" w:cs="g_d0_f2"/>
          <w:color w:val="auto"/>
          <w:sz w:val="18"/>
          <w:szCs w:val="21"/>
        </w:rPr>
        <w:t xml:space="preserve"> is void ab initio.</w:t>
      </w:r>
    </w:p>
    <w:p w14:paraId="7E1EF64F" w14:textId="77777777" w:rsidR="00DB30C9" w:rsidRPr="002846C5" w:rsidRDefault="00DB30C9">
      <w:pPr>
        <w:snapToGrid/>
        <w:spacing w:line="240" w:lineRule="auto"/>
        <w:ind w:left="336"/>
        <w:rPr>
          <w:rFonts w:ascii="g_d0_f2" w:eastAsia="g_d0_f2" w:hAnsi="g_d0_f2" w:cs="g_d0_f2"/>
          <w:color w:val="auto"/>
          <w:sz w:val="18"/>
          <w:szCs w:val="21"/>
        </w:rPr>
      </w:pPr>
    </w:p>
    <w:p w14:paraId="04DC3248" w14:textId="77777777"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lastRenderedPageBreak/>
        <w:t>(b)  These Terms will transfer and be binding upon and will inure to the benefit of the parties and their permitted successors and assigns.</w:t>
      </w:r>
    </w:p>
    <w:p w14:paraId="0E81B81F" w14:textId="77777777" w:rsidR="00DB30C9" w:rsidRPr="002846C5" w:rsidRDefault="00DB30C9">
      <w:pPr>
        <w:snapToGrid/>
        <w:spacing w:line="240" w:lineRule="auto"/>
        <w:ind w:left="336"/>
        <w:rPr>
          <w:rFonts w:ascii="g_d0_f2" w:eastAsia="g_d0_f2" w:hAnsi="g_d0_f2" w:cs="g_d0_f2"/>
          <w:color w:val="auto"/>
          <w:sz w:val="18"/>
          <w:szCs w:val="21"/>
        </w:rPr>
      </w:pPr>
    </w:p>
    <w:p w14:paraId="21812713" w14:textId="1401BAD3"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(c)  These Terms constitute the entire agreement, and supersede </w:t>
      </w:r>
      <w:proofErr w:type="gramStart"/>
      <w:r w:rsidRPr="002846C5">
        <w:rPr>
          <w:rFonts w:ascii="g_d0_f2" w:eastAsia="g_d0_f2" w:hAnsi="g_d0_f2" w:cs="g_d0_f2"/>
          <w:color w:val="auto"/>
          <w:sz w:val="18"/>
          <w:szCs w:val="21"/>
        </w:rPr>
        <w:t>any and all</w:t>
      </w:r>
      <w:proofErr w:type="gramEnd"/>
      <w:r w:rsidRPr="002846C5">
        <w:rPr>
          <w:rFonts w:ascii="g_d0_f2" w:eastAsia="g_d0_f2" w:hAnsi="g_d0_f2" w:cs="g_d0_f2"/>
          <w:color w:val="auto"/>
          <w:sz w:val="18"/>
          <w:szCs w:val="21"/>
        </w:rPr>
        <w:t xml:space="preserve"> prior or contemporaneous representations, understandings and agreements, between the parties with respect to the subject matter of these Terms, all of which are hereby merged into these Terms. Without limitation, the terms of any other </w:t>
      </w:r>
      <w:r w:rsidR="00592F63" w:rsidRPr="002846C5">
        <w:rPr>
          <w:rFonts w:ascii="g_d0_f2" w:eastAsia="g_d0_f2" w:hAnsi="g_d0_f2" w:cs="g_d0_f2"/>
          <w:color w:val="auto"/>
          <w:sz w:val="18"/>
          <w:szCs w:val="21"/>
        </w:rPr>
        <w:t>document, publication</w:t>
      </w:r>
      <w:r w:rsidRPr="002846C5">
        <w:rPr>
          <w:rFonts w:ascii="g_d0_f2" w:eastAsia="g_d0_f2" w:hAnsi="g_d0_f2" w:cs="g_d0_f2"/>
          <w:color w:val="auto"/>
          <w:sz w:val="18"/>
          <w:szCs w:val="21"/>
        </w:rPr>
        <w:t>, course of dealing, or course of trade will not modify these Terms, except as expressly provided in Sections 11 or 13(a) or as the parties may agree in writing.</w:t>
      </w:r>
    </w:p>
    <w:p w14:paraId="72C4C503" w14:textId="77777777" w:rsidR="00DB30C9" w:rsidRPr="002846C5" w:rsidRDefault="00DB30C9">
      <w:pPr>
        <w:snapToGrid/>
        <w:spacing w:line="240" w:lineRule="auto"/>
        <w:ind w:left="336"/>
        <w:rPr>
          <w:rFonts w:ascii="g_d0_f2" w:eastAsia="g_d0_f2" w:hAnsi="g_d0_f2" w:cs="g_d0_f2"/>
          <w:color w:val="auto"/>
          <w:sz w:val="18"/>
          <w:szCs w:val="21"/>
        </w:rPr>
      </w:pPr>
    </w:p>
    <w:p w14:paraId="01C6FE60" w14:textId="037D486F"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(d)  Failure to promptly enforce a provision of these Terms or any rights related to the </w:t>
      </w:r>
      <w:r w:rsidR="004746FF">
        <w:rPr>
          <w:rFonts w:ascii="g_d0_f2" w:eastAsia="g_d0_f2" w:hAnsi="g_d0_f2" w:cs="g_d0_f2"/>
          <w:color w:val="auto"/>
          <w:sz w:val="18"/>
          <w:szCs w:val="21"/>
        </w:rPr>
        <w:t>P</w:t>
      </w:r>
      <w:r w:rsidR="004746FF">
        <w:rPr>
          <w:rFonts w:ascii="g_d0_f2" w:eastAsia="g_d0_f2" w:hAnsi="g_d0_f2" w:cs="g_d0_f2" w:hint="eastAsia"/>
          <w:color w:val="auto"/>
          <w:sz w:val="18"/>
          <w:szCs w:val="21"/>
        </w:rPr>
        <w:t>roject</w:t>
      </w:r>
      <w:r w:rsidR="004746FF">
        <w:rPr>
          <w:rFonts w:ascii="g_d0_f2" w:eastAsia="g_d0_f2" w:hAnsi="g_d0_f2" w:cs="g_d0_f2"/>
          <w:color w:val="auto"/>
          <w:sz w:val="18"/>
          <w:szCs w:val="21"/>
        </w:rPr>
        <w:t xml:space="preserve"> </w:t>
      </w:r>
      <w:r w:rsidRPr="002846C5">
        <w:rPr>
          <w:rFonts w:ascii="g_d0_f2" w:eastAsia="g_d0_f2" w:hAnsi="g_d0_f2" w:cs="g_d0_f2"/>
          <w:color w:val="auto"/>
          <w:sz w:val="18"/>
          <w:szCs w:val="21"/>
        </w:rPr>
        <w:t xml:space="preserve">NFT or </w:t>
      </w:r>
      <w:r w:rsidR="003C5432">
        <w:rPr>
          <w:rFonts w:ascii="g_d0_f2" w:eastAsia="g_d0_f2" w:hAnsi="g_d0_f2" w:cs="g_d0_f2" w:hint="eastAsia"/>
          <w:color w:val="auto"/>
          <w:sz w:val="18"/>
          <w:szCs w:val="21"/>
        </w:rPr>
        <w:t>project</w:t>
      </w:r>
      <w:r w:rsidR="003C5432">
        <w:rPr>
          <w:rFonts w:ascii="g_d0_f2" w:eastAsia="g_d0_f2" w:hAnsi="g_d0_f2" w:cs="g_d0_f2"/>
          <w:color w:val="auto"/>
          <w:sz w:val="18"/>
          <w:szCs w:val="21"/>
        </w:rPr>
        <w:t xml:space="preserve"> </w:t>
      </w:r>
      <w:r w:rsidR="00111AB7">
        <w:rPr>
          <w:rFonts w:ascii="g_d0_f2" w:eastAsia="g_d0_f2" w:hAnsi="g_d0_f2" w:cs="g_d0_f2"/>
          <w:color w:val="auto"/>
          <w:sz w:val="18"/>
          <w:szCs w:val="21"/>
        </w:rPr>
        <w:t>NFT M</w:t>
      </w:r>
      <w:r w:rsidR="00111AB7">
        <w:rPr>
          <w:rFonts w:ascii="g_d0_f2" w:eastAsia="g_d0_f2" w:hAnsi="g_d0_f2" w:cs="g_d0_f2" w:hint="eastAsia"/>
          <w:color w:val="auto"/>
          <w:sz w:val="18"/>
          <w:szCs w:val="21"/>
        </w:rPr>
        <w:t>edia</w:t>
      </w:r>
      <w:r w:rsidRPr="002846C5">
        <w:rPr>
          <w:rFonts w:ascii="g_d0_f2" w:eastAsia="g_d0_f2" w:hAnsi="g_d0_f2" w:cs="g_d0_f2"/>
          <w:color w:val="auto"/>
          <w:sz w:val="18"/>
          <w:szCs w:val="21"/>
        </w:rPr>
        <w:t xml:space="preserve"> will not be construed as a waiver of such provision or rights.</w:t>
      </w:r>
    </w:p>
    <w:p w14:paraId="4A196D22" w14:textId="77777777" w:rsidR="00DB30C9" w:rsidRPr="002846C5" w:rsidRDefault="00DB30C9">
      <w:pPr>
        <w:snapToGrid/>
        <w:spacing w:line="240" w:lineRule="auto"/>
        <w:ind w:left="336"/>
        <w:rPr>
          <w:rFonts w:ascii="g_d0_f2" w:eastAsia="g_d0_f2" w:hAnsi="g_d0_f2" w:cs="g_d0_f2"/>
          <w:color w:val="auto"/>
          <w:sz w:val="18"/>
          <w:szCs w:val="21"/>
        </w:rPr>
      </w:pPr>
    </w:p>
    <w:p w14:paraId="4C7C9D66" w14:textId="77777777"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(e)  Nothing contained in these Terms will be deemed to create, or be construed as creating, a joint venture or partnership between the parties. Neither party is, by virtue of these Terms or otherwise, authorized as an agent or legal representative of the other party. Neither party is granted any right or authority to assume or to create any obligation or responsibility, express or implied, on behalf or in the name of the other party. Nothing contained in these Terms will be deemed to create any third-party beneficiary right upon any third party whatsoever.</w:t>
      </w:r>
    </w:p>
    <w:p w14:paraId="63AF400C" w14:textId="77777777" w:rsidR="00DB30C9" w:rsidRPr="002846C5" w:rsidRDefault="00DB30C9">
      <w:pPr>
        <w:snapToGrid/>
        <w:spacing w:line="240" w:lineRule="auto"/>
        <w:ind w:left="336"/>
        <w:rPr>
          <w:rFonts w:ascii="g_d0_f2" w:eastAsia="g_d0_f2" w:hAnsi="g_d0_f2" w:cs="g_d0_f2"/>
          <w:color w:val="auto"/>
          <w:sz w:val="18"/>
          <w:szCs w:val="21"/>
        </w:rPr>
      </w:pPr>
    </w:p>
    <w:p w14:paraId="5538FF13" w14:textId="77777777"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(f)  The parties shall execute and deliver to the other party </w:t>
      </w:r>
      <w:proofErr w:type="gramStart"/>
      <w:r w:rsidRPr="002846C5">
        <w:rPr>
          <w:rFonts w:ascii="g_d0_f2" w:eastAsia="g_d0_f2" w:hAnsi="g_d0_f2" w:cs="g_d0_f2"/>
          <w:color w:val="auto"/>
          <w:sz w:val="18"/>
          <w:szCs w:val="21"/>
        </w:rPr>
        <w:t>any and all</w:t>
      </w:r>
      <w:proofErr w:type="gramEnd"/>
      <w:r w:rsidRPr="002846C5">
        <w:rPr>
          <w:rFonts w:ascii="g_d0_f2" w:eastAsia="g_d0_f2" w:hAnsi="g_d0_f2" w:cs="g_d0_f2"/>
          <w:color w:val="auto"/>
          <w:sz w:val="18"/>
          <w:szCs w:val="21"/>
        </w:rPr>
        <w:t xml:space="preserve"> such other instruments in reasonable mutually acceptable form and substance and shall take any and all such other actions as may be reasonably necessary to carry the intent of these Terms into full force and effect.</w:t>
      </w:r>
    </w:p>
    <w:p w14:paraId="069E5944" w14:textId="77777777" w:rsidR="00DB30C9" w:rsidRPr="002846C5" w:rsidRDefault="00DB30C9">
      <w:pPr>
        <w:snapToGrid/>
        <w:spacing w:line="240" w:lineRule="auto"/>
        <w:ind w:left="336"/>
        <w:rPr>
          <w:rFonts w:ascii="g_d0_f2" w:eastAsia="g_d0_f2" w:hAnsi="g_d0_f2" w:cs="g_d0_f2"/>
          <w:color w:val="auto"/>
          <w:sz w:val="18"/>
          <w:szCs w:val="21"/>
        </w:rPr>
      </w:pPr>
    </w:p>
    <w:p w14:paraId="03D3459F" w14:textId="2168FF67"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(g)  If any one or more of the provisions of these Terms should be ruled wholly or</w:t>
      </w:r>
      <w:r w:rsidR="00592F63"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partly invalid or unenforceable, then the provisions held invalid or unenforceable will be deemed amended, and the arbitrator, court, or other government body is authorized to reform the provision(s) to the minimum extent necessary to render them valid and enforceable in conformity with the parties’ intent as manifested herein.</w:t>
      </w:r>
    </w:p>
    <w:p w14:paraId="5B2295EA" w14:textId="77777777" w:rsidR="00DB30C9" w:rsidRPr="002846C5" w:rsidRDefault="00DB30C9">
      <w:pPr>
        <w:snapToGrid/>
        <w:spacing w:line="240" w:lineRule="auto"/>
        <w:ind w:left="336"/>
        <w:rPr>
          <w:rFonts w:ascii="g_d0_f2" w:eastAsia="g_d0_f2" w:hAnsi="g_d0_f2" w:cs="g_d0_f2"/>
          <w:color w:val="auto"/>
          <w:sz w:val="18"/>
          <w:szCs w:val="21"/>
        </w:rPr>
      </w:pPr>
    </w:p>
    <w:p w14:paraId="58DE11D7" w14:textId="77777777"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(h)  The headings to sections of these Terms are for convenience or reference only and do not form a part of these Terms and will not in any way affect its interpretation.</w:t>
      </w:r>
    </w:p>
    <w:p w14:paraId="5A5F4B28" w14:textId="77777777" w:rsidR="00DB30C9" w:rsidRPr="002846C5" w:rsidRDefault="00DB30C9">
      <w:pPr>
        <w:snapToGrid/>
        <w:spacing w:line="240" w:lineRule="auto"/>
        <w:ind w:left="336"/>
        <w:rPr>
          <w:rFonts w:ascii="g_d0_f2" w:eastAsia="g_d0_f2" w:hAnsi="g_d0_f2" w:cs="g_d0_f2"/>
          <w:color w:val="auto"/>
          <w:sz w:val="18"/>
          <w:szCs w:val="21"/>
        </w:rPr>
      </w:pPr>
    </w:p>
    <w:p w14:paraId="14D32682" w14:textId="77777777"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(i)  Neither party will be afforded or denied preference in the construction of these Terms, whether by virtue of being the drafter or otherwise.</w:t>
      </w:r>
    </w:p>
    <w:p w14:paraId="03790F10" w14:textId="77777777" w:rsidR="00DB30C9" w:rsidRPr="002846C5" w:rsidRDefault="00DB30C9">
      <w:pPr>
        <w:snapToGrid/>
        <w:spacing w:line="240" w:lineRule="auto"/>
        <w:ind w:left="336"/>
        <w:rPr>
          <w:rFonts w:ascii="g_d0_f2" w:eastAsia="g_d0_f2" w:hAnsi="g_d0_f2" w:cs="g_d0_f2"/>
          <w:color w:val="auto"/>
          <w:sz w:val="18"/>
          <w:szCs w:val="21"/>
        </w:rPr>
      </w:pPr>
    </w:p>
    <w:p w14:paraId="56439760" w14:textId="3328820E"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(j)  For purposes of these Terms, the </w:t>
      </w:r>
      <w:proofErr w:type="gramStart"/>
      <w:r w:rsidRPr="002846C5">
        <w:rPr>
          <w:rFonts w:ascii="g_d0_f2" w:eastAsia="g_d0_f2" w:hAnsi="g_d0_f2" w:cs="g_d0_f2"/>
          <w:color w:val="auto"/>
          <w:sz w:val="18"/>
          <w:szCs w:val="21"/>
        </w:rPr>
        <w:t>words</w:t>
      </w:r>
      <w:proofErr w:type="gramEnd"/>
      <w:r w:rsidRPr="002846C5">
        <w:rPr>
          <w:rFonts w:ascii="g_d0_f2" w:eastAsia="g_d0_f2" w:hAnsi="g_d0_f2" w:cs="g_d0_f2"/>
          <w:color w:val="auto"/>
          <w:sz w:val="18"/>
          <w:szCs w:val="21"/>
        </w:rPr>
        <w:t xml:space="preserve"> and phrases “include,” “includes,”</w:t>
      </w:r>
      <w:r w:rsidR="00592F63" w:rsidRPr="002846C5">
        <w:rPr>
          <w:rFonts w:ascii="g_d0_f2" w:eastAsia="g_d0_f2" w:hAnsi="g_d0_f2" w:cs="g_d0_f2"/>
          <w:color w:val="auto"/>
          <w:sz w:val="18"/>
          <w:szCs w:val="21"/>
        </w:rPr>
        <w:t xml:space="preserve"> </w:t>
      </w:r>
      <w:r w:rsidRPr="002846C5">
        <w:rPr>
          <w:rFonts w:ascii="g_d0_f2" w:eastAsia="g_d0_f2" w:hAnsi="g_d0_f2" w:cs="g_d0_f2"/>
          <w:color w:val="auto"/>
          <w:sz w:val="18"/>
          <w:szCs w:val="21"/>
        </w:rPr>
        <w:t>“including,” and “such as” are deemed to be followed by the words “without limitation”.</w:t>
      </w:r>
    </w:p>
    <w:p w14:paraId="7A133169" w14:textId="77777777" w:rsidR="00DB30C9" w:rsidRPr="002846C5" w:rsidRDefault="00DB30C9">
      <w:pPr>
        <w:snapToGrid/>
        <w:spacing w:line="240" w:lineRule="auto"/>
        <w:ind w:left="336"/>
        <w:rPr>
          <w:rFonts w:ascii="g_d0_f2" w:eastAsia="g_d0_f2" w:hAnsi="g_d0_f2" w:cs="g_d0_f2"/>
          <w:color w:val="auto"/>
          <w:sz w:val="18"/>
          <w:szCs w:val="21"/>
        </w:rPr>
      </w:pPr>
    </w:p>
    <w:p w14:paraId="4D5B8CCB" w14:textId="5A6AC327" w:rsidR="00DB30C9" w:rsidRPr="002846C5"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 xml:space="preserve">(k)  Owner may give notice to </w:t>
      </w:r>
      <w:r w:rsidR="00953F3B">
        <w:rPr>
          <w:rFonts w:ascii="g_d0_f2" w:eastAsia="g_d0_f2" w:hAnsi="g_d0_f2" w:cs="g_d0_f2"/>
          <w:color w:val="auto"/>
          <w:sz w:val="18"/>
          <w:szCs w:val="21"/>
        </w:rPr>
        <w:t>C</w:t>
      </w:r>
      <w:r w:rsidR="00953F3B">
        <w:rPr>
          <w:rFonts w:ascii="g_d0_f2" w:eastAsia="g_d0_f2" w:hAnsi="g_d0_f2" w:cs="g_d0_f2" w:hint="eastAsia"/>
          <w:color w:val="auto"/>
          <w:sz w:val="18"/>
          <w:szCs w:val="21"/>
        </w:rPr>
        <w:t>reator</w:t>
      </w:r>
      <w:r w:rsidR="00953F3B">
        <w:rPr>
          <w:rFonts w:ascii="g_d0_f2" w:eastAsia="g_d0_f2" w:hAnsi="g_d0_f2" w:cs="g_d0_f2"/>
          <w:color w:val="auto"/>
          <w:sz w:val="18"/>
          <w:szCs w:val="21"/>
        </w:rPr>
        <w:t xml:space="preserve"> </w:t>
      </w:r>
      <w:r w:rsidRPr="002846C5">
        <w:rPr>
          <w:rFonts w:ascii="g_d0_f2" w:eastAsia="g_d0_f2" w:hAnsi="g_d0_f2" w:cs="g_d0_f2" w:hint="eastAsia"/>
          <w:color w:val="auto"/>
          <w:sz w:val="18"/>
          <w:szCs w:val="21"/>
        </w:rPr>
        <w:t>b</w:t>
      </w:r>
      <w:r w:rsidRPr="002846C5">
        <w:rPr>
          <w:rFonts w:ascii="g_d0_f2" w:eastAsia="g_d0_f2" w:hAnsi="g_d0_f2" w:cs="g_d0_f2"/>
          <w:color w:val="auto"/>
          <w:sz w:val="18"/>
          <w:szCs w:val="21"/>
        </w:rPr>
        <w:t xml:space="preserve">y contacting </w:t>
      </w:r>
      <w:r w:rsidR="00953F3B">
        <w:rPr>
          <w:rFonts w:ascii="g_d0_f2" w:eastAsia="g_d0_f2" w:hAnsi="g_d0_f2" w:cs="g_d0_f2"/>
          <w:color w:val="auto"/>
          <w:sz w:val="18"/>
          <w:szCs w:val="21"/>
        </w:rPr>
        <w:t>C</w:t>
      </w:r>
      <w:r w:rsidR="00953F3B">
        <w:rPr>
          <w:rFonts w:ascii="g_d0_f2" w:eastAsia="g_d0_f2" w:hAnsi="g_d0_f2" w:cs="g_d0_f2" w:hint="eastAsia"/>
          <w:color w:val="auto"/>
          <w:sz w:val="18"/>
          <w:szCs w:val="21"/>
        </w:rPr>
        <w:t>reator</w:t>
      </w:r>
      <w:r w:rsidR="00953F3B">
        <w:rPr>
          <w:rFonts w:ascii="g_d0_f2" w:eastAsia="g_d0_f2" w:hAnsi="g_d0_f2" w:cs="g_d0_f2"/>
          <w:color w:val="auto"/>
          <w:sz w:val="18"/>
          <w:szCs w:val="21"/>
        </w:rPr>
        <w:t xml:space="preserve"> </w:t>
      </w:r>
      <w:r w:rsidR="00953F3B" w:rsidRPr="00953F3B">
        <w:rPr>
          <w:rFonts w:ascii="g_d0_f2" w:eastAsia="g_d0_f2" w:hAnsi="g_d0_f2" w:cs="g_d0_f2"/>
          <w:i/>
          <w:iCs/>
          <w:color w:val="auto"/>
          <w:sz w:val="18"/>
          <w:szCs w:val="21"/>
          <w:u w:val="single"/>
        </w:rPr>
        <w:t>E-MAIL</w:t>
      </w:r>
      <w:r w:rsidR="00953F3B">
        <w:rPr>
          <w:rFonts w:ascii="g_d0_f2" w:eastAsia="g_d0_f2" w:hAnsi="g_d0_f2" w:cs="g_d0_f2"/>
          <w:color w:val="auto"/>
          <w:sz w:val="18"/>
          <w:szCs w:val="21"/>
        </w:rPr>
        <w:t xml:space="preserve"> </w:t>
      </w:r>
      <w:r w:rsidRPr="002846C5">
        <w:rPr>
          <w:rFonts w:ascii="g_d0_f2" w:eastAsia="g_d0_f2" w:hAnsi="g_d0_f2" w:cs="g_d0_f2" w:hint="eastAsia"/>
          <w:color w:val="auto"/>
          <w:sz w:val="18"/>
          <w:szCs w:val="21"/>
        </w:rPr>
        <w:t>N</w:t>
      </w:r>
      <w:r w:rsidRPr="002846C5">
        <w:rPr>
          <w:rFonts w:ascii="g_d0_f2" w:eastAsia="g_d0_f2" w:hAnsi="g_d0_f2" w:cs="g_d0_f2"/>
          <w:color w:val="auto"/>
          <w:sz w:val="18"/>
          <w:szCs w:val="21"/>
        </w:rPr>
        <w:t>otice is effective upon receipt.</w:t>
      </w:r>
    </w:p>
    <w:p w14:paraId="4C352721" w14:textId="77777777" w:rsidR="00DB30C9" w:rsidRPr="002846C5" w:rsidRDefault="00DB30C9">
      <w:pPr>
        <w:snapToGrid/>
        <w:spacing w:line="240" w:lineRule="auto"/>
        <w:ind w:left="336"/>
        <w:rPr>
          <w:rFonts w:ascii="g_d0_f2" w:eastAsia="g_d0_f2" w:hAnsi="g_d0_f2" w:cs="g_d0_f2"/>
          <w:color w:val="auto"/>
          <w:sz w:val="18"/>
          <w:szCs w:val="21"/>
        </w:rPr>
      </w:pPr>
    </w:p>
    <w:p w14:paraId="2E2AFF98" w14:textId="77777777" w:rsidR="00DB30C9" w:rsidRDefault="00000000">
      <w:pPr>
        <w:snapToGrid/>
        <w:spacing w:line="240" w:lineRule="auto"/>
        <w:ind w:left="336"/>
        <w:rPr>
          <w:rFonts w:ascii="g_d0_f2" w:eastAsia="g_d0_f2" w:hAnsi="g_d0_f2" w:cs="g_d0_f2"/>
          <w:color w:val="auto"/>
          <w:sz w:val="18"/>
          <w:szCs w:val="21"/>
        </w:rPr>
      </w:pPr>
      <w:r w:rsidRPr="002846C5">
        <w:rPr>
          <w:rFonts w:ascii="g_d0_f2" w:eastAsia="g_d0_f2" w:hAnsi="g_d0_f2" w:cs="g_d0_f2"/>
          <w:color w:val="auto"/>
          <w:sz w:val="18"/>
          <w:szCs w:val="21"/>
        </w:rPr>
        <w:t>(l)  The parties have agreed to contract electronically and, accordingly, electronic signatures or any other forms of acceptance permitted by law, will be given the same effect and weight as original signatures.</w:t>
      </w:r>
    </w:p>
    <w:p w14:paraId="27CB64CB" w14:textId="77777777" w:rsidR="00C31F5D" w:rsidRDefault="00C31F5D">
      <w:pPr>
        <w:snapToGrid/>
        <w:spacing w:line="240" w:lineRule="auto"/>
        <w:ind w:left="336"/>
        <w:rPr>
          <w:rFonts w:ascii="g_d0_f2" w:eastAsia="g_d0_f2" w:hAnsi="g_d0_f2" w:cs="g_d0_f2"/>
          <w:color w:val="auto"/>
          <w:sz w:val="18"/>
          <w:szCs w:val="21"/>
        </w:rPr>
      </w:pPr>
    </w:p>
    <w:p w14:paraId="664EE750" w14:textId="180960C7" w:rsidR="00C31F5D" w:rsidRDefault="00C31F5D">
      <w:pPr>
        <w:widowControl/>
        <w:rPr>
          <w:rFonts w:ascii="g_d0_f2" w:eastAsia="g_d0_f2" w:hAnsi="g_d0_f2" w:cs="g_d0_f2"/>
          <w:color w:val="auto"/>
          <w:sz w:val="18"/>
          <w:szCs w:val="21"/>
        </w:rPr>
      </w:pPr>
      <w:r>
        <w:rPr>
          <w:rFonts w:ascii="g_d0_f2" w:eastAsia="g_d0_f2" w:hAnsi="g_d0_f2" w:cs="g_d0_f2"/>
          <w:color w:val="auto"/>
          <w:sz w:val="18"/>
          <w:szCs w:val="21"/>
        </w:rPr>
        <w:br w:type="page"/>
      </w:r>
    </w:p>
    <w:p w14:paraId="36450EB6" w14:textId="77777777" w:rsidR="00C27741" w:rsidRDefault="00C27741" w:rsidP="00C27741">
      <w:pPr>
        <w:jc w:val="center"/>
        <w:rPr>
          <w:rFonts w:ascii="Microsoft YaHei UI" w:eastAsia="Microsoft YaHei UI" w:hAnsi="Microsoft YaHei UI"/>
          <w:b/>
          <w:bCs/>
          <w:sz w:val="40"/>
          <w:szCs w:val="40"/>
        </w:rPr>
      </w:pPr>
      <w:r w:rsidRPr="0073101D">
        <w:rPr>
          <w:rFonts w:ascii="Microsoft YaHei UI" w:eastAsia="Microsoft YaHei UI" w:hAnsi="Microsoft YaHei UI"/>
          <w:b/>
          <w:bCs/>
          <w:sz w:val="40"/>
          <w:szCs w:val="40"/>
        </w:rPr>
        <w:lastRenderedPageBreak/>
        <w:t xml:space="preserve">METAIP </w:t>
      </w:r>
      <w:r>
        <w:rPr>
          <w:rFonts w:ascii="Microsoft YaHei UI" w:eastAsia="Microsoft YaHei UI" w:hAnsi="Microsoft YaHei UI" w:hint="eastAsia"/>
          <w:b/>
          <w:bCs/>
          <w:sz w:val="40"/>
          <w:szCs w:val="40"/>
        </w:rPr>
        <w:t>N</w:t>
      </w:r>
      <w:r>
        <w:rPr>
          <w:rFonts w:ascii="Microsoft YaHei UI" w:eastAsia="Microsoft YaHei UI" w:hAnsi="Microsoft YaHei UI"/>
          <w:b/>
          <w:bCs/>
          <w:sz w:val="40"/>
          <w:szCs w:val="40"/>
        </w:rPr>
        <w:t>FT</w:t>
      </w:r>
      <w:r w:rsidRPr="0073101D">
        <w:rPr>
          <w:rFonts w:ascii="Microsoft YaHei UI" w:eastAsia="Microsoft YaHei UI" w:hAnsi="Microsoft YaHei UI" w:hint="eastAsia"/>
          <w:b/>
          <w:bCs/>
          <w:sz w:val="40"/>
          <w:szCs w:val="40"/>
        </w:rPr>
        <w:t>许可</w:t>
      </w:r>
    </w:p>
    <w:p w14:paraId="1C197F75" w14:textId="64C6ECC8" w:rsidR="00CE1960" w:rsidRDefault="00CE1960" w:rsidP="00CE1960">
      <w:pPr>
        <w:jc w:val="center"/>
        <w:rPr>
          <w:rFonts w:ascii="SimSun" w:eastAsia="SimSun" w:hAnsi="SimSun" w:cs="SimSun"/>
          <w:b/>
          <w:bCs/>
          <w:spacing w:val="-1"/>
          <w:sz w:val="21"/>
          <w:szCs w:val="21"/>
        </w:rPr>
      </w:pPr>
      <w:r w:rsidRPr="00CE1960">
        <w:rPr>
          <w:rFonts w:ascii="Microsoft YaHei UI" w:eastAsia="Microsoft YaHei UI" w:hAnsi="Microsoft YaHei UI" w:cs="Times New Roman"/>
          <w:b/>
          <w:bCs/>
          <w:color w:val="auto"/>
          <w:kern w:val="0"/>
          <w:lang w:val="en-CN"/>
        </w:rPr>
        <w:t>具有创作者保留和</w:t>
      </w:r>
      <w:r w:rsidR="009879FC">
        <w:rPr>
          <w:rFonts w:ascii="Microsoft YaHei UI" w:eastAsia="Microsoft YaHei UI" w:hAnsi="Microsoft YaHei UI" w:cs="Times New Roman" w:hint="eastAsia"/>
          <w:b/>
          <w:bCs/>
          <w:color w:val="auto"/>
          <w:kern w:val="0"/>
        </w:rPr>
        <w:t>非</w:t>
      </w:r>
      <w:r w:rsidRPr="00CE1960">
        <w:rPr>
          <w:rFonts w:ascii="Microsoft YaHei UI" w:eastAsia="Microsoft YaHei UI" w:hAnsi="Microsoft YaHei UI" w:cs="Times New Roman"/>
          <w:b/>
          <w:bCs/>
          <w:color w:val="auto"/>
          <w:kern w:val="0"/>
          <w:lang w:val="en-CN"/>
        </w:rPr>
        <w:t>仇恨言论的</w:t>
      </w:r>
      <w:r w:rsidR="00E5748B">
        <w:rPr>
          <w:rFonts w:ascii="Microsoft YaHei UI" w:eastAsia="Microsoft YaHei UI" w:hAnsi="Microsoft YaHei UI" w:cs="Times New Roman" w:hint="eastAsia"/>
          <w:b/>
          <w:bCs/>
          <w:color w:val="auto"/>
          <w:kern w:val="0"/>
          <w:lang w:val="en-CN"/>
        </w:rPr>
        <w:t>，</w:t>
      </w:r>
      <w:r>
        <w:rPr>
          <w:rFonts w:ascii="Microsoft YaHei UI" w:eastAsia="Microsoft YaHei UI" w:hAnsi="Microsoft YaHei UI" w:cs="Times New Roman" w:hint="eastAsia"/>
          <w:b/>
          <w:bCs/>
          <w:color w:val="auto"/>
          <w:kern w:val="0"/>
          <w:lang w:val="en-CN"/>
        </w:rPr>
        <w:t>持有者</w:t>
      </w:r>
      <w:r w:rsidRPr="00CE1960">
        <w:rPr>
          <w:rFonts w:ascii="Microsoft YaHei UI" w:eastAsia="Microsoft YaHei UI" w:hAnsi="Microsoft YaHei UI" w:cs="Times New Roman" w:hint="eastAsia"/>
          <w:b/>
          <w:bCs/>
          <w:color w:val="auto"/>
          <w:kern w:val="0"/>
          <w:lang w:val="en-CN"/>
        </w:rPr>
        <w:t>社区权利最大化</w:t>
      </w:r>
      <w:r w:rsidR="009879FC">
        <w:rPr>
          <w:rFonts w:ascii="Microsoft YaHei UI" w:eastAsia="Microsoft YaHei UI" w:hAnsi="Microsoft YaHei UI" w:cs="Times New Roman" w:hint="eastAsia"/>
          <w:b/>
          <w:bCs/>
          <w:color w:val="auto"/>
          <w:kern w:val="0"/>
          <w:lang w:val="en-CN"/>
        </w:rPr>
        <w:t>许可</w:t>
      </w:r>
    </w:p>
    <w:p w14:paraId="3FF42604" w14:textId="14840804" w:rsidR="00C27741" w:rsidRPr="006320B2" w:rsidRDefault="00CE1960" w:rsidP="006320B2">
      <w:pPr>
        <w:jc w:val="center"/>
        <w:rPr>
          <w:rFonts w:ascii="Times New Roman" w:eastAsia="Times New Roman" w:hAnsi="Times New Roman" w:cs="Times New Roman"/>
          <w:b/>
          <w:bCs/>
          <w:spacing w:val="-1"/>
          <w:sz w:val="21"/>
          <w:szCs w:val="21"/>
        </w:rPr>
      </w:pPr>
      <w:r w:rsidRPr="00CE1960">
        <w:rPr>
          <w:rFonts w:ascii="Times New Roman" w:eastAsia="Times New Roman" w:hAnsi="Times New Roman" w:cs="Times New Roman"/>
          <w:b/>
          <w:bCs/>
          <w:spacing w:val="-1"/>
          <w:sz w:val="21"/>
          <w:szCs w:val="21"/>
        </w:rPr>
        <w:t>(“METAIP-</w:t>
      </w:r>
      <w:r w:rsidR="00DA1BD7">
        <w:rPr>
          <w:rFonts w:ascii="Times New Roman" w:eastAsia="Times New Roman" w:hAnsi="Times New Roman" w:cs="Times New Roman"/>
          <w:b/>
          <w:bCs/>
          <w:spacing w:val="-1"/>
          <w:sz w:val="21"/>
          <w:szCs w:val="21"/>
        </w:rPr>
        <w:t>COMMUNITY</w:t>
      </w:r>
      <w:r w:rsidRPr="00CE1960">
        <w:rPr>
          <w:rFonts w:ascii="Times New Roman" w:eastAsia="Times New Roman" w:hAnsi="Times New Roman" w:cs="Times New Roman"/>
          <w:b/>
          <w:bCs/>
          <w:spacing w:val="-1"/>
          <w:sz w:val="21"/>
          <w:szCs w:val="21"/>
        </w:rPr>
        <w:t>-</w:t>
      </w:r>
      <w:r w:rsidR="006320B2">
        <w:rPr>
          <w:rFonts w:ascii="Times New Roman" w:eastAsia="Times New Roman" w:hAnsi="Times New Roman" w:cs="Times New Roman"/>
          <w:b/>
          <w:bCs/>
          <w:spacing w:val="-1"/>
          <w:sz w:val="21"/>
          <w:szCs w:val="21"/>
        </w:rPr>
        <w:t>NO-HATE</w:t>
      </w:r>
      <w:r w:rsidRPr="00CE1960">
        <w:rPr>
          <w:rFonts w:ascii="Times New Roman" w:eastAsia="Times New Roman" w:hAnsi="Times New Roman" w:cs="Times New Roman" w:hint="eastAsia"/>
          <w:b/>
          <w:bCs/>
          <w:spacing w:val="-1"/>
          <w:sz w:val="21"/>
          <w:szCs w:val="21"/>
        </w:rPr>
        <w:t>”</w:t>
      </w:r>
      <w:r w:rsidRPr="00CE1960">
        <w:rPr>
          <w:rFonts w:ascii="Times New Roman" w:eastAsia="Times New Roman" w:hAnsi="Times New Roman" w:cs="Times New Roman"/>
          <w:b/>
          <w:bCs/>
          <w:spacing w:val="-1"/>
          <w:sz w:val="21"/>
          <w:szCs w:val="21"/>
        </w:rPr>
        <w:t>)</w:t>
      </w:r>
    </w:p>
    <w:p w14:paraId="146344E4" w14:textId="77777777" w:rsidR="00C27741" w:rsidRDefault="00C27741" w:rsidP="00C27741">
      <w:pPr>
        <w:pStyle w:val="paragraph"/>
        <w:spacing w:before="60" w:beforeAutospacing="0" w:after="60" w:afterAutospacing="0" w:line="275" w:lineRule="auto"/>
        <w:rPr>
          <w:rFonts w:ascii="Microsoft YaHei UI" w:eastAsia="Microsoft YaHei UI" w:hAnsi="Microsoft YaHei UI"/>
          <w:sz w:val="18"/>
          <w:szCs w:val="18"/>
        </w:rPr>
      </w:pPr>
    </w:p>
    <w:p w14:paraId="3F56A5B6" w14:textId="77777777" w:rsidR="00C27741" w:rsidRPr="00031850" w:rsidRDefault="00C27741" w:rsidP="00C27741">
      <w:pPr>
        <w:pStyle w:val="paragraph"/>
        <w:spacing w:before="60" w:beforeAutospacing="0" w:after="60" w:afterAutospacing="0" w:line="275" w:lineRule="auto"/>
        <w:rPr>
          <w:rFonts w:ascii="Microsoft YaHei UI" w:eastAsia="Microsoft YaHei UI" w:hAnsi="Microsoft YaHei UI"/>
          <w:color w:val="333333"/>
          <w:sz w:val="16"/>
          <w:szCs w:val="16"/>
        </w:rPr>
      </w:pPr>
      <w:r w:rsidRPr="00031850">
        <w:rPr>
          <w:rFonts w:ascii="Microsoft YaHei UI" w:eastAsia="Microsoft YaHei UI" w:hAnsi="Microsoft YaHei UI" w:hint="eastAsia"/>
          <w:sz w:val="16"/>
          <w:szCs w:val="16"/>
        </w:rPr>
        <w:t>本许可条款（"</w:t>
      </w:r>
      <w:r w:rsidRPr="00031850">
        <w:rPr>
          <w:rFonts w:ascii="Microsoft YaHei UI" w:eastAsia="Microsoft YaHei UI" w:hAnsi="Microsoft YaHei UI" w:cs="Times New Roman Bold" w:hint="eastAsia"/>
          <w:b/>
          <w:bCs/>
          <w:sz w:val="16"/>
          <w:szCs w:val="16"/>
        </w:rPr>
        <w:t>条款</w:t>
      </w:r>
      <w:r w:rsidRPr="00031850">
        <w:rPr>
          <w:rFonts w:ascii="Microsoft YaHei UI" w:eastAsia="Microsoft YaHei UI" w:hAnsi="Microsoft YaHei UI" w:hint="eastAsia"/>
          <w:sz w:val="16"/>
          <w:szCs w:val="16"/>
        </w:rPr>
        <w:t>"）是创建此N</w:t>
      </w:r>
      <w:r w:rsidRPr="00031850">
        <w:rPr>
          <w:rFonts w:ascii="Microsoft YaHei UI" w:eastAsia="Microsoft YaHei UI" w:hAnsi="Microsoft YaHei UI"/>
          <w:sz w:val="16"/>
          <w:szCs w:val="16"/>
        </w:rPr>
        <w:t>FT</w:t>
      </w:r>
      <w:r w:rsidRPr="00031850">
        <w:rPr>
          <w:rFonts w:ascii="Microsoft YaHei UI" w:eastAsia="Microsoft YaHei UI" w:hAnsi="Microsoft YaHei UI" w:hint="eastAsia"/>
          <w:sz w:val="16"/>
          <w:szCs w:val="16"/>
        </w:rPr>
        <w:t>项目相关的非同质化代币（"</w:t>
      </w:r>
      <w:r w:rsidRPr="00031850">
        <w:rPr>
          <w:rFonts w:ascii="Microsoft YaHei UI" w:eastAsia="Microsoft YaHei UI" w:hAnsi="Microsoft YaHei UI" w:hint="eastAsia"/>
          <w:b/>
          <w:bCs/>
          <w:sz w:val="16"/>
          <w:szCs w:val="16"/>
        </w:rPr>
        <w:t>NFT</w:t>
      </w:r>
      <w:r w:rsidRPr="00031850">
        <w:rPr>
          <w:rFonts w:ascii="Microsoft YaHei UI" w:eastAsia="Microsoft YaHei UI" w:hAnsi="Microsoft YaHei UI" w:hint="eastAsia"/>
          <w:sz w:val="16"/>
          <w:szCs w:val="16"/>
        </w:rPr>
        <w:t>"）的创作人或实体（“</w:t>
      </w:r>
      <w:r w:rsidRPr="00031850">
        <w:rPr>
          <w:rFonts w:ascii="Microsoft YaHei UI" w:eastAsia="Microsoft YaHei UI" w:hAnsi="Microsoft YaHei UI" w:hint="eastAsia"/>
          <w:b/>
          <w:bCs/>
          <w:sz w:val="16"/>
          <w:szCs w:val="16"/>
        </w:rPr>
        <w:t>创作者</w:t>
      </w:r>
      <w:r w:rsidRPr="00031850">
        <w:rPr>
          <w:rFonts w:ascii="Microsoft YaHei UI" w:eastAsia="Microsoft YaHei UI" w:hAnsi="Microsoft YaHei UI" w:hint="eastAsia"/>
          <w:sz w:val="16"/>
          <w:szCs w:val="16"/>
        </w:rPr>
        <w:t>”或“</w:t>
      </w:r>
      <w:r w:rsidRPr="00031850">
        <w:rPr>
          <w:rFonts w:ascii="Microsoft YaHei UI" w:eastAsia="Microsoft YaHei UI" w:hAnsi="Microsoft YaHei UI" w:hint="eastAsia"/>
          <w:b/>
          <w:bCs/>
          <w:sz w:val="16"/>
          <w:szCs w:val="16"/>
        </w:rPr>
        <w:t>我们</w:t>
      </w:r>
      <w:r w:rsidRPr="00031850">
        <w:rPr>
          <w:rFonts w:ascii="Microsoft YaHei UI" w:eastAsia="Microsoft YaHei UI" w:hAnsi="Microsoft YaHei UI" w:hint="eastAsia"/>
          <w:sz w:val="16"/>
          <w:szCs w:val="16"/>
        </w:rPr>
        <w:t>”）与通过本条款合法的获取与这个NFT项目相关的非同质化代币（"</w:t>
      </w:r>
      <w:r w:rsidRPr="00031850">
        <w:rPr>
          <w:rFonts w:ascii="Microsoft YaHei UI" w:eastAsia="Microsoft YaHei UI" w:hAnsi="Microsoft YaHei UI" w:hint="eastAsia"/>
          <w:b/>
          <w:bCs/>
          <w:sz w:val="16"/>
          <w:szCs w:val="16"/>
        </w:rPr>
        <w:t>项目NFT</w:t>
      </w:r>
      <w:r w:rsidRPr="00031850">
        <w:rPr>
          <w:rFonts w:ascii="Microsoft YaHei UI" w:eastAsia="Microsoft YaHei UI" w:hAnsi="Microsoft YaHei UI" w:hint="eastAsia"/>
          <w:sz w:val="16"/>
          <w:szCs w:val="16"/>
        </w:rPr>
        <w:t>"）的所有人</w:t>
      </w:r>
      <w:r w:rsidRPr="00031850">
        <w:rPr>
          <w:rFonts w:ascii="Microsoft YaHei UI" w:eastAsia="Microsoft YaHei UI" w:hAnsi="Microsoft YaHei UI" w:hint="eastAsia"/>
          <w:color w:val="333333"/>
          <w:sz w:val="16"/>
          <w:szCs w:val="16"/>
        </w:rPr>
        <w:t>（“</w:t>
      </w:r>
      <w:r w:rsidRPr="00031850">
        <w:rPr>
          <w:rFonts w:ascii="Microsoft YaHei UI" w:eastAsia="Microsoft YaHei UI" w:hAnsi="Microsoft YaHei UI" w:hint="eastAsia"/>
          <w:b/>
          <w:bCs/>
          <w:color w:val="333333"/>
          <w:sz w:val="16"/>
          <w:szCs w:val="16"/>
        </w:rPr>
        <w:t>您</w:t>
      </w:r>
      <w:r w:rsidRPr="00031850">
        <w:rPr>
          <w:rFonts w:ascii="Microsoft YaHei UI" w:eastAsia="Microsoft YaHei UI" w:hAnsi="Microsoft YaHei UI" w:hint="eastAsia"/>
          <w:color w:val="333333"/>
          <w:sz w:val="16"/>
          <w:szCs w:val="16"/>
        </w:rPr>
        <w:t>”或“</w:t>
      </w:r>
      <w:r w:rsidRPr="00031850">
        <w:rPr>
          <w:rFonts w:ascii="Microsoft YaHei UI" w:eastAsia="Microsoft YaHei UI" w:hAnsi="Microsoft YaHei UI" w:hint="eastAsia"/>
          <w:b/>
          <w:bCs/>
          <w:color w:val="333333"/>
          <w:sz w:val="16"/>
          <w:szCs w:val="16"/>
        </w:rPr>
        <w:t>所有者</w:t>
      </w:r>
      <w:r w:rsidRPr="00031850">
        <w:rPr>
          <w:rFonts w:ascii="Microsoft YaHei UI" w:eastAsia="Microsoft YaHei UI" w:hAnsi="Microsoft YaHei UI" w:hint="eastAsia"/>
          <w:color w:val="333333"/>
          <w:sz w:val="16"/>
          <w:szCs w:val="16"/>
        </w:rPr>
        <w:t>”）之间签订的具有法律约束力的协议，规范双方在 项目N</w:t>
      </w:r>
      <w:r w:rsidRPr="00031850">
        <w:rPr>
          <w:rFonts w:ascii="Microsoft YaHei UI" w:eastAsia="Microsoft YaHei UI" w:hAnsi="Microsoft YaHei UI"/>
          <w:color w:val="333333"/>
          <w:sz w:val="16"/>
          <w:szCs w:val="16"/>
        </w:rPr>
        <w:t>FT</w:t>
      </w:r>
      <w:r w:rsidRPr="00031850">
        <w:rPr>
          <w:rFonts w:ascii="Microsoft YaHei UI" w:eastAsia="Microsoft YaHei UI" w:hAnsi="Microsoft YaHei UI" w:hint="eastAsia"/>
          <w:color w:val="333333"/>
          <w:sz w:val="16"/>
          <w:szCs w:val="16"/>
        </w:rPr>
        <w:t>和关联N</w:t>
      </w:r>
      <w:r w:rsidRPr="00031850">
        <w:rPr>
          <w:rFonts w:ascii="Microsoft YaHei UI" w:eastAsia="Microsoft YaHei UI" w:hAnsi="Microsoft YaHei UI"/>
          <w:color w:val="333333"/>
          <w:sz w:val="16"/>
          <w:szCs w:val="16"/>
        </w:rPr>
        <w:t>FT</w:t>
      </w:r>
      <w:r w:rsidRPr="00031850">
        <w:rPr>
          <w:rFonts w:ascii="Microsoft YaHei UI" w:eastAsia="Microsoft YaHei UI" w:hAnsi="Microsoft YaHei UI" w:hint="eastAsia"/>
          <w:color w:val="333333"/>
          <w:sz w:val="16"/>
          <w:szCs w:val="16"/>
        </w:rPr>
        <w:t>媒体方面的权利和义务。</w:t>
      </w:r>
    </w:p>
    <w:p w14:paraId="7A200A82" w14:textId="77777777" w:rsidR="00C27741" w:rsidRPr="00031850" w:rsidRDefault="00C27741" w:rsidP="00C27741">
      <w:pPr>
        <w:pStyle w:val="paragraph"/>
        <w:spacing w:before="60" w:beforeAutospacing="0" w:after="60" w:afterAutospacing="0" w:line="275" w:lineRule="auto"/>
        <w:rPr>
          <w:rFonts w:ascii="Microsoft YaHei UI" w:eastAsia="Microsoft YaHei UI" w:hAnsi="Microsoft YaHei UI"/>
          <w:sz w:val="16"/>
          <w:szCs w:val="16"/>
        </w:rPr>
      </w:pPr>
      <w:r w:rsidRPr="00031850">
        <w:rPr>
          <w:rFonts w:ascii="Microsoft YaHei UI" w:eastAsia="Microsoft YaHei UI" w:hAnsi="Microsoft YaHei UI" w:hint="eastAsia"/>
          <w:sz w:val="16"/>
          <w:szCs w:val="16"/>
        </w:rPr>
        <w:t>当您合法拥有一个项目NFT时，即表示您同意本NFT许可条款和条件，您就拥有项目NFT下所有个人财产权（例如，自由出售、转让或以其他方式处置项目NFT的权利）。但是，您对创作者开发的与您的特定项目NFT所关联的艺术作品、图像、视频、内容或其他著作权作品（"</w:t>
      </w:r>
      <w:r w:rsidRPr="00031850">
        <w:rPr>
          <w:rFonts w:ascii="Microsoft YaHei UI" w:eastAsia="Microsoft YaHei UI" w:hAnsi="Microsoft YaHei UI" w:hint="eastAsia"/>
          <w:b/>
          <w:bCs/>
          <w:sz w:val="16"/>
          <w:szCs w:val="16"/>
        </w:rPr>
        <w:t>NFT 作品</w:t>
      </w:r>
      <w:r w:rsidRPr="00031850">
        <w:rPr>
          <w:rFonts w:ascii="Microsoft YaHei UI" w:eastAsia="Microsoft YaHei UI" w:hAnsi="Microsoft YaHei UI" w:hint="eastAsia"/>
          <w:sz w:val="16"/>
          <w:szCs w:val="16"/>
        </w:rPr>
        <w:t>"）所拥有的权利，仅限于如下所述。</w:t>
      </w:r>
    </w:p>
    <w:p w14:paraId="3A4023CC" w14:textId="77777777" w:rsidR="00C27741" w:rsidRPr="00031850" w:rsidRDefault="00C27741" w:rsidP="00C27741">
      <w:pPr>
        <w:pStyle w:val="paragraph"/>
        <w:spacing w:before="60" w:beforeAutospacing="0" w:after="60" w:afterAutospacing="0" w:line="275" w:lineRule="auto"/>
        <w:rPr>
          <w:rFonts w:ascii="Microsoft YaHei UI" w:eastAsia="Microsoft YaHei UI" w:hAnsi="Microsoft YaHei UI"/>
          <w:sz w:val="16"/>
          <w:szCs w:val="16"/>
        </w:rPr>
      </w:pPr>
    </w:p>
    <w:p w14:paraId="49AA2BA4" w14:textId="77777777" w:rsidR="00C27741" w:rsidRPr="00031850" w:rsidRDefault="00C27741" w:rsidP="00C27741">
      <w:pPr>
        <w:pStyle w:val="paragraph"/>
        <w:spacing w:before="60" w:beforeAutospacing="0" w:after="60" w:afterAutospacing="0" w:line="275" w:lineRule="auto"/>
        <w:rPr>
          <w:rFonts w:ascii="Microsoft YaHei UI" w:eastAsia="Microsoft YaHei UI" w:hAnsi="Microsoft YaHei UI"/>
        </w:rPr>
      </w:pPr>
    </w:p>
    <w:p w14:paraId="205906F3" w14:textId="77777777" w:rsidR="00C27741" w:rsidRPr="00031850" w:rsidRDefault="00C27741" w:rsidP="00C27741">
      <w:pPr>
        <w:pStyle w:val="paragraph"/>
        <w:spacing w:before="60" w:beforeAutospacing="0" w:after="60" w:afterAutospacing="0" w:line="275" w:lineRule="auto"/>
        <w:rPr>
          <w:rFonts w:ascii="Microsoft YaHei UI" w:eastAsia="Microsoft YaHei UI" w:hAnsi="Microsoft YaHei UI"/>
        </w:rPr>
      </w:pPr>
      <w:r w:rsidRPr="00031850">
        <w:rPr>
          <w:rFonts w:ascii="Microsoft YaHei UI" w:eastAsia="Microsoft YaHei UI" w:hAnsi="Microsoft YaHei UI" w:hint="eastAsia"/>
          <w:b/>
          <w:bCs/>
          <w:color w:val="333333"/>
          <w:sz w:val="16"/>
          <w:szCs w:val="16"/>
        </w:rPr>
        <w:t>关于仲裁和集体诉讼豁免的通知：</w:t>
      </w:r>
    </w:p>
    <w:p w14:paraId="126C5FFD" w14:textId="77777777" w:rsidR="00C27741" w:rsidRPr="00031850" w:rsidRDefault="00C27741" w:rsidP="00C27741">
      <w:pPr>
        <w:pStyle w:val="paragraph"/>
        <w:spacing w:before="60" w:beforeAutospacing="0" w:after="60" w:afterAutospacing="0" w:line="275" w:lineRule="auto"/>
        <w:rPr>
          <w:rFonts w:ascii="Microsoft YaHei UI" w:eastAsia="Microsoft YaHei UI" w:hAnsi="Microsoft YaHei UI"/>
        </w:rPr>
      </w:pPr>
      <w:r w:rsidRPr="00031850">
        <w:rPr>
          <w:rFonts w:ascii="Microsoft YaHei UI" w:eastAsia="Microsoft YaHei UI" w:hAnsi="Microsoft YaHei UI" w:hint="eastAsia"/>
          <w:b/>
          <w:bCs/>
          <w:color w:val="333333"/>
          <w:sz w:val="16"/>
          <w:szCs w:val="16"/>
        </w:rPr>
        <w:t>接受这些条款，即表示您同意（除非有限的例外情况）通过约束性的个人仲裁而非法庭诉讼来解决您与创作者之间的任何争议。请仔细阅读下方的第10条（争议解决）以获取关于仲裁流程的详细信息。然而，如果您居住在一个禁止通过仲裁解决争议的司法管辖区，那么第10条中的仲裁协议将不适用于您。第12条（管辖法律和法院选择）的条款以及其他相关的适用法规仍将生效。</w:t>
      </w:r>
    </w:p>
    <w:p w14:paraId="62AB19DE" w14:textId="77777777" w:rsidR="00C27741" w:rsidRPr="00031850" w:rsidRDefault="00C27741" w:rsidP="00C27741">
      <w:pPr>
        <w:pStyle w:val="paragraph"/>
        <w:spacing w:before="60" w:beforeAutospacing="0" w:after="60" w:afterAutospacing="0" w:line="275" w:lineRule="auto"/>
        <w:rPr>
          <w:rFonts w:ascii="Microsoft YaHei UI" w:eastAsia="Microsoft YaHei UI" w:hAnsi="Microsoft YaHei UI"/>
          <w:b/>
          <w:bCs/>
          <w:color w:val="333333"/>
          <w:sz w:val="16"/>
          <w:szCs w:val="16"/>
        </w:rPr>
      </w:pPr>
      <w:r w:rsidRPr="00031850">
        <w:rPr>
          <w:rFonts w:ascii="Microsoft YaHei UI" w:eastAsia="Microsoft YaHei UI" w:hAnsi="Microsoft YaHei UI" w:hint="eastAsia"/>
          <w:b/>
          <w:bCs/>
          <w:color w:val="333333"/>
          <w:sz w:val="16"/>
          <w:szCs w:val="16"/>
        </w:rPr>
        <w:t>接受这些条款，即表示您同意放弃参与任何集体诉讼或集体仲裁的权利。</w:t>
      </w:r>
    </w:p>
    <w:p w14:paraId="590C32E3" w14:textId="77777777" w:rsidR="00C27741" w:rsidRPr="00F866E0" w:rsidRDefault="00C27741" w:rsidP="00C27741">
      <w:pPr>
        <w:pStyle w:val="paragraph"/>
        <w:spacing w:before="60" w:beforeAutospacing="0" w:after="60" w:afterAutospacing="0" w:line="275" w:lineRule="auto"/>
        <w:rPr>
          <w:rFonts w:ascii="Microsoft YaHei UI" w:eastAsia="Microsoft YaHei UI" w:hAnsi="Microsoft YaHei UI"/>
        </w:rPr>
      </w:pPr>
    </w:p>
    <w:p w14:paraId="4409151E" w14:textId="77777777" w:rsidR="00C27741" w:rsidRPr="0034705B" w:rsidRDefault="00C27741" w:rsidP="00C27741">
      <w:pPr>
        <w:pStyle w:val="paragraph"/>
        <w:spacing w:before="60" w:beforeAutospacing="0" w:after="60" w:afterAutospacing="0" w:line="275" w:lineRule="auto"/>
        <w:ind w:left="672" w:hanging="336"/>
        <w:rPr>
          <w:rFonts w:ascii="Microsoft YaHei UI" w:eastAsia="Microsoft YaHei UI" w:hAnsi="Microsoft YaHei UI"/>
          <w:sz w:val="28"/>
          <w:szCs w:val="28"/>
        </w:rPr>
      </w:pPr>
      <w:r w:rsidRPr="0034705B">
        <w:rPr>
          <w:rFonts w:ascii="Microsoft YaHei UI" w:eastAsia="Microsoft YaHei UI" w:hAnsi="Microsoft YaHei UI" w:hint="eastAsia"/>
          <w:b/>
          <w:bCs/>
          <w:color w:val="333333"/>
          <w:sz w:val="18"/>
          <w:szCs w:val="18"/>
        </w:rPr>
        <w:t>1.     所有权 Ownership</w:t>
      </w:r>
    </w:p>
    <w:p w14:paraId="2B7BF3E5"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rPr>
        <w:t>(a) </w:t>
      </w:r>
      <w:r w:rsidRPr="00F866E0">
        <w:rPr>
          <w:rFonts w:ascii="Microsoft YaHei UI" w:eastAsia="Microsoft YaHei UI" w:hAnsi="Microsoft YaHei UI" w:hint="eastAsia"/>
          <w:color w:val="333333"/>
          <w:sz w:val="16"/>
          <w:szCs w:val="16"/>
          <w:u w:val="single"/>
        </w:rPr>
        <w:t>您拥有</w:t>
      </w:r>
      <w:r>
        <w:rPr>
          <w:rFonts w:ascii="Microsoft YaHei UI" w:eastAsia="Microsoft YaHei UI" w:hAnsi="Microsoft YaHei UI"/>
          <w:color w:val="333333"/>
          <w:sz w:val="16"/>
          <w:szCs w:val="16"/>
          <w:u w:val="single"/>
        </w:rPr>
        <w:t xml:space="preserve"> </w:t>
      </w:r>
      <w:r w:rsidRPr="00F866E0">
        <w:rPr>
          <w:rFonts w:ascii="Microsoft YaHei UI" w:eastAsia="Microsoft YaHei UI" w:hAnsi="Microsoft YaHei UI" w:hint="eastAsia"/>
          <w:color w:val="333333"/>
          <w:sz w:val="16"/>
          <w:szCs w:val="16"/>
          <w:u w:val="single"/>
        </w:rPr>
        <w:t>您的</w:t>
      </w:r>
      <w:r>
        <w:rPr>
          <w:rFonts w:ascii="Microsoft YaHei UI" w:eastAsia="Microsoft YaHei UI" w:hAnsi="Microsoft YaHei UI" w:hint="eastAsia"/>
          <w:color w:val="333333"/>
          <w:sz w:val="16"/>
          <w:szCs w:val="16"/>
          <w:u w:val="single"/>
        </w:rPr>
        <w:t>项目N</w:t>
      </w:r>
      <w:r>
        <w:rPr>
          <w:rFonts w:ascii="Microsoft YaHei UI" w:eastAsia="Microsoft YaHei UI" w:hAnsi="Microsoft YaHei UI"/>
          <w:color w:val="333333"/>
          <w:sz w:val="16"/>
          <w:szCs w:val="16"/>
          <w:u w:val="single"/>
        </w:rPr>
        <w:t>FT</w:t>
      </w:r>
      <w:r w:rsidRPr="00F866E0">
        <w:rPr>
          <w:rFonts w:ascii="Microsoft YaHei UI" w:eastAsia="Microsoft YaHei UI" w:hAnsi="Microsoft YaHei UI" w:hint="eastAsia"/>
          <w:color w:val="333333"/>
          <w:sz w:val="16"/>
          <w:szCs w:val="16"/>
          <w:u w:val="single"/>
        </w:rPr>
        <w:t>。</w:t>
      </w:r>
      <w:r w:rsidRPr="00F866E0">
        <w:rPr>
          <w:rFonts w:ascii="Microsoft YaHei UI" w:eastAsia="Microsoft YaHei UI" w:hAnsi="Microsoft YaHei UI" w:hint="eastAsia"/>
          <w:color w:val="333333"/>
          <w:sz w:val="16"/>
          <w:szCs w:val="16"/>
        </w:rPr>
        <w:t>根据 </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智能合约的记录，当您拥有一个持有 </w:t>
      </w:r>
      <w:r>
        <w:rPr>
          <w:rFonts w:ascii="Microsoft YaHei UI" w:eastAsia="Microsoft YaHei UI" w:hAnsi="Microsoft YaHei UI" w:hint="eastAsia"/>
          <w:color w:val="333333"/>
          <w:sz w:val="16"/>
          <w:szCs w:val="16"/>
        </w:rPr>
        <w:t>项目</w:t>
      </w:r>
      <w:r w:rsidRPr="00F866E0">
        <w:rPr>
          <w:rFonts w:ascii="Microsoft YaHei UI" w:eastAsia="Microsoft YaHei UI" w:hAnsi="Microsoft YaHei UI" w:hint="eastAsia"/>
          <w:color w:val="333333"/>
          <w:sz w:val="16"/>
          <w:szCs w:val="16"/>
        </w:rPr>
        <w:t> NFT 的数字钱包时，您就拥有在区块链交易中持有、出售、转让和执行涉及该 </w:t>
      </w:r>
      <w:r>
        <w:rPr>
          <w:rFonts w:ascii="Microsoft YaHei UI" w:eastAsia="Microsoft YaHei UI" w:hAnsi="Microsoft YaHei UI" w:hint="eastAsia"/>
          <w:color w:val="333333"/>
          <w:sz w:val="16"/>
          <w:szCs w:val="16"/>
        </w:rPr>
        <w:t>项目</w:t>
      </w:r>
      <w:r w:rsidRPr="00F866E0">
        <w:rPr>
          <w:rFonts w:ascii="Microsoft YaHei UI" w:eastAsia="Microsoft YaHei UI" w:hAnsi="Microsoft YaHei UI" w:hint="eastAsia"/>
          <w:color w:val="333333"/>
          <w:sz w:val="16"/>
          <w:szCs w:val="16"/>
        </w:rPr>
        <w:t> NFT（“</w:t>
      </w:r>
      <w:r w:rsidRPr="00C46D43">
        <w:rPr>
          <w:rFonts w:ascii="Microsoft YaHei UI" w:eastAsia="Microsoft YaHei UI" w:hAnsi="Microsoft YaHei UI" w:hint="eastAsia"/>
          <w:b/>
          <w:bCs/>
          <w:color w:val="333333"/>
          <w:sz w:val="16"/>
          <w:szCs w:val="16"/>
        </w:rPr>
        <w:t>您的项目NFT</w:t>
      </w:r>
      <w:r w:rsidRPr="00F866E0">
        <w:rPr>
          <w:rFonts w:ascii="Microsoft YaHei UI" w:eastAsia="Microsoft YaHei UI" w:hAnsi="Microsoft YaHei UI" w:hint="eastAsia"/>
          <w:color w:val="333333"/>
          <w:sz w:val="16"/>
          <w:szCs w:val="16"/>
        </w:rPr>
        <w:t>”）的独占权利。除了我们拥有的 </w:t>
      </w:r>
      <w:r>
        <w:rPr>
          <w:rFonts w:ascii="Microsoft YaHei UI" w:eastAsia="Microsoft YaHei UI" w:hAnsi="Microsoft YaHei UI" w:hint="eastAsia"/>
          <w:color w:val="333333"/>
          <w:sz w:val="16"/>
          <w:szCs w:val="16"/>
        </w:rPr>
        <w:t>项目</w:t>
      </w:r>
      <w:r w:rsidRPr="00F866E0">
        <w:rPr>
          <w:rFonts w:ascii="Microsoft YaHei UI" w:eastAsia="Microsoft YaHei UI" w:hAnsi="Microsoft YaHei UI" w:hint="eastAsia"/>
          <w:color w:val="333333"/>
          <w:sz w:val="16"/>
          <w:szCs w:val="16"/>
        </w:rPr>
        <w:t> NFTs 外，</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没有权利或能力去扣押、冻结或通过其他方式修改任何关于</w:t>
      </w:r>
      <w:r>
        <w:rPr>
          <w:rFonts w:ascii="Microsoft YaHei UI" w:eastAsia="Microsoft YaHei UI" w:hAnsi="Microsoft YaHei UI" w:hint="eastAsia"/>
          <w:color w:val="333333"/>
          <w:sz w:val="16"/>
          <w:szCs w:val="16"/>
        </w:rPr>
        <w:t xml:space="preserve"> 项目</w:t>
      </w:r>
      <w:r w:rsidRPr="00F866E0">
        <w:rPr>
          <w:rFonts w:ascii="Microsoft YaHei UI" w:eastAsia="Microsoft YaHei UI" w:hAnsi="Microsoft YaHei UI" w:hint="eastAsia"/>
          <w:color w:val="333333"/>
          <w:sz w:val="16"/>
          <w:szCs w:val="16"/>
        </w:rPr>
        <w:t>NFT 的所有权。</w:t>
      </w:r>
    </w:p>
    <w:p w14:paraId="4D48636B" w14:textId="77777777" w:rsidR="00C27741" w:rsidRPr="00F866E0" w:rsidRDefault="00C27741" w:rsidP="00C27741">
      <w:pPr>
        <w:pStyle w:val="paragraph"/>
        <w:spacing w:before="0" w:beforeAutospacing="0" w:after="240" w:afterAutospacing="0"/>
        <w:ind w:left="336"/>
        <w:rPr>
          <w:rFonts w:ascii="Microsoft YaHei UI" w:eastAsia="Microsoft YaHei UI" w:hAnsi="Microsoft YaHei UI"/>
        </w:rPr>
      </w:pPr>
      <w:r w:rsidRPr="00F866E0">
        <w:rPr>
          <w:rFonts w:ascii="Microsoft YaHei UI" w:eastAsia="Microsoft YaHei UI" w:hAnsi="Microsoft YaHei UI" w:hint="eastAsia"/>
          <w:color w:val="000000"/>
          <w:sz w:val="16"/>
          <w:szCs w:val="16"/>
          <w:shd w:val="clear" w:color="auto" w:fill="FFFFFF"/>
        </w:rPr>
        <w:t>(b) </w:t>
      </w:r>
      <w:r w:rsidRPr="00F866E0">
        <w:rPr>
          <w:rFonts w:ascii="Microsoft YaHei UI" w:eastAsia="Microsoft YaHei UI" w:hAnsi="Microsoft YaHei UI" w:hint="eastAsia"/>
          <w:color w:val="000000"/>
          <w:sz w:val="16"/>
          <w:szCs w:val="16"/>
          <w:u w:val="single"/>
          <w:shd w:val="clear" w:color="auto" w:fill="FFFFFF"/>
        </w:rPr>
        <w:t>我们拥有您的</w:t>
      </w:r>
      <w:r>
        <w:rPr>
          <w:rFonts w:ascii="Microsoft YaHei UI" w:eastAsia="Microsoft YaHei UI" w:hAnsi="Microsoft YaHei UI" w:hint="eastAsia"/>
          <w:color w:val="000000"/>
          <w:sz w:val="16"/>
          <w:szCs w:val="16"/>
          <w:u w:val="single"/>
          <w:shd w:val="clear" w:color="auto" w:fill="FFFFFF"/>
        </w:rPr>
        <w:t>N</w:t>
      </w:r>
      <w:r>
        <w:rPr>
          <w:rFonts w:ascii="Microsoft YaHei UI" w:eastAsia="Microsoft YaHei UI" w:hAnsi="Microsoft YaHei UI"/>
          <w:color w:val="000000"/>
          <w:sz w:val="16"/>
          <w:szCs w:val="16"/>
          <w:u w:val="single"/>
          <w:shd w:val="clear" w:color="auto" w:fill="FFFFFF"/>
        </w:rPr>
        <w:t>FT</w:t>
      </w:r>
      <w:r w:rsidRPr="00F866E0">
        <w:rPr>
          <w:rFonts w:ascii="Microsoft YaHei UI" w:eastAsia="Microsoft YaHei UI" w:hAnsi="Microsoft YaHei UI" w:hint="eastAsia"/>
          <w:color w:val="000000"/>
          <w:sz w:val="16"/>
          <w:szCs w:val="16"/>
          <w:u w:val="single"/>
          <w:shd w:val="clear" w:color="auto" w:fill="FFFFFF"/>
        </w:rPr>
        <w:t>作品</w:t>
      </w:r>
      <w:r>
        <w:rPr>
          <w:rFonts w:ascii="Microsoft YaHei UI" w:eastAsia="Microsoft YaHei UI" w:hAnsi="Microsoft YaHei UI" w:hint="eastAsia"/>
          <w:color w:val="000000"/>
          <w:sz w:val="16"/>
          <w:szCs w:val="16"/>
          <w:u w:val="single"/>
          <w:shd w:val="clear" w:color="auto" w:fill="FFFFFF"/>
        </w:rPr>
        <w:t xml:space="preserve"> </w:t>
      </w:r>
      <w:r w:rsidRPr="00F866E0">
        <w:rPr>
          <w:rFonts w:ascii="Microsoft YaHei UI" w:eastAsia="Microsoft YaHei UI" w:hAnsi="Microsoft YaHei UI" w:hint="eastAsia"/>
          <w:color w:val="000000"/>
          <w:sz w:val="16"/>
          <w:szCs w:val="16"/>
          <w:u w:val="single"/>
          <w:shd w:val="clear" w:color="auto" w:fill="FFFFFF"/>
        </w:rPr>
        <w:t>的知识产权（但授权许可您使用）。</w:t>
      </w:r>
      <w:r w:rsidRPr="008C5263">
        <w:rPr>
          <w:rFonts w:ascii="Microsoft YaHei UI" w:eastAsia="Microsoft YaHei UI" w:hAnsi="Microsoft YaHei UI" w:hint="eastAsia"/>
          <w:color w:val="000000"/>
          <w:sz w:val="16"/>
          <w:szCs w:val="16"/>
          <w:shd w:val="clear" w:color="auto" w:fill="FFFFFF"/>
        </w:rPr>
        <w:t>创作者</w:t>
      </w:r>
      <w:r w:rsidRPr="00F866E0">
        <w:rPr>
          <w:rFonts w:ascii="Microsoft YaHei UI" w:eastAsia="Microsoft YaHei UI" w:hAnsi="Microsoft YaHei UI" w:hint="eastAsia"/>
          <w:color w:val="000000"/>
          <w:sz w:val="16"/>
          <w:szCs w:val="16"/>
          <w:shd w:val="clear" w:color="auto" w:fill="FFFFFF"/>
        </w:rPr>
        <w:t>拥有</w:t>
      </w:r>
      <w:r>
        <w:rPr>
          <w:rFonts w:ascii="Microsoft YaHei UI" w:eastAsia="Microsoft YaHei UI" w:hAnsi="Microsoft YaHei UI" w:hint="eastAsia"/>
          <w:color w:val="000000"/>
          <w:sz w:val="16"/>
          <w:szCs w:val="16"/>
          <w:shd w:val="clear" w:color="auto" w:fill="FFFFFF"/>
        </w:rPr>
        <w:t>项目 N</w:t>
      </w:r>
      <w:r>
        <w:rPr>
          <w:rFonts w:ascii="Microsoft YaHei UI" w:eastAsia="Microsoft YaHei UI" w:hAnsi="Microsoft YaHei UI"/>
          <w:color w:val="000000"/>
          <w:sz w:val="16"/>
          <w:szCs w:val="16"/>
          <w:shd w:val="clear" w:color="auto" w:fill="FFFFFF"/>
        </w:rPr>
        <w:t>FT</w:t>
      </w:r>
      <w:r w:rsidRPr="00F866E0">
        <w:rPr>
          <w:rFonts w:ascii="Microsoft YaHei UI" w:eastAsia="Microsoft YaHei UI" w:hAnsi="Microsoft YaHei UI" w:hint="eastAsia"/>
          <w:color w:val="000000"/>
          <w:sz w:val="16"/>
          <w:szCs w:val="16"/>
          <w:shd w:val="clear" w:color="auto" w:fill="FFFFFF"/>
        </w:rPr>
        <w:t>作品</w:t>
      </w:r>
      <w:r>
        <w:rPr>
          <w:rFonts w:ascii="Microsoft YaHei UI" w:eastAsia="Microsoft YaHei UI" w:hAnsi="Microsoft YaHei UI" w:hint="eastAsia"/>
          <w:color w:val="000000"/>
          <w:sz w:val="16"/>
          <w:szCs w:val="16"/>
          <w:shd w:val="clear" w:color="auto" w:fill="FFFFFF"/>
        </w:rPr>
        <w:t xml:space="preserve"> </w:t>
      </w:r>
      <w:r w:rsidRPr="00F866E0">
        <w:rPr>
          <w:rFonts w:ascii="Microsoft YaHei UI" w:eastAsia="Microsoft YaHei UI" w:hAnsi="Microsoft YaHei UI" w:hint="eastAsia"/>
          <w:color w:val="000000"/>
          <w:sz w:val="16"/>
          <w:szCs w:val="16"/>
          <w:shd w:val="clear" w:color="auto" w:fill="FFFFFF"/>
        </w:rPr>
        <w:t>的所有权益，包括相关的任何著作权、商标和其他知识产权（“</w:t>
      </w:r>
      <w:r w:rsidRPr="00F206FA">
        <w:rPr>
          <w:rFonts w:ascii="Microsoft YaHei UI" w:eastAsia="Microsoft YaHei UI" w:hAnsi="Microsoft YaHei UI" w:hint="eastAsia"/>
          <w:b/>
          <w:bCs/>
          <w:color w:val="000000"/>
          <w:sz w:val="16"/>
          <w:szCs w:val="16"/>
          <w:shd w:val="clear" w:color="auto" w:fill="FFFFFF"/>
        </w:rPr>
        <w:t>IP</w:t>
      </w:r>
      <w:r w:rsidRPr="00F866E0">
        <w:rPr>
          <w:rFonts w:ascii="Microsoft YaHei UI" w:eastAsia="Microsoft YaHei UI" w:hAnsi="Microsoft YaHei UI" w:hint="eastAsia"/>
          <w:color w:val="000000"/>
          <w:sz w:val="16"/>
          <w:szCs w:val="16"/>
          <w:shd w:val="clear" w:color="auto" w:fill="FFFFFF"/>
        </w:rPr>
        <w:t>”）。但是，我们授权许可（定义如下）您使用与您</w:t>
      </w:r>
      <w:r>
        <w:rPr>
          <w:rFonts w:ascii="Microsoft YaHei UI" w:eastAsia="Microsoft YaHei UI" w:hAnsi="Microsoft YaHei UI" w:hint="eastAsia"/>
          <w:color w:val="000000"/>
          <w:sz w:val="16"/>
          <w:szCs w:val="16"/>
          <w:shd w:val="clear" w:color="auto" w:fill="FFFFFF"/>
        </w:rPr>
        <w:t>的 项目</w:t>
      </w:r>
      <w:r w:rsidRPr="00F866E0">
        <w:rPr>
          <w:rFonts w:ascii="Microsoft YaHei UI" w:eastAsia="Microsoft YaHei UI" w:hAnsi="Microsoft YaHei UI" w:hint="eastAsia"/>
          <w:color w:val="000000"/>
          <w:sz w:val="16"/>
          <w:szCs w:val="16"/>
          <w:shd w:val="clear" w:color="auto" w:fill="FFFFFF"/>
        </w:rPr>
        <w:t>NFT 对应的 </w:t>
      </w:r>
      <w:r>
        <w:rPr>
          <w:rFonts w:ascii="Microsoft YaHei UI" w:eastAsia="Microsoft YaHei UI" w:hAnsi="Microsoft YaHei UI"/>
          <w:color w:val="000000"/>
          <w:sz w:val="16"/>
          <w:szCs w:val="16"/>
          <w:shd w:val="clear" w:color="auto" w:fill="FFFFFF"/>
        </w:rPr>
        <w:t>NFT</w:t>
      </w:r>
      <w:r>
        <w:rPr>
          <w:rFonts w:ascii="Microsoft YaHei UI" w:eastAsia="Microsoft YaHei UI" w:hAnsi="Microsoft YaHei UI" w:hint="eastAsia"/>
          <w:color w:val="000000"/>
          <w:sz w:val="16"/>
          <w:szCs w:val="16"/>
          <w:shd w:val="clear" w:color="auto" w:fill="FFFFFF"/>
        </w:rPr>
        <w:t>作品</w:t>
      </w:r>
      <w:r w:rsidRPr="00F866E0">
        <w:rPr>
          <w:rFonts w:ascii="Microsoft YaHei UI" w:eastAsia="Microsoft YaHei UI" w:hAnsi="Microsoft YaHei UI" w:hint="eastAsia"/>
          <w:color w:val="000000"/>
          <w:sz w:val="16"/>
          <w:szCs w:val="16"/>
          <w:shd w:val="clear" w:color="auto" w:fill="FFFFFF"/>
        </w:rPr>
        <w:t>（“</w:t>
      </w:r>
      <w:r>
        <w:rPr>
          <w:rFonts w:ascii="Microsoft YaHei UI" w:eastAsia="Microsoft YaHei UI" w:hAnsi="Microsoft YaHei UI" w:hint="eastAsia"/>
          <w:b/>
          <w:bCs/>
          <w:color w:val="000000"/>
          <w:sz w:val="16"/>
          <w:szCs w:val="16"/>
          <w:shd w:val="clear" w:color="auto" w:fill="FFFFFF"/>
          <w:lang w:val="en-US"/>
        </w:rPr>
        <w:t>您的N</w:t>
      </w:r>
      <w:r>
        <w:rPr>
          <w:rFonts w:ascii="Microsoft YaHei UI" w:eastAsia="Microsoft YaHei UI" w:hAnsi="Microsoft YaHei UI"/>
          <w:b/>
          <w:bCs/>
          <w:color w:val="000000"/>
          <w:sz w:val="16"/>
          <w:szCs w:val="16"/>
          <w:shd w:val="clear" w:color="auto" w:fill="FFFFFF"/>
          <w:lang w:val="en-US"/>
        </w:rPr>
        <w:t>FT</w:t>
      </w:r>
      <w:r>
        <w:rPr>
          <w:rFonts w:ascii="Microsoft YaHei UI" w:eastAsia="Microsoft YaHei UI" w:hAnsi="Microsoft YaHei UI" w:hint="eastAsia"/>
          <w:b/>
          <w:bCs/>
          <w:color w:val="000000"/>
          <w:sz w:val="16"/>
          <w:szCs w:val="16"/>
          <w:shd w:val="clear" w:color="auto" w:fill="FFFFFF"/>
          <w:lang w:val="en-US"/>
        </w:rPr>
        <w:t>作品</w:t>
      </w:r>
      <w:r w:rsidRPr="00F866E0">
        <w:rPr>
          <w:rFonts w:ascii="Microsoft YaHei UI" w:eastAsia="Microsoft YaHei UI" w:hAnsi="Microsoft YaHei UI" w:hint="eastAsia"/>
          <w:color w:val="000000"/>
          <w:sz w:val="16"/>
          <w:szCs w:val="16"/>
          <w:shd w:val="clear" w:color="auto" w:fill="FFFFFF"/>
        </w:rPr>
        <w:t>”），只要您一直持有该</w:t>
      </w:r>
      <w:r>
        <w:rPr>
          <w:rFonts w:ascii="Microsoft YaHei UI" w:eastAsia="Microsoft YaHei UI" w:hAnsi="Microsoft YaHei UI" w:hint="eastAsia"/>
          <w:color w:val="000000"/>
          <w:sz w:val="16"/>
          <w:szCs w:val="16"/>
          <w:shd w:val="clear" w:color="auto" w:fill="FFFFFF"/>
        </w:rPr>
        <w:t xml:space="preserve"> 项目</w:t>
      </w:r>
      <w:r w:rsidRPr="00F866E0">
        <w:rPr>
          <w:rFonts w:ascii="Microsoft YaHei UI" w:eastAsia="Microsoft YaHei UI" w:hAnsi="Microsoft YaHei UI" w:hint="eastAsia"/>
          <w:color w:val="000000"/>
          <w:sz w:val="16"/>
          <w:szCs w:val="16"/>
          <w:shd w:val="clear" w:color="auto" w:fill="FFFFFF"/>
        </w:rPr>
        <w:t>NFT。</w:t>
      </w:r>
    </w:p>
    <w:p w14:paraId="6D1AE7CB" w14:textId="77777777" w:rsidR="00C27741" w:rsidRPr="00F866E0" w:rsidRDefault="00C27741" w:rsidP="00C27741">
      <w:pPr>
        <w:pStyle w:val="paragraph"/>
        <w:spacing w:before="0" w:beforeAutospacing="0" w:after="240" w:afterAutospacing="0"/>
        <w:ind w:left="336"/>
        <w:rPr>
          <w:rFonts w:ascii="Microsoft YaHei UI" w:eastAsia="Microsoft YaHei UI" w:hAnsi="Microsoft YaHei UI"/>
        </w:rPr>
      </w:pPr>
      <w:r w:rsidRPr="00F866E0">
        <w:rPr>
          <w:rFonts w:ascii="Microsoft YaHei UI" w:eastAsia="Microsoft YaHei UI" w:hAnsi="Microsoft YaHei UI" w:hint="eastAsia"/>
          <w:color w:val="000000"/>
          <w:sz w:val="16"/>
          <w:szCs w:val="16"/>
          <w:shd w:val="clear" w:color="auto" w:fill="FFFFFF"/>
        </w:rPr>
        <w:t>(c) </w:t>
      </w:r>
      <w:r w:rsidRPr="00F866E0">
        <w:rPr>
          <w:rFonts w:ascii="Microsoft YaHei UI" w:eastAsia="Microsoft YaHei UI" w:hAnsi="Microsoft YaHei UI" w:hint="eastAsia"/>
          <w:color w:val="000000"/>
          <w:sz w:val="16"/>
          <w:szCs w:val="16"/>
          <w:u w:val="single"/>
          <w:shd w:val="clear" w:color="auto" w:fill="FFFFFF"/>
        </w:rPr>
        <w:t>您拥有您的</w:t>
      </w:r>
      <w:r>
        <w:rPr>
          <w:rFonts w:ascii="Microsoft YaHei UI" w:eastAsia="Microsoft YaHei UI" w:hAnsi="Microsoft YaHei UI" w:hint="eastAsia"/>
          <w:color w:val="000000"/>
          <w:sz w:val="16"/>
          <w:szCs w:val="16"/>
          <w:u w:val="single"/>
          <w:shd w:val="clear" w:color="auto" w:fill="FFFFFF"/>
        </w:rPr>
        <w:t>项目N</w:t>
      </w:r>
      <w:r>
        <w:rPr>
          <w:rFonts w:ascii="Microsoft YaHei UI" w:eastAsia="Microsoft YaHei UI" w:hAnsi="Microsoft YaHei UI"/>
          <w:color w:val="000000"/>
          <w:sz w:val="16"/>
          <w:szCs w:val="16"/>
          <w:u w:val="single"/>
          <w:shd w:val="clear" w:color="auto" w:fill="FFFFFF"/>
        </w:rPr>
        <w:t>FT</w:t>
      </w:r>
      <w:r w:rsidRPr="00F866E0">
        <w:rPr>
          <w:rFonts w:ascii="Microsoft YaHei UI" w:eastAsia="Microsoft YaHei UI" w:hAnsi="Microsoft YaHei UI" w:hint="eastAsia"/>
          <w:color w:val="000000"/>
          <w:sz w:val="16"/>
          <w:szCs w:val="16"/>
          <w:u w:val="single"/>
          <w:shd w:val="clear" w:color="auto" w:fill="FFFFFF"/>
        </w:rPr>
        <w:t>衍生品的 IP。</w:t>
      </w:r>
      <w:r w:rsidRPr="00F866E0">
        <w:rPr>
          <w:rFonts w:ascii="Microsoft YaHei UI" w:eastAsia="Microsoft YaHei UI" w:hAnsi="Microsoft YaHei UI" w:hint="eastAsia"/>
          <w:color w:val="000000"/>
          <w:sz w:val="16"/>
          <w:szCs w:val="16"/>
          <w:shd w:val="clear" w:color="auto" w:fill="FFFFFF"/>
        </w:rPr>
        <w:t>在 </w:t>
      </w:r>
      <w:r>
        <w:rPr>
          <w:rFonts w:ascii="Microsoft YaHei UI" w:eastAsia="Microsoft YaHei UI" w:hAnsi="Microsoft YaHei UI" w:hint="eastAsia"/>
          <w:color w:val="000000"/>
          <w:sz w:val="16"/>
          <w:szCs w:val="16"/>
          <w:shd w:val="clear" w:color="auto" w:fill="FFFFFF"/>
        </w:rPr>
        <w:t>创作者</w:t>
      </w:r>
      <w:r w:rsidRPr="00F866E0">
        <w:rPr>
          <w:rFonts w:ascii="Microsoft YaHei UI" w:eastAsia="Microsoft YaHei UI" w:hAnsi="Microsoft YaHei UI" w:hint="eastAsia"/>
          <w:color w:val="000000"/>
          <w:sz w:val="16"/>
          <w:szCs w:val="16"/>
          <w:shd w:val="clear" w:color="auto" w:fill="FFFFFF"/>
        </w:rPr>
        <w:t>的授权许可期限内，您对基于</w:t>
      </w:r>
      <w:r>
        <w:rPr>
          <w:rFonts w:ascii="Microsoft YaHei UI" w:eastAsia="Microsoft YaHei UI" w:hAnsi="Microsoft YaHei UI" w:hint="eastAsia"/>
          <w:color w:val="000000"/>
          <w:sz w:val="16"/>
          <w:szCs w:val="16"/>
          <w:shd w:val="clear" w:color="auto" w:fill="FFFFFF"/>
        </w:rPr>
        <w:t xml:space="preserve"> 您的N</w:t>
      </w:r>
      <w:r>
        <w:rPr>
          <w:rFonts w:ascii="Microsoft YaHei UI" w:eastAsia="Microsoft YaHei UI" w:hAnsi="Microsoft YaHei UI"/>
          <w:color w:val="000000"/>
          <w:sz w:val="16"/>
          <w:szCs w:val="16"/>
          <w:shd w:val="clear" w:color="auto" w:fill="FFFFFF"/>
        </w:rPr>
        <w:t>FT</w:t>
      </w:r>
      <w:r w:rsidRPr="00F866E0">
        <w:rPr>
          <w:rFonts w:ascii="Microsoft YaHei UI" w:eastAsia="Microsoft YaHei UI" w:hAnsi="Microsoft YaHei UI" w:hint="eastAsia"/>
          <w:color w:val="000000"/>
          <w:sz w:val="16"/>
          <w:szCs w:val="16"/>
          <w:shd w:val="clear" w:color="auto" w:fill="FFFFFF"/>
        </w:rPr>
        <w:t> 作品</w:t>
      </w:r>
      <w:r>
        <w:rPr>
          <w:rFonts w:ascii="Microsoft YaHei UI" w:eastAsia="Microsoft YaHei UI" w:hAnsi="Microsoft YaHei UI" w:hint="eastAsia"/>
          <w:color w:val="000000"/>
          <w:sz w:val="16"/>
          <w:szCs w:val="16"/>
          <w:shd w:val="clear" w:color="auto" w:fill="FFFFFF"/>
        </w:rPr>
        <w:t xml:space="preserve"> </w:t>
      </w:r>
      <w:r w:rsidRPr="00F866E0">
        <w:rPr>
          <w:rFonts w:ascii="Microsoft YaHei UI" w:eastAsia="Microsoft YaHei UI" w:hAnsi="Microsoft YaHei UI" w:hint="eastAsia"/>
          <w:color w:val="000000"/>
          <w:sz w:val="16"/>
          <w:szCs w:val="16"/>
          <w:shd w:val="clear" w:color="auto" w:fill="FFFFFF"/>
        </w:rPr>
        <w:t>创作的，任何属于《美国版权法》定义下的衍生</w:t>
      </w:r>
      <w:r>
        <w:rPr>
          <w:rFonts w:ascii="Microsoft YaHei UI" w:eastAsia="Microsoft YaHei UI" w:hAnsi="Microsoft YaHei UI" w:hint="eastAsia"/>
          <w:color w:val="000000"/>
          <w:sz w:val="16"/>
          <w:szCs w:val="16"/>
          <w:shd w:val="clear" w:color="auto" w:fill="FFFFFF"/>
        </w:rPr>
        <w:t>作</w:t>
      </w:r>
      <w:r w:rsidRPr="00F866E0">
        <w:rPr>
          <w:rFonts w:ascii="Microsoft YaHei UI" w:eastAsia="Microsoft YaHei UI" w:hAnsi="Microsoft YaHei UI" w:hint="eastAsia"/>
          <w:color w:val="000000"/>
          <w:sz w:val="16"/>
          <w:szCs w:val="16"/>
          <w:shd w:val="clear" w:color="auto" w:fill="FFFFFF"/>
        </w:rPr>
        <w:t>品（“</w:t>
      </w:r>
      <w:r w:rsidRPr="000F3D9B">
        <w:rPr>
          <w:rFonts w:ascii="Microsoft YaHei UI" w:eastAsia="Microsoft YaHei UI" w:hAnsi="Microsoft YaHei UI" w:hint="eastAsia"/>
          <w:b/>
          <w:bCs/>
          <w:color w:val="000000"/>
          <w:sz w:val="16"/>
          <w:szCs w:val="16"/>
          <w:shd w:val="clear" w:color="auto" w:fill="FFFFFF"/>
        </w:rPr>
        <w:t>项目N</w:t>
      </w:r>
      <w:r w:rsidRPr="000F3D9B">
        <w:rPr>
          <w:rFonts w:ascii="Microsoft YaHei UI" w:eastAsia="Microsoft YaHei UI" w:hAnsi="Microsoft YaHei UI"/>
          <w:b/>
          <w:bCs/>
          <w:color w:val="000000"/>
          <w:sz w:val="16"/>
          <w:szCs w:val="16"/>
          <w:shd w:val="clear" w:color="auto" w:fill="FFFFFF"/>
        </w:rPr>
        <w:t>FT</w:t>
      </w:r>
      <w:r w:rsidRPr="000F3D9B">
        <w:rPr>
          <w:rFonts w:ascii="Microsoft YaHei UI" w:eastAsia="Microsoft YaHei UI" w:hAnsi="Microsoft YaHei UI" w:hint="eastAsia"/>
          <w:b/>
          <w:bCs/>
          <w:color w:val="000000"/>
          <w:sz w:val="16"/>
          <w:szCs w:val="16"/>
          <w:shd w:val="clear" w:color="auto" w:fill="FFFFFF"/>
        </w:rPr>
        <w:t>衍生品</w:t>
      </w:r>
      <w:r w:rsidRPr="00F866E0">
        <w:rPr>
          <w:rFonts w:ascii="Microsoft YaHei UI" w:eastAsia="Microsoft YaHei UI" w:hAnsi="Microsoft YaHei UI" w:hint="eastAsia"/>
          <w:color w:val="000000"/>
          <w:sz w:val="16"/>
          <w:szCs w:val="16"/>
          <w:shd w:val="clear" w:color="auto" w:fill="FFFFFF"/>
        </w:rPr>
        <w:t>”）拥有所有权益，但前提是（i）我们保留任何 </w:t>
      </w:r>
      <w:r>
        <w:rPr>
          <w:rFonts w:ascii="Microsoft YaHei UI" w:eastAsia="Microsoft YaHei UI" w:hAnsi="Microsoft YaHei UI" w:hint="eastAsia"/>
          <w:color w:val="000000"/>
          <w:sz w:val="16"/>
          <w:szCs w:val="16"/>
          <w:shd w:val="clear" w:color="auto" w:fill="FFFFFF"/>
        </w:rPr>
        <w:t>项目N</w:t>
      </w:r>
      <w:r>
        <w:rPr>
          <w:rFonts w:ascii="Microsoft YaHei UI" w:eastAsia="Microsoft YaHei UI" w:hAnsi="Microsoft YaHei UI"/>
          <w:color w:val="000000"/>
          <w:sz w:val="16"/>
          <w:szCs w:val="16"/>
          <w:shd w:val="clear" w:color="auto" w:fill="FFFFFF"/>
        </w:rPr>
        <w:t>FT</w:t>
      </w:r>
      <w:r w:rsidRPr="00F866E0">
        <w:rPr>
          <w:rFonts w:ascii="Microsoft YaHei UI" w:eastAsia="Microsoft YaHei UI" w:hAnsi="Microsoft YaHei UI" w:hint="eastAsia"/>
          <w:color w:val="000000"/>
          <w:sz w:val="16"/>
          <w:szCs w:val="16"/>
          <w:shd w:val="clear" w:color="auto" w:fill="FFFFFF"/>
        </w:rPr>
        <w:t> 衍生品</w:t>
      </w:r>
      <w:r>
        <w:rPr>
          <w:rFonts w:ascii="Microsoft YaHei UI" w:eastAsia="Microsoft YaHei UI" w:hAnsi="Microsoft YaHei UI" w:hint="eastAsia"/>
          <w:color w:val="000000"/>
          <w:sz w:val="16"/>
          <w:szCs w:val="16"/>
          <w:shd w:val="clear" w:color="auto" w:fill="FFFFFF"/>
        </w:rPr>
        <w:t xml:space="preserve"> </w:t>
      </w:r>
      <w:r w:rsidRPr="00F866E0">
        <w:rPr>
          <w:rFonts w:ascii="Microsoft YaHei UI" w:eastAsia="Microsoft YaHei UI" w:hAnsi="Microsoft YaHei UI" w:hint="eastAsia"/>
          <w:color w:val="000000"/>
          <w:sz w:val="16"/>
          <w:szCs w:val="16"/>
          <w:shd w:val="clear" w:color="auto" w:fill="FFFFFF"/>
        </w:rPr>
        <w:t>背后 </w:t>
      </w:r>
      <w:r>
        <w:rPr>
          <w:rFonts w:ascii="Microsoft YaHei UI" w:eastAsia="Microsoft YaHei UI" w:hAnsi="Microsoft YaHei UI"/>
          <w:color w:val="000000"/>
          <w:sz w:val="16"/>
          <w:szCs w:val="16"/>
          <w:shd w:val="clear" w:color="auto" w:fill="FFFFFF"/>
        </w:rPr>
        <w:t xml:space="preserve"> </w:t>
      </w:r>
      <w:r>
        <w:rPr>
          <w:rFonts w:ascii="Microsoft YaHei UI" w:eastAsia="Microsoft YaHei UI" w:hAnsi="Microsoft YaHei UI" w:hint="eastAsia"/>
          <w:color w:val="000000"/>
          <w:sz w:val="16"/>
          <w:szCs w:val="16"/>
          <w:shd w:val="clear" w:color="auto" w:fill="FFFFFF"/>
        </w:rPr>
        <w:t>您的N</w:t>
      </w:r>
      <w:r>
        <w:rPr>
          <w:rFonts w:ascii="Microsoft YaHei UI" w:eastAsia="Microsoft YaHei UI" w:hAnsi="Microsoft YaHei UI"/>
          <w:color w:val="000000"/>
          <w:sz w:val="16"/>
          <w:szCs w:val="16"/>
          <w:shd w:val="clear" w:color="auto" w:fill="FFFFFF"/>
        </w:rPr>
        <w:t>FT</w:t>
      </w:r>
      <w:r>
        <w:rPr>
          <w:rFonts w:ascii="Microsoft YaHei UI" w:eastAsia="Microsoft YaHei UI" w:hAnsi="Microsoft YaHei UI" w:hint="eastAsia"/>
          <w:color w:val="000000"/>
          <w:sz w:val="16"/>
          <w:szCs w:val="16"/>
          <w:shd w:val="clear" w:color="auto" w:fill="FFFFFF"/>
        </w:rPr>
        <w:t xml:space="preserve">作品 </w:t>
      </w:r>
      <w:r w:rsidRPr="00F866E0">
        <w:rPr>
          <w:rFonts w:ascii="Microsoft YaHei UI" w:eastAsia="Microsoft YaHei UI" w:hAnsi="Microsoft YaHei UI" w:hint="eastAsia"/>
          <w:color w:val="000000"/>
          <w:sz w:val="16"/>
          <w:szCs w:val="16"/>
          <w:shd w:val="clear" w:color="auto" w:fill="FFFFFF"/>
        </w:rPr>
        <w:t>的版权；（ii）您在授权许可期限内及之后使用任何 </w:t>
      </w:r>
      <w:r>
        <w:rPr>
          <w:rFonts w:ascii="Microsoft YaHei UI" w:eastAsia="Microsoft YaHei UI" w:hAnsi="Microsoft YaHei UI" w:hint="eastAsia"/>
          <w:color w:val="000000"/>
          <w:sz w:val="16"/>
          <w:szCs w:val="16"/>
          <w:shd w:val="clear" w:color="auto" w:fill="FFFFFF"/>
        </w:rPr>
        <w:t>项目N</w:t>
      </w:r>
      <w:r>
        <w:rPr>
          <w:rFonts w:ascii="Microsoft YaHei UI" w:eastAsia="Microsoft YaHei UI" w:hAnsi="Microsoft YaHei UI"/>
          <w:color w:val="000000"/>
          <w:sz w:val="16"/>
          <w:szCs w:val="16"/>
          <w:shd w:val="clear" w:color="auto" w:fill="FFFFFF"/>
        </w:rPr>
        <w:t>FT</w:t>
      </w:r>
      <w:r w:rsidRPr="00F866E0">
        <w:rPr>
          <w:rFonts w:ascii="Microsoft YaHei UI" w:eastAsia="Microsoft YaHei UI" w:hAnsi="Microsoft YaHei UI" w:hint="eastAsia"/>
          <w:color w:val="000000"/>
          <w:sz w:val="16"/>
          <w:szCs w:val="16"/>
          <w:shd w:val="clear" w:color="auto" w:fill="FFFFFF"/>
        </w:rPr>
        <w:t> 衍生品</w:t>
      </w:r>
      <w:r>
        <w:rPr>
          <w:rFonts w:ascii="Microsoft YaHei UI" w:eastAsia="Microsoft YaHei UI" w:hAnsi="Microsoft YaHei UI" w:hint="eastAsia"/>
          <w:color w:val="000000"/>
          <w:sz w:val="16"/>
          <w:szCs w:val="16"/>
          <w:shd w:val="clear" w:color="auto" w:fill="FFFFFF"/>
        </w:rPr>
        <w:t xml:space="preserve"> </w:t>
      </w:r>
      <w:r w:rsidRPr="00F866E0">
        <w:rPr>
          <w:rFonts w:ascii="Microsoft YaHei UI" w:eastAsia="Microsoft YaHei UI" w:hAnsi="Microsoft YaHei UI" w:hint="eastAsia"/>
          <w:color w:val="000000"/>
          <w:sz w:val="16"/>
          <w:szCs w:val="16"/>
          <w:shd w:val="clear" w:color="auto" w:fill="FFFFFF"/>
        </w:rPr>
        <w:t>均受本条款约束；以及（iii）您在授权许可期限之后使用任何 </w:t>
      </w:r>
      <w:r>
        <w:rPr>
          <w:rFonts w:ascii="Microsoft YaHei UI" w:eastAsia="Microsoft YaHei UI" w:hAnsi="Microsoft YaHei UI" w:hint="eastAsia"/>
          <w:color w:val="000000"/>
          <w:sz w:val="16"/>
          <w:szCs w:val="16"/>
          <w:shd w:val="clear" w:color="auto" w:fill="FFFFFF"/>
        </w:rPr>
        <w:t>项目N</w:t>
      </w:r>
      <w:r>
        <w:rPr>
          <w:rFonts w:ascii="Microsoft YaHei UI" w:eastAsia="Microsoft YaHei UI" w:hAnsi="Microsoft YaHei UI"/>
          <w:color w:val="000000"/>
          <w:sz w:val="16"/>
          <w:szCs w:val="16"/>
          <w:shd w:val="clear" w:color="auto" w:fill="FFFFFF"/>
        </w:rPr>
        <w:t>FT</w:t>
      </w:r>
      <w:r w:rsidRPr="00F866E0">
        <w:rPr>
          <w:rFonts w:ascii="Microsoft YaHei UI" w:eastAsia="Microsoft YaHei UI" w:hAnsi="Microsoft YaHei UI" w:hint="eastAsia"/>
          <w:color w:val="000000"/>
          <w:sz w:val="16"/>
          <w:szCs w:val="16"/>
          <w:shd w:val="clear" w:color="auto" w:fill="FFFFFF"/>
        </w:rPr>
        <w:t>衍生品</w:t>
      </w:r>
      <w:r>
        <w:rPr>
          <w:rFonts w:ascii="Microsoft YaHei UI" w:eastAsia="Microsoft YaHei UI" w:hAnsi="Microsoft YaHei UI" w:hint="eastAsia"/>
          <w:color w:val="000000"/>
          <w:sz w:val="16"/>
          <w:szCs w:val="16"/>
          <w:shd w:val="clear" w:color="auto" w:fill="FFFFFF"/>
        </w:rPr>
        <w:t xml:space="preserve"> </w:t>
      </w:r>
      <w:r w:rsidRPr="00F866E0">
        <w:rPr>
          <w:rFonts w:ascii="Microsoft YaHei UI" w:eastAsia="Microsoft YaHei UI" w:hAnsi="Microsoft YaHei UI" w:hint="eastAsia"/>
          <w:color w:val="000000"/>
          <w:sz w:val="16"/>
          <w:szCs w:val="16"/>
          <w:shd w:val="clear" w:color="auto" w:fill="FFFFFF"/>
        </w:rPr>
        <w:t>可能需要 </w:t>
      </w:r>
      <w:r>
        <w:rPr>
          <w:rFonts w:ascii="Microsoft YaHei UI" w:eastAsia="Microsoft YaHei UI" w:hAnsi="Microsoft YaHei UI" w:hint="eastAsia"/>
          <w:color w:val="000000"/>
          <w:sz w:val="16"/>
          <w:szCs w:val="16"/>
          <w:shd w:val="clear" w:color="auto" w:fill="FFFFFF"/>
        </w:rPr>
        <w:t>项目</w:t>
      </w:r>
      <w:r w:rsidRPr="00F866E0">
        <w:rPr>
          <w:rFonts w:ascii="Microsoft YaHei UI" w:eastAsia="Microsoft YaHei UI" w:hAnsi="Microsoft YaHei UI" w:hint="eastAsia"/>
          <w:color w:val="000000"/>
          <w:sz w:val="16"/>
          <w:szCs w:val="16"/>
          <w:shd w:val="clear" w:color="auto" w:fill="FFFFFF"/>
        </w:rPr>
        <w:t>NFT 当前所有者的授权许可。</w:t>
      </w:r>
    </w:p>
    <w:p w14:paraId="3C3B547A" w14:textId="77777777" w:rsidR="00C27741" w:rsidRDefault="00C27741" w:rsidP="00C27741">
      <w:pPr>
        <w:pStyle w:val="paragraph"/>
        <w:spacing w:before="60" w:beforeAutospacing="0" w:after="60" w:afterAutospacing="0" w:line="275" w:lineRule="auto"/>
        <w:ind w:left="336"/>
        <w:rPr>
          <w:rFonts w:ascii="Microsoft YaHei UI" w:eastAsia="Microsoft YaHei UI" w:hAnsi="Microsoft YaHei UI"/>
          <w:color w:val="333333"/>
          <w:sz w:val="16"/>
          <w:szCs w:val="16"/>
        </w:rPr>
      </w:pPr>
      <w:r w:rsidRPr="00F866E0">
        <w:rPr>
          <w:rFonts w:ascii="Microsoft YaHei UI" w:eastAsia="Microsoft YaHei UI" w:hAnsi="Microsoft YaHei UI" w:hint="eastAsia"/>
          <w:color w:val="333333"/>
          <w:sz w:val="16"/>
          <w:szCs w:val="16"/>
        </w:rPr>
        <w:t>(d) </w:t>
      </w:r>
      <w:r w:rsidRPr="00F866E0">
        <w:rPr>
          <w:rFonts w:ascii="Microsoft YaHei UI" w:eastAsia="Microsoft YaHei UI" w:hAnsi="Microsoft YaHei UI" w:hint="eastAsia"/>
          <w:color w:val="333333"/>
          <w:sz w:val="16"/>
          <w:szCs w:val="16"/>
          <w:u w:val="single"/>
        </w:rPr>
        <w:t>权益。</w:t>
      </w:r>
      <w:r w:rsidRPr="00F866E0">
        <w:rPr>
          <w:rFonts w:ascii="Microsoft YaHei UI" w:eastAsia="Microsoft YaHei UI" w:hAnsi="Microsoft YaHei UI" w:hint="eastAsia"/>
          <w:color w:val="333333"/>
          <w:sz w:val="16"/>
          <w:szCs w:val="16"/>
        </w:rPr>
        <w:t>您可能会不定时获得权益、福利或权利（统称为“</w:t>
      </w:r>
      <w:r w:rsidRPr="00725564">
        <w:rPr>
          <w:rFonts w:ascii="Microsoft YaHei UI" w:eastAsia="Microsoft YaHei UI" w:hAnsi="Microsoft YaHei UI" w:hint="eastAsia"/>
          <w:b/>
          <w:bCs/>
          <w:color w:val="333333"/>
          <w:sz w:val="16"/>
          <w:szCs w:val="16"/>
        </w:rPr>
        <w:t>权益</w:t>
      </w:r>
      <w:r w:rsidRPr="00F866E0">
        <w:rPr>
          <w:rFonts w:ascii="Microsoft YaHei UI" w:eastAsia="Microsoft YaHei UI" w:hAnsi="Microsoft YaHei UI" w:hint="eastAsia"/>
          <w:color w:val="333333"/>
          <w:sz w:val="16"/>
          <w:szCs w:val="16"/>
        </w:rPr>
        <w:t>”），但本条款并不授予您任何权益，除非另有规定。</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不保证授予您任何权益。任何权益的授予可能受其他条款和条件的约束，</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不以任何方式为第三方授予的权益负责。</w:t>
      </w:r>
    </w:p>
    <w:p w14:paraId="4B249E5E"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p>
    <w:p w14:paraId="56DC5204" w14:textId="77777777" w:rsidR="00C27741" w:rsidRPr="0034705B" w:rsidRDefault="00C27741" w:rsidP="00C27741">
      <w:pPr>
        <w:pStyle w:val="paragraph"/>
        <w:spacing w:before="60" w:beforeAutospacing="0" w:after="60" w:afterAutospacing="0" w:line="275" w:lineRule="auto"/>
        <w:ind w:left="672" w:hanging="336"/>
        <w:rPr>
          <w:rFonts w:ascii="Microsoft YaHei UI" w:eastAsia="Microsoft YaHei UI" w:hAnsi="Microsoft YaHei UI"/>
          <w:sz w:val="28"/>
          <w:szCs w:val="28"/>
        </w:rPr>
      </w:pPr>
      <w:r w:rsidRPr="0034705B">
        <w:rPr>
          <w:rFonts w:ascii="Microsoft YaHei UI" w:eastAsia="Microsoft YaHei UI" w:hAnsi="Microsoft YaHei UI" w:hint="eastAsia"/>
          <w:b/>
          <w:bCs/>
          <w:color w:val="333333"/>
          <w:sz w:val="18"/>
          <w:szCs w:val="18"/>
        </w:rPr>
        <w:t>2.     授权许可 License</w:t>
      </w:r>
    </w:p>
    <w:p w14:paraId="5D43436F" w14:textId="0D7F816A"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u w:val="single"/>
        </w:rPr>
        <w:t>(a) 授予</w:t>
      </w:r>
      <w:r w:rsidRPr="00F866E0">
        <w:rPr>
          <w:rFonts w:ascii="Microsoft YaHei UI" w:eastAsia="Microsoft YaHei UI" w:hAnsi="Microsoft YaHei UI" w:hint="eastAsia"/>
          <w:color w:val="333333"/>
          <w:sz w:val="16"/>
          <w:szCs w:val="16"/>
        </w:rPr>
        <w:t>。在您同意并遵守本条款的前提下，在合法获得</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项目</w:t>
      </w:r>
      <w:r w:rsidRPr="00F866E0">
        <w:rPr>
          <w:rFonts w:ascii="Microsoft YaHei UI" w:eastAsia="Microsoft YaHei UI" w:hAnsi="Microsoft YaHei UI" w:hint="eastAsia"/>
          <w:color w:val="333333"/>
          <w:sz w:val="16"/>
          <w:szCs w:val="16"/>
        </w:rPr>
        <w:t>NFT 后并在持有 </w:t>
      </w:r>
      <w:r>
        <w:rPr>
          <w:rFonts w:ascii="Microsoft YaHei UI" w:eastAsia="Microsoft YaHei UI" w:hAnsi="Microsoft YaHei UI" w:hint="eastAsia"/>
          <w:color w:val="333333"/>
          <w:sz w:val="16"/>
          <w:szCs w:val="16"/>
        </w:rPr>
        <w:t>项目</w:t>
      </w:r>
      <w:r w:rsidRPr="00F866E0">
        <w:rPr>
          <w:rFonts w:ascii="Microsoft YaHei UI" w:eastAsia="Microsoft YaHei UI" w:hAnsi="Microsoft YaHei UI" w:hint="eastAsia"/>
          <w:color w:val="333333"/>
          <w:sz w:val="16"/>
          <w:szCs w:val="16"/>
        </w:rPr>
        <w:t> NFT 期间内（日期均由 </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智能合约记录）（“</w:t>
      </w:r>
      <w:r w:rsidRPr="00485223">
        <w:rPr>
          <w:rFonts w:ascii="Microsoft YaHei UI" w:eastAsia="Microsoft YaHei UI" w:hAnsi="Microsoft YaHei UI" w:hint="eastAsia"/>
          <w:b/>
          <w:bCs/>
          <w:color w:val="333333"/>
          <w:sz w:val="16"/>
          <w:szCs w:val="16"/>
        </w:rPr>
        <w:t>授权许可期间</w:t>
      </w:r>
      <w:r w:rsidRPr="00F866E0">
        <w:rPr>
          <w:rFonts w:ascii="Microsoft YaHei UI" w:eastAsia="Microsoft YaHei UI" w:hAnsi="Microsoft YaHei UI" w:hint="eastAsia"/>
          <w:color w:val="333333"/>
          <w:sz w:val="16"/>
          <w:szCs w:val="16"/>
        </w:rPr>
        <w:t>”），</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授予您独占的、</w:t>
      </w:r>
      <w:r w:rsidR="00882310">
        <w:rPr>
          <w:rFonts w:ascii="Microsoft YaHei UI" w:eastAsia="Microsoft YaHei UI" w:hAnsi="Microsoft YaHei UI" w:hint="eastAsia"/>
          <w:color w:val="333333"/>
          <w:sz w:val="16"/>
          <w:szCs w:val="16"/>
        </w:rPr>
        <w:t>不可撤销的、</w:t>
      </w:r>
      <w:r w:rsidRPr="00F866E0">
        <w:rPr>
          <w:rFonts w:ascii="Microsoft YaHei UI" w:eastAsia="Microsoft YaHei UI" w:hAnsi="Microsoft YaHei UI" w:hint="eastAsia"/>
          <w:color w:val="333333"/>
          <w:sz w:val="16"/>
          <w:szCs w:val="16"/>
        </w:rPr>
        <w:t>全球范围的、免版税的、可分的许可，以复制、分发、创作衍生品、公开展示、公开表演、传输或以其他方式使用</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（“授权许可”）。本授权许可旨在最</w:t>
      </w:r>
      <w:r w:rsidRPr="00F866E0">
        <w:rPr>
          <w:rFonts w:ascii="Microsoft YaHei UI" w:eastAsia="Microsoft YaHei UI" w:hAnsi="Microsoft YaHei UI" w:hint="eastAsia"/>
          <w:color w:val="333333"/>
          <w:sz w:val="16"/>
          <w:szCs w:val="16"/>
        </w:rPr>
        <w:lastRenderedPageBreak/>
        <w:t>大程度上帮助您在任何现存的或今后发明的媒体平台上对 </w:t>
      </w:r>
      <w:r>
        <w:rPr>
          <w:rFonts w:ascii="Microsoft YaHei UI" w:eastAsia="Microsoft YaHei UI" w:hAnsi="Microsoft YaHei UI" w:hint="eastAsia"/>
          <w:color w:val="333333"/>
          <w:sz w:val="16"/>
          <w:szCs w:val="16"/>
        </w:rPr>
        <w:t>您的N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进行商业用途或者非商业用途的使用，仅受以下规定的限制：</w:t>
      </w:r>
    </w:p>
    <w:p w14:paraId="787EED4F"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u w:val="single"/>
        </w:rPr>
        <w:t>(b) 限制与保留</w:t>
      </w:r>
      <w:r w:rsidRPr="00F866E0">
        <w:rPr>
          <w:rFonts w:ascii="Microsoft YaHei UI" w:eastAsia="Microsoft YaHei UI" w:hAnsi="Microsoft YaHei UI" w:hint="eastAsia"/>
          <w:color w:val="333333"/>
          <w:sz w:val="16"/>
          <w:szCs w:val="16"/>
        </w:rPr>
        <w:t>。</w:t>
      </w:r>
    </w:p>
    <w:p w14:paraId="3862F6CC" w14:textId="77777777" w:rsidR="00C27741" w:rsidRPr="00F866E0" w:rsidRDefault="00C27741" w:rsidP="00C27741">
      <w:pPr>
        <w:pStyle w:val="paragraph"/>
        <w:spacing w:before="60" w:beforeAutospacing="0" w:after="60" w:afterAutospacing="0" w:line="275" w:lineRule="auto"/>
        <w:ind w:left="840"/>
        <w:rPr>
          <w:rFonts w:ascii="Microsoft YaHei UI" w:eastAsia="Microsoft YaHei UI" w:hAnsi="Microsoft YaHei UI"/>
        </w:rPr>
      </w:pPr>
      <w:r w:rsidRPr="00F866E0">
        <w:rPr>
          <w:rFonts w:ascii="Microsoft YaHei UI" w:eastAsia="Microsoft YaHei UI" w:hAnsi="Microsoft YaHei UI" w:hint="eastAsia"/>
          <w:color w:val="333333"/>
          <w:sz w:val="16"/>
          <w:szCs w:val="16"/>
        </w:rPr>
        <w:t>i. 本授权许可仅针对</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作品——即构成</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w:t>
      </w:r>
      <w:r>
        <w:rPr>
          <w:rFonts w:ascii="Microsoft YaHei UI" w:eastAsia="Microsoft YaHei UI" w:hAnsi="Microsoft YaHei UI" w:hint="eastAsia"/>
          <w:color w:val="333333"/>
          <w:sz w:val="16"/>
          <w:szCs w:val="16"/>
        </w:rPr>
        <w:t>的N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的所有基础层、特征、属性和其他元素排列组合而成的整体作品。因此，虽然授权许可允许您进行</w:t>
      </w:r>
      <w:r>
        <w:rPr>
          <w:rFonts w:ascii="Microsoft YaHei UI" w:eastAsia="Microsoft YaHei UI" w:hAnsi="Microsoft YaHei UI"/>
          <w:color w:val="333333"/>
          <w:sz w:val="16"/>
          <w:szCs w:val="16"/>
        </w:rPr>
        <w:t xml:space="preserve"> </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衍生品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的创作，但授权许可并不授予您对</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的任何单个元素或对 </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之外的任何单个元素的创作。例如，授权许可允许您对</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创建 3 D 形象并添加新服装，但不允许您提取单个元素特征（例如头发、配饰）以用于其他单独作品的创作。</w:t>
      </w:r>
    </w:p>
    <w:p w14:paraId="47A2B6C4" w14:textId="77777777" w:rsidR="00C27741" w:rsidRPr="00F866E0" w:rsidRDefault="00C27741" w:rsidP="00C27741">
      <w:pPr>
        <w:pStyle w:val="paragraph"/>
        <w:spacing w:before="60" w:beforeAutospacing="0" w:after="60" w:afterAutospacing="0" w:line="275" w:lineRule="auto"/>
        <w:ind w:left="840"/>
        <w:rPr>
          <w:rFonts w:ascii="Microsoft YaHei UI" w:eastAsia="Microsoft YaHei UI" w:hAnsi="Microsoft YaHei UI"/>
        </w:rPr>
      </w:pPr>
      <w:r w:rsidRPr="00F866E0">
        <w:rPr>
          <w:rFonts w:ascii="Microsoft YaHei UI" w:eastAsia="Microsoft YaHei UI" w:hAnsi="Microsoft YaHei UI" w:hint="eastAsia"/>
          <w:color w:val="333333"/>
          <w:sz w:val="16"/>
          <w:szCs w:val="16"/>
        </w:rPr>
        <w:t>ii. 本授权许可未授予您 </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（或任何其他）所拥有的商号、品牌、商业外观或商标的任何权利，所有这些权利都由 </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明确保留（统称为”</w:t>
      </w:r>
      <w:r w:rsidRPr="008A3733">
        <w:rPr>
          <w:rFonts w:ascii="Microsoft YaHei UI" w:eastAsia="Microsoft YaHei UI" w:hAnsi="Microsoft YaHei UI" w:hint="eastAsia"/>
          <w:i/>
          <w:iCs/>
          <w:color w:val="333333"/>
          <w:sz w:val="16"/>
          <w:szCs w:val="16"/>
        </w:rPr>
        <w:t>创作者</w:t>
      </w:r>
      <w:r w:rsidRPr="00F866E0">
        <w:rPr>
          <w:rFonts w:ascii="Microsoft YaHei UI" w:eastAsia="Microsoft YaHei UI" w:hAnsi="Microsoft YaHei UI" w:hint="eastAsia"/>
          <w:color w:val="333333"/>
          <w:sz w:val="16"/>
          <w:szCs w:val="16"/>
        </w:rPr>
        <w:t>商标权利”）。您在此同意，您意欲获得的任何 </w:t>
      </w:r>
      <w:r w:rsidRPr="008A3733">
        <w:rPr>
          <w:rFonts w:ascii="Microsoft YaHei UI" w:eastAsia="Microsoft YaHei UI" w:hAnsi="Microsoft YaHei UI" w:hint="eastAsia"/>
          <w:i/>
          <w:iCs/>
          <w:color w:val="333333"/>
          <w:sz w:val="16"/>
          <w:szCs w:val="16"/>
        </w:rPr>
        <w:t>创作者</w:t>
      </w:r>
      <w:r w:rsidRPr="00F866E0">
        <w:rPr>
          <w:rFonts w:ascii="Microsoft YaHei UI" w:eastAsia="Microsoft YaHei UI" w:hAnsi="Microsoft YaHei UI" w:hint="eastAsia"/>
          <w:color w:val="333333"/>
          <w:sz w:val="16"/>
          <w:szCs w:val="16"/>
        </w:rPr>
        <w:t>商标权利以及相关商誉，应立即、自动并由您自费转让给</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。为明确起见，</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商标权利不包含</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作品，您可以根据本条款和相关适用法律，通过行使您的权利获得商标权。</w:t>
      </w:r>
    </w:p>
    <w:p w14:paraId="484A620E" w14:textId="77777777" w:rsidR="00C27741" w:rsidRPr="00F866E0" w:rsidRDefault="00C27741" w:rsidP="00C27741">
      <w:pPr>
        <w:pStyle w:val="paragraph"/>
        <w:spacing w:before="60" w:beforeAutospacing="0" w:after="60" w:afterAutospacing="0" w:line="275" w:lineRule="auto"/>
        <w:ind w:left="840"/>
        <w:rPr>
          <w:rFonts w:ascii="Microsoft YaHei UI" w:eastAsia="Microsoft YaHei UI" w:hAnsi="Microsoft YaHei UI"/>
        </w:rPr>
      </w:pPr>
      <w:r w:rsidRPr="00F866E0">
        <w:rPr>
          <w:rFonts w:ascii="Microsoft YaHei UI" w:eastAsia="Microsoft YaHei UI" w:hAnsi="Microsoft YaHei UI" w:hint="eastAsia"/>
          <w:color w:val="333333"/>
          <w:sz w:val="16"/>
          <w:szCs w:val="16"/>
        </w:rPr>
        <w:t>iii. 您对</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进行商标注册的任何申请必须是在授权许可期限内提出，并且申请</w:t>
      </w:r>
      <w:r>
        <w:rPr>
          <w:rFonts w:ascii="Microsoft YaHei UI" w:eastAsia="Microsoft YaHei UI" w:hAnsi="Microsoft YaHei UI" w:hint="eastAsia"/>
          <w:color w:val="333333"/>
          <w:sz w:val="16"/>
          <w:szCs w:val="16"/>
        </w:rPr>
        <w:t>应</w:t>
      </w:r>
      <w:r w:rsidRPr="00F866E0">
        <w:rPr>
          <w:rFonts w:ascii="Microsoft YaHei UI" w:eastAsia="Microsoft YaHei UI" w:hAnsi="Microsoft YaHei UI" w:hint="eastAsia"/>
          <w:color w:val="333333"/>
          <w:sz w:val="16"/>
          <w:szCs w:val="16"/>
        </w:rPr>
        <w:t>基于</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已商用的基础上，并且仅限于在适用司法管辖区中已实际使用（截止申请日期）的与</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相关的商品或服务。因此，您可能不会在 “使用意图” 的基础上，或在您未对</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商用的情况下，寻求对</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申请商标注册。</w:t>
      </w:r>
    </w:p>
    <w:p w14:paraId="68A09FA8" w14:textId="77777777" w:rsidR="00C27741" w:rsidRPr="00F866E0" w:rsidRDefault="00C27741" w:rsidP="00C27741">
      <w:pPr>
        <w:pStyle w:val="paragraph"/>
        <w:spacing w:before="60" w:beforeAutospacing="0" w:after="60" w:afterAutospacing="0" w:line="275" w:lineRule="auto"/>
        <w:ind w:left="840"/>
        <w:rPr>
          <w:rFonts w:ascii="Microsoft YaHei UI" w:eastAsia="Microsoft YaHei UI" w:hAnsi="Microsoft YaHei UI"/>
        </w:rPr>
      </w:pPr>
      <w:r w:rsidRPr="00F866E0">
        <w:rPr>
          <w:rFonts w:ascii="Microsoft YaHei UI" w:eastAsia="Microsoft YaHei UI" w:hAnsi="Microsoft YaHei UI" w:hint="eastAsia"/>
          <w:color w:val="333333"/>
          <w:sz w:val="16"/>
          <w:szCs w:val="16"/>
        </w:rPr>
        <w:t>iv. 您不得使用</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作品，以任何方式来对受保护类别（例如种族、宗教、性别、取向或残疾）的个人或团体表达仇恨或鼓励暴力。</w:t>
      </w:r>
    </w:p>
    <w:p w14:paraId="7519D16F" w14:textId="77777777" w:rsidR="00C27741" w:rsidRPr="00F866E0" w:rsidRDefault="00C27741" w:rsidP="00C27741">
      <w:pPr>
        <w:pStyle w:val="paragraph"/>
        <w:spacing w:before="60" w:beforeAutospacing="0" w:after="60" w:afterAutospacing="0" w:line="275" w:lineRule="auto"/>
        <w:ind w:left="840"/>
        <w:rPr>
          <w:rFonts w:ascii="Microsoft YaHei UI" w:eastAsia="Microsoft YaHei UI" w:hAnsi="Microsoft YaHei UI"/>
        </w:rPr>
      </w:pPr>
      <w:r w:rsidRPr="00F866E0">
        <w:rPr>
          <w:rFonts w:ascii="Microsoft YaHei UI" w:eastAsia="Microsoft YaHei UI" w:hAnsi="Microsoft YaHei UI" w:hint="eastAsia"/>
          <w:color w:val="333333"/>
          <w:sz w:val="16"/>
          <w:szCs w:val="16"/>
        </w:rPr>
        <w:t>v. 您不得以违反适用法律的方式使用</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作品。</w:t>
      </w:r>
    </w:p>
    <w:p w14:paraId="7A84949E" w14:textId="77777777" w:rsidR="00C27741" w:rsidRPr="00F866E0" w:rsidRDefault="00C27741" w:rsidP="00C27741">
      <w:pPr>
        <w:pStyle w:val="paragraph"/>
        <w:spacing w:before="60" w:beforeAutospacing="0" w:after="60" w:afterAutospacing="0" w:line="275" w:lineRule="auto"/>
        <w:ind w:left="840"/>
        <w:rPr>
          <w:rFonts w:ascii="Microsoft YaHei UI" w:eastAsia="Microsoft YaHei UI" w:hAnsi="Microsoft YaHei UI"/>
        </w:rPr>
      </w:pPr>
      <w:r w:rsidRPr="00F866E0">
        <w:rPr>
          <w:rFonts w:ascii="Microsoft YaHei UI" w:eastAsia="Microsoft YaHei UI" w:hAnsi="Microsoft YaHei UI" w:hint="eastAsia"/>
          <w:color w:val="333333"/>
          <w:sz w:val="16"/>
          <w:szCs w:val="16"/>
        </w:rPr>
        <w:t>vi.本协议未明确授予的所有权利均由 </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保留。</w:t>
      </w:r>
    </w:p>
    <w:p w14:paraId="4A92B46F" w14:textId="63E6CA59" w:rsidR="0001315E" w:rsidRDefault="0001315E" w:rsidP="00C27741">
      <w:pPr>
        <w:pStyle w:val="paragraph"/>
        <w:spacing w:before="60" w:beforeAutospacing="0" w:after="60" w:afterAutospacing="0" w:line="275" w:lineRule="auto"/>
        <w:ind w:left="336"/>
        <w:rPr>
          <w:rFonts w:ascii="Microsoft YaHei UI" w:eastAsia="Microsoft YaHei UI" w:hAnsi="Microsoft YaHei UI"/>
          <w:color w:val="333333"/>
          <w:sz w:val="16"/>
          <w:szCs w:val="16"/>
        </w:rPr>
      </w:pPr>
      <w:r w:rsidRPr="0001315E">
        <w:rPr>
          <w:rFonts w:ascii="Microsoft YaHei UI" w:eastAsia="Microsoft YaHei UI" w:hAnsi="Microsoft YaHei UI"/>
          <w:color w:val="333333"/>
          <w:sz w:val="16"/>
          <w:szCs w:val="16"/>
        </w:rPr>
        <w:t xml:space="preserve">(c) </w:t>
      </w:r>
      <w:r w:rsidRPr="00F866E0">
        <w:rPr>
          <w:rFonts w:ascii="Microsoft YaHei UI" w:eastAsia="Microsoft YaHei UI" w:hAnsi="Microsoft YaHei UI" w:hint="eastAsia"/>
          <w:color w:val="333333"/>
          <w:sz w:val="16"/>
          <w:szCs w:val="16"/>
          <w:u w:val="single"/>
        </w:rPr>
        <w:t>对 </w:t>
      </w:r>
      <w:r>
        <w:rPr>
          <w:rFonts w:ascii="Microsoft YaHei UI" w:eastAsia="Microsoft YaHei UI" w:hAnsi="Microsoft YaHei UI" w:hint="eastAsia"/>
          <w:color w:val="333333"/>
          <w:sz w:val="16"/>
          <w:szCs w:val="16"/>
          <w:u w:val="single"/>
        </w:rPr>
        <w:t>创作者</w:t>
      </w:r>
      <w:r w:rsidRPr="00F866E0">
        <w:rPr>
          <w:rFonts w:ascii="Microsoft YaHei UI" w:eastAsia="Microsoft YaHei UI" w:hAnsi="Microsoft YaHei UI" w:hint="eastAsia"/>
          <w:color w:val="333333"/>
          <w:sz w:val="16"/>
          <w:szCs w:val="16"/>
          <w:u w:val="single"/>
        </w:rPr>
        <w:t>的授权许可。</w:t>
      </w:r>
      <w:r w:rsidRPr="0001315E">
        <w:rPr>
          <w:rFonts w:ascii="Microsoft YaHei UI" w:eastAsia="Microsoft YaHei UI" w:hAnsi="Microsoft YaHei UI"/>
          <w:color w:val="333333"/>
          <w:sz w:val="16"/>
          <w:szCs w:val="16"/>
        </w:rPr>
        <w:t xml:space="preserve"> 您授予创作者不可撤销</w:t>
      </w:r>
      <w:r>
        <w:rPr>
          <w:rFonts w:ascii="Microsoft YaHei UI" w:eastAsia="Microsoft YaHei UI" w:hAnsi="Microsoft YaHei UI" w:hint="eastAsia"/>
          <w:color w:val="333333"/>
          <w:sz w:val="16"/>
          <w:szCs w:val="16"/>
        </w:rPr>
        <w:t>的</w:t>
      </w:r>
      <w:r w:rsidRPr="0001315E">
        <w:rPr>
          <w:rFonts w:ascii="Microsoft YaHei UI" w:eastAsia="Microsoft YaHei UI" w:hAnsi="Microsoft YaHei UI"/>
          <w:color w:val="333333"/>
          <w:sz w:val="16"/>
          <w:szCs w:val="16"/>
        </w:rPr>
        <w:t>、永</w:t>
      </w:r>
      <w:r w:rsidRPr="0001315E">
        <w:rPr>
          <w:rFonts w:ascii="Microsoft YaHei UI" w:eastAsia="Microsoft YaHei UI" w:hAnsi="Microsoft YaHei UI" w:hint="eastAsia"/>
          <w:color w:val="333333"/>
          <w:sz w:val="16"/>
          <w:szCs w:val="16"/>
        </w:rPr>
        <w:t>久</w:t>
      </w:r>
      <w:r>
        <w:rPr>
          <w:rFonts w:ascii="Microsoft YaHei UI" w:eastAsia="Microsoft YaHei UI" w:hAnsi="Microsoft YaHei UI" w:hint="eastAsia"/>
          <w:color w:val="333333"/>
          <w:sz w:val="16"/>
          <w:szCs w:val="16"/>
        </w:rPr>
        <w:t>的</w:t>
      </w:r>
      <w:r w:rsidRPr="0001315E">
        <w:rPr>
          <w:rFonts w:ascii="Microsoft YaHei UI" w:eastAsia="Microsoft YaHei UI" w:hAnsi="Microsoft YaHei UI"/>
          <w:color w:val="333333"/>
          <w:sz w:val="16"/>
          <w:szCs w:val="16"/>
        </w:rPr>
        <w:t>、非</w:t>
      </w:r>
      <w:r>
        <w:rPr>
          <w:rFonts w:ascii="Microsoft YaHei UI" w:eastAsia="Microsoft YaHei UI" w:hAnsi="Microsoft YaHei UI" w:hint="eastAsia"/>
          <w:color w:val="333333"/>
          <w:sz w:val="16"/>
          <w:szCs w:val="16"/>
        </w:rPr>
        <w:t>独占的</w:t>
      </w:r>
      <w:r w:rsidRPr="0001315E">
        <w:rPr>
          <w:rFonts w:ascii="Microsoft YaHei UI" w:eastAsia="Microsoft YaHei UI" w:hAnsi="Microsoft YaHei UI"/>
          <w:color w:val="333333"/>
          <w:sz w:val="16"/>
          <w:szCs w:val="16"/>
        </w:rPr>
        <w:t>、</w:t>
      </w:r>
      <w:r w:rsidRPr="00F866E0">
        <w:rPr>
          <w:rFonts w:ascii="Microsoft YaHei UI" w:eastAsia="Microsoft YaHei UI" w:hAnsi="Microsoft YaHei UI" w:hint="eastAsia"/>
          <w:color w:val="333333"/>
          <w:sz w:val="16"/>
          <w:szCs w:val="16"/>
        </w:rPr>
        <w:t>全球范围的</w:t>
      </w:r>
      <w:r w:rsidRPr="0001315E">
        <w:rPr>
          <w:rFonts w:ascii="Microsoft YaHei UI" w:eastAsia="Microsoft YaHei UI" w:hAnsi="Microsoft YaHei UI"/>
          <w:color w:val="333333"/>
          <w:sz w:val="16"/>
          <w:szCs w:val="16"/>
        </w:rPr>
        <w:t>、免版税</w:t>
      </w:r>
      <w:r>
        <w:rPr>
          <w:rFonts w:ascii="Microsoft YaHei UI" w:eastAsia="Microsoft YaHei UI" w:hAnsi="Microsoft YaHei UI" w:hint="eastAsia"/>
          <w:color w:val="333333"/>
          <w:sz w:val="16"/>
          <w:szCs w:val="16"/>
        </w:rPr>
        <w:t>的</w:t>
      </w:r>
      <w:r w:rsidRPr="0001315E">
        <w:rPr>
          <w:rFonts w:ascii="Microsoft YaHei UI" w:eastAsia="Microsoft YaHei UI" w:hAnsi="Microsoft YaHei UI"/>
          <w:color w:val="333333"/>
          <w:sz w:val="16"/>
          <w:szCs w:val="16"/>
        </w:rPr>
        <w:t>、可再许可的许可，</w:t>
      </w:r>
      <w:r>
        <w:rPr>
          <w:rFonts w:ascii="Microsoft YaHei UI" w:eastAsia="Microsoft YaHei UI" w:hAnsi="Microsoft YaHei UI" w:hint="eastAsia"/>
          <w:color w:val="333333"/>
          <w:sz w:val="16"/>
          <w:szCs w:val="16"/>
        </w:rPr>
        <w:t>用于</w:t>
      </w:r>
      <w:r w:rsidRPr="0001315E">
        <w:rPr>
          <w:rFonts w:ascii="Microsoft YaHei UI" w:eastAsia="Microsoft YaHei UI" w:hAnsi="Microsoft YaHei UI"/>
          <w:color w:val="333333"/>
          <w:sz w:val="16"/>
          <w:szCs w:val="16"/>
        </w:rPr>
        <w:t>公开展示、用于商业目的，或以其他方式</w:t>
      </w:r>
      <w:r>
        <w:rPr>
          <w:rFonts w:ascii="Microsoft YaHei UI" w:eastAsia="Microsoft YaHei UI" w:hAnsi="Microsoft YaHei UI" w:hint="eastAsia"/>
          <w:color w:val="333333"/>
          <w:sz w:val="16"/>
          <w:szCs w:val="16"/>
        </w:rPr>
        <w:t xml:space="preserve">使用 </w:t>
      </w:r>
      <w:r w:rsidRPr="0001315E">
        <w:rPr>
          <w:rFonts w:ascii="Microsoft YaHei UI" w:eastAsia="Microsoft YaHei UI" w:hAnsi="Microsoft YaHei UI"/>
          <w:color w:val="333333"/>
          <w:sz w:val="16"/>
          <w:szCs w:val="16"/>
        </w:rPr>
        <w:t>您的NFT</w:t>
      </w:r>
      <w:r>
        <w:rPr>
          <w:rFonts w:ascii="Microsoft YaHei UI" w:eastAsia="Microsoft YaHei UI" w:hAnsi="Microsoft YaHei UI" w:hint="eastAsia"/>
          <w:color w:val="333333"/>
          <w:sz w:val="16"/>
          <w:szCs w:val="16"/>
        </w:rPr>
        <w:t>作品 以及</w:t>
      </w:r>
      <w:r w:rsidRPr="0001315E">
        <w:rPr>
          <w:rFonts w:ascii="Microsoft YaHei UI" w:eastAsia="Microsoft YaHei UI" w:hAnsi="Microsoft YaHei UI"/>
          <w:color w:val="333333"/>
          <w:sz w:val="16"/>
          <w:szCs w:val="16"/>
        </w:rPr>
        <w:t>其他 NFT</w:t>
      </w:r>
      <w:r>
        <w:rPr>
          <w:rFonts w:ascii="Microsoft YaHei UI" w:eastAsia="Microsoft YaHei UI" w:hAnsi="Microsoft YaHei UI" w:hint="eastAsia"/>
          <w:color w:val="333333"/>
          <w:sz w:val="16"/>
          <w:szCs w:val="16"/>
        </w:rPr>
        <w:t xml:space="preserve">作品， </w:t>
      </w:r>
      <w:r w:rsidR="00087A4D">
        <w:rPr>
          <w:rFonts w:ascii="Microsoft YaHei UI" w:eastAsia="Microsoft YaHei UI" w:hAnsi="Microsoft YaHei UI" w:hint="eastAsia"/>
          <w:color w:val="333333"/>
          <w:sz w:val="16"/>
          <w:szCs w:val="16"/>
        </w:rPr>
        <w:t>以</w:t>
      </w:r>
      <w:r>
        <w:rPr>
          <w:rFonts w:ascii="Microsoft YaHei UI" w:eastAsia="Microsoft YaHei UI" w:hAnsi="Microsoft YaHei UI" w:hint="eastAsia"/>
          <w:color w:val="333333"/>
          <w:sz w:val="16"/>
          <w:szCs w:val="16"/>
        </w:rPr>
        <w:t>推广</w:t>
      </w:r>
      <w:r w:rsidRPr="0001315E">
        <w:rPr>
          <w:rFonts w:ascii="Microsoft YaHei UI" w:eastAsia="Microsoft YaHei UI" w:hAnsi="Microsoft YaHei UI"/>
          <w:color w:val="333333"/>
          <w:sz w:val="16"/>
          <w:szCs w:val="16"/>
        </w:rPr>
        <w:t xml:space="preserve">或展示整个 </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 xml:space="preserve">FT </w:t>
      </w:r>
      <w:r>
        <w:rPr>
          <w:rFonts w:ascii="Microsoft YaHei UI" w:eastAsia="Microsoft YaHei UI" w:hAnsi="Microsoft YaHei UI" w:hint="eastAsia"/>
          <w:color w:val="333333"/>
          <w:sz w:val="16"/>
          <w:szCs w:val="16"/>
        </w:rPr>
        <w:t>合集</w:t>
      </w:r>
      <w:r w:rsidRPr="0001315E">
        <w:rPr>
          <w:rFonts w:ascii="Microsoft YaHei UI" w:eastAsia="Microsoft YaHei UI" w:hAnsi="Microsoft YaHei UI" w:hint="eastAsia"/>
          <w:color w:val="333333"/>
          <w:sz w:val="16"/>
          <w:szCs w:val="16"/>
        </w:rPr>
        <w:t>和</w:t>
      </w:r>
      <w:r w:rsidRPr="0001315E">
        <w:rPr>
          <w:rFonts w:ascii="Microsoft YaHei UI" w:eastAsia="Microsoft YaHei UI" w:hAnsi="Microsoft YaHei UI"/>
          <w:color w:val="333333"/>
          <w:sz w:val="16"/>
          <w:szCs w:val="16"/>
        </w:rPr>
        <w:t>品牌。</w:t>
      </w:r>
    </w:p>
    <w:p w14:paraId="694FE961"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p>
    <w:p w14:paraId="39B918C9" w14:textId="77777777" w:rsidR="00C27741" w:rsidRPr="0034705B" w:rsidRDefault="00C27741" w:rsidP="00C27741">
      <w:pPr>
        <w:pStyle w:val="paragraph"/>
        <w:spacing w:before="60" w:beforeAutospacing="0" w:after="60" w:afterAutospacing="0" w:line="275" w:lineRule="auto"/>
        <w:ind w:left="672" w:hanging="336"/>
        <w:rPr>
          <w:rFonts w:ascii="Microsoft YaHei UI" w:eastAsia="Microsoft YaHei UI" w:hAnsi="Microsoft YaHei UI"/>
          <w:sz w:val="28"/>
          <w:szCs w:val="28"/>
        </w:rPr>
      </w:pPr>
      <w:r w:rsidRPr="0034705B">
        <w:rPr>
          <w:rFonts w:ascii="Microsoft YaHei UI" w:eastAsia="Microsoft YaHei UI" w:hAnsi="Microsoft YaHei UI" w:hint="eastAsia"/>
          <w:b/>
          <w:bCs/>
          <w:color w:val="333333"/>
          <w:sz w:val="18"/>
          <w:szCs w:val="18"/>
        </w:rPr>
        <w:t>3.     实施 Enforcement </w:t>
      </w:r>
    </w:p>
    <w:p w14:paraId="0CF8BC1A" w14:textId="77777777" w:rsidR="00C27741" w:rsidRDefault="00C27741" w:rsidP="00C27741">
      <w:pPr>
        <w:pStyle w:val="paragraph"/>
        <w:spacing w:before="60" w:beforeAutospacing="0" w:after="60" w:afterAutospacing="0" w:line="275" w:lineRule="auto"/>
        <w:ind w:left="336"/>
        <w:rPr>
          <w:rFonts w:ascii="Microsoft YaHei UI" w:eastAsia="Microsoft YaHei UI" w:hAnsi="Microsoft YaHei UI"/>
          <w:color w:val="333333"/>
          <w:sz w:val="16"/>
          <w:szCs w:val="16"/>
        </w:rPr>
      </w:pPr>
      <w:r w:rsidRPr="00F866E0">
        <w:rPr>
          <w:rFonts w:ascii="Microsoft YaHei UI" w:eastAsia="Microsoft YaHei UI" w:hAnsi="Microsoft YaHei UI" w:hint="eastAsia"/>
          <w:color w:val="333333"/>
          <w:sz w:val="16"/>
          <w:szCs w:val="16"/>
          <w:u w:val="single"/>
        </w:rPr>
        <w:t>(a)版权通知。</w:t>
      </w:r>
      <w:r w:rsidRPr="00F866E0">
        <w:rPr>
          <w:rFonts w:ascii="Microsoft YaHei UI" w:eastAsia="Microsoft YaHei UI" w:hAnsi="Microsoft YaHei UI" w:hint="eastAsia"/>
          <w:color w:val="333333"/>
          <w:sz w:val="16"/>
          <w:szCs w:val="16"/>
        </w:rPr>
        <w:t>您可以在</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 xml:space="preserve">作品 </w:t>
      </w:r>
      <w:r w:rsidRPr="00F866E0">
        <w:rPr>
          <w:rFonts w:ascii="Microsoft YaHei UI" w:eastAsia="Microsoft YaHei UI" w:hAnsi="Microsoft YaHei UI" w:hint="eastAsia"/>
          <w:color w:val="333333"/>
          <w:sz w:val="16"/>
          <w:szCs w:val="16"/>
        </w:rPr>
        <w:t>中包含版权声明：“</w:t>
      </w:r>
      <w:r w:rsidRPr="00867ED4">
        <w:rPr>
          <w:rFonts w:ascii="Microsoft YaHei UI" w:eastAsia="Microsoft YaHei UI" w:hAnsi="Microsoft YaHei UI" w:hint="eastAsia"/>
          <w:i/>
          <w:iCs/>
          <w:color w:val="333333"/>
          <w:sz w:val="16"/>
          <w:szCs w:val="16"/>
          <w:u w:val="single"/>
        </w:rPr>
        <w:t>项目N</w:t>
      </w:r>
      <w:r w:rsidRPr="00867ED4">
        <w:rPr>
          <w:rFonts w:ascii="Microsoft YaHei UI" w:eastAsia="Microsoft YaHei UI" w:hAnsi="Microsoft YaHei UI"/>
          <w:i/>
          <w:iCs/>
          <w:color w:val="333333"/>
          <w:sz w:val="16"/>
          <w:szCs w:val="16"/>
          <w:u w:val="single"/>
        </w:rPr>
        <w:t>FT</w:t>
      </w:r>
      <w:r w:rsidRPr="00867ED4">
        <w:rPr>
          <w:rFonts w:ascii="Microsoft YaHei UI" w:eastAsia="Microsoft YaHei UI" w:hAnsi="Microsoft YaHei UI" w:hint="eastAsia"/>
          <w:i/>
          <w:iCs/>
          <w:color w:val="333333"/>
          <w:sz w:val="16"/>
          <w:szCs w:val="16"/>
          <w:u w:val="single"/>
        </w:rPr>
        <w:t>名称</w:t>
      </w:r>
      <w:r w:rsidRPr="00F866E0">
        <w:rPr>
          <w:rFonts w:ascii="Microsoft YaHei UI" w:eastAsia="Microsoft YaHei UI" w:hAnsi="Microsoft YaHei UI" w:hint="eastAsia"/>
          <w:color w:val="333333"/>
          <w:sz w:val="16"/>
          <w:szCs w:val="16"/>
        </w:rPr>
        <w:t>©</w:t>
      </w:r>
      <w:r w:rsidRPr="00867ED4">
        <w:rPr>
          <w:rFonts w:ascii="Microsoft YaHei UI" w:eastAsia="Microsoft YaHei UI" w:hAnsi="Microsoft YaHei UI" w:hint="eastAsia"/>
          <w:i/>
          <w:iCs/>
          <w:color w:val="333333"/>
          <w:sz w:val="16"/>
          <w:szCs w:val="16"/>
          <w:u w:val="single"/>
        </w:rPr>
        <w:t>许可日期</w:t>
      </w:r>
      <w:r w:rsidRPr="00F866E0">
        <w:rPr>
          <w:rFonts w:ascii="Microsoft YaHei UI" w:eastAsia="Microsoft YaHei UI" w:hAnsi="Microsoft YaHei UI" w:hint="eastAsia"/>
          <w:color w:val="333333"/>
          <w:sz w:val="16"/>
          <w:szCs w:val="16"/>
        </w:rPr>
        <w:t> </w:t>
      </w:r>
      <w:r w:rsidRPr="00867ED4">
        <w:rPr>
          <w:rFonts w:ascii="Microsoft YaHei UI" w:eastAsia="Microsoft YaHei UI" w:hAnsi="Microsoft YaHei UI" w:hint="eastAsia"/>
          <w:i/>
          <w:iCs/>
          <w:color w:val="333333"/>
          <w:sz w:val="16"/>
          <w:szCs w:val="16"/>
          <w:u w:val="single"/>
        </w:rPr>
        <w:t>创作者</w:t>
      </w:r>
      <w:r w:rsidRPr="00F866E0">
        <w:rPr>
          <w:rFonts w:ascii="Microsoft YaHei UI" w:eastAsia="Microsoft YaHei UI" w:hAnsi="Microsoft YaHei UI" w:hint="eastAsia"/>
          <w:color w:val="333333"/>
          <w:sz w:val="16"/>
          <w:szCs w:val="16"/>
        </w:rPr>
        <w:t>”（“</w:t>
      </w:r>
      <w:r w:rsidRPr="00867ED4">
        <w:rPr>
          <w:rFonts w:ascii="Microsoft YaHei UI" w:eastAsia="Microsoft YaHei UI" w:hAnsi="Microsoft YaHei UI" w:hint="eastAsia"/>
          <w:i/>
          <w:iCs/>
          <w:color w:val="333333"/>
          <w:sz w:val="16"/>
          <w:szCs w:val="16"/>
        </w:rPr>
        <w:t>创作者</w:t>
      </w:r>
      <w:r w:rsidRPr="00F866E0">
        <w:rPr>
          <w:rFonts w:ascii="Microsoft YaHei UI" w:eastAsia="Microsoft YaHei UI" w:hAnsi="Microsoft YaHei UI" w:hint="eastAsia"/>
          <w:color w:val="333333"/>
          <w:sz w:val="16"/>
          <w:szCs w:val="16"/>
        </w:rPr>
        <w:t>版权声明”）。</w:t>
      </w:r>
      <w:r w:rsidRPr="008F68AC">
        <w:rPr>
          <w:rFonts w:ascii="Microsoft YaHei UI" w:eastAsia="Microsoft YaHei UI" w:hAnsi="Microsoft YaHei UI"/>
          <w:color w:val="333333"/>
          <w:sz w:val="16"/>
          <w:szCs w:val="16"/>
        </w:rPr>
        <w:t>在遵守</w:t>
      </w:r>
      <w:r>
        <w:rPr>
          <w:rFonts w:ascii="Microsoft YaHei UI" w:eastAsia="Microsoft YaHei UI" w:hAnsi="Microsoft YaHei UI" w:hint="eastAsia"/>
          <w:color w:val="333333"/>
          <w:sz w:val="16"/>
          <w:szCs w:val="16"/>
        </w:rPr>
        <w:t>本</w:t>
      </w:r>
      <w:r w:rsidRPr="008F68AC">
        <w:rPr>
          <w:rFonts w:ascii="Microsoft YaHei UI" w:eastAsia="Microsoft YaHei UI" w:hAnsi="Microsoft YaHei UI"/>
          <w:color w:val="333333"/>
          <w:sz w:val="16"/>
          <w:szCs w:val="16"/>
        </w:rPr>
        <w:t>条款的前提下，您可以添加版权声明，</w:t>
      </w:r>
      <w:r w:rsidRPr="00F866E0">
        <w:rPr>
          <w:rFonts w:ascii="Microsoft YaHei UI" w:eastAsia="Microsoft YaHei UI" w:hAnsi="Microsoft YaHei UI" w:hint="eastAsia"/>
          <w:color w:val="333333"/>
          <w:sz w:val="16"/>
          <w:szCs w:val="16"/>
        </w:rPr>
        <w:t>表明您或您</w:t>
      </w:r>
      <w:r w:rsidRPr="008F68AC">
        <w:rPr>
          <w:rFonts w:ascii="Microsoft YaHei UI" w:eastAsia="Microsoft YaHei UI" w:hAnsi="Microsoft YaHei UI"/>
          <w:color w:val="333333"/>
          <w:sz w:val="16"/>
          <w:szCs w:val="16"/>
        </w:rPr>
        <w:t>指定的其他人</w:t>
      </w:r>
      <w:r>
        <w:rPr>
          <w:rFonts w:ascii="Microsoft YaHei UI" w:eastAsia="Microsoft YaHei UI" w:hAnsi="Microsoft YaHei UI" w:hint="eastAsia"/>
          <w:color w:val="333333"/>
          <w:sz w:val="16"/>
          <w:szCs w:val="16"/>
        </w:rPr>
        <w:t>是在</w:t>
      </w:r>
      <w:r w:rsidRPr="008F68AC">
        <w:rPr>
          <w:rFonts w:ascii="Microsoft YaHei UI" w:eastAsia="Microsoft YaHei UI" w:hAnsi="Microsoft YaHei UI"/>
          <w:color w:val="333333"/>
          <w:sz w:val="16"/>
          <w:szCs w:val="16"/>
        </w:rPr>
        <w:t>许可期限内创建的任何</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衍生品</w:t>
      </w:r>
      <w:r>
        <w:rPr>
          <w:rFonts w:ascii="Microsoft YaHei UI" w:eastAsia="Microsoft YaHei UI" w:hAnsi="Microsoft YaHei UI" w:hint="eastAsia"/>
          <w:color w:val="333333"/>
          <w:sz w:val="16"/>
          <w:szCs w:val="16"/>
        </w:rPr>
        <w:t xml:space="preserve"> </w:t>
      </w:r>
      <w:r w:rsidRPr="008F68AC">
        <w:rPr>
          <w:rFonts w:ascii="Microsoft YaHei UI" w:eastAsia="Microsoft YaHei UI" w:hAnsi="Microsoft YaHei UI"/>
          <w:color w:val="333333"/>
          <w:sz w:val="16"/>
          <w:szCs w:val="16"/>
        </w:rPr>
        <w:t>的版权所有</w:t>
      </w:r>
      <w:r>
        <w:rPr>
          <w:rFonts w:ascii="Microsoft YaHei UI" w:eastAsia="Microsoft YaHei UI" w:hAnsi="Microsoft YaHei UI" w:hint="eastAsia"/>
          <w:color w:val="333333"/>
          <w:sz w:val="16"/>
          <w:szCs w:val="16"/>
        </w:rPr>
        <w:t>人</w:t>
      </w:r>
      <w:r w:rsidRPr="008F68AC">
        <w:rPr>
          <w:rFonts w:ascii="Microsoft YaHei UI" w:eastAsia="Microsoft YaHei UI" w:hAnsi="Microsoft YaHei UI"/>
          <w:color w:val="333333"/>
          <w:sz w:val="16"/>
          <w:szCs w:val="16"/>
        </w:rPr>
        <w:t>，前提是您还添加了创作者版权声明。</w:t>
      </w:r>
    </w:p>
    <w:p w14:paraId="3D54E632" w14:textId="77777777" w:rsidR="00C27741" w:rsidRDefault="00C27741" w:rsidP="00C27741">
      <w:pPr>
        <w:pStyle w:val="paragraph"/>
        <w:spacing w:before="60" w:beforeAutospacing="0" w:after="60" w:afterAutospacing="0" w:line="275" w:lineRule="auto"/>
        <w:ind w:left="336"/>
        <w:rPr>
          <w:rFonts w:ascii="Microsoft YaHei UI" w:eastAsia="Microsoft YaHei UI" w:hAnsi="Microsoft YaHei UI"/>
          <w:color w:val="333333"/>
          <w:sz w:val="16"/>
          <w:szCs w:val="16"/>
        </w:rPr>
      </w:pPr>
      <w:r w:rsidRPr="00F866E0">
        <w:rPr>
          <w:rFonts w:ascii="Microsoft YaHei UI" w:eastAsia="Microsoft YaHei UI" w:hAnsi="Microsoft YaHei UI" w:hint="eastAsia"/>
          <w:color w:val="333333"/>
          <w:sz w:val="16"/>
          <w:szCs w:val="16"/>
          <w:u w:val="single"/>
        </w:rPr>
        <w:t>(b)版权注册。</w:t>
      </w:r>
      <w:r w:rsidRPr="008F68AC">
        <w:rPr>
          <w:rFonts w:ascii="Microsoft YaHei UI" w:eastAsia="Microsoft YaHei UI" w:hAnsi="Microsoft YaHei UI"/>
          <w:color w:val="333333"/>
          <w:sz w:val="16"/>
          <w:szCs w:val="16"/>
        </w:rPr>
        <w:t>任何获得</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 xml:space="preserve">作品 </w:t>
      </w:r>
      <w:r w:rsidRPr="008F68AC">
        <w:rPr>
          <w:rFonts w:ascii="Microsoft YaHei UI" w:eastAsia="Microsoft YaHei UI" w:hAnsi="Microsoft YaHei UI"/>
          <w:color w:val="333333"/>
          <w:sz w:val="16"/>
          <w:szCs w:val="16"/>
        </w:rPr>
        <w:t>版权注册的申请</w:t>
      </w:r>
      <w:r>
        <w:rPr>
          <w:rFonts w:ascii="Microsoft YaHei UI" w:eastAsia="Microsoft YaHei UI" w:hAnsi="Microsoft YaHei UI" w:hint="eastAsia"/>
          <w:color w:val="333333"/>
          <w:sz w:val="16"/>
          <w:szCs w:val="16"/>
        </w:rPr>
        <w:t>，</w:t>
      </w:r>
      <w:r w:rsidRPr="008F68AC">
        <w:rPr>
          <w:rFonts w:ascii="Microsoft YaHei UI" w:eastAsia="Microsoft YaHei UI" w:hAnsi="Microsoft YaHei UI"/>
          <w:color w:val="333333"/>
          <w:sz w:val="16"/>
          <w:szCs w:val="16"/>
        </w:rPr>
        <w:t>均应标明</w:t>
      </w:r>
      <w:r>
        <w:rPr>
          <w:rFonts w:ascii="Microsoft YaHei UI" w:eastAsia="Microsoft YaHei UI" w:hAnsi="Microsoft YaHei UI"/>
          <w:color w:val="333333"/>
          <w:sz w:val="16"/>
          <w:szCs w:val="16"/>
        </w:rPr>
        <w:t xml:space="preserve"> “</w:t>
      </w:r>
      <w:r w:rsidRPr="008F68AC">
        <w:rPr>
          <w:rFonts w:ascii="Microsoft YaHei UI" w:eastAsia="Microsoft YaHei UI" w:hAnsi="Microsoft YaHei UI" w:hint="eastAsia"/>
          <w:i/>
          <w:iCs/>
          <w:color w:val="333333"/>
          <w:sz w:val="16"/>
          <w:szCs w:val="16"/>
        </w:rPr>
        <w:t>创作者</w:t>
      </w:r>
      <w:r>
        <w:rPr>
          <w:rFonts w:ascii="Microsoft YaHei UI" w:eastAsia="Microsoft YaHei UI" w:hAnsi="Microsoft YaHei UI" w:hint="eastAsia"/>
          <w:color w:val="333333"/>
          <w:sz w:val="16"/>
          <w:szCs w:val="16"/>
        </w:rPr>
        <w:t>“</w:t>
      </w:r>
      <w:r w:rsidRPr="008F68AC">
        <w:rPr>
          <w:rFonts w:ascii="Microsoft YaHei UI" w:eastAsia="Microsoft YaHei UI" w:hAnsi="Microsoft YaHei UI"/>
          <w:color w:val="333333"/>
          <w:sz w:val="16"/>
          <w:szCs w:val="16"/>
        </w:rPr>
        <w:t>作为</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 xml:space="preserve">作品 </w:t>
      </w:r>
      <w:r w:rsidRPr="008F68AC">
        <w:rPr>
          <w:rFonts w:ascii="Microsoft YaHei UI" w:eastAsia="Microsoft YaHei UI" w:hAnsi="Microsoft YaHei UI"/>
          <w:color w:val="333333"/>
          <w:sz w:val="16"/>
          <w:szCs w:val="16"/>
        </w:rPr>
        <w:t>的版权所有</w:t>
      </w:r>
      <w:r>
        <w:rPr>
          <w:rFonts w:ascii="Microsoft YaHei UI" w:eastAsia="Microsoft YaHei UI" w:hAnsi="Microsoft YaHei UI" w:hint="eastAsia"/>
          <w:color w:val="333333"/>
          <w:sz w:val="16"/>
          <w:szCs w:val="16"/>
        </w:rPr>
        <w:t>人</w:t>
      </w:r>
      <w:r w:rsidRPr="00F866E0">
        <w:rPr>
          <w:rFonts w:ascii="Microsoft YaHei UI" w:eastAsia="Microsoft YaHei UI" w:hAnsi="Microsoft YaHei UI" w:hint="eastAsia"/>
          <w:color w:val="333333"/>
          <w:sz w:val="16"/>
          <w:szCs w:val="16"/>
        </w:rPr>
        <w:t>。</w:t>
      </w:r>
      <w:r w:rsidRPr="008F68AC">
        <w:rPr>
          <w:rFonts w:ascii="Microsoft YaHei UI" w:eastAsia="Microsoft YaHei UI" w:hAnsi="Microsoft YaHei UI"/>
          <w:color w:val="333333"/>
          <w:sz w:val="16"/>
          <w:szCs w:val="16"/>
        </w:rPr>
        <w:t>任何在</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衍生品</w:t>
      </w:r>
      <w:r>
        <w:rPr>
          <w:rFonts w:ascii="Microsoft YaHei UI" w:eastAsia="Microsoft YaHei UI" w:hAnsi="Microsoft YaHei UI" w:hint="eastAsia"/>
          <w:color w:val="333333"/>
          <w:sz w:val="16"/>
          <w:szCs w:val="16"/>
        </w:rPr>
        <w:t xml:space="preserve"> </w:t>
      </w:r>
      <w:r w:rsidRPr="008F68AC">
        <w:rPr>
          <w:rFonts w:ascii="Microsoft YaHei UI" w:eastAsia="Microsoft YaHei UI" w:hAnsi="Microsoft YaHei UI"/>
          <w:color w:val="333333"/>
          <w:sz w:val="16"/>
          <w:szCs w:val="16"/>
        </w:rPr>
        <w:t>中获得版权注册的申请可能会将您或您指定的其他人确定为版权所有</w:t>
      </w:r>
      <w:r>
        <w:rPr>
          <w:rFonts w:ascii="Microsoft YaHei UI" w:eastAsia="Microsoft YaHei UI" w:hAnsi="Microsoft YaHei UI" w:hint="eastAsia"/>
          <w:color w:val="333333"/>
          <w:sz w:val="16"/>
          <w:szCs w:val="16"/>
        </w:rPr>
        <w:t>人</w:t>
      </w:r>
      <w:r w:rsidRPr="008F68AC">
        <w:rPr>
          <w:rFonts w:ascii="Microsoft YaHei UI" w:eastAsia="Microsoft YaHei UI" w:hAnsi="Microsoft YaHei UI"/>
          <w:color w:val="333333"/>
          <w:sz w:val="16"/>
          <w:szCs w:val="16"/>
        </w:rPr>
        <w:t>，但应将</w:t>
      </w:r>
      <w:r>
        <w:rPr>
          <w:rFonts w:ascii="Microsoft YaHei UI" w:eastAsia="Microsoft YaHei UI" w:hAnsi="Microsoft YaHei UI" w:hint="eastAsia"/>
          <w:color w:val="333333"/>
          <w:sz w:val="16"/>
          <w:szCs w:val="16"/>
        </w:rPr>
        <w:t xml:space="preserve"> </w:t>
      </w:r>
      <w:r w:rsidRPr="008F68AC">
        <w:rPr>
          <w:rFonts w:ascii="Microsoft YaHei UI" w:eastAsia="Microsoft YaHei UI" w:hAnsi="Microsoft YaHei UI"/>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 xml:space="preserve">作品 </w:t>
      </w:r>
      <w:r w:rsidRPr="008F68AC">
        <w:rPr>
          <w:rFonts w:ascii="Microsoft YaHei UI" w:eastAsia="Microsoft YaHei UI" w:hAnsi="Microsoft YaHei UI"/>
          <w:color w:val="333333"/>
          <w:sz w:val="16"/>
          <w:szCs w:val="16"/>
        </w:rPr>
        <w:t>确定为</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衍生品</w:t>
      </w:r>
      <w:r>
        <w:rPr>
          <w:rFonts w:ascii="Microsoft YaHei UI" w:eastAsia="Microsoft YaHei UI" w:hAnsi="Microsoft YaHei UI" w:hint="eastAsia"/>
          <w:color w:val="333333"/>
          <w:sz w:val="16"/>
          <w:szCs w:val="16"/>
        </w:rPr>
        <w:t xml:space="preserve"> </w:t>
      </w:r>
      <w:r w:rsidRPr="008F68AC">
        <w:rPr>
          <w:rFonts w:ascii="Microsoft YaHei UI" w:eastAsia="Microsoft YaHei UI" w:hAnsi="Microsoft YaHei UI"/>
          <w:color w:val="333333"/>
          <w:sz w:val="16"/>
          <w:szCs w:val="16"/>
        </w:rPr>
        <w:t>所基于的</w:t>
      </w:r>
      <w:r>
        <w:rPr>
          <w:rFonts w:ascii="Microsoft YaHei UI" w:eastAsia="Microsoft YaHei UI" w:hAnsi="Microsoft YaHei UI" w:hint="eastAsia"/>
          <w:color w:val="333333"/>
          <w:sz w:val="16"/>
          <w:szCs w:val="16"/>
        </w:rPr>
        <w:t>被衍生原型</w:t>
      </w:r>
      <w:r w:rsidRPr="008F68AC">
        <w:rPr>
          <w:rFonts w:ascii="Microsoft YaHei UI" w:eastAsia="Microsoft YaHei UI" w:hAnsi="Microsoft YaHei UI"/>
          <w:color w:val="333333"/>
          <w:sz w:val="16"/>
          <w:szCs w:val="16"/>
        </w:rPr>
        <w:t>作品。</w:t>
      </w:r>
    </w:p>
    <w:p w14:paraId="7D0FE134"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u w:val="single"/>
        </w:rPr>
        <w:t>(c)操作。</w:t>
      </w:r>
      <w:r w:rsidRPr="004B00C0">
        <w:rPr>
          <w:rFonts w:ascii="Microsoft YaHei UI" w:eastAsia="Microsoft YaHei UI" w:hAnsi="Microsoft YaHei UI" w:hint="eastAsia"/>
          <w:color w:val="333333"/>
          <w:sz w:val="16"/>
          <w:szCs w:val="16"/>
        </w:rPr>
        <w:t>在</w:t>
      </w:r>
      <w:r w:rsidRPr="00B60D4F">
        <w:rPr>
          <w:rFonts w:ascii="Microsoft YaHei UI" w:eastAsia="Microsoft YaHei UI" w:hAnsi="Microsoft YaHei UI"/>
          <w:color w:val="333333"/>
          <w:sz w:val="16"/>
          <w:szCs w:val="16"/>
        </w:rPr>
        <w:t>适用法律</w:t>
      </w:r>
      <w:r>
        <w:rPr>
          <w:rFonts w:ascii="Microsoft YaHei UI" w:eastAsia="Microsoft YaHei UI" w:hAnsi="Microsoft YaHei UI" w:hint="eastAsia"/>
          <w:color w:val="333333"/>
          <w:sz w:val="16"/>
          <w:szCs w:val="16"/>
        </w:rPr>
        <w:t>的支持下，对</w:t>
      </w:r>
      <w:r w:rsidRPr="00B60D4F">
        <w:rPr>
          <w:rFonts w:ascii="Microsoft YaHei UI" w:eastAsia="Microsoft YaHei UI" w:hAnsi="Microsoft YaHei UI"/>
          <w:color w:val="333333"/>
          <w:sz w:val="16"/>
          <w:szCs w:val="16"/>
        </w:rPr>
        <w:t>未经授权使用</w:t>
      </w:r>
      <w:r>
        <w:rPr>
          <w:rFonts w:ascii="Microsoft YaHei UI" w:eastAsia="Microsoft YaHei UI" w:hAnsi="Microsoft YaHei UI" w:hint="eastAsia"/>
          <w:color w:val="333333"/>
          <w:sz w:val="16"/>
          <w:szCs w:val="16"/>
        </w:rPr>
        <w:t xml:space="preserve"> </w:t>
      </w:r>
      <w:r w:rsidRPr="00B60D4F">
        <w:rPr>
          <w:rFonts w:ascii="Microsoft YaHei UI" w:eastAsia="Microsoft YaHei UI" w:hAnsi="Microsoft YaHei UI"/>
          <w:color w:val="333333"/>
          <w:sz w:val="16"/>
          <w:szCs w:val="16"/>
        </w:rPr>
        <w:t>您的</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 xml:space="preserve"> </w:t>
      </w:r>
      <w:r w:rsidRPr="00B60D4F">
        <w:rPr>
          <w:rFonts w:ascii="Microsoft YaHei UI" w:eastAsia="Microsoft YaHei UI" w:hAnsi="Microsoft YaHei UI" w:hint="eastAsia"/>
          <w:color w:val="333333"/>
          <w:sz w:val="16"/>
          <w:szCs w:val="16"/>
        </w:rPr>
        <w:t>提</w:t>
      </w:r>
      <w:r w:rsidRPr="00B60D4F">
        <w:rPr>
          <w:rFonts w:ascii="Microsoft YaHei UI" w:eastAsia="Microsoft YaHei UI" w:hAnsi="Microsoft YaHei UI"/>
          <w:color w:val="333333"/>
          <w:sz w:val="16"/>
          <w:szCs w:val="16"/>
        </w:rPr>
        <w:t>出侵权索赔的范围内</w:t>
      </w:r>
      <w:r w:rsidRPr="00F866E0">
        <w:rPr>
          <w:rFonts w:ascii="Microsoft YaHei UI" w:eastAsia="Microsoft YaHei UI" w:hAnsi="Microsoft YaHei UI" w:hint="eastAsia"/>
          <w:color w:val="333333"/>
          <w:sz w:val="16"/>
          <w:szCs w:val="16"/>
        </w:rPr>
        <w:t>，</w:t>
      </w:r>
      <w:r>
        <w:rPr>
          <w:rFonts w:ascii="Microsoft YaHei UI" w:eastAsia="Microsoft YaHei UI" w:hAnsi="Microsoft YaHei UI" w:hint="eastAsia"/>
          <w:color w:val="333333"/>
          <w:sz w:val="16"/>
          <w:szCs w:val="16"/>
        </w:rPr>
        <w:t>您</w:t>
      </w:r>
      <w:r w:rsidRPr="00F866E0">
        <w:rPr>
          <w:rFonts w:ascii="Microsoft YaHei UI" w:eastAsia="Microsoft YaHei UI" w:hAnsi="Microsoft YaHei UI" w:hint="eastAsia"/>
          <w:color w:val="333333"/>
          <w:sz w:val="16"/>
          <w:szCs w:val="16"/>
        </w:rPr>
        <w:t>同意：(i)任何此类索赔应当完全基于未经授权使用</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你的</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作品</w:t>
      </w:r>
      <w:r w:rsidRPr="00F866E0">
        <w:rPr>
          <w:rFonts w:ascii="Microsoft YaHei UI" w:eastAsia="Microsoft YaHei UI" w:hAnsi="Microsoft YaHei UI" w:hint="eastAsia"/>
          <w:color w:val="333333"/>
          <w:sz w:val="16"/>
          <w:szCs w:val="16"/>
        </w:rPr>
        <w:t>，而不是其他</w:t>
      </w:r>
      <w:r>
        <w:rPr>
          <w:rFonts w:ascii="Microsoft YaHei UI" w:eastAsia="Microsoft YaHei UI" w:hAnsi="Microsoft YaHei UI" w:hint="eastAsia"/>
          <w:color w:val="333333"/>
          <w:sz w:val="16"/>
          <w:szCs w:val="16"/>
        </w:rPr>
        <w:t>方的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作品</w:t>
      </w:r>
      <w:r w:rsidRPr="00F866E0">
        <w:rPr>
          <w:rFonts w:ascii="Microsoft YaHei UI" w:eastAsia="Microsoft YaHei UI" w:hAnsi="Microsoft YaHei UI" w:hint="eastAsia"/>
          <w:color w:val="333333"/>
          <w:sz w:val="16"/>
          <w:szCs w:val="16"/>
        </w:rPr>
        <w:t>，</w:t>
      </w:r>
      <w:r w:rsidRPr="00A46A1D">
        <w:rPr>
          <w:rFonts w:ascii="Microsoft YaHei UI" w:eastAsia="Microsoft YaHei UI" w:hAnsi="Microsoft YaHei UI"/>
          <w:color w:val="333333"/>
          <w:sz w:val="16"/>
          <w:szCs w:val="16"/>
        </w:rPr>
        <w:t>例如，以其他</w:t>
      </w:r>
      <w:r>
        <w:rPr>
          <w:rFonts w:ascii="Microsoft YaHei UI" w:eastAsia="Microsoft YaHei UI" w:hAnsi="Microsoft YaHei UI" w:hint="eastAsia"/>
          <w:color w:val="333333"/>
          <w:sz w:val="16"/>
          <w:szCs w:val="16"/>
        </w:rPr>
        <w:t>方的 项目N</w:t>
      </w:r>
      <w:r>
        <w:rPr>
          <w:rFonts w:ascii="Microsoft YaHei UI" w:eastAsia="Microsoft YaHei UI" w:hAnsi="Microsoft YaHei UI"/>
          <w:color w:val="333333"/>
          <w:sz w:val="16"/>
          <w:szCs w:val="16"/>
        </w:rPr>
        <w:t>FT</w:t>
      </w:r>
      <w:r w:rsidRPr="00A46A1D">
        <w:rPr>
          <w:rFonts w:ascii="Microsoft YaHei UI" w:eastAsia="Microsoft YaHei UI" w:hAnsi="Microsoft YaHei UI"/>
          <w:color w:val="333333"/>
          <w:sz w:val="16"/>
          <w:szCs w:val="16"/>
        </w:rPr>
        <w:t>与</w:t>
      </w:r>
      <w:r>
        <w:rPr>
          <w:rFonts w:ascii="Microsoft YaHei UI" w:eastAsia="Microsoft YaHei UI" w:hAnsi="Microsoft YaHei UI" w:hint="eastAsia"/>
          <w:color w:val="333333"/>
          <w:sz w:val="16"/>
          <w:szCs w:val="16"/>
        </w:rPr>
        <w:t xml:space="preserve"> </w:t>
      </w:r>
      <w:r w:rsidRPr="00A46A1D">
        <w:rPr>
          <w:rFonts w:ascii="Microsoft YaHei UI" w:eastAsia="Microsoft YaHei UI" w:hAnsi="Microsoft YaHei UI"/>
          <w:color w:val="333333"/>
          <w:sz w:val="16"/>
          <w:szCs w:val="16"/>
        </w:rPr>
        <w:t>您的</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作品</w:t>
      </w:r>
      <w:r>
        <w:rPr>
          <w:rFonts w:ascii="Microsoft YaHei UI" w:eastAsia="Microsoft YaHei UI" w:hAnsi="Microsoft YaHei UI"/>
          <w:color w:val="333333"/>
          <w:sz w:val="16"/>
          <w:szCs w:val="16"/>
        </w:rPr>
        <w:t xml:space="preserve"> </w:t>
      </w:r>
      <w:r w:rsidRPr="00A46A1D">
        <w:rPr>
          <w:rFonts w:ascii="Microsoft YaHei UI" w:eastAsia="Microsoft YaHei UI" w:hAnsi="Microsoft YaHei UI"/>
          <w:color w:val="333333"/>
          <w:sz w:val="16"/>
          <w:szCs w:val="16"/>
        </w:rPr>
        <w:t>基本相似为理由；</w:t>
      </w:r>
      <w:r w:rsidRPr="00F866E0">
        <w:rPr>
          <w:rFonts w:ascii="Microsoft YaHei UI" w:eastAsia="Microsoft YaHei UI" w:hAnsi="Microsoft YaHei UI" w:hint="eastAsia"/>
          <w:color w:val="333333"/>
          <w:sz w:val="16"/>
          <w:szCs w:val="16"/>
        </w:rPr>
        <w:t>（ii）</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可自行决定加入</w:t>
      </w:r>
      <w:r>
        <w:rPr>
          <w:rFonts w:ascii="Microsoft YaHei UI" w:eastAsia="Microsoft YaHei UI" w:hAnsi="Microsoft YaHei UI" w:hint="eastAsia"/>
          <w:color w:val="333333"/>
          <w:sz w:val="16"/>
          <w:szCs w:val="16"/>
        </w:rPr>
        <w:t>、</w:t>
      </w:r>
      <w:r w:rsidRPr="00F866E0">
        <w:rPr>
          <w:rFonts w:ascii="Microsoft YaHei UI" w:eastAsia="Microsoft YaHei UI" w:hAnsi="Microsoft YaHei UI" w:hint="eastAsia"/>
          <w:color w:val="333333"/>
          <w:sz w:val="16"/>
          <w:szCs w:val="16"/>
        </w:rPr>
        <w:t>选择接管任何此类诉讼的控制权，除非</w:t>
      </w:r>
      <w:r>
        <w:rPr>
          <w:rFonts w:ascii="Microsoft YaHei UI" w:eastAsia="Microsoft YaHei UI" w:hAnsi="Microsoft YaHei UI" w:hint="eastAsia"/>
          <w:color w:val="333333"/>
          <w:sz w:val="16"/>
          <w:szCs w:val="16"/>
        </w:rPr>
        <w:t>这会对</w:t>
      </w:r>
      <w:r w:rsidRPr="00F866E0">
        <w:rPr>
          <w:rFonts w:ascii="Microsoft YaHei UI" w:eastAsia="Microsoft YaHei UI" w:hAnsi="Microsoft YaHei UI" w:hint="eastAsia"/>
          <w:color w:val="333333"/>
          <w:sz w:val="16"/>
          <w:szCs w:val="16"/>
        </w:rPr>
        <w:t>您的权利</w:t>
      </w:r>
      <w:r>
        <w:rPr>
          <w:rFonts w:ascii="Microsoft YaHei UI" w:eastAsia="Microsoft YaHei UI" w:hAnsi="Microsoft YaHei UI" w:hint="eastAsia"/>
          <w:color w:val="333333"/>
          <w:sz w:val="16"/>
          <w:szCs w:val="16"/>
        </w:rPr>
        <w:t>形成实质性</w:t>
      </w:r>
      <w:r w:rsidRPr="00F866E0">
        <w:rPr>
          <w:rFonts w:ascii="Microsoft YaHei UI" w:eastAsia="Microsoft YaHei UI" w:hAnsi="Microsoft YaHei UI" w:hint="eastAsia"/>
          <w:color w:val="333333"/>
          <w:sz w:val="16"/>
          <w:szCs w:val="16"/>
        </w:rPr>
        <w:t>损害。</w:t>
      </w:r>
    </w:p>
    <w:p w14:paraId="653F8E4F" w14:textId="43608EA4"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u w:val="single"/>
        </w:rPr>
        <w:t>(d)</w:t>
      </w:r>
      <w:r w:rsidR="00636E04">
        <w:rPr>
          <w:rFonts w:ascii="Microsoft YaHei UI" w:eastAsia="Microsoft YaHei UI" w:hAnsi="Microsoft YaHei UI" w:hint="eastAsia"/>
          <w:color w:val="333333"/>
          <w:sz w:val="16"/>
          <w:szCs w:val="16"/>
          <w:u w:val="single"/>
        </w:rPr>
        <w:t>所有者</w:t>
      </w:r>
      <w:r w:rsidRPr="00F866E0">
        <w:rPr>
          <w:rFonts w:ascii="Microsoft YaHei UI" w:eastAsia="Microsoft YaHei UI" w:hAnsi="Microsoft YaHei UI" w:hint="eastAsia"/>
          <w:color w:val="333333"/>
          <w:sz w:val="16"/>
          <w:szCs w:val="16"/>
          <w:u w:val="single"/>
        </w:rPr>
        <w:t>之间的纠纷。</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没有义务支持解决或解决</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所有者之间可能出现的任何纠纷。</w:t>
      </w:r>
    </w:p>
    <w:p w14:paraId="524367CE"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u w:val="single"/>
        </w:rPr>
        <w:t>(</w:t>
      </w:r>
      <w:r>
        <w:rPr>
          <w:rFonts w:ascii="Microsoft YaHei UI" w:eastAsia="Microsoft YaHei UI" w:hAnsi="Microsoft YaHei UI" w:hint="eastAsia"/>
          <w:color w:val="333333"/>
          <w:sz w:val="16"/>
          <w:szCs w:val="16"/>
          <w:u w:val="single"/>
        </w:rPr>
        <w:t>e</w:t>
      </w:r>
      <w:r w:rsidRPr="00F866E0">
        <w:rPr>
          <w:rFonts w:ascii="Microsoft YaHei UI" w:eastAsia="Microsoft YaHei UI" w:hAnsi="Microsoft YaHei UI" w:hint="eastAsia"/>
          <w:color w:val="333333"/>
          <w:sz w:val="16"/>
          <w:szCs w:val="16"/>
          <w:u w:val="single"/>
        </w:rPr>
        <w:t>)版权声明。</w:t>
      </w:r>
      <w:r w:rsidRPr="00F866E0">
        <w:rPr>
          <w:rFonts w:ascii="Microsoft YaHei UI" w:eastAsia="Microsoft YaHei UI" w:hAnsi="Microsoft YaHei UI" w:hint="eastAsia"/>
          <w:color w:val="333333"/>
          <w:sz w:val="16"/>
          <w:szCs w:val="16"/>
        </w:rPr>
        <w:t>您可以在</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color w:val="333333"/>
          <w:sz w:val="16"/>
          <w:szCs w:val="16"/>
        </w:rPr>
        <w:t>NFT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中包含以下版权声明：“</w:t>
      </w:r>
      <w:r w:rsidRPr="00867ED4">
        <w:rPr>
          <w:rFonts w:ascii="Microsoft YaHei UI" w:eastAsia="Microsoft YaHei UI" w:hAnsi="Microsoft YaHei UI" w:hint="eastAsia"/>
          <w:i/>
          <w:iCs/>
          <w:color w:val="333333"/>
          <w:sz w:val="16"/>
          <w:szCs w:val="16"/>
          <w:u w:val="single"/>
        </w:rPr>
        <w:t>项目N</w:t>
      </w:r>
      <w:r w:rsidRPr="00867ED4">
        <w:rPr>
          <w:rFonts w:ascii="Microsoft YaHei UI" w:eastAsia="Microsoft YaHei UI" w:hAnsi="Microsoft YaHei UI"/>
          <w:i/>
          <w:iCs/>
          <w:color w:val="333333"/>
          <w:sz w:val="16"/>
          <w:szCs w:val="16"/>
          <w:u w:val="single"/>
        </w:rPr>
        <w:t>FT</w:t>
      </w:r>
      <w:r w:rsidRPr="00867ED4">
        <w:rPr>
          <w:rFonts w:ascii="Microsoft YaHei UI" w:eastAsia="Microsoft YaHei UI" w:hAnsi="Microsoft YaHei UI" w:hint="eastAsia"/>
          <w:i/>
          <w:iCs/>
          <w:color w:val="333333"/>
          <w:sz w:val="16"/>
          <w:szCs w:val="16"/>
          <w:u w:val="single"/>
        </w:rPr>
        <w:t>名称</w:t>
      </w:r>
      <w:r w:rsidRPr="00F866E0">
        <w:rPr>
          <w:rFonts w:ascii="Microsoft YaHei UI" w:eastAsia="Microsoft YaHei UI" w:hAnsi="Microsoft YaHei UI" w:hint="eastAsia"/>
          <w:color w:val="333333"/>
          <w:sz w:val="16"/>
          <w:szCs w:val="16"/>
        </w:rPr>
        <w:t>©</w:t>
      </w:r>
      <w:r w:rsidRPr="00867ED4">
        <w:rPr>
          <w:rFonts w:ascii="Microsoft YaHei UI" w:eastAsia="Microsoft YaHei UI" w:hAnsi="Microsoft YaHei UI" w:hint="eastAsia"/>
          <w:i/>
          <w:iCs/>
          <w:color w:val="333333"/>
          <w:sz w:val="16"/>
          <w:szCs w:val="16"/>
          <w:u w:val="single"/>
        </w:rPr>
        <w:t>许可日期</w:t>
      </w:r>
      <w:r w:rsidRPr="00F866E0">
        <w:rPr>
          <w:rFonts w:ascii="Microsoft YaHei UI" w:eastAsia="Microsoft YaHei UI" w:hAnsi="Microsoft YaHei UI" w:hint="eastAsia"/>
          <w:color w:val="333333"/>
          <w:sz w:val="16"/>
          <w:szCs w:val="16"/>
        </w:rPr>
        <w:t> </w:t>
      </w:r>
      <w:r w:rsidRPr="00867ED4">
        <w:rPr>
          <w:rFonts w:ascii="Microsoft YaHei UI" w:eastAsia="Microsoft YaHei UI" w:hAnsi="Microsoft YaHei UI" w:hint="eastAsia"/>
          <w:i/>
          <w:iCs/>
          <w:color w:val="333333"/>
          <w:sz w:val="16"/>
          <w:szCs w:val="16"/>
          <w:u w:val="single"/>
        </w:rPr>
        <w:t>创作者</w:t>
      </w:r>
      <w:r w:rsidRPr="00F866E0">
        <w:rPr>
          <w:rFonts w:ascii="Microsoft YaHei UI" w:eastAsia="Microsoft YaHei UI" w:hAnsi="Microsoft YaHei UI" w:hint="eastAsia"/>
          <w:color w:val="333333"/>
          <w:sz w:val="16"/>
          <w:szCs w:val="16"/>
        </w:rPr>
        <w:t>”（“</w:t>
      </w:r>
      <w:r w:rsidRPr="00867ED4">
        <w:rPr>
          <w:rFonts w:ascii="Microsoft YaHei UI" w:eastAsia="Microsoft YaHei UI" w:hAnsi="Microsoft YaHei UI" w:hint="eastAsia"/>
          <w:i/>
          <w:iCs/>
          <w:color w:val="333333"/>
          <w:sz w:val="16"/>
          <w:szCs w:val="16"/>
        </w:rPr>
        <w:t>创作者</w:t>
      </w:r>
      <w:r w:rsidRPr="00F866E0">
        <w:rPr>
          <w:rFonts w:ascii="Microsoft YaHei UI" w:eastAsia="Microsoft YaHei UI" w:hAnsi="Microsoft YaHei UI" w:hint="eastAsia"/>
          <w:color w:val="333333"/>
          <w:sz w:val="16"/>
          <w:szCs w:val="16"/>
        </w:rPr>
        <w:t>版权声明”）。在您遵守本条款的前提下，您可在授权许可期限内，对所创作的</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衍生品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附上一份版权声明，将您或您指定的其他人确定为版权所有</w:t>
      </w:r>
      <w:r>
        <w:rPr>
          <w:rFonts w:ascii="Microsoft YaHei UI" w:eastAsia="Microsoft YaHei UI" w:hAnsi="Microsoft YaHei UI" w:hint="eastAsia"/>
          <w:color w:val="333333"/>
          <w:sz w:val="16"/>
          <w:szCs w:val="16"/>
        </w:rPr>
        <w:t>人</w:t>
      </w:r>
      <w:r w:rsidRPr="00F866E0">
        <w:rPr>
          <w:rFonts w:ascii="Microsoft YaHei UI" w:eastAsia="Microsoft YaHei UI" w:hAnsi="Microsoft YaHei UI" w:hint="eastAsia"/>
          <w:color w:val="333333"/>
          <w:sz w:val="16"/>
          <w:szCs w:val="16"/>
        </w:rPr>
        <w:t>，前提是该版权声明中包含了</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版权声明。</w:t>
      </w:r>
    </w:p>
    <w:p w14:paraId="7EF23461"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u w:val="single"/>
        </w:rPr>
        <w:t>(</w:t>
      </w:r>
      <w:r>
        <w:rPr>
          <w:rFonts w:ascii="Microsoft YaHei UI" w:eastAsia="Microsoft YaHei UI" w:hAnsi="Microsoft YaHei UI"/>
          <w:color w:val="333333"/>
          <w:sz w:val="16"/>
          <w:szCs w:val="16"/>
          <w:u w:val="single"/>
          <w:lang w:val="en-US"/>
        </w:rPr>
        <w:t>f</w:t>
      </w:r>
      <w:r w:rsidRPr="00F866E0">
        <w:rPr>
          <w:rFonts w:ascii="Microsoft YaHei UI" w:eastAsia="Microsoft YaHei UI" w:hAnsi="Microsoft YaHei UI" w:hint="eastAsia"/>
          <w:color w:val="333333"/>
          <w:sz w:val="16"/>
          <w:szCs w:val="16"/>
          <w:u w:val="single"/>
        </w:rPr>
        <w:t>)版权登记。</w:t>
      </w:r>
      <w:r w:rsidRPr="00F866E0">
        <w:rPr>
          <w:rFonts w:ascii="Microsoft YaHei UI" w:eastAsia="Microsoft YaHei UI" w:hAnsi="Microsoft YaHei UI" w:hint="eastAsia"/>
          <w:color w:val="333333"/>
          <w:sz w:val="16"/>
          <w:szCs w:val="16"/>
        </w:rPr>
        <w:t>对任何</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的版权登记申请都应将</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确定为 </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的版权所有人。对任何</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衍生品的版权登记申请，您可将您或您指定的其他人确定为版权所有人，但您应将</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标识为</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衍生品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所基于的</w:t>
      </w:r>
      <w:r>
        <w:rPr>
          <w:rFonts w:ascii="Microsoft YaHei UI" w:eastAsia="Microsoft YaHei UI" w:hAnsi="Microsoft YaHei UI" w:hint="eastAsia"/>
          <w:color w:val="333333"/>
          <w:sz w:val="16"/>
          <w:szCs w:val="16"/>
        </w:rPr>
        <w:t>被衍生原型</w:t>
      </w:r>
      <w:r w:rsidRPr="00F866E0">
        <w:rPr>
          <w:rFonts w:ascii="Microsoft YaHei UI" w:eastAsia="Microsoft YaHei UI" w:hAnsi="Microsoft YaHei UI" w:hint="eastAsia"/>
          <w:color w:val="333333"/>
          <w:sz w:val="16"/>
          <w:szCs w:val="16"/>
        </w:rPr>
        <w:t>作品。</w:t>
      </w:r>
    </w:p>
    <w:p w14:paraId="2CD078AE"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u w:val="single"/>
        </w:rPr>
        <w:lastRenderedPageBreak/>
        <w:t>(</w:t>
      </w:r>
      <w:r>
        <w:rPr>
          <w:rFonts w:ascii="Microsoft YaHei UI" w:eastAsia="Microsoft YaHei UI" w:hAnsi="Microsoft YaHei UI"/>
          <w:color w:val="333333"/>
          <w:sz w:val="16"/>
          <w:szCs w:val="16"/>
          <w:u w:val="single"/>
          <w:lang w:val="en-US"/>
        </w:rPr>
        <w:t>g</w:t>
      </w:r>
      <w:r w:rsidRPr="00F866E0">
        <w:rPr>
          <w:rFonts w:ascii="Microsoft YaHei UI" w:eastAsia="Microsoft YaHei UI" w:hAnsi="Microsoft YaHei UI" w:hint="eastAsia"/>
          <w:color w:val="333333"/>
          <w:sz w:val="16"/>
          <w:szCs w:val="16"/>
          <w:u w:val="single"/>
        </w:rPr>
        <w:t>)诉讼。</w:t>
      </w:r>
      <w:r w:rsidRPr="00F866E0">
        <w:rPr>
          <w:rFonts w:ascii="Microsoft YaHei UI" w:eastAsia="Microsoft YaHei UI" w:hAnsi="Microsoft YaHei UI" w:hint="eastAsia"/>
          <w:color w:val="333333"/>
          <w:sz w:val="16"/>
          <w:szCs w:val="16"/>
        </w:rPr>
        <w:t>在适用法律授权您因第三方未经授权而使用</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而提出侵权索赔的情况下，您同意：（i）任何此类索赔应仅基于第三方未经授权使用</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作品，而不是其他方的</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作品——例如，与</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基本</w:t>
      </w:r>
      <w:r w:rsidRPr="00F866E0">
        <w:rPr>
          <w:rFonts w:ascii="Microsoft YaHei UI" w:eastAsia="Microsoft YaHei UI" w:hAnsi="Microsoft YaHei UI" w:hint="eastAsia"/>
          <w:color w:val="333333"/>
          <w:sz w:val="16"/>
          <w:szCs w:val="16"/>
        </w:rPr>
        <w:t>相似的其他</w:t>
      </w:r>
      <w:r>
        <w:rPr>
          <w:rFonts w:ascii="Microsoft YaHei UI" w:eastAsia="Microsoft YaHei UI" w:hAnsi="Microsoft YaHei UI" w:hint="eastAsia"/>
          <w:color w:val="333333"/>
          <w:sz w:val="16"/>
          <w:szCs w:val="16"/>
        </w:rPr>
        <w:t xml:space="preserve">方的 </w:t>
      </w:r>
      <w:r>
        <w:rPr>
          <w:rFonts w:ascii="Microsoft YaHei UI" w:eastAsia="Microsoft YaHei UI" w:hAnsi="Microsoft YaHei UI"/>
          <w:color w:val="333333"/>
          <w:sz w:val="16"/>
          <w:szCs w:val="16"/>
        </w:rPr>
        <w:t xml:space="preserve"> </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作品；（ii）</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可以自行决定是否加入或者接管任何此类诉讼，除非这会严重损害您的权利。</w:t>
      </w:r>
    </w:p>
    <w:p w14:paraId="54B28666" w14:textId="77777777" w:rsidR="00C27741" w:rsidRDefault="00C27741" w:rsidP="00C27741">
      <w:pPr>
        <w:pStyle w:val="paragraph"/>
        <w:spacing w:before="60" w:beforeAutospacing="0" w:after="60" w:afterAutospacing="0" w:line="275" w:lineRule="auto"/>
        <w:ind w:left="336"/>
        <w:rPr>
          <w:rFonts w:ascii="Microsoft YaHei UI" w:eastAsia="Microsoft YaHei UI" w:hAnsi="Microsoft YaHei UI"/>
          <w:color w:val="333333"/>
          <w:sz w:val="16"/>
          <w:szCs w:val="16"/>
        </w:rPr>
      </w:pPr>
      <w:r w:rsidRPr="00F866E0">
        <w:rPr>
          <w:rFonts w:ascii="Microsoft YaHei UI" w:eastAsia="Microsoft YaHei UI" w:hAnsi="Microsoft YaHei UI" w:hint="eastAsia"/>
          <w:color w:val="333333"/>
          <w:sz w:val="16"/>
          <w:szCs w:val="16"/>
          <w:u w:val="single"/>
        </w:rPr>
        <w:t>(</w:t>
      </w:r>
      <w:r>
        <w:rPr>
          <w:rFonts w:ascii="Microsoft YaHei UI" w:eastAsia="Microsoft YaHei UI" w:hAnsi="Microsoft YaHei UI"/>
          <w:color w:val="333333"/>
          <w:sz w:val="16"/>
          <w:szCs w:val="16"/>
          <w:u w:val="single"/>
          <w:lang w:val="en-US"/>
        </w:rPr>
        <w:t>h</w:t>
      </w:r>
      <w:r w:rsidRPr="00F866E0">
        <w:rPr>
          <w:rFonts w:ascii="Microsoft YaHei UI" w:eastAsia="Microsoft YaHei UI" w:hAnsi="Microsoft YaHei UI" w:hint="eastAsia"/>
          <w:color w:val="333333"/>
          <w:sz w:val="16"/>
          <w:szCs w:val="16"/>
          <w:u w:val="single"/>
        </w:rPr>
        <w:t>)所有者之间的争议。</w:t>
      </w:r>
      <w:r>
        <w:rPr>
          <w:rFonts w:ascii="Microsoft YaHei UI" w:eastAsia="Microsoft YaHei UI" w:hAnsi="Microsoft YaHei UI" w:hint="eastAsia"/>
          <w:color w:val="333333"/>
          <w:sz w:val="16"/>
          <w:szCs w:val="16"/>
          <w:lang w:val="en-US"/>
        </w:rPr>
        <w:t>创作者</w:t>
      </w:r>
      <w:r w:rsidRPr="00F866E0">
        <w:rPr>
          <w:rFonts w:ascii="Microsoft YaHei UI" w:eastAsia="Microsoft YaHei UI" w:hAnsi="Microsoft YaHei UI" w:hint="eastAsia"/>
          <w:color w:val="333333"/>
          <w:sz w:val="16"/>
          <w:szCs w:val="16"/>
        </w:rPr>
        <w:t>没有义务支持解决或解决 </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所有者之间可能出现的任何争议。</w:t>
      </w:r>
    </w:p>
    <w:p w14:paraId="5FDAD311"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p>
    <w:p w14:paraId="68E00F1C" w14:textId="77777777" w:rsidR="00C27741" w:rsidRPr="0034705B" w:rsidRDefault="00C27741" w:rsidP="00C27741">
      <w:pPr>
        <w:pStyle w:val="paragraph"/>
        <w:spacing w:before="60" w:beforeAutospacing="0" w:after="60" w:afterAutospacing="0" w:line="275" w:lineRule="auto"/>
        <w:ind w:left="672" w:hanging="336"/>
        <w:rPr>
          <w:rFonts w:ascii="Microsoft YaHei UI" w:eastAsia="Microsoft YaHei UI" w:hAnsi="Microsoft YaHei UI"/>
          <w:sz w:val="28"/>
          <w:szCs w:val="28"/>
        </w:rPr>
      </w:pPr>
      <w:r w:rsidRPr="0034705B">
        <w:rPr>
          <w:rFonts w:ascii="Microsoft YaHei UI" w:eastAsia="Microsoft YaHei UI" w:hAnsi="Microsoft YaHei UI" w:hint="eastAsia"/>
          <w:b/>
          <w:bCs/>
          <w:color w:val="333333"/>
          <w:sz w:val="18"/>
          <w:szCs w:val="18"/>
        </w:rPr>
        <w:t>4.     转让 Transfers</w:t>
      </w:r>
    </w:p>
    <w:p w14:paraId="76B0A080"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u w:val="single"/>
        </w:rPr>
        <w:t> (a) 不得分离。 </w:t>
      </w:r>
      <w:r w:rsidRPr="00F866E0">
        <w:rPr>
          <w:rFonts w:ascii="Microsoft YaHei UI" w:eastAsia="Microsoft YaHei UI" w:hAnsi="Microsoft YaHei UI" w:hint="eastAsia"/>
          <w:color w:val="333333"/>
          <w:sz w:val="16"/>
          <w:szCs w:val="16"/>
        </w:rPr>
        <w:t>除本条款明确规定外，</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的所有权和其授权许可不得以任何方式分离。您不得</w:t>
      </w:r>
      <w:r>
        <w:rPr>
          <w:rFonts w:ascii="Microsoft YaHei UI" w:eastAsia="Microsoft YaHei UI" w:hAnsi="Microsoft YaHei UI" w:hint="eastAsia"/>
          <w:color w:val="333333"/>
          <w:sz w:val="16"/>
          <w:szCs w:val="16"/>
        </w:rPr>
        <w:t>从事</w:t>
      </w:r>
      <w:r w:rsidRPr="00F866E0">
        <w:rPr>
          <w:rFonts w:ascii="Microsoft YaHei UI" w:eastAsia="Microsoft YaHei UI" w:hAnsi="Microsoft YaHei UI" w:hint="eastAsia"/>
          <w:color w:val="333333"/>
          <w:sz w:val="16"/>
          <w:szCs w:val="16"/>
        </w:rPr>
        <w:t>任何旨在将授权许可从 </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中分离的交易或活动。</w:t>
      </w:r>
    </w:p>
    <w:p w14:paraId="710A4DF3" w14:textId="77777777" w:rsidR="00C27741" w:rsidRPr="00170762" w:rsidRDefault="00C27741" w:rsidP="00C27741">
      <w:pPr>
        <w:pStyle w:val="paragraph"/>
        <w:spacing w:before="60" w:beforeAutospacing="0" w:after="60" w:afterAutospacing="0" w:line="275" w:lineRule="auto"/>
        <w:ind w:left="336"/>
        <w:rPr>
          <w:rFonts w:ascii="Microsoft YaHei UI" w:eastAsia="Microsoft YaHei UI" w:hAnsi="Microsoft YaHei UI"/>
          <w:color w:val="333333"/>
          <w:sz w:val="16"/>
          <w:szCs w:val="16"/>
        </w:rPr>
      </w:pPr>
      <w:r w:rsidRPr="00F866E0">
        <w:rPr>
          <w:rFonts w:ascii="Microsoft YaHei UI" w:eastAsia="Microsoft YaHei UI" w:hAnsi="Microsoft YaHei UI" w:hint="eastAsia"/>
          <w:color w:val="333333"/>
          <w:sz w:val="16"/>
          <w:szCs w:val="16"/>
          <w:u w:val="single"/>
        </w:rPr>
        <w:t>(b) 授权许可的终止。</w:t>
      </w:r>
      <w:r w:rsidRPr="00F866E0">
        <w:rPr>
          <w:rFonts w:ascii="Microsoft YaHei UI" w:eastAsia="Microsoft YaHei UI" w:hAnsi="Microsoft YaHei UI" w:hint="eastAsia"/>
          <w:color w:val="333333"/>
          <w:sz w:val="16"/>
          <w:szCs w:val="16"/>
        </w:rPr>
        <w:t>根据 </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w:t>
      </w:r>
      <w:r>
        <w:rPr>
          <w:rFonts w:ascii="Microsoft YaHei UI" w:eastAsia="Microsoft YaHei UI" w:hAnsi="Microsoft YaHei UI"/>
          <w:color w:val="333333"/>
          <w:sz w:val="16"/>
          <w:szCs w:val="16"/>
        </w:rPr>
        <w:t xml:space="preserve"> </w:t>
      </w:r>
      <w:r w:rsidRPr="00F866E0">
        <w:rPr>
          <w:rFonts w:ascii="Microsoft YaHei UI" w:eastAsia="Microsoft YaHei UI" w:hAnsi="Microsoft YaHei UI" w:hint="eastAsia"/>
          <w:color w:val="333333"/>
          <w:sz w:val="16"/>
          <w:szCs w:val="16"/>
        </w:rPr>
        <w:t>智能合约记录，在您将</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转让给新所有者后：（i）您在本条款项下的授权许可应立即自动终止；（ii）您必须停止将</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用于商标或其他来源标识符；(iii) ，除非根据另行协商的书面协议正式转让给新所有者</w:t>
      </w:r>
      <w:r>
        <w:rPr>
          <w:rFonts w:ascii="Microsoft YaHei UI" w:eastAsia="Microsoft YaHei UI" w:hAnsi="Microsoft YaHei UI" w:hint="eastAsia"/>
          <w:color w:val="333333"/>
          <w:sz w:val="16"/>
          <w:szCs w:val="16"/>
        </w:rPr>
        <w:t>，</w:t>
      </w:r>
      <w:r w:rsidRPr="00170762">
        <w:rPr>
          <w:rFonts w:ascii="Microsoft YaHei UI" w:eastAsia="Microsoft YaHei UI" w:hAnsi="Microsoft YaHei UI"/>
          <w:color w:val="333333"/>
          <w:sz w:val="16"/>
          <w:szCs w:val="16"/>
        </w:rPr>
        <w:t>否则与您行使许可证有关的任何商标和相应注册均应视为已放弃。</w:t>
      </w:r>
    </w:p>
    <w:p w14:paraId="335D626F"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u w:val="single"/>
        </w:rPr>
        <w:t>(c) 已发布</w:t>
      </w:r>
      <w:r>
        <w:rPr>
          <w:rFonts w:ascii="Microsoft YaHei UI" w:eastAsia="Microsoft YaHei UI" w:hAnsi="Microsoft YaHei UI" w:hint="eastAsia"/>
          <w:color w:val="333333"/>
          <w:sz w:val="16"/>
          <w:szCs w:val="16"/>
          <w:u w:val="single"/>
        </w:rPr>
        <w:t>项目N</w:t>
      </w:r>
      <w:r>
        <w:rPr>
          <w:rFonts w:ascii="Microsoft YaHei UI" w:eastAsia="Microsoft YaHei UI" w:hAnsi="Microsoft YaHei UI"/>
          <w:color w:val="333333"/>
          <w:sz w:val="16"/>
          <w:szCs w:val="16"/>
          <w:u w:val="single"/>
        </w:rPr>
        <w:t>FT</w:t>
      </w:r>
      <w:r w:rsidRPr="00F866E0">
        <w:rPr>
          <w:rFonts w:ascii="Microsoft YaHei UI" w:eastAsia="Microsoft YaHei UI" w:hAnsi="Microsoft YaHei UI" w:hint="eastAsia"/>
          <w:color w:val="333333"/>
          <w:sz w:val="16"/>
          <w:szCs w:val="16"/>
          <w:u w:val="single"/>
        </w:rPr>
        <w:t>作品。</w:t>
      </w:r>
      <w:r w:rsidRPr="00F866E0">
        <w:rPr>
          <w:rFonts w:ascii="Microsoft YaHei UI" w:eastAsia="Microsoft YaHei UI" w:hAnsi="Microsoft YaHei UI" w:hint="eastAsia"/>
          <w:color w:val="333333"/>
          <w:sz w:val="16"/>
          <w:szCs w:val="16"/>
        </w:rPr>
        <w:t>如果在授权许可期限内，您使用</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进行创作并向公众提供作品的（“</w:t>
      </w:r>
      <w:r w:rsidRPr="00D01F05">
        <w:rPr>
          <w:rFonts w:ascii="Microsoft YaHei UI" w:eastAsia="Microsoft YaHei UI" w:hAnsi="Microsoft YaHei UI" w:hint="eastAsia"/>
          <w:b/>
          <w:bCs/>
          <w:color w:val="333333"/>
          <w:sz w:val="16"/>
          <w:szCs w:val="16"/>
        </w:rPr>
        <w:t>已发布项目N</w:t>
      </w:r>
      <w:r w:rsidRPr="00D01F05">
        <w:rPr>
          <w:rFonts w:ascii="Microsoft YaHei UI" w:eastAsia="Microsoft YaHei UI" w:hAnsi="Microsoft YaHei UI"/>
          <w:b/>
          <w:bCs/>
          <w:color w:val="333333"/>
          <w:sz w:val="16"/>
          <w:szCs w:val="16"/>
        </w:rPr>
        <w:t xml:space="preserve">FT </w:t>
      </w:r>
      <w:r w:rsidRPr="00D01F05">
        <w:rPr>
          <w:rFonts w:ascii="Microsoft YaHei UI" w:eastAsia="Microsoft YaHei UI" w:hAnsi="Microsoft YaHei UI" w:hint="eastAsia"/>
          <w:b/>
          <w:bCs/>
          <w:color w:val="333333"/>
          <w:sz w:val="16"/>
          <w:szCs w:val="16"/>
        </w:rPr>
        <w:t>作品</w:t>
      </w:r>
      <w:r w:rsidRPr="00F866E0">
        <w:rPr>
          <w:rFonts w:ascii="Microsoft YaHei UI" w:eastAsia="Microsoft YaHei UI" w:hAnsi="Microsoft YaHei UI" w:hint="eastAsia"/>
          <w:color w:val="333333"/>
          <w:sz w:val="16"/>
          <w:szCs w:val="16"/>
        </w:rPr>
        <w:t>”），除第四条（b）项（ii）项规定的情况外，您可以在授权许可期限后根据本条款继续使用该</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已发布</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作品；但前提是：（i）您将承担在授权许可期限后继续使用该</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已发布</w:t>
      </w:r>
      <w:r>
        <w:rPr>
          <w:rFonts w:ascii="Microsoft YaHei UI" w:eastAsia="Microsoft YaHei UI" w:hAnsi="Microsoft YaHei UI"/>
          <w:color w:val="333333"/>
          <w:sz w:val="16"/>
          <w:szCs w:val="16"/>
        </w:rPr>
        <w:t>NFT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而产生的任何义务或责任；以及（ii）此特权不允许您在授权许可期限后使用该 </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创建任何新作品或素材。举例：</w:t>
      </w:r>
    </w:p>
    <w:p w14:paraId="2095F93E" w14:textId="77777777" w:rsidR="00C27741" w:rsidRPr="00F866E0" w:rsidRDefault="00C27741" w:rsidP="00C27741">
      <w:pPr>
        <w:pStyle w:val="paragraph"/>
        <w:numPr>
          <w:ilvl w:val="0"/>
          <w:numId w:val="2"/>
        </w:numPr>
        <w:spacing w:before="60" w:beforeAutospacing="0" w:after="0" w:afterAutospacing="0" w:line="275" w:lineRule="auto"/>
        <w:rPr>
          <w:rFonts w:ascii="Microsoft YaHei UI" w:eastAsia="Microsoft YaHei UI" w:hAnsi="Microsoft YaHei UI"/>
        </w:rPr>
      </w:pPr>
      <w:r w:rsidRPr="00F866E0">
        <w:rPr>
          <w:rFonts w:ascii="Microsoft YaHei UI" w:eastAsia="Microsoft YaHei UI" w:hAnsi="Microsoft YaHei UI" w:hint="eastAsia"/>
          <w:color w:val="333333"/>
          <w:sz w:val="16"/>
          <w:szCs w:val="16"/>
        </w:rPr>
        <w:t>在授权许可期限内发布的以</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为主题的数字作品系列可以在授权许可期限后继续使用，但任何以该</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为主题而创作或分发的新</w:t>
      </w:r>
      <w:r>
        <w:rPr>
          <w:rFonts w:ascii="Microsoft YaHei UI" w:eastAsia="Microsoft YaHei UI" w:hAnsi="Microsoft YaHei UI" w:hint="eastAsia"/>
          <w:color w:val="333333"/>
          <w:sz w:val="16"/>
          <w:szCs w:val="16"/>
        </w:rPr>
        <w:t>作品系列</w:t>
      </w:r>
      <w:r w:rsidRPr="00F866E0">
        <w:rPr>
          <w:rFonts w:ascii="Microsoft YaHei UI" w:eastAsia="Microsoft YaHei UI" w:hAnsi="Microsoft YaHei UI" w:hint="eastAsia"/>
          <w:color w:val="333333"/>
          <w:sz w:val="16"/>
          <w:szCs w:val="16"/>
        </w:rPr>
        <w:t>都需要有新所有者的授权许可。</w:t>
      </w:r>
    </w:p>
    <w:p w14:paraId="34878CDA" w14:textId="77777777" w:rsidR="00C27741" w:rsidRDefault="00C27741" w:rsidP="00C27741">
      <w:pPr>
        <w:pStyle w:val="paragraph"/>
        <w:numPr>
          <w:ilvl w:val="0"/>
          <w:numId w:val="2"/>
        </w:numPr>
        <w:spacing w:before="0" w:beforeAutospacing="0" w:after="60" w:afterAutospacing="0" w:line="275" w:lineRule="auto"/>
        <w:rPr>
          <w:rFonts w:ascii="Microsoft YaHei UI" w:eastAsia="Microsoft YaHei UI" w:hAnsi="Microsoft YaHei UI"/>
          <w:color w:val="333333"/>
          <w:sz w:val="16"/>
          <w:szCs w:val="16"/>
        </w:rPr>
      </w:pPr>
      <w:r w:rsidRPr="00F866E0">
        <w:rPr>
          <w:rFonts w:ascii="Microsoft YaHei UI" w:eastAsia="Microsoft YaHei UI" w:hAnsi="Microsoft YaHei UI" w:hint="eastAsia"/>
          <w:color w:val="333333"/>
          <w:sz w:val="16"/>
          <w:szCs w:val="16"/>
        </w:rPr>
        <w:t>在授权许可之后，您可以继续出售您在授权许可期间创建并以</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您的</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为主题的库存商品，但您以该</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 作品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为主题而创建或分发的任何新商品都需要取得新所有者的授权许可。</w:t>
      </w:r>
    </w:p>
    <w:p w14:paraId="4F334C0E" w14:textId="77777777" w:rsidR="00C27741" w:rsidRPr="00F866E0" w:rsidRDefault="00C27741" w:rsidP="00C27741">
      <w:pPr>
        <w:pStyle w:val="paragraph"/>
        <w:spacing w:before="0" w:beforeAutospacing="0" w:after="60" w:afterAutospacing="0" w:line="275" w:lineRule="auto"/>
        <w:ind w:left="1416" w:hanging="360"/>
        <w:rPr>
          <w:rFonts w:ascii="Microsoft YaHei UI" w:eastAsia="Microsoft YaHei UI" w:hAnsi="Microsoft YaHei UI"/>
        </w:rPr>
      </w:pPr>
    </w:p>
    <w:p w14:paraId="7DF98C26" w14:textId="77777777" w:rsidR="00C27741" w:rsidRPr="0034705B" w:rsidRDefault="00C27741" w:rsidP="00C27741">
      <w:pPr>
        <w:pStyle w:val="paragraph"/>
        <w:spacing w:before="60" w:beforeAutospacing="0" w:after="60" w:afterAutospacing="0" w:line="275" w:lineRule="auto"/>
        <w:ind w:left="672" w:hanging="336"/>
        <w:rPr>
          <w:rFonts w:ascii="Microsoft YaHei UI" w:eastAsia="Microsoft YaHei UI" w:hAnsi="Microsoft YaHei UI"/>
          <w:sz w:val="28"/>
          <w:szCs w:val="28"/>
        </w:rPr>
      </w:pPr>
      <w:r w:rsidRPr="0034705B">
        <w:rPr>
          <w:rFonts w:ascii="Microsoft YaHei UI" w:eastAsia="Microsoft YaHei UI" w:hAnsi="Microsoft YaHei UI" w:hint="eastAsia"/>
          <w:b/>
          <w:bCs/>
          <w:color w:val="333333"/>
          <w:sz w:val="18"/>
          <w:szCs w:val="18"/>
        </w:rPr>
        <w:t>5.     所有者声明和保证。</w:t>
      </w:r>
    </w:p>
    <w:p w14:paraId="6982908D"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rPr>
        <w:t>所有者声明并保证：</w:t>
      </w:r>
    </w:p>
    <w:p w14:paraId="50F07013" w14:textId="77777777" w:rsidR="00C27741" w:rsidRPr="00F866E0" w:rsidRDefault="00C27741" w:rsidP="00C27741">
      <w:pPr>
        <w:pStyle w:val="paragraph"/>
        <w:spacing w:before="60" w:beforeAutospacing="0" w:after="0" w:afterAutospacing="0" w:line="275" w:lineRule="auto"/>
        <w:ind w:left="1160"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(a)    所有者满足法定年龄要求，并具有签订这些条款的法定能力。</w:t>
      </w:r>
    </w:p>
    <w:p w14:paraId="33087699" w14:textId="77777777" w:rsidR="00C27741" w:rsidRDefault="00C27741" w:rsidP="00C27741">
      <w:pPr>
        <w:pStyle w:val="paragraph"/>
        <w:spacing w:before="0" w:beforeAutospacing="0" w:after="60" w:afterAutospacing="0" w:line="275" w:lineRule="auto"/>
        <w:ind w:left="1160"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(b)    所有者将仅根据这些条款使用和与任何</w:t>
      </w:r>
      <w:r>
        <w:rPr>
          <w:rFonts w:ascii="Microsoft YaHei UI" w:eastAsia="Microsoft YaHei UI" w:hAnsi="Microsoft YaHei UI" w:hint="eastAsia"/>
          <w:color w:val="333333"/>
          <w:sz w:val="16"/>
          <w:szCs w:val="16"/>
        </w:rPr>
        <w:t xml:space="preserve"> 项目</w:t>
      </w:r>
      <w:r w:rsidRPr="00F866E0">
        <w:rPr>
          <w:rFonts w:ascii="Microsoft YaHei UI" w:eastAsia="Microsoft YaHei UI" w:hAnsi="Microsoft YaHei UI" w:hint="eastAsia"/>
          <w:color w:val="333333"/>
          <w:sz w:val="16"/>
          <w:szCs w:val="16"/>
        </w:rPr>
        <w:t> NFT</w:t>
      </w:r>
      <w:r>
        <w:rPr>
          <w:rFonts w:ascii="Microsoft YaHei UI" w:eastAsia="Microsoft YaHei UI" w:hAnsi="Microsoft YaHei UI"/>
          <w:color w:val="333333"/>
          <w:sz w:val="16"/>
          <w:szCs w:val="16"/>
        </w:rPr>
        <w:t xml:space="preserve"> </w:t>
      </w:r>
      <w:r w:rsidRPr="00F866E0">
        <w:rPr>
          <w:rFonts w:ascii="Microsoft YaHei UI" w:eastAsia="Microsoft YaHei UI" w:hAnsi="Microsoft YaHei UI" w:hint="eastAsia"/>
          <w:color w:val="333333"/>
          <w:sz w:val="16"/>
          <w:szCs w:val="16"/>
        </w:rPr>
        <w:t>和</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作品 互动</w:t>
      </w:r>
      <w:r w:rsidRPr="00F866E0">
        <w:rPr>
          <w:rFonts w:ascii="Microsoft YaHei UI" w:eastAsia="Microsoft YaHei UI" w:hAnsi="Microsoft YaHei UI" w:hint="eastAsia"/>
          <w:color w:val="333333"/>
          <w:sz w:val="16"/>
          <w:szCs w:val="16"/>
        </w:rPr>
        <w:t>。</w:t>
      </w:r>
    </w:p>
    <w:p w14:paraId="66BAA26C" w14:textId="77777777" w:rsidR="00C27741" w:rsidRDefault="00C27741" w:rsidP="00C27741">
      <w:pPr>
        <w:pStyle w:val="paragraph"/>
        <w:spacing w:before="0" w:beforeAutospacing="0" w:after="60" w:afterAutospacing="0" w:line="275" w:lineRule="auto"/>
        <w:ind w:left="1160"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w:t>
      </w:r>
      <w:r>
        <w:rPr>
          <w:rFonts w:ascii="Microsoft YaHei UI" w:eastAsia="Microsoft YaHei UI" w:hAnsi="Microsoft YaHei UI" w:hint="eastAsia"/>
          <w:color w:val="333333"/>
          <w:sz w:val="16"/>
          <w:szCs w:val="16"/>
        </w:rPr>
        <w:t>c</w:t>
      </w:r>
      <w:r w:rsidRPr="00F866E0">
        <w:rPr>
          <w:rFonts w:ascii="Microsoft YaHei UI" w:eastAsia="Microsoft YaHei UI" w:hAnsi="Microsoft YaHei UI" w:hint="eastAsia"/>
          <w:color w:val="333333"/>
          <w:sz w:val="16"/>
          <w:szCs w:val="16"/>
        </w:rPr>
        <w:t>)    所有者在行使其根据这些条款的权利和义务时，将遵守所有适用的法律，并不会侵犯</w:t>
      </w:r>
      <w:r>
        <w:rPr>
          <w:rFonts w:ascii="Microsoft YaHei UI" w:eastAsia="Microsoft YaHei UI" w:hAnsi="Microsoft YaHei UI" w:hint="eastAsia"/>
          <w:color w:val="333333"/>
          <w:sz w:val="16"/>
          <w:szCs w:val="16"/>
          <w:lang w:val="en-US"/>
        </w:rPr>
        <w:t>创作者</w:t>
      </w:r>
      <w:r w:rsidRPr="00F866E0">
        <w:rPr>
          <w:rFonts w:ascii="Microsoft YaHei UI" w:eastAsia="Microsoft YaHei UI" w:hAnsi="Microsoft YaHei UI" w:hint="eastAsia"/>
          <w:color w:val="333333"/>
          <w:sz w:val="16"/>
          <w:szCs w:val="16"/>
        </w:rPr>
        <w:t>、许可方或任何第三方的任何权利。</w:t>
      </w:r>
    </w:p>
    <w:p w14:paraId="20F5F715" w14:textId="77777777" w:rsidR="00C27741" w:rsidRPr="00A26904" w:rsidRDefault="00C27741" w:rsidP="00C27741">
      <w:pPr>
        <w:pStyle w:val="paragraph"/>
        <w:spacing w:before="0" w:beforeAutospacing="0" w:after="60" w:afterAutospacing="0" w:line="275" w:lineRule="auto"/>
        <w:ind w:left="1160"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(d) </w:t>
      </w:r>
      <w:r>
        <w:rPr>
          <w:rFonts w:ascii="Microsoft YaHei UI" w:eastAsia="Microsoft YaHei UI" w:hAnsi="Microsoft YaHei UI"/>
          <w:color w:val="333333"/>
          <w:sz w:val="16"/>
          <w:szCs w:val="16"/>
        </w:rPr>
        <w:t xml:space="preserve"> </w:t>
      </w:r>
      <w:r w:rsidRPr="00F866E0">
        <w:rPr>
          <w:rFonts w:ascii="Microsoft YaHei UI" w:eastAsia="Microsoft YaHei UI" w:hAnsi="Microsoft YaHei UI" w:hint="eastAsia"/>
          <w:color w:val="333333"/>
          <w:sz w:val="16"/>
          <w:szCs w:val="16"/>
        </w:rPr>
        <w:t>所有者不是，且不会有意与(i)任何位于被美国政府所封锁国家的人，或被美国政府指定为支持恐怖主义国家的人，（ii）或在任何美国政府禁止或限制名单上的人，进行涉及</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或</w:t>
      </w:r>
      <w:r>
        <w:rPr>
          <w:rFonts w:ascii="Microsoft YaHei UI" w:eastAsia="Microsoft YaHei UI" w:hAnsi="Microsoft YaHei UI" w:hint="eastAsia"/>
          <w:color w:val="333333"/>
          <w:sz w:val="16"/>
          <w:szCs w:val="16"/>
        </w:rPr>
        <w:t xml:space="preserve">  </w:t>
      </w:r>
      <w:r>
        <w:rPr>
          <w:rFonts w:ascii="Microsoft YaHei UI" w:eastAsia="Microsoft YaHei UI" w:hAnsi="Microsoft YaHei UI"/>
          <w:color w:val="333333"/>
          <w:sz w:val="16"/>
          <w:szCs w:val="16"/>
        </w:rPr>
        <w:t>NFT</w:t>
      </w:r>
      <w:r>
        <w:rPr>
          <w:rFonts w:ascii="Microsoft YaHei UI" w:eastAsia="Microsoft YaHei UI" w:hAnsi="Microsoft YaHei UI" w:hint="eastAsia"/>
          <w:color w:val="333333"/>
          <w:sz w:val="16"/>
          <w:szCs w:val="16"/>
        </w:rPr>
        <w:t xml:space="preserve">作品 </w:t>
      </w:r>
      <w:r w:rsidRPr="00F866E0">
        <w:rPr>
          <w:rFonts w:ascii="Microsoft YaHei UI" w:eastAsia="Microsoft YaHei UI" w:hAnsi="Microsoft YaHei UI" w:hint="eastAsia"/>
          <w:color w:val="333333"/>
          <w:sz w:val="16"/>
          <w:szCs w:val="16"/>
        </w:rPr>
        <w:t>的交易。</w:t>
      </w:r>
    </w:p>
    <w:p w14:paraId="17149F0C" w14:textId="77777777" w:rsidR="00C27741" w:rsidRPr="00F866E0" w:rsidRDefault="00C27741" w:rsidP="00C27741">
      <w:pPr>
        <w:pStyle w:val="paragraph"/>
        <w:spacing w:before="60" w:beforeAutospacing="0" w:after="60" w:afterAutospacing="0" w:line="275" w:lineRule="auto"/>
        <w:ind w:leftChars="200" w:left="440"/>
        <w:rPr>
          <w:rFonts w:ascii="Microsoft YaHei UI" w:eastAsia="Microsoft YaHei UI" w:hAnsi="Microsoft YaHei UI"/>
        </w:rPr>
      </w:pPr>
    </w:p>
    <w:p w14:paraId="0D264E9A" w14:textId="77777777" w:rsidR="00C27741" w:rsidRPr="0034705B" w:rsidRDefault="00C27741" w:rsidP="00C27741">
      <w:pPr>
        <w:pStyle w:val="paragraph"/>
        <w:spacing w:before="60" w:beforeAutospacing="0" w:after="60" w:afterAutospacing="0" w:line="275" w:lineRule="auto"/>
        <w:ind w:left="672" w:hanging="336"/>
        <w:rPr>
          <w:rFonts w:ascii="Microsoft YaHei UI" w:eastAsia="Microsoft YaHei UI" w:hAnsi="Microsoft YaHei UI"/>
          <w:sz w:val="28"/>
          <w:szCs w:val="28"/>
        </w:rPr>
      </w:pPr>
      <w:r w:rsidRPr="0034705B">
        <w:rPr>
          <w:rFonts w:ascii="Microsoft YaHei UI" w:eastAsia="Microsoft YaHei UI" w:hAnsi="Microsoft YaHei UI" w:hint="eastAsia"/>
          <w:b/>
          <w:bCs/>
          <w:color w:val="333333"/>
          <w:sz w:val="18"/>
          <w:szCs w:val="18"/>
        </w:rPr>
        <w:t>6.    </w:t>
      </w:r>
      <w:r>
        <w:rPr>
          <w:rFonts w:ascii="Microsoft YaHei UI" w:eastAsia="Microsoft YaHei UI" w:hAnsi="Microsoft YaHei UI" w:hint="eastAsia"/>
          <w:b/>
          <w:bCs/>
          <w:color w:val="333333"/>
          <w:sz w:val="18"/>
          <w:szCs w:val="18"/>
        </w:rPr>
        <w:t>免责声明</w:t>
      </w:r>
      <w:r w:rsidRPr="0034705B">
        <w:rPr>
          <w:rFonts w:ascii="Microsoft YaHei UI" w:eastAsia="Microsoft YaHei UI" w:hAnsi="Microsoft YaHei UI" w:hint="eastAsia"/>
          <w:b/>
          <w:bCs/>
          <w:color w:val="333333"/>
          <w:sz w:val="18"/>
          <w:szCs w:val="18"/>
        </w:rPr>
        <w:t>。</w:t>
      </w:r>
    </w:p>
    <w:p w14:paraId="11A2291D"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rPr>
        <w:t>(a) </w:t>
      </w:r>
      <w:r>
        <w:rPr>
          <w:rFonts w:ascii="Microsoft YaHei UI" w:eastAsia="Microsoft YaHei UI" w:hAnsi="Microsoft YaHei UI"/>
          <w:color w:val="333333"/>
          <w:sz w:val="16"/>
          <w:szCs w:val="16"/>
        </w:rPr>
        <w:t xml:space="preserve"> </w:t>
      </w:r>
      <w:r w:rsidRPr="00F866E0">
        <w:rPr>
          <w:rFonts w:ascii="Microsoft YaHei UI" w:eastAsia="Microsoft YaHei UI" w:hAnsi="Microsoft YaHei UI" w:hint="eastAsia"/>
          <w:color w:val="333333"/>
          <w:sz w:val="16"/>
          <w:szCs w:val="16"/>
        </w:rPr>
        <w:t>每个</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和</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 xml:space="preserve">作品 </w:t>
      </w:r>
      <w:r w:rsidRPr="00F866E0">
        <w:rPr>
          <w:rFonts w:ascii="Microsoft YaHei UI" w:eastAsia="Microsoft YaHei UI" w:hAnsi="Microsoft YaHei UI" w:hint="eastAsia"/>
          <w:color w:val="333333"/>
          <w:sz w:val="16"/>
          <w:szCs w:val="16"/>
        </w:rPr>
        <w:t>都是按“</w:t>
      </w:r>
      <w:r>
        <w:rPr>
          <w:rFonts w:ascii="Microsoft YaHei UI" w:eastAsia="Microsoft YaHei UI" w:hAnsi="Microsoft YaHei UI" w:hint="eastAsia"/>
          <w:color w:val="333333"/>
          <w:sz w:val="16"/>
          <w:szCs w:val="16"/>
        </w:rPr>
        <w:t>原样</w:t>
      </w:r>
      <w:r w:rsidRPr="00F866E0">
        <w:rPr>
          <w:rFonts w:ascii="Microsoft YaHei UI" w:eastAsia="Microsoft YaHei UI" w:hAnsi="Microsoft YaHei UI" w:hint="eastAsia"/>
          <w:color w:val="333333"/>
          <w:sz w:val="16"/>
          <w:szCs w:val="16"/>
        </w:rPr>
        <w:t>”和“</w:t>
      </w:r>
      <w:r>
        <w:rPr>
          <w:rFonts w:ascii="Microsoft YaHei UI" w:eastAsia="Microsoft YaHei UI" w:hAnsi="Microsoft YaHei UI" w:hint="eastAsia"/>
          <w:color w:val="333333"/>
          <w:sz w:val="16"/>
          <w:szCs w:val="16"/>
        </w:rPr>
        <w:t>现有</w:t>
      </w:r>
      <w:r w:rsidRPr="00F866E0">
        <w:rPr>
          <w:rFonts w:ascii="Microsoft YaHei UI" w:eastAsia="Microsoft YaHei UI" w:hAnsi="Microsoft YaHei UI" w:hint="eastAsia"/>
          <w:color w:val="333333"/>
          <w:sz w:val="16"/>
          <w:szCs w:val="16"/>
        </w:rPr>
        <w:t>”</w:t>
      </w:r>
      <w:r>
        <w:rPr>
          <w:rFonts w:ascii="Microsoft YaHei UI" w:eastAsia="Microsoft YaHei UI" w:hAnsi="Microsoft YaHei UI" w:hint="eastAsia"/>
          <w:color w:val="333333"/>
          <w:sz w:val="16"/>
          <w:szCs w:val="16"/>
        </w:rPr>
        <w:t>的方式</w:t>
      </w:r>
      <w:r w:rsidRPr="00F866E0">
        <w:rPr>
          <w:rFonts w:ascii="Microsoft YaHei UI" w:eastAsia="Microsoft YaHei UI" w:hAnsi="Microsoft YaHei UI" w:hint="eastAsia"/>
          <w:color w:val="333333"/>
          <w:sz w:val="16"/>
          <w:szCs w:val="16"/>
        </w:rPr>
        <w:t>提供，没有任何形式的保证。</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明确否认任何</w:t>
      </w:r>
      <w:r>
        <w:rPr>
          <w:rFonts w:ascii="Microsoft YaHei UI" w:eastAsia="Microsoft YaHei UI" w:hAnsi="Microsoft YaHei UI" w:hint="eastAsia"/>
          <w:color w:val="333333"/>
          <w:sz w:val="16"/>
          <w:szCs w:val="16"/>
        </w:rPr>
        <w:t>或所有的</w:t>
      </w:r>
      <w:r w:rsidRPr="00F866E0">
        <w:rPr>
          <w:rFonts w:ascii="Microsoft YaHei UI" w:eastAsia="Microsoft YaHei UI" w:hAnsi="Microsoft YaHei UI" w:hint="eastAsia"/>
          <w:color w:val="333333"/>
          <w:sz w:val="16"/>
          <w:szCs w:val="16"/>
        </w:rPr>
        <w:t>明示或暗示保证，包括但不限于适销性、特定</w:t>
      </w:r>
      <w:r>
        <w:rPr>
          <w:rFonts w:ascii="Microsoft YaHei UI" w:eastAsia="Microsoft YaHei UI" w:hAnsi="Microsoft YaHei UI" w:hint="eastAsia"/>
          <w:color w:val="333333"/>
          <w:sz w:val="16"/>
          <w:szCs w:val="16"/>
        </w:rPr>
        <w:t>用途</w:t>
      </w:r>
      <w:r w:rsidRPr="00F866E0">
        <w:rPr>
          <w:rFonts w:ascii="Microsoft YaHei UI" w:eastAsia="Microsoft YaHei UI" w:hAnsi="Microsoft YaHei UI" w:hint="eastAsia"/>
          <w:color w:val="333333"/>
          <w:sz w:val="16"/>
          <w:szCs w:val="16"/>
        </w:rPr>
        <w:t>的适用性、无干扰</w:t>
      </w:r>
      <w:r>
        <w:rPr>
          <w:rFonts w:ascii="Microsoft YaHei UI" w:eastAsia="Microsoft YaHei UI" w:hAnsi="Microsoft YaHei UI" w:hint="eastAsia"/>
          <w:color w:val="333333"/>
          <w:sz w:val="16"/>
          <w:szCs w:val="16"/>
        </w:rPr>
        <w:t>享用权</w:t>
      </w:r>
      <w:r w:rsidRPr="00F866E0">
        <w:rPr>
          <w:rFonts w:ascii="Microsoft YaHei UI" w:eastAsia="Microsoft YaHei UI" w:hAnsi="Microsoft YaHei UI" w:hint="eastAsia"/>
          <w:color w:val="333333"/>
          <w:sz w:val="16"/>
          <w:szCs w:val="16"/>
        </w:rPr>
        <w:t>和非侵权</w:t>
      </w:r>
      <w:r>
        <w:rPr>
          <w:rFonts w:ascii="Microsoft YaHei UI" w:eastAsia="Microsoft YaHei UI" w:hAnsi="Microsoft YaHei UI" w:hint="eastAsia"/>
          <w:color w:val="333333"/>
          <w:sz w:val="16"/>
          <w:szCs w:val="16"/>
        </w:rPr>
        <w:t>的</w:t>
      </w:r>
      <w:r w:rsidRPr="00F866E0">
        <w:rPr>
          <w:rFonts w:ascii="Microsoft YaHei UI" w:eastAsia="Microsoft YaHei UI" w:hAnsi="Microsoft YaHei UI" w:hint="eastAsia"/>
          <w:color w:val="333333"/>
          <w:sz w:val="16"/>
          <w:szCs w:val="16"/>
        </w:rPr>
        <w:t>默认保证，</w:t>
      </w:r>
      <w:r w:rsidRPr="00B45FBB">
        <w:rPr>
          <w:rFonts w:ascii="Microsoft YaHei UI" w:eastAsia="Microsoft YaHei UI" w:hAnsi="Microsoft YaHei UI"/>
          <w:color w:val="333333"/>
          <w:sz w:val="16"/>
          <w:szCs w:val="16"/>
        </w:rPr>
        <w:t>以及任何源于交易过程或商业惯例的保证</w:t>
      </w:r>
      <w:r w:rsidRPr="00B45FBB">
        <w:rPr>
          <w:rFonts w:ascii="Microsoft YaHei UI" w:eastAsia="Microsoft YaHei UI" w:hAnsi="Microsoft YaHei UI" w:hint="eastAsia"/>
          <w:color w:val="333333"/>
          <w:sz w:val="16"/>
          <w:szCs w:val="16"/>
        </w:rPr>
        <w:t>。</w:t>
      </w:r>
    </w:p>
    <w:p w14:paraId="150FF5BC"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rPr>
        <w:t>(b) </w:t>
      </w:r>
      <w:r>
        <w:rPr>
          <w:rFonts w:ascii="Microsoft YaHei UI" w:eastAsia="Microsoft YaHei UI" w:hAnsi="Microsoft YaHei UI"/>
          <w:color w:val="333333"/>
          <w:sz w:val="16"/>
          <w:szCs w:val="16"/>
        </w:rPr>
        <w:t xml:space="preserve"> </w:t>
      </w:r>
      <w:r w:rsidRPr="00F866E0">
        <w:rPr>
          <w:rFonts w:ascii="Microsoft YaHei UI" w:eastAsia="Microsoft YaHei UI" w:hAnsi="Microsoft YaHei UI" w:hint="eastAsia"/>
          <w:color w:val="333333"/>
          <w:sz w:val="16"/>
          <w:szCs w:val="16"/>
        </w:rPr>
        <w:t>每个</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都是一种无形的数字资产，仅通过在以太坊区块链上保存所有权记录的方式存在。任何可能发生的唯一性数字资产的所有权转移都发生在以太坊区块链的去中心化账本上，</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对此无控制权。</w:t>
      </w:r>
    </w:p>
    <w:p w14:paraId="2052E99E"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rPr>
        <w:t>(c) </w:t>
      </w:r>
      <w:r>
        <w:rPr>
          <w:rFonts w:ascii="Microsoft YaHei UI" w:eastAsia="Microsoft YaHei UI" w:hAnsi="Microsoft YaHei UI"/>
          <w:color w:val="333333"/>
          <w:sz w:val="16"/>
          <w:szCs w:val="16"/>
        </w:rPr>
        <w:t xml:space="preserve"> </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对所有者因任何</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或</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 xml:space="preserve">FT </w:t>
      </w:r>
      <w:r>
        <w:rPr>
          <w:rFonts w:ascii="Microsoft YaHei UI" w:eastAsia="Microsoft YaHei UI" w:hAnsi="Microsoft YaHei UI" w:hint="eastAsia"/>
          <w:color w:val="333333"/>
          <w:sz w:val="16"/>
          <w:szCs w:val="16"/>
        </w:rPr>
        <w:t>作</w:t>
      </w:r>
      <w:r w:rsidRPr="00F866E0">
        <w:rPr>
          <w:rFonts w:ascii="Microsoft YaHei UI" w:eastAsia="Microsoft YaHei UI" w:hAnsi="Microsoft YaHei UI" w:hint="eastAsia"/>
          <w:color w:val="333333"/>
          <w:sz w:val="16"/>
          <w:szCs w:val="16"/>
        </w:rPr>
        <w:t>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而产生的损失不承担任何责任，也不对使用或无法使用任何</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或</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作</w:t>
      </w:r>
      <w:r w:rsidRPr="00F866E0">
        <w:rPr>
          <w:rFonts w:ascii="Microsoft YaHei UI" w:eastAsia="Microsoft YaHei UI" w:hAnsi="Microsoft YaHei UI" w:hint="eastAsia"/>
          <w:color w:val="333333"/>
          <w:sz w:val="16"/>
          <w:szCs w:val="16"/>
        </w:rPr>
        <w:t>品</w:t>
      </w:r>
      <w:r>
        <w:rPr>
          <w:rFonts w:ascii="Microsoft YaHei UI" w:eastAsia="Microsoft YaHei UI" w:hAnsi="Microsoft YaHei UI" w:hint="eastAsia"/>
          <w:color w:val="333333"/>
          <w:sz w:val="16"/>
          <w:szCs w:val="16"/>
        </w:rPr>
        <w:t xml:space="preserve"> </w:t>
      </w:r>
      <w:r w:rsidRPr="00F866E0">
        <w:rPr>
          <w:rFonts w:ascii="Microsoft YaHei UI" w:eastAsia="Microsoft YaHei UI" w:hAnsi="Microsoft YaHei UI" w:hint="eastAsia"/>
          <w:color w:val="333333"/>
          <w:sz w:val="16"/>
          <w:szCs w:val="16"/>
        </w:rPr>
        <w:t>的情况负责，包括但不限于由任何损失、损害，或由下列原因引起的索赔：(I) 用户错误，如忘记密码、错误的构建交易或输入错误的钱包地址；(II) 任何软件或硬件的行为或输出；(III) 数据丢失或损坏；(IV)与区块链网络或钱包的任何特性、开发、错误或其他问题；(V) 未经授权访问任何</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或</w:t>
      </w:r>
      <w:r>
        <w:rPr>
          <w:rFonts w:ascii="Microsoft YaHei UI" w:eastAsia="Microsoft YaHei UI" w:hAnsi="Microsoft YaHei UI" w:hint="eastAsia"/>
          <w:color w:val="333333"/>
          <w:sz w:val="16"/>
          <w:szCs w:val="16"/>
        </w:rPr>
        <w:t xml:space="preserve"> </w:t>
      </w:r>
      <w:r>
        <w:rPr>
          <w:rFonts w:ascii="Microsoft YaHei UI" w:eastAsia="Microsoft YaHei UI" w:hAnsi="Microsoft YaHei UI"/>
          <w:color w:val="333333"/>
          <w:sz w:val="16"/>
          <w:szCs w:val="16"/>
        </w:rPr>
        <w:t xml:space="preserve"> </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作品</w:t>
      </w:r>
      <w:r w:rsidRPr="00F866E0">
        <w:rPr>
          <w:rFonts w:ascii="Microsoft YaHei UI" w:eastAsia="Microsoft YaHei UI" w:hAnsi="Microsoft YaHei UI" w:hint="eastAsia"/>
          <w:color w:val="333333"/>
          <w:sz w:val="16"/>
          <w:szCs w:val="16"/>
        </w:rPr>
        <w:t>；或(VI) 任何第三方的行为或疏忽。</w:t>
      </w:r>
    </w:p>
    <w:p w14:paraId="27D90E58" w14:textId="77777777" w:rsidR="00C27741" w:rsidRDefault="00C27741" w:rsidP="00C27741">
      <w:pPr>
        <w:pStyle w:val="paragraph"/>
        <w:spacing w:before="60" w:beforeAutospacing="0" w:after="60" w:afterAutospacing="0" w:line="275" w:lineRule="auto"/>
        <w:ind w:left="336"/>
        <w:rPr>
          <w:rFonts w:ascii="Microsoft YaHei UI" w:eastAsia="Microsoft YaHei UI" w:hAnsi="Microsoft YaHei UI"/>
          <w:color w:val="333333"/>
          <w:sz w:val="16"/>
          <w:szCs w:val="16"/>
        </w:rPr>
      </w:pPr>
      <w:r w:rsidRPr="00F866E0">
        <w:rPr>
          <w:rFonts w:ascii="Microsoft YaHei UI" w:eastAsia="Microsoft YaHei UI" w:hAnsi="Microsoft YaHei UI" w:hint="eastAsia"/>
          <w:color w:val="333333"/>
          <w:sz w:val="16"/>
          <w:szCs w:val="16"/>
        </w:rPr>
        <w:t>(d) </w:t>
      </w:r>
      <w:r>
        <w:rPr>
          <w:rFonts w:ascii="Microsoft YaHei UI" w:eastAsia="Microsoft YaHei UI" w:hAnsi="Microsoft YaHei UI"/>
          <w:color w:val="333333"/>
          <w:sz w:val="16"/>
          <w:szCs w:val="16"/>
        </w:rPr>
        <w:t xml:space="preserve"> </w:t>
      </w:r>
      <w:r w:rsidRPr="00F866E0">
        <w:rPr>
          <w:rFonts w:ascii="Microsoft YaHei UI" w:eastAsia="Microsoft YaHei UI" w:hAnsi="Microsoft YaHei UI" w:hint="eastAsia"/>
          <w:color w:val="333333"/>
          <w:sz w:val="16"/>
          <w:szCs w:val="16"/>
        </w:rPr>
        <w:t>一些司法管辖区不允许在消费者合同中排除默认保证，因此上述排除可能不适用于您。</w:t>
      </w:r>
    </w:p>
    <w:p w14:paraId="4D08056F"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p>
    <w:p w14:paraId="47C54765" w14:textId="77777777" w:rsidR="00C27741" w:rsidRPr="0034705B" w:rsidRDefault="00C27741" w:rsidP="00C27741">
      <w:pPr>
        <w:pStyle w:val="paragraph"/>
        <w:spacing w:before="60" w:beforeAutospacing="0" w:after="60" w:afterAutospacing="0" w:line="275" w:lineRule="auto"/>
        <w:ind w:left="672" w:hanging="336"/>
        <w:rPr>
          <w:rFonts w:ascii="Microsoft YaHei UI" w:eastAsia="Microsoft YaHei UI" w:hAnsi="Microsoft YaHei UI"/>
          <w:sz w:val="28"/>
          <w:szCs w:val="28"/>
        </w:rPr>
      </w:pPr>
      <w:r w:rsidRPr="0034705B">
        <w:rPr>
          <w:rFonts w:ascii="Microsoft YaHei UI" w:eastAsia="Microsoft YaHei UI" w:hAnsi="Microsoft YaHei UI" w:hint="eastAsia"/>
          <w:color w:val="333333"/>
          <w:sz w:val="18"/>
          <w:szCs w:val="18"/>
        </w:rPr>
        <w:t>7.     </w:t>
      </w:r>
      <w:r w:rsidRPr="0034705B">
        <w:rPr>
          <w:rFonts w:ascii="Microsoft YaHei UI" w:eastAsia="Microsoft YaHei UI" w:hAnsi="Microsoft YaHei UI" w:hint="eastAsia"/>
          <w:b/>
          <w:bCs/>
          <w:color w:val="333333"/>
          <w:sz w:val="18"/>
          <w:szCs w:val="18"/>
        </w:rPr>
        <w:t>风险承担</w:t>
      </w:r>
      <w:r w:rsidRPr="0034705B">
        <w:rPr>
          <w:rFonts w:ascii="Microsoft YaHei UI" w:eastAsia="Microsoft YaHei UI" w:hAnsi="Microsoft YaHei UI" w:hint="eastAsia"/>
          <w:color w:val="333333"/>
          <w:sz w:val="18"/>
          <w:szCs w:val="18"/>
        </w:rPr>
        <w:t>：</w:t>
      </w:r>
    </w:p>
    <w:p w14:paraId="7650BFE2" w14:textId="77777777" w:rsidR="00C27741" w:rsidRPr="00F866E0" w:rsidRDefault="00C27741" w:rsidP="00C27741">
      <w:pPr>
        <w:pStyle w:val="paragraph"/>
        <w:spacing w:before="60" w:beforeAutospacing="0" w:after="60" w:afterAutospacing="0" w:line="275" w:lineRule="auto"/>
        <w:ind w:left="336"/>
        <w:rPr>
          <w:rFonts w:ascii="Microsoft YaHei UI" w:eastAsia="Microsoft YaHei UI" w:hAnsi="Microsoft YaHei UI"/>
        </w:rPr>
      </w:pPr>
      <w:r w:rsidRPr="00F866E0">
        <w:rPr>
          <w:rFonts w:ascii="Microsoft YaHei UI" w:eastAsia="Microsoft YaHei UI" w:hAnsi="Microsoft YaHei UI" w:hint="eastAsia"/>
          <w:color w:val="333333"/>
          <w:sz w:val="16"/>
          <w:szCs w:val="16"/>
        </w:rPr>
        <w:t>所有者接受并承认以下所有风险：</w:t>
      </w:r>
    </w:p>
    <w:p w14:paraId="12DE4B46" w14:textId="77777777" w:rsidR="00C27741" w:rsidRPr="00F866E0" w:rsidRDefault="00C27741" w:rsidP="00C27741">
      <w:pPr>
        <w:pStyle w:val="paragraph"/>
        <w:spacing w:before="60" w:beforeAutospacing="0" w:after="0" w:afterAutospacing="0" w:line="275" w:lineRule="auto"/>
        <w:ind w:left="105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(a)    </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和</w:t>
      </w:r>
      <w:r>
        <w:rPr>
          <w:rFonts w:ascii="Microsoft YaHei UI" w:eastAsia="Microsoft YaHei UI" w:hAnsi="Microsoft YaHei UI" w:hint="eastAsia"/>
          <w:color w:val="333333"/>
          <w:sz w:val="16"/>
          <w:szCs w:val="16"/>
        </w:rPr>
        <w:t xml:space="preserve"> </w:t>
      </w:r>
      <w:r>
        <w:rPr>
          <w:rFonts w:ascii="Microsoft YaHei UI" w:eastAsia="Microsoft YaHei UI" w:hAnsi="Microsoft YaHei UI"/>
          <w:color w:val="333333"/>
          <w:sz w:val="16"/>
          <w:szCs w:val="16"/>
        </w:rPr>
        <w:t xml:space="preserve"> </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作品 可以</w:t>
      </w:r>
      <w:r w:rsidRPr="00F866E0">
        <w:rPr>
          <w:rFonts w:ascii="Microsoft YaHei UI" w:eastAsia="Microsoft YaHei UI" w:hAnsi="Microsoft YaHei UI" w:hint="eastAsia"/>
          <w:color w:val="333333"/>
          <w:sz w:val="16"/>
          <w:szCs w:val="16"/>
        </w:rPr>
        <w:t>以多种方式被使用。尽管我们强烈鼓励在获取</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之前进行透彻了解、沟通和研究，包括了解</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和</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 xml:space="preserve">作品 </w:t>
      </w:r>
      <w:r w:rsidRPr="00F866E0">
        <w:rPr>
          <w:rFonts w:ascii="Microsoft YaHei UI" w:eastAsia="Microsoft YaHei UI" w:hAnsi="Microsoft YaHei UI" w:hint="eastAsia"/>
          <w:color w:val="333333"/>
          <w:sz w:val="16"/>
          <w:szCs w:val="16"/>
        </w:rPr>
        <w:t>的过去和现有使用情况，以及这些使用方式如何影响价值，但购买</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的任何风险都由购买者自行承担。</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不负责验证或提供</w:t>
      </w:r>
      <w:r>
        <w:rPr>
          <w:rFonts w:ascii="Microsoft YaHei UI" w:eastAsia="Microsoft YaHei UI" w:hAnsi="Microsoft YaHei UI" w:hint="eastAsia"/>
          <w:color w:val="333333"/>
          <w:sz w:val="16"/>
          <w:szCs w:val="16"/>
        </w:rPr>
        <w:t>有关 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或其</w:t>
      </w:r>
      <w:r>
        <w:rPr>
          <w:rFonts w:ascii="Microsoft YaHei UI" w:eastAsia="Microsoft YaHei UI" w:hAnsi="Microsoft YaHei UI" w:hint="eastAsia"/>
          <w:color w:val="333333"/>
          <w:sz w:val="16"/>
          <w:szCs w:val="16"/>
        </w:rPr>
        <w:t xml:space="preserve"> </w:t>
      </w:r>
      <w:r>
        <w:rPr>
          <w:rFonts w:ascii="Microsoft YaHei UI" w:eastAsia="Microsoft YaHei UI" w:hAnsi="Microsoft YaHei UI"/>
          <w:color w:val="333333"/>
          <w:sz w:val="16"/>
          <w:szCs w:val="16"/>
        </w:rPr>
        <w:t xml:space="preserve"> </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 xml:space="preserve">作品 </w:t>
      </w:r>
      <w:r w:rsidRPr="00F866E0">
        <w:rPr>
          <w:rFonts w:ascii="Microsoft YaHei UI" w:eastAsia="Microsoft YaHei UI" w:hAnsi="Microsoft YaHei UI" w:hint="eastAsia"/>
          <w:color w:val="333333"/>
          <w:sz w:val="16"/>
          <w:szCs w:val="16"/>
        </w:rPr>
        <w:t>如何被利用的信息。从所有者那里获取额外的资料文档可能是需要或谨慎的。</w:t>
      </w:r>
    </w:p>
    <w:p w14:paraId="74FA6DCE" w14:textId="77777777" w:rsidR="00C27741" w:rsidRPr="00F866E0" w:rsidRDefault="00C27741" w:rsidP="00C27741">
      <w:pPr>
        <w:pStyle w:val="paragraph"/>
        <w:spacing w:before="0" w:beforeAutospacing="0" w:after="0" w:afterAutospacing="0" w:line="275" w:lineRule="auto"/>
        <w:ind w:left="105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(b)    </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不负责计算或支付所有者购买、出售或转让的任何</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的任何税款。在双方之间，由所有者全权</w:t>
      </w:r>
      <w:r>
        <w:rPr>
          <w:rFonts w:ascii="Microsoft YaHei UI" w:eastAsia="Microsoft YaHei UI" w:hAnsi="Microsoft YaHei UI" w:hint="eastAsia"/>
          <w:color w:val="333333"/>
          <w:sz w:val="16"/>
          <w:szCs w:val="16"/>
        </w:rPr>
        <w:t>负责</w:t>
      </w:r>
      <w:r w:rsidRPr="00F866E0">
        <w:rPr>
          <w:rFonts w:ascii="Microsoft YaHei UI" w:eastAsia="Microsoft YaHei UI" w:hAnsi="Microsoft YaHei UI" w:hint="eastAsia"/>
          <w:color w:val="333333"/>
          <w:sz w:val="16"/>
          <w:szCs w:val="16"/>
        </w:rPr>
        <w:t>和支付此类交易的税款（如果有）。</w:t>
      </w:r>
    </w:p>
    <w:p w14:paraId="46536C93" w14:textId="77777777" w:rsidR="00C27741" w:rsidRDefault="00C27741" w:rsidP="00C27741">
      <w:pPr>
        <w:pStyle w:val="paragraph"/>
        <w:spacing w:before="0" w:beforeAutospacing="0" w:after="60" w:afterAutospacing="0" w:line="275" w:lineRule="auto"/>
        <w:ind w:left="1056" w:hanging="360"/>
        <w:rPr>
          <w:rFonts w:ascii="Microsoft YaHei UI" w:eastAsia="Microsoft YaHei UI" w:hAnsi="Microsoft YaHei UI"/>
          <w:color w:val="333333"/>
          <w:sz w:val="16"/>
          <w:szCs w:val="16"/>
        </w:rPr>
      </w:pPr>
      <w:r w:rsidRPr="00F866E0">
        <w:rPr>
          <w:rFonts w:ascii="Microsoft YaHei UI" w:eastAsia="Microsoft YaHei UI" w:hAnsi="Microsoft YaHei UI" w:hint="eastAsia"/>
          <w:color w:val="333333"/>
          <w:sz w:val="16"/>
          <w:szCs w:val="16"/>
        </w:rPr>
        <w:t>(c)     与</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和</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 xml:space="preserve">作品 </w:t>
      </w:r>
      <w:r w:rsidRPr="00F866E0">
        <w:rPr>
          <w:rFonts w:ascii="Microsoft YaHei UI" w:eastAsia="Microsoft YaHei UI" w:hAnsi="Microsoft YaHei UI" w:hint="eastAsia"/>
          <w:color w:val="333333"/>
          <w:sz w:val="16"/>
          <w:szCs w:val="16"/>
        </w:rPr>
        <w:t>相关的交易依赖于第三方或去中心化的平台、系统或市场。</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对这些平台、系统或市场不承担维护、控制或任何义务。如</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提供了第三方平台、网站或其他资源的链接或访问，这只是为了方便，并不对这些来自或通过第三方展示的内容、产品或服务负责。</w:t>
      </w:r>
    </w:p>
    <w:p w14:paraId="09791D3F" w14:textId="77777777" w:rsidR="00C27741" w:rsidRPr="00F866E0" w:rsidRDefault="00C27741" w:rsidP="00C27741">
      <w:pPr>
        <w:pStyle w:val="paragraph"/>
        <w:spacing w:before="0" w:beforeAutospacing="0" w:after="60" w:afterAutospacing="0" w:line="275" w:lineRule="auto"/>
        <w:ind w:left="1056" w:hanging="360"/>
        <w:rPr>
          <w:rFonts w:ascii="Microsoft YaHei UI" w:eastAsia="Microsoft YaHei UI" w:hAnsi="Microsoft YaHei UI"/>
        </w:rPr>
      </w:pPr>
    </w:p>
    <w:p w14:paraId="0663A533" w14:textId="77777777" w:rsidR="00C27741" w:rsidRPr="00612826" w:rsidRDefault="00C27741" w:rsidP="00C27741">
      <w:pPr>
        <w:pStyle w:val="paragraph"/>
        <w:spacing w:before="60" w:beforeAutospacing="0" w:after="60" w:afterAutospacing="0" w:line="275" w:lineRule="auto"/>
        <w:ind w:left="672" w:hanging="336"/>
        <w:rPr>
          <w:rFonts w:ascii="Microsoft YaHei UI" w:eastAsia="Microsoft YaHei UI" w:hAnsi="Microsoft YaHei UI"/>
          <w:sz w:val="28"/>
          <w:szCs w:val="28"/>
        </w:rPr>
      </w:pPr>
      <w:r w:rsidRPr="00612826">
        <w:rPr>
          <w:rFonts w:ascii="Microsoft YaHei UI" w:eastAsia="Microsoft YaHei UI" w:hAnsi="Microsoft YaHei UI" w:hint="eastAsia"/>
          <w:b/>
          <w:bCs/>
          <w:color w:val="333333"/>
          <w:sz w:val="18"/>
          <w:szCs w:val="18"/>
        </w:rPr>
        <w:t>8.     赔偿责任</w:t>
      </w:r>
    </w:p>
    <w:p w14:paraId="37C5488E" w14:textId="77777777" w:rsidR="00C27741" w:rsidRDefault="00C27741" w:rsidP="00C27741">
      <w:pPr>
        <w:pStyle w:val="paragraph"/>
        <w:spacing w:before="60" w:beforeAutospacing="0" w:after="60" w:afterAutospacing="0" w:line="275" w:lineRule="auto"/>
        <w:ind w:left="336"/>
        <w:rPr>
          <w:rFonts w:ascii="Microsoft YaHei UI" w:eastAsia="Microsoft YaHei UI" w:hAnsi="Microsoft YaHei UI"/>
          <w:color w:val="333333"/>
          <w:sz w:val="16"/>
          <w:szCs w:val="16"/>
        </w:rPr>
      </w:pPr>
      <w:r w:rsidRPr="00EE1C39">
        <w:rPr>
          <w:rFonts w:ascii="Microsoft YaHei UI" w:eastAsia="Microsoft YaHei UI" w:hAnsi="Microsoft YaHei UI" w:hint="eastAsia"/>
          <w:color w:val="333333"/>
          <w:sz w:val="16"/>
          <w:szCs w:val="16"/>
        </w:rPr>
        <w:t>所有者应为 </w:t>
      </w:r>
      <w:r>
        <w:rPr>
          <w:rFonts w:ascii="Microsoft YaHei UI" w:eastAsia="Microsoft YaHei UI" w:hAnsi="Microsoft YaHei UI" w:hint="eastAsia"/>
          <w:color w:val="333333"/>
          <w:sz w:val="16"/>
          <w:szCs w:val="16"/>
        </w:rPr>
        <w:t>创作者</w:t>
      </w:r>
      <w:r w:rsidRPr="00EE1C39">
        <w:rPr>
          <w:rFonts w:ascii="Microsoft YaHei UI" w:eastAsia="Microsoft YaHei UI" w:hAnsi="Microsoft YaHei UI" w:hint="eastAsia"/>
          <w:color w:val="333333"/>
          <w:sz w:val="16"/>
          <w:szCs w:val="16"/>
        </w:rPr>
        <w:t>、其许可方、关联方、代表和服务提供商，以及其各自的全部管理人员、董事、员工和代理（“被保护方”）进行辩护、赔偿并使其免受任何损害。 包括任何及所有索赔、损害、损失、成本、调查、责任、判决、罚款、处罚、和解、利息、费用和其他类似结果或事件（包括律师费）</w:t>
      </w:r>
      <w:r w:rsidRPr="00EE1C39">
        <w:rPr>
          <w:rFonts w:ascii="Microsoft YaHei UI" w:eastAsia="Microsoft YaHei UI" w:hAnsi="Microsoft YaHei UI"/>
          <w:color w:val="333333"/>
          <w:sz w:val="16"/>
          <w:szCs w:val="16"/>
        </w:rPr>
        <w:t>的直接或间接损害 ，这些损害源于或与由第三方（包括任何访问或使用</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 xml:space="preserve">FT </w:t>
      </w:r>
      <w:r w:rsidRPr="00EE1C39">
        <w:rPr>
          <w:rFonts w:ascii="Microsoft YaHei UI" w:eastAsia="Microsoft YaHei UI" w:hAnsi="Microsoft YaHei UI"/>
          <w:color w:val="333333"/>
          <w:sz w:val="16"/>
          <w:szCs w:val="16"/>
        </w:rPr>
        <w:t>或 </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 xml:space="preserve">作品 </w:t>
      </w:r>
      <w:r w:rsidRPr="00EE1C39">
        <w:rPr>
          <w:rFonts w:ascii="Microsoft YaHei UI" w:eastAsia="Microsoft YaHei UI" w:hAnsi="Microsoft YaHei UI"/>
          <w:color w:val="333333"/>
          <w:sz w:val="16"/>
          <w:szCs w:val="16"/>
        </w:rPr>
        <w:t>的人，无论该人是否亲自购买了 </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FT</w:t>
      </w:r>
      <w:r w:rsidRPr="00EE1C39">
        <w:rPr>
          <w:rFonts w:ascii="Microsoft YaHei UI" w:eastAsia="Microsoft YaHei UI" w:hAnsi="Microsoft YaHei UI"/>
          <w:color w:val="333333"/>
          <w:sz w:val="16"/>
          <w:szCs w:val="16"/>
        </w:rPr>
        <w:t>）向被保护方发起、提出、进行或资助的任何索赔、诉讼、行动、要求、程序或其他类似事件、过程或活动，或由于以下情况引起、与此类事件相关或关联的调查、辩护或和解： (a)  您访问或使用任何 NFT 市场或第三方服务或产品； (b)  您违反或涉嫌违反这些条款； (c)  您行使或试图行使许可； (d)  您实际或涉嫌违反适用法律的行为。  在此类索赔的辩护中聘用的律师必须事先经过</w:t>
      </w:r>
      <w:r>
        <w:rPr>
          <w:rFonts w:ascii="Microsoft YaHei UI" w:eastAsia="Microsoft YaHei UI" w:hAnsi="Microsoft YaHei UI" w:hint="eastAsia"/>
          <w:color w:val="333333"/>
          <w:sz w:val="16"/>
          <w:szCs w:val="16"/>
        </w:rPr>
        <w:t>创作者</w:t>
      </w:r>
      <w:r w:rsidRPr="00EE1C39">
        <w:rPr>
          <w:rFonts w:ascii="Microsoft YaHei UI" w:eastAsia="Microsoft YaHei UI" w:hAnsi="Microsoft YaHei UI"/>
          <w:color w:val="333333"/>
          <w:sz w:val="16"/>
          <w:szCs w:val="16"/>
        </w:rPr>
        <w:t>的书面批准，并根据我们的要求，您将允许我们参与任何此类索赔的辩护。未经我们事先书面同意，您不得就任何索赔或诉讼达成任何和解或妥协、或承认责任。</w:t>
      </w:r>
    </w:p>
    <w:p w14:paraId="267D3DD0" w14:textId="77777777" w:rsidR="00C27741" w:rsidRPr="00EE1C39" w:rsidRDefault="00C27741" w:rsidP="00C27741">
      <w:pPr>
        <w:pStyle w:val="paragraph"/>
        <w:spacing w:before="60" w:beforeAutospacing="0" w:after="60" w:afterAutospacing="0" w:line="275" w:lineRule="auto"/>
        <w:ind w:left="336"/>
        <w:rPr>
          <w:rFonts w:ascii="Microsoft YaHei UI" w:eastAsia="Microsoft YaHei UI" w:hAnsi="Microsoft YaHei UI"/>
          <w:sz w:val="16"/>
          <w:szCs w:val="16"/>
        </w:rPr>
      </w:pPr>
    </w:p>
    <w:p w14:paraId="2DB92051" w14:textId="77777777" w:rsidR="00C27741" w:rsidRPr="00EE1C39" w:rsidRDefault="00C27741" w:rsidP="00C27741">
      <w:pPr>
        <w:pStyle w:val="paragraph"/>
        <w:spacing w:before="60" w:beforeAutospacing="0" w:after="60" w:afterAutospacing="0" w:line="275" w:lineRule="auto"/>
        <w:ind w:left="672" w:hanging="336"/>
        <w:rPr>
          <w:rFonts w:ascii="Microsoft YaHei UI" w:eastAsia="Microsoft YaHei UI" w:hAnsi="Microsoft YaHei UI"/>
          <w:sz w:val="28"/>
          <w:szCs w:val="28"/>
        </w:rPr>
      </w:pPr>
      <w:r w:rsidRPr="00EE1C39">
        <w:rPr>
          <w:rFonts w:ascii="Microsoft YaHei UI" w:eastAsia="Microsoft YaHei UI" w:hAnsi="Microsoft YaHei UI" w:hint="eastAsia"/>
          <w:b/>
          <w:bCs/>
          <w:color w:val="333333"/>
          <w:sz w:val="18"/>
          <w:szCs w:val="18"/>
        </w:rPr>
        <w:t>9.     责任限制. </w:t>
      </w:r>
    </w:p>
    <w:p w14:paraId="32198F67" w14:textId="77777777" w:rsidR="00C27741" w:rsidRPr="00F866E0" w:rsidRDefault="00C27741" w:rsidP="00C27741">
      <w:pPr>
        <w:pStyle w:val="paragraph"/>
        <w:spacing w:before="60" w:beforeAutospacing="0" w:after="0" w:afterAutospacing="0" w:line="275" w:lineRule="auto"/>
        <w:ind w:left="105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(a)    在法律允许的最大范围内，任何被赔偿方均不对任何附带、特殊、惩戒性或后果性损害，或利润损失、收入损失、储蓄损失、商业机会损失、数据或商誉损失承担责任， 因这些条款或与任何 </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或 </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 xml:space="preserve">作品 </w:t>
      </w:r>
      <w:r w:rsidRPr="00F866E0">
        <w:rPr>
          <w:rFonts w:ascii="Microsoft YaHei UI" w:eastAsia="Microsoft YaHei UI" w:hAnsi="Microsoft YaHei UI" w:hint="eastAsia"/>
          <w:color w:val="333333"/>
          <w:sz w:val="16"/>
          <w:szCs w:val="16"/>
        </w:rPr>
        <w:t>的使用或交互而引起或与之相关的服务中断、计算机损坏或系统故障或任何类型的替代服务的费用，无论是否基于保修 、合同、侵权行为（包括疏忽）、产品责任或任何其他法律理论，以及 </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或其服务提供商是否已被告知发生此类损害的可能性，即使发现此处规定的有限补救措施 未能实现其基本目的。 在任何情况下，任何受偿方因所有诉讼原因和所有责任理论而承担的累计责任，均不得超过 100 美元。</w:t>
      </w:r>
    </w:p>
    <w:p w14:paraId="199F434E" w14:textId="77777777" w:rsidR="00C27741" w:rsidRDefault="00C27741" w:rsidP="00C27741">
      <w:pPr>
        <w:pStyle w:val="paragraph"/>
        <w:spacing w:before="0" w:beforeAutospacing="0" w:after="60" w:afterAutospacing="0" w:line="275" w:lineRule="auto"/>
        <w:ind w:left="1056" w:hanging="360"/>
        <w:rPr>
          <w:rFonts w:ascii="Microsoft YaHei UI" w:eastAsia="Microsoft YaHei UI" w:hAnsi="Microsoft YaHei UI"/>
          <w:color w:val="333333"/>
          <w:sz w:val="16"/>
          <w:szCs w:val="16"/>
        </w:rPr>
      </w:pPr>
      <w:r w:rsidRPr="00F866E0">
        <w:rPr>
          <w:rFonts w:ascii="Microsoft YaHei UI" w:eastAsia="Microsoft YaHei UI" w:hAnsi="Microsoft YaHei UI" w:hint="eastAsia"/>
          <w:color w:val="333333"/>
          <w:sz w:val="16"/>
          <w:szCs w:val="16"/>
        </w:rPr>
        <w:t>(b)    通过购买或拥有</w:t>
      </w:r>
      <w:r>
        <w:rPr>
          <w:rFonts w:ascii="Microsoft YaHei UI" w:eastAsia="Microsoft YaHei UI" w:hAnsi="Microsoft YaHei UI" w:hint="eastAsia"/>
          <w:color w:val="333333"/>
          <w:sz w:val="16"/>
          <w:szCs w:val="16"/>
        </w:rPr>
        <w:t xml:space="preserve"> 项目</w:t>
      </w:r>
      <w:r>
        <w:rPr>
          <w:rFonts w:ascii="Microsoft YaHei UI" w:eastAsia="Microsoft YaHei UI" w:hAnsi="Microsoft YaHei UI"/>
          <w:color w:val="333333"/>
          <w:sz w:val="16"/>
          <w:szCs w:val="16"/>
        </w:rPr>
        <w:t>NFT</w:t>
      </w:r>
      <w:r w:rsidRPr="00F866E0">
        <w:rPr>
          <w:rFonts w:ascii="Microsoft YaHei UI" w:eastAsia="Microsoft YaHei UI" w:hAnsi="Microsoft YaHei UI" w:hint="eastAsia"/>
          <w:color w:val="333333"/>
          <w:sz w:val="16"/>
          <w:szCs w:val="16"/>
        </w:rPr>
        <w:t>，所有者承认上述损害排除和限制是 </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与所有者之间交易基础的基本要素。</w:t>
      </w:r>
    </w:p>
    <w:p w14:paraId="0DE5B57F" w14:textId="77777777" w:rsidR="00C27741" w:rsidRPr="00F866E0" w:rsidRDefault="00C27741" w:rsidP="00C27741">
      <w:pPr>
        <w:pStyle w:val="paragraph"/>
        <w:spacing w:before="0" w:beforeAutospacing="0" w:after="60" w:afterAutospacing="0" w:line="275" w:lineRule="auto"/>
        <w:ind w:left="1056" w:hanging="360"/>
        <w:rPr>
          <w:rFonts w:ascii="Microsoft YaHei UI" w:eastAsia="Microsoft YaHei UI" w:hAnsi="Microsoft YaHei UI"/>
        </w:rPr>
      </w:pPr>
    </w:p>
    <w:p w14:paraId="4070786B" w14:textId="77777777" w:rsidR="00C27741" w:rsidRPr="00EE1C39" w:rsidRDefault="00C27741" w:rsidP="00C27741">
      <w:pPr>
        <w:pStyle w:val="paragraph"/>
        <w:spacing w:before="60" w:beforeAutospacing="0" w:after="60" w:afterAutospacing="0" w:line="275" w:lineRule="auto"/>
        <w:ind w:left="672" w:hanging="336"/>
        <w:rPr>
          <w:rFonts w:ascii="Microsoft YaHei UI" w:eastAsia="Microsoft YaHei UI" w:hAnsi="Microsoft YaHei UI"/>
          <w:sz w:val="28"/>
          <w:szCs w:val="28"/>
        </w:rPr>
      </w:pPr>
      <w:r w:rsidRPr="00EE1C39">
        <w:rPr>
          <w:rFonts w:ascii="Microsoft YaHei UI" w:eastAsia="Microsoft YaHei UI" w:hAnsi="Microsoft YaHei UI" w:hint="eastAsia"/>
          <w:b/>
          <w:bCs/>
          <w:color w:val="333333"/>
          <w:sz w:val="18"/>
          <w:szCs w:val="18"/>
        </w:rPr>
        <w:t>10.   争议解决. </w:t>
      </w:r>
    </w:p>
    <w:p w14:paraId="35C86BF3" w14:textId="77777777" w:rsidR="00C27741" w:rsidRPr="00F866E0" w:rsidRDefault="00C27741" w:rsidP="00C27741">
      <w:pPr>
        <w:pStyle w:val="paragraph"/>
        <w:spacing w:before="60" w:beforeAutospacing="0" w:after="0" w:afterAutospacing="0" w:line="275" w:lineRule="auto"/>
        <w:ind w:left="105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(a)    </w:t>
      </w:r>
      <w:r w:rsidRPr="00F866E0">
        <w:rPr>
          <w:rFonts w:ascii="Microsoft YaHei UI" w:eastAsia="Microsoft YaHei UI" w:hAnsi="Microsoft YaHei UI" w:hint="eastAsia"/>
          <w:color w:val="333333"/>
          <w:sz w:val="16"/>
          <w:szCs w:val="16"/>
          <w:u w:val="single"/>
        </w:rPr>
        <w:t>对争议的强制性仲裁。</w:t>
      </w:r>
      <w:r w:rsidRPr="00F866E0">
        <w:rPr>
          <w:rFonts w:ascii="Microsoft YaHei UI" w:eastAsia="Microsoft YaHei UI" w:hAnsi="Microsoft YaHei UI" w:hint="eastAsia"/>
          <w:color w:val="333333"/>
          <w:sz w:val="16"/>
          <w:szCs w:val="16"/>
        </w:rPr>
        <w:t>任何因条款、违约、终止、执行、解释或有效性，或使用</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或</w:t>
      </w:r>
      <w:r>
        <w:rPr>
          <w:rFonts w:ascii="Microsoft YaHei UI" w:eastAsia="Microsoft YaHei UI" w:hAnsi="Microsoft YaHei UI" w:hint="eastAsia"/>
          <w:color w:val="333333"/>
          <w:sz w:val="16"/>
          <w:szCs w:val="16"/>
        </w:rPr>
        <w:t xml:space="preserve"> 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作品</w:t>
      </w:r>
      <w:r w:rsidRPr="00F866E0">
        <w:rPr>
          <w:rFonts w:ascii="Microsoft YaHei UI" w:eastAsia="Microsoft YaHei UI" w:hAnsi="Microsoft YaHei UI" w:hint="eastAsia"/>
          <w:color w:val="333333"/>
          <w:sz w:val="16"/>
          <w:szCs w:val="16"/>
        </w:rPr>
        <w:t>、索赔或争议必须仅通过具有约束力的个人仲裁解决，而不是采取集体、代表性或合并的诉讼或诉讼程序。双方放弃在法院和/或陪审团面前进行审判的权利。本仲裁条款在本许可证或本条款的终止后仍然有效。</w:t>
      </w:r>
    </w:p>
    <w:p w14:paraId="64E22344" w14:textId="77777777" w:rsidR="00C27741" w:rsidRPr="00F866E0" w:rsidRDefault="00C27741" w:rsidP="00C27741">
      <w:pPr>
        <w:pStyle w:val="paragraph"/>
        <w:spacing w:before="0" w:beforeAutospacing="0" w:after="60" w:afterAutospacing="0" w:line="275" w:lineRule="auto"/>
        <w:ind w:left="105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(b)    </w:t>
      </w:r>
      <w:r w:rsidRPr="00F866E0">
        <w:rPr>
          <w:rFonts w:ascii="Microsoft YaHei UI" w:eastAsia="Microsoft YaHei UI" w:hAnsi="Microsoft YaHei UI" w:hint="eastAsia"/>
          <w:color w:val="333333"/>
          <w:sz w:val="16"/>
          <w:szCs w:val="16"/>
          <w:u w:val="single"/>
        </w:rPr>
        <w:t>例外情况</w:t>
      </w:r>
      <w:r w:rsidRPr="00F866E0">
        <w:rPr>
          <w:rFonts w:ascii="Microsoft YaHei UI" w:eastAsia="Microsoft YaHei UI" w:hAnsi="Microsoft YaHei UI" w:hint="eastAsia"/>
          <w:color w:val="333333"/>
          <w:sz w:val="16"/>
          <w:szCs w:val="16"/>
        </w:rPr>
        <w:t>。作为对上述第10(a)条的有限例外：（i）如果符合条件，各方可以寻求在小额诉讼法庭解决争议；以及（ii）各方保留在法院寻求禁令或其他救济的权利，以防止（或禁止）知识产权的侵权或盗用。</w:t>
      </w:r>
    </w:p>
    <w:p w14:paraId="526FC750" w14:textId="77777777" w:rsidR="00C27741" w:rsidRPr="00F866E0" w:rsidRDefault="00C27741" w:rsidP="00C27741">
      <w:pPr>
        <w:pStyle w:val="paragraph"/>
        <w:spacing w:before="60" w:beforeAutospacing="0" w:after="0" w:afterAutospacing="0" w:line="275" w:lineRule="auto"/>
        <w:ind w:left="105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(c</w:t>
      </w:r>
      <w:r w:rsidRPr="00EE1C39">
        <w:rPr>
          <w:rFonts w:ascii="Microsoft YaHei UI" w:eastAsia="Microsoft YaHei UI" w:hAnsi="Microsoft YaHei UI" w:hint="eastAsia"/>
          <w:color w:val="333333"/>
          <w:sz w:val="16"/>
          <w:szCs w:val="16"/>
        </w:rPr>
        <w:t>)     </w:t>
      </w:r>
      <w:r w:rsidRPr="00EE1C39">
        <w:rPr>
          <w:rFonts w:ascii="Microsoft YaHei UI" w:eastAsia="Microsoft YaHei UI" w:hAnsi="Microsoft YaHei UI" w:hint="eastAsia"/>
          <w:color w:val="333333"/>
          <w:sz w:val="16"/>
          <w:szCs w:val="16"/>
          <w:u w:val="single"/>
        </w:rPr>
        <w:t>执行仲裁和仲裁规则。</w:t>
      </w:r>
      <w:r w:rsidRPr="00EE1C39">
        <w:rPr>
          <w:rFonts w:ascii="Microsoft YaHei UI" w:eastAsia="Microsoft YaHei UI" w:hAnsi="Microsoft YaHei UI" w:hint="eastAsia"/>
          <w:color w:val="333333"/>
          <w:sz w:val="16"/>
          <w:szCs w:val="16"/>
        </w:rPr>
        <w:t>仲裁将由美国仲裁协会（“</w:t>
      </w:r>
      <w:r w:rsidRPr="008114DD">
        <w:rPr>
          <w:rFonts w:ascii="Microsoft YaHei UI" w:eastAsia="Microsoft YaHei UI" w:hAnsi="Microsoft YaHei UI" w:hint="eastAsia"/>
          <w:b/>
          <w:bCs/>
          <w:color w:val="333333"/>
          <w:sz w:val="16"/>
          <w:szCs w:val="16"/>
        </w:rPr>
        <w:t>AAA</w:t>
      </w:r>
      <w:r w:rsidRPr="00EE1C39">
        <w:rPr>
          <w:rFonts w:ascii="Microsoft YaHei UI" w:eastAsia="Microsoft YaHei UI" w:hAnsi="Microsoft YaHei UI" w:hint="eastAsia"/>
          <w:color w:val="333333"/>
          <w:sz w:val="16"/>
          <w:szCs w:val="16"/>
        </w:rPr>
        <w:t>”）根据其现行的消费者仲裁规则（“</w:t>
      </w:r>
      <w:r w:rsidRPr="008114DD">
        <w:rPr>
          <w:rFonts w:ascii="Microsoft YaHei UI" w:eastAsia="Microsoft YaHei UI" w:hAnsi="Microsoft YaHei UI" w:hint="eastAsia"/>
          <w:b/>
          <w:bCs/>
          <w:color w:val="333333"/>
          <w:sz w:val="16"/>
          <w:szCs w:val="16"/>
        </w:rPr>
        <w:t>AAA规则</w:t>
      </w:r>
      <w:r w:rsidRPr="00EE1C39">
        <w:rPr>
          <w:rFonts w:ascii="Microsoft YaHei UI" w:eastAsia="Microsoft YaHei UI" w:hAnsi="Microsoft YaHei UI" w:hint="eastAsia"/>
          <w:color w:val="333333"/>
          <w:sz w:val="16"/>
          <w:szCs w:val="16"/>
        </w:rPr>
        <w:t>”）进行，除非这些条款对其进行了修改。AAA规则可在https://www.adr.org或致电1-800-778-7879获取。希望发起仲裁的一方必须向AAA提交书面仲裁要求，并根据AAA规则通知另一方。AAA提供一份仲裁要求表格，网址</w:t>
      </w:r>
      <w:hyperlink r:id="rId8" w:history="1">
        <w:r w:rsidRPr="00EE1C39">
          <w:rPr>
            <w:rStyle w:val="Hyperlink"/>
            <w:rFonts w:ascii="Microsoft YaHei UI" w:eastAsia="Microsoft YaHei UI" w:hAnsi="Microsoft YaHei UI" w:hint="eastAsia"/>
            <w:color w:val="1E6FFF"/>
            <w:sz w:val="16"/>
            <w:szCs w:val="16"/>
          </w:rPr>
          <w:t>http://www.adr.org</w:t>
        </w:r>
      </w:hyperlink>
      <w:r w:rsidRPr="00EE1C39">
        <w:rPr>
          <w:rFonts w:ascii="Microsoft YaHei UI" w:eastAsia="Microsoft YaHei UI" w:hAnsi="Microsoft YaHei UI" w:hint="eastAsia"/>
          <w:color w:val="333333"/>
          <w:sz w:val="16"/>
          <w:szCs w:val="16"/>
        </w:rPr>
        <w:t>。任何仲裁听证将在当事人居住的县（或教区）进行，除非双方同意选择不同的地点，并在最大程度上允许根据AAA规则进行远程出席。各方同意仲裁员具有关于这些条款的解释、适用性、可执行性和范围的所有问题的专属权威。</w:t>
      </w:r>
    </w:p>
    <w:p w14:paraId="253E1936" w14:textId="77777777" w:rsidR="00C27741" w:rsidRPr="00F866E0" w:rsidRDefault="00C27741" w:rsidP="00C27741">
      <w:pPr>
        <w:pStyle w:val="paragraph"/>
        <w:spacing w:before="0" w:beforeAutospacing="0" w:after="60" w:afterAutospacing="0" w:line="275" w:lineRule="auto"/>
        <w:ind w:left="105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(d)    </w:t>
      </w:r>
      <w:r w:rsidRPr="00F866E0">
        <w:rPr>
          <w:rFonts w:ascii="Microsoft YaHei UI" w:eastAsia="Microsoft YaHei UI" w:hAnsi="Microsoft YaHei UI" w:hint="eastAsia"/>
          <w:color w:val="333333"/>
          <w:sz w:val="16"/>
          <w:szCs w:val="16"/>
          <w:u w:val="single"/>
        </w:rPr>
        <w:t>仲裁费用。</w:t>
      </w:r>
      <w:r w:rsidRPr="00F866E0">
        <w:rPr>
          <w:rFonts w:ascii="Microsoft YaHei UI" w:eastAsia="Microsoft YaHei UI" w:hAnsi="Microsoft YaHei UI" w:hint="eastAsia"/>
          <w:color w:val="333333"/>
          <w:sz w:val="16"/>
          <w:szCs w:val="16"/>
        </w:rPr>
        <w:t>所有申请、管理和仲裁员费用将受AAA规则的管理，除非仲裁员认为您的争议是荒谬的，</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不会寻求收回</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应负责的管理和仲裁员费用。如果</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在仲裁中获胜，</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将支付其所有律师费和费用，并不会从您那里收回这些费用。如果您在仲裁中获胜，您将有权获得适用法律规定的律师费和费用的赔偿。</w:t>
      </w:r>
    </w:p>
    <w:p w14:paraId="5A59FB97" w14:textId="77777777" w:rsidR="00C27741" w:rsidRPr="00F866E0" w:rsidRDefault="00C27741" w:rsidP="00C27741">
      <w:pPr>
        <w:pStyle w:val="paragraph"/>
        <w:spacing w:before="60" w:beforeAutospacing="0" w:after="0" w:afterAutospacing="0" w:line="275" w:lineRule="auto"/>
        <w:ind w:left="105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(e)    </w:t>
      </w:r>
      <w:r w:rsidRPr="00F866E0">
        <w:rPr>
          <w:rFonts w:ascii="Microsoft YaHei UI" w:eastAsia="Microsoft YaHei UI" w:hAnsi="Microsoft YaHei UI" w:hint="eastAsia"/>
          <w:color w:val="333333"/>
          <w:sz w:val="16"/>
          <w:szCs w:val="16"/>
          <w:u w:val="single"/>
        </w:rPr>
        <w:t>禁令性和宣告性援助。</w:t>
      </w:r>
      <w:r w:rsidRPr="00F866E0">
        <w:rPr>
          <w:rFonts w:ascii="Microsoft YaHei UI" w:eastAsia="Microsoft YaHei UI" w:hAnsi="Microsoft YaHei UI" w:hint="eastAsia"/>
          <w:color w:val="333333"/>
          <w:sz w:val="16"/>
          <w:szCs w:val="16"/>
        </w:rPr>
        <w:t>除了上述第10(d)条规定的情况外，仲裁员将就任何一方提出的任何主张的责任问题进行裁决，并只支持个人寻求援助，并且仅在为该个人主张提供所需援助的范围内授予宣告性或禁令性援助。在您或</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在主张中获胜并寻求公共禁令援助的情况下（即，禁令援助的主要目的和效果是禁止威胁到公众未来利益的非法行为），对此类援助的资格和范围必须在有管辖权的民事法院进行诉讼，而不是在仲裁中进行。各方同意，在仲裁中，任何公共禁令援助问题的诉讼将暂停，直到仲裁中个人主张的结果出来。</w:t>
      </w:r>
    </w:p>
    <w:p w14:paraId="4915BAEE" w14:textId="77777777" w:rsidR="00C27741" w:rsidRPr="00F866E0" w:rsidRDefault="00C27741" w:rsidP="00C27741">
      <w:pPr>
        <w:pStyle w:val="paragraph"/>
        <w:spacing w:before="0" w:beforeAutospacing="0" w:after="0" w:afterAutospacing="0" w:line="275" w:lineRule="auto"/>
        <w:ind w:left="105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(f)     </w:t>
      </w:r>
      <w:r w:rsidRPr="00F866E0">
        <w:rPr>
          <w:rFonts w:ascii="Microsoft YaHei UI" w:eastAsia="Microsoft YaHei UI" w:hAnsi="Microsoft YaHei UI" w:hint="eastAsia"/>
          <w:color w:val="333333"/>
          <w:sz w:val="16"/>
          <w:szCs w:val="16"/>
          <w:u w:val="single"/>
        </w:rPr>
        <w:t>集体诉讼豁免。</w:t>
      </w:r>
      <w:r w:rsidRPr="00696E7E">
        <w:rPr>
          <w:rFonts w:ascii="Microsoft YaHei UI" w:eastAsia="Microsoft YaHei UI" w:hAnsi="Microsoft YaHei UI" w:hint="eastAsia"/>
          <w:b/>
          <w:bCs/>
          <w:color w:val="333333"/>
          <w:sz w:val="16"/>
          <w:szCs w:val="16"/>
        </w:rPr>
        <w:t>您和创作者同意，</w:t>
      </w:r>
      <w:r>
        <w:rPr>
          <w:rFonts w:ascii="Microsoft YaHei UI" w:eastAsia="Microsoft YaHei UI" w:hAnsi="Microsoft YaHei UI" w:hint="eastAsia"/>
          <w:b/>
          <w:bCs/>
          <w:color w:val="333333"/>
          <w:sz w:val="16"/>
          <w:szCs w:val="16"/>
          <w:lang w:val="en-US"/>
        </w:rPr>
        <w:t>每</w:t>
      </w:r>
      <w:r w:rsidRPr="00696E7E">
        <w:rPr>
          <w:rFonts w:ascii="Microsoft YaHei UI" w:eastAsia="Microsoft YaHei UI" w:hAnsi="Microsoft YaHei UI" w:hint="eastAsia"/>
          <w:b/>
          <w:bCs/>
          <w:color w:val="333333"/>
          <w:sz w:val="16"/>
          <w:szCs w:val="16"/>
        </w:rPr>
        <w:t>方只能以其个人身份提起针对对方的索赔，而不能作为任何所谓的集体诉讼或代表性诉讼的原告或集体成员提起。</w:t>
      </w:r>
      <w:r w:rsidRPr="00F866E0">
        <w:rPr>
          <w:rFonts w:ascii="Microsoft YaHei UI" w:eastAsia="Microsoft YaHei UI" w:hAnsi="Microsoft YaHei UI" w:hint="eastAsia"/>
          <w:color w:val="333333"/>
          <w:sz w:val="16"/>
          <w:szCs w:val="16"/>
        </w:rPr>
        <w:t>此外，如果争议通过仲裁解决，仲裁员不能将他人的主张与一方的主张合并，也不得主持任何形式的代表或集体诉讼。如果发现本特定条款是不可执行的，则本争议解决部分将全部无效。</w:t>
      </w:r>
    </w:p>
    <w:p w14:paraId="61B10597" w14:textId="77777777" w:rsidR="00C27741" w:rsidRDefault="00C27741" w:rsidP="00C27741">
      <w:pPr>
        <w:pStyle w:val="paragraph"/>
        <w:spacing w:before="0" w:beforeAutospacing="0" w:after="60" w:afterAutospacing="0" w:line="275" w:lineRule="auto"/>
        <w:ind w:left="1056" w:hanging="360"/>
        <w:rPr>
          <w:rFonts w:ascii="Microsoft YaHei UI" w:eastAsia="Microsoft YaHei UI" w:hAnsi="Microsoft YaHei UI"/>
          <w:color w:val="333333"/>
          <w:sz w:val="16"/>
          <w:szCs w:val="16"/>
        </w:rPr>
      </w:pPr>
      <w:r w:rsidRPr="00F866E0">
        <w:rPr>
          <w:rFonts w:ascii="Microsoft YaHei UI" w:eastAsia="Microsoft YaHei UI" w:hAnsi="Microsoft YaHei UI" w:hint="eastAsia"/>
          <w:color w:val="333333"/>
          <w:sz w:val="16"/>
          <w:szCs w:val="16"/>
        </w:rPr>
        <w:t>(g)    </w:t>
      </w:r>
      <w:r w:rsidRPr="00F866E0">
        <w:rPr>
          <w:rFonts w:ascii="Microsoft YaHei UI" w:eastAsia="Microsoft YaHei UI" w:hAnsi="Microsoft YaHei UI" w:hint="eastAsia"/>
          <w:color w:val="333333"/>
          <w:sz w:val="16"/>
          <w:szCs w:val="16"/>
          <w:u w:val="single"/>
        </w:rPr>
        <w:t>可分割性。</w:t>
      </w:r>
      <w:r w:rsidRPr="00F866E0">
        <w:rPr>
          <w:rFonts w:ascii="Microsoft YaHei UI" w:eastAsia="Microsoft YaHei UI" w:hAnsi="Microsoft YaHei UI" w:hint="eastAsia"/>
          <w:color w:val="333333"/>
          <w:sz w:val="16"/>
          <w:szCs w:val="16"/>
        </w:rPr>
        <w:t>除了第10(f)条（集体诉讼豁免）的任何规定之外，如果仲裁员或有管辖权的法院认定这些条款的任何部分无效或不可执行，这些条款的其他部分仍然适用。</w:t>
      </w:r>
    </w:p>
    <w:p w14:paraId="5F30567C" w14:textId="77777777" w:rsidR="00C27741" w:rsidRPr="00F866E0" w:rsidRDefault="00C27741" w:rsidP="00C27741">
      <w:pPr>
        <w:pStyle w:val="paragraph"/>
        <w:spacing w:before="0" w:beforeAutospacing="0" w:after="60" w:afterAutospacing="0" w:line="275" w:lineRule="auto"/>
        <w:ind w:left="1056" w:hanging="360"/>
        <w:rPr>
          <w:rFonts w:ascii="Microsoft YaHei UI" w:eastAsia="Microsoft YaHei UI" w:hAnsi="Microsoft YaHei UI"/>
        </w:rPr>
      </w:pPr>
    </w:p>
    <w:p w14:paraId="5C72AAB6" w14:textId="77777777" w:rsidR="00C27741" w:rsidRDefault="00C27741" w:rsidP="00C27741">
      <w:pPr>
        <w:pStyle w:val="paragraph"/>
        <w:spacing w:before="60" w:beforeAutospacing="0" w:after="60" w:afterAutospacing="0" w:line="275" w:lineRule="auto"/>
        <w:ind w:left="672" w:hanging="336"/>
        <w:rPr>
          <w:rFonts w:ascii="Microsoft YaHei UI" w:eastAsia="Microsoft YaHei UI" w:hAnsi="Microsoft YaHei UI"/>
          <w:color w:val="333333"/>
          <w:sz w:val="16"/>
          <w:szCs w:val="16"/>
        </w:rPr>
      </w:pPr>
      <w:r w:rsidRPr="00F866E0">
        <w:rPr>
          <w:rFonts w:ascii="Microsoft YaHei UI" w:eastAsia="Microsoft YaHei UI" w:hAnsi="Microsoft YaHei UI" w:hint="eastAsia"/>
          <w:color w:val="333333"/>
          <w:sz w:val="16"/>
          <w:szCs w:val="16"/>
        </w:rPr>
        <w:t>11</w:t>
      </w:r>
      <w:r w:rsidRPr="00EE1C39">
        <w:rPr>
          <w:rFonts w:ascii="Microsoft YaHei UI" w:eastAsia="Microsoft YaHei UI" w:hAnsi="Microsoft YaHei UI" w:hint="eastAsia"/>
          <w:color w:val="333333"/>
          <w:sz w:val="16"/>
          <w:szCs w:val="16"/>
        </w:rPr>
        <w:t>.   </w:t>
      </w:r>
      <w:r w:rsidRPr="006F6413">
        <w:rPr>
          <w:rFonts w:ascii="Microsoft YaHei UI" w:eastAsia="Microsoft YaHei UI" w:hAnsi="Microsoft YaHei UI" w:hint="eastAsia"/>
          <w:b/>
          <w:bCs/>
          <w:color w:val="333333"/>
          <w:sz w:val="18"/>
          <w:szCs w:val="18"/>
        </w:rPr>
        <w:t>修改条款。</w:t>
      </w:r>
      <w:r>
        <w:rPr>
          <w:rFonts w:ascii="Microsoft YaHei UI" w:eastAsia="Microsoft YaHei UI" w:hAnsi="Microsoft YaHei UI" w:hint="eastAsia"/>
          <w:color w:val="333333"/>
          <w:sz w:val="16"/>
          <w:szCs w:val="16"/>
        </w:rPr>
        <w:t>创作者保留</w:t>
      </w:r>
      <w:r w:rsidRPr="00EE1C39">
        <w:rPr>
          <w:rFonts w:ascii="Microsoft YaHei UI" w:eastAsia="Microsoft YaHei UI" w:hAnsi="Microsoft YaHei UI" w:hint="eastAsia"/>
          <w:color w:val="333333"/>
          <w:sz w:val="16"/>
          <w:szCs w:val="16"/>
        </w:rPr>
        <w:t>澄清或修改这些条款的权利，并通过公开发布新版本的条款来实施，包括但不限于</w:t>
      </w:r>
      <w:hyperlink r:id="rId9" w:history="1">
        <w:r>
          <w:rPr>
            <w:rStyle w:val="Hyperlink"/>
            <w:rFonts w:ascii="Microsoft YaHei UI" w:eastAsia="Microsoft YaHei UI" w:hAnsi="Microsoft YaHei UI" w:hint="eastAsia"/>
            <w:color w:val="1E6FFF"/>
            <w:sz w:val="16"/>
            <w:szCs w:val="16"/>
          </w:rPr>
          <w:t>https://metaip.xyz/</w:t>
        </w:r>
      </w:hyperlink>
      <w:r w:rsidRPr="00EE1C39">
        <w:rPr>
          <w:rFonts w:ascii="Microsoft YaHei UI" w:eastAsia="Microsoft YaHei UI" w:hAnsi="Microsoft YaHei UI" w:hint="eastAsia"/>
          <w:color w:val="333333"/>
          <w:sz w:val="16"/>
          <w:szCs w:val="16"/>
        </w:rPr>
        <w:t>，或任何后继网站上。</w:t>
      </w:r>
    </w:p>
    <w:p w14:paraId="360BF5E3" w14:textId="77777777" w:rsidR="00C27741" w:rsidRPr="00F866E0" w:rsidRDefault="00C27741" w:rsidP="00C27741">
      <w:pPr>
        <w:pStyle w:val="paragraph"/>
        <w:spacing w:before="60" w:beforeAutospacing="0" w:after="60" w:afterAutospacing="0" w:line="275" w:lineRule="auto"/>
        <w:ind w:left="672" w:hanging="336"/>
        <w:rPr>
          <w:rFonts w:ascii="Microsoft YaHei UI" w:eastAsia="Microsoft YaHei UI" w:hAnsi="Microsoft YaHei UI"/>
        </w:rPr>
      </w:pPr>
    </w:p>
    <w:p w14:paraId="03E4E347" w14:textId="77777777" w:rsidR="00C27741" w:rsidRDefault="00C27741" w:rsidP="00C27741">
      <w:pPr>
        <w:pStyle w:val="paragraph"/>
        <w:spacing w:before="60" w:beforeAutospacing="0" w:after="60" w:afterAutospacing="0" w:line="275" w:lineRule="auto"/>
        <w:ind w:left="672" w:hanging="336"/>
        <w:rPr>
          <w:rFonts w:ascii="Microsoft YaHei UI" w:eastAsia="Microsoft YaHei UI" w:hAnsi="Microsoft YaHei UI"/>
          <w:color w:val="333333"/>
          <w:sz w:val="16"/>
          <w:szCs w:val="16"/>
        </w:rPr>
      </w:pPr>
      <w:r w:rsidRPr="00F866E0">
        <w:rPr>
          <w:rFonts w:ascii="Microsoft YaHei UI" w:eastAsia="Microsoft YaHei UI" w:hAnsi="Microsoft YaHei UI" w:hint="eastAsia"/>
          <w:color w:val="333333"/>
          <w:sz w:val="16"/>
          <w:szCs w:val="16"/>
        </w:rPr>
        <w:t>12.   </w:t>
      </w:r>
      <w:r w:rsidRPr="006F6413">
        <w:rPr>
          <w:rFonts w:ascii="Microsoft YaHei UI" w:eastAsia="Microsoft YaHei UI" w:hAnsi="Microsoft YaHei UI" w:hint="eastAsia"/>
          <w:b/>
          <w:bCs/>
          <w:color w:val="333333"/>
          <w:sz w:val="18"/>
          <w:szCs w:val="18"/>
        </w:rPr>
        <w:t>适用法律和法院选择。</w:t>
      </w:r>
      <w:r w:rsidRPr="00F866E0">
        <w:rPr>
          <w:rFonts w:ascii="Microsoft YaHei UI" w:eastAsia="Microsoft YaHei UI" w:hAnsi="Microsoft YaHei UI" w:hint="eastAsia"/>
          <w:color w:val="333333"/>
          <w:sz w:val="16"/>
          <w:szCs w:val="16"/>
        </w:rPr>
        <w:t>本条款及与其相关的任何行为将受美国联邦仲裁法、联邦仲裁法律和纽约州法律的管辖，不考虑其法律冲突规定。除非在第10条（争议解决）中另有明确规定，所有争议（定义见上文）的专属管辖权将属于位于纽约州和纽约市的州和联邦法院，您和</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各自放弃对此类法院的管辖权和地点的任何异议。</w:t>
      </w:r>
    </w:p>
    <w:p w14:paraId="7EEFDE26" w14:textId="77777777" w:rsidR="00C27741" w:rsidRPr="00F866E0" w:rsidRDefault="00C27741" w:rsidP="00C27741">
      <w:pPr>
        <w:pStyle w:val="paragraph"/>
        <w:spacing w:before="60" w:beforeAutospacing="0" w:after="60" w:afterAutospacing="0" w:line="275" w:lineRule="auto"/>
        <w:ind w:left="672" w:hanging="336"/>
        <w:rPr>
          <w:rFonts w:ascii="Microsoft YaHei UI" w:eastAsia="Microsoft YaHei UI" w:hAnsi="Microsoft YaHei UI"/>
        </w:rPr>
      </w:pPr>
    </w:p>
    <w:p w14:paraId="532A6352" w14:textId="77777777" w:rsidR="00C27741" w:rsidRPr="00EE1C39" w:rsidRDefault="00C27741" w:rsidP="00C27741">
      <w:pPr>
        <w:pStyle w:val="paragraph"/>
        <w:spacing w:before="60" w:beforeAutospacing="0" w:after="60" w:afterAutospacing="0" w:line="275" w:lineRule="auto"/>
        <w:ind w:left="672" w:hanging="336"/>
        <w:rPr>
          <w:rFonts w:ascii="Microsoft YaHei UI" w:eastAsia="Microsoft YaHei UI" w:hAnsi="Microsoft YaHei UI"/>
          <w:sz w:val="28"/>
          <w:szCs w:val="28"/>
        </w:rPr>
      </w:pPr>
      <w:r w:rsidRPr="00EE1C39">
        <w:rPr>
          <w:rFonts w:ascii="Microsoft YaHei UI" w:eastAsia="Microsoft YaHei UI" w:hAnsi="Microsoft YaHei UI" w:hint="eastAsia"/>
          <w:b/>
          <w:bCs/>
          <w:color w:val="333333"/>
          <w:sz w:val="18"/>
          <w:szCs w:val="18"/>
        </w:rPr>
        <w:t>13.   杂项. </w:t>
      </w:r>
    </w:p>
    <w:p w14:paraId="1C312306" w14:textId="77777777" w:rsidR="00C27741" w:rsidRPr="00F866E0" w:rsidRDefault="00C27741" w:rsidP="00C27741">
      <w:pPr>
        <w:pStyle w:val="paragraph"/>
        <w:spacing w:before="60" w:beforeAutospacing="0" w:after="0" w:afterAutospacing="0" w:line="275" w:lineRule="auto"/>
        <w:ind w:left="141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(a)    本许可仅适用于由</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在其自行决定的区块链上指定的</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，该指定将具有追溯效力。因此，例如，如果分叉或其他事件声称导致重复的</w:t>
      </w:r>
      <w:r>
        <w:rPr>
          <w:rFonts w:ascii="Microsoft YaHei UI" w:eastAsia="Microsoft YaHei UI" w:hAnsi="Microsoft YaHei UI" w:hint="eastAsia"/>
          <w:color w:val="333333"/>
          <w:sz w:val="16"/>
          <w:szCs w:val="16"/>
        </w:rPr>
        <w:t xml:space="preserve"> 项目N</w:t>
      </w:r>
      <w:r>
        <w:rPr>
          <w:rFonts w:ascii="Microsoft YaHei UI" w:eastAsia="Microsoft YaHei UI" w:hAnsi="Microsoft YaHei UI"/>
          <w:color w:val="333333"/>
          <w:sz w:val="16"/>
          <w:szCs w:val="16"/>
        </w:rPr>
        <w:t>FT</w:t>
      </w:r>
      <w:r w:rsidRPr="00F866E0">
        <w:rPr>
          <w:rFonts w:ascii="Microsoft YaHei UI" w:eastAsia="Microsoft YaHei UI" w:hAnsi="Microsoft YaHei UI" w:hint="eastAsia"/>
          <w:color w:val="333333"/>
          <w:sz w:val="16"/>
          <w:szCs w:val="16"/>
        </w:rPr>
        <w:t>，只有</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指定的区块链上记录的非同质化代币才有资格获得许可的权益。在</w:t>
      </w:r>
      <w:r>
        <w:rPr>
          <w:rFonts w:ascii="Microsoft YaHei UI" w:eastAsia="Microsoft YaHei UI" w:hAnsi="Microsoft YaHei UI" w:hint="eastAsia"/>
          <w:color w:val="333333"/>
          <w:sz w:val="16"/>
          <w:szCs w:val="16"/>
        </w:rPr>
        <w:t>创作者</w:t>
      </w:r>
      <w:r w:rsidRPr="00F866E0">
        <w:rPr>
          <w:rFonts w:ascii="Microsoft YaHei UI" w:eastAsia="Microsoft YaHei UI" w:hAnsi="Microsoft YaHei UI" w:hint="eastAsia"/>
          <w:color w:val="333333"/>
          <w:sz w:val="16"/>
          <w:szCs w:val="16"/>
        </w:rPr>
        <w:t>未指定的区块链上记录的非同质化代币的所有许可据此宣称的无效。</w:t>
      </w:r>
    </w:p>
    <w:p w14:paraId="241955AD" w14:textId="77777777" w:rsidR="00C27741" w:rsidRPr="00F866E0" w:rsidRDefault="00C27741" w:rsidP="00C27741">
      <w:pPr>
        <w:pStyle w:val="paragraph"/>
        <w:spacing w:before="0" w:beforeAutospacing="0" w:after="60" w:afterAutospacing="0" w:line="275" w:lineRule="auto"/>
        <w:ind w:left="141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(b)    本条款将对转让具有约束力，并有利于双方及其允许的继承人和受让人的利益。</w:t>
      </w:r>
    </w:p>
    <w:p w14:paraId="7AF8A609" w14:textId="77777777" w:rsidR="00C27741" w:rsidRPr="00F866E0" w:rsidRDefault="00C27741" w:rsidP="00C27741">
      <w:pPr>
        <w:pStyle w:val="paragraph"/>
        <w:spacing w:before="60" w:beforeAutospacing="0" w:after="0" w:afterAutospacing="0" w:line="275" w:lineRule="auto"/>
        <w:ind w:left="141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(c)     本条款构成完整协议，并取代双方之间关于这些条款主题的任何及所有先前或同期的陈述、谅解和协议，所有这些陈述、理解和协议均已合并到本条款中。 任何其他文件、出版物、交易过程或贸易过程的条款（但不限于此）均不会修改这些条款，除非第 11 条或第 13(a) 条明确规定或双方书面同意。</w:t>
      </w:r>
    </w:p>
    <w:p w14:paraId="30069F75" w14:textId="77777777" w:rsidR="00C27741" w:rsidRPr="00F866E0" w:rsidRDefault="00C27741" w:rsidP="00C27741">
      <w:pPr>
        <w:pStyle w:val="paragraph"/>
        <w:spacing w:before="0" w:beforeAutospacing="0" w:after="0" w:afterAutospacing="0" w:line="275" w:lineRule="auto"/>
        <w:ind w:left="141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(d)    未能及时执行本条款规定或与 </w:t>
      </w:r>
      <w:r>
        <w:rPr>
          <w:rFonts w:ascii="Microsoft YaHei UI" w:eastAsia="Microsoft YaHei UI" w:hAnsi="Microsoft YaHei UI" w:hint="eastAsia"/>
          <w:color w:val="333333"/>
          <w:sz w:val="16"/>
          <w:szCs w:val="16"/>
        </w:rPr>
        <w:t>项目N</w:t>
      </w:r>
      <w:r>
        <w:rPr>
          <w:rFonts w:ascii="Microsoft YaHei UI" w:eastAsia="Microsoft YaHei UI" w:hAnsi="Microsoft YaHei UI"/>
          <w:color w:val="333333"/>
          <w:sz w:val="16"/>
          <w:szCs w:val="16"/>
        </w:rPr>
        <w:t xml:space="preserve">FT </w:t>
      </w:r>
      <w:r w:rsidRPr="00F866E0">
        <w:rPr>
          <w:rFonts w:ascii="Microsoft YaHei UI" w:eastAsia="Microsoft YaHei UI" w:hAnsi="Microsoft YaHei UI" w:hint="eastAsia"/>
          <w:color w:val="333333"/>
          <w:sz w:val="16"/>
          <w:szCs w:val="16"/>
        </w:rPr>
        <w:t>或</w:t>
      </w:r>
      <w:r>
        <w:rPr>
          <w:rFonts w:ascii="Microsoft YaHei UI" w:eastAsia="Microsoft YaHei UI" w:hAnsi="Microsoft YaHei UI"/>
          <w:color w:val="333333"/>
          <w:sz w:val="16"/>
          <w:szCs w:val="16"/>
        </w:rPr>
        <w:t xml:space="preserve"> </w:t>
      </w:r>
      <w:r>
        <w:rPr>
          <w:rFonts w:ascii="Microsoft YaHei UI" w:eastAsia="Microsoft YaHei UI" w:hAnsi="Microsoft YaHei UI" w:hint="eastAsia"/>
          <w:color w:val="333333"/>
          <w:sz w:val="16"/>
          <w:szCs w:val="16"/>
        </w:rPr>
        <w:t>N</w:t>
      </w:r>
      <w:r>
        <w:rPr>
          <w:rFonts w:ascii="Microsoft YaHei UI" w:eastAsia="Microsoft YaHei UI" w:hAnsi="Microsoft YaHei UI"/>
          <w:color w:val="333333"/>
          <w:sz w:val="16"/>
          <w:szCs w:val="16"/>
        </w:rPr>
        <w:t>FT</w:t>
      </w:r>
      <w:r>
        <w:rPr>
          <w:rFonts w:ascii="Microsoft YaHei UI" w:eastAsia="Microsoft YaHei UI" w:hAnsi="Microsoft YaHei UI" w:hint="eastAsia"/>
          <w:color w:val="333333"/>
          <w:sz w:val="16"/>
          <w:szCs w:val="16"/>
        </w:rPr>
        <w:t>作品</w:t>
      </w:r>
      <w:r w:rsidRPr="00F866E0">
        <w:rPr>
          <w:rFonts w:ascii="Microsoft YaHei UI" w:eastAsia="Microsoft YaHei UI" w:hAnsi="Microsoft YaHei UI" w:hint="eastAsia"/>
          <w:color w:val="333333"/>
          <w:sz w:val="16"/>
          <w:szCs w:val="16"/>
        </w:rPr>
        <w:t> 相关的任何权利，不得被解释为放弃此类规定或权利。</w:t>
      </w:r>
    </w:p>
    <w:p w14:paraId="09200C78" w14:textId="77777777" w:rsidR="00C27741" w:rsidRPr="00F866E0" w:rsidRDefault="00C27741" w:rsidP="00C27741">
      <w:pPr>
        <w:pStyle w:val="paragraph"/>
        <w:spacing w:before="0" w:beforeAutospacing="0" w:after="0" w:afterAutospacing="0" w:line="275" w:lineRule="auto"/>
        <w:ind w:left="141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(e)    本条款中包含的任何内容均不得被视为在双方之间创建或解释为创建合资企业或合伙企业。 任何一方均未根据本条款或其他方式被授权为另一方的代理人或法定代表。 任何一方均无权代表另一方或以另一方的名义承担或产生任何明示或暗示的义务或责任。 这些条款中包含的任何内容均不得被视为对任何第三方产生任何第三方受益权。</w:t>
      </w:r>
    </w:p>
    <w:p w14:paraId="2D8B1D94" w14:textId="77777777" w:rsidR="00C27741" w:rsidRPr="00F866E0" w:rsidRDefault="00C27741" w:rsidP="00C27741">
      <w:pPr>
        <w:pStyle w:val="paragraph"/>
        <w:spacing w:before="0" w:beforeAutospacing="0" w:after="0" w:afterAutospacing="0" w:line="275" w:lineRule="auto"/>
        <w:ind w:left="141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(f)     各方应就合理可接受的形式和内容向对方执行和交付任何其他必要的文件，并采取任何合理必要的行动，以使本条款的意图得以充分生效。</w:t>
      </w:r>
    </w:p>
    <w:p w14:paraId="4CFA8344" w14:textId="77777777" w:rsidR="00C27741" w:rsidRDefault="00C27741" w:rsidP="00C27741">
      <w:pPr>
        <w:pStyle w:val="paragraph"/>
        <w:spacing w:before="0" w:beforeAutospacing="0" w:after="60" w:afterAutospacing="0" w:line="275" w:lineRule="auto"/>
        <w:ind w:left="141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t>(g)    如果本条款的任何一个或多个条款应裁定完全或部分无效或无法执行，则被裁定无效或不可执行的规定将被视为已修改，并且仲裁员、法院、或其他政府机构将被授权在必要的最小范围内修改条款，以使其在符合各方意图的前提下尽可能地有效和可执行。</w:t>
      </w:r>
    </w:p>
    <w:p w14:paraId="418AB300" w14:textId="77777777" w:rsidR="00C27741" w:rsidRPr="00F866E0" w:rsidRDefault="00C27741" w:rsidP="00C27741">
      <w:pPr>
        <w:pStyle w:val="paragraph"/>
        <w:spacing w:before="0" w:beforeAutospacing="0" w:after="60" w:afterAutospacing="0" w:line="275" w:lineRule="auto"/>
        <w:ind w:left="1416" w:hanging="360"/>
        <w:rPr>
          <w:rFonts w:ascii="Microsoft YaHei UI" w:eastAsia="Microsoft YaHei UI" w:hAnsi="Microsoft YaHei UI"/>
        </w:rPr>
      </w:pPr>
      <w:r w:rsidRPr="00F866E0">
        <w:rPr>
          <w:rFonts w:ascii="Microsoft YaHei UI" w:eastAsia="Microsoft YaHei UI" w:hAnsi="Microsoft YaHei UI" w:hint="eastAsia"/>
          <w:color w:val="333333"/>
          <w:sz w:val="16"/>
          <w:szCs w:val="16"/>
        </w:rPr>
        <w:lastRenderedPageBreak/>
        <w:t>(</w:t>
      </w:r>
      <w:r>
        <w:rPr>
          <w:rFonts w:ascii="Microsoft YaHei UI" w:eastAsia="Microsoft YaHei UI" w:hAnsi="Microsoft YaHei UI" w:hint="eastAsia"/>
          <w:color w:val="333333"/>
          <w:sz w:val="16"/>
          <w:szCs w:val="16"/>
        </w:rPr>
        <w:t>h</w:t>
      </w:r>
      <w:r w:rsidRPr="00F866E0">
        <w:rPr>
          <w:rFonts w:ascii="Microsoft YaHei UI" w:eastAsia="Microsoft YaHei UI" w:hAnsi="Microsoft YaHei UI" w:hint="eastAsia"/>
          <w:color w:val="333333"/>
          <w:sz w:val="16"/>
          <w:szCs w:val="16"/>
        </w:rPr>
        <w:t>)    本条款的各部分标题仅供方便或参考之用，并不构成这些条款的一部分，也不会以任何方式影响其解释。</w:t>
      </w:r>
    </w:p>
    <w:p w14:paraId="0101E50A" w14:textId="77777777" w:rsidR="00C27741" w:rsidRPr="00EE1C39" w:rsidRDefault="00C27741" w:rsidP="00C27741">
      <w:pPr>
        <w:pStyle w:val="paragraph"/>
        <w:spacing w:before="0" w:beforeAutospacing="0" w:after="0" w:afterAutospacing="0" w:line="275" w:lineRule="auto"/>
        <w:ind w:left="1416" w:hanging="360"/>
        <w:rPr>
          <w:rFonts w:ascii="Microsoft YaHei UI" w:eastAsia="Microsoft YaHei UI" w:hAnsi="Microsoft YaHei UI"/>
          <w:sz w:val="16"/>
          <w:szCs w:val="16"/>
        </w:rPr>
      </w:pPr>
      <w:r w:rsidRPr="00EE1C39">
        <w:rPr>
          <w:rFonts w:ascii="Microsoft YaHei UI" w:eastAsia="Microsoft YaHei UI" w:hAnsi="Microsoft YaHei UI" w:hint="eastAsia"/>
          <w:color w:val="333333"/>
          <w:sz w:val="16"/>
          <w:szCs w:val="16"/>
        </w:rPr>
        <w:t>(i)     在解释本条款时，无论是作为起草方还是其他原因，各方都不会享有或被剥夺优先权。</w:t>
      </w:r>
    </w:p>
    <w:p w14:paraId="40BC6289" w14:textId="77777777" w:rsidR="00C27741" w:rsidRPr="00EE1C39" w:rsidRDefault="00C27741" w:rsidP="00C27741">
      <w:pPr>
        <w:pStyle w:val="paragraph"/>
        <w:spacing w:before="0" w:beforeAutospacing="0" w:after="0" w:afterAutospacing="0" w:line="275" w:lineRule="auto"/>
        <w:ind w:left="1416" w:hanging="360"/>
        <w:rPr>
          <w:rFonts w:ascii="Microsoft YaHei UI" w:eastAsia="Microsoft YaHei UI" w:hAnsi="Microsoft YaHei UI"/>
          <w:sz w:val="16"/>
          <w:szCs w:val="16"/>
        </w:rPr>
      </w:pPr>
      <w:r w:rsidRPr="00EE1C39">
        <w:rPr>
          <w:rFonts w:ascii="Microsoft YaHei UI" w:eastAsia="Microsoft YaHei UI" w:hAnsi="Microsoft YaHei UI" w:hint="eastAsia"/>
          <w:color w:val="333333"/>
          <w:sz w:val="16"/>
          <w:szCs w:val="16"/>
        </w:rPr>
        <w:t>(j)     根据本条款，诸如“包括”、“包括了”和“例如”等词语都被视为后接“但不限于”一词。</w:t>
      </w:r>
    </w:p>
    <w:p w14:paraId="161CFA90" w14:textId="77777777" w:rsidR="00C27741" w:rsidRPr="00EE1C39" w:rsidRDefault="00C27741" w:rsidP="00C27741">
      <w:pPr>
        <w:pStyle w:val="paragraph"/>
        <w:spacing w:before="0" w:beforeAutospacing="0" w:after="0" w:afterAutospacing="0" w:line="275" w:lineRule="auto"/>
        <w:ind w:left="1416" w:hanging="360"/>
        <w:rPr>
          <w:rFonts w:ascii="Microsoft YaHei UI" w:eastAsia="Microsoft YaHei UI" w:hAnsi="Microsoft YaHei UI"/>
          <w:sz w:val="16"/>
          <w:szCs w:val="16"/>
        </w:rPr>
      </w:pPr>
      <w:r w:rsidRPr="00EE1C39">
        <w:rPr>
          <w:rFonts w:ascii="Microsoft YaHei UI" w:eastAsia="Microsoft YaHei UI" w:hAnsi="Microsoft YaHei UI" w:hint="eastAsia"/>
          <w:color w:val="333333"/>
          <w:sz w:val="16"/>
          <w:szCs w:val="16"/>
        </w:rPr>
        <w:t>(k)    所有者可通过联系</w:t>
      </w:r>
      <w:r>
        <w:rPr>
          <w:rFonts w:ascii="Microsoft YaHei UI" w:eastAsia="Microsoft YaHei UI" w:hAnsi="Microsoft YaHei UI" w:hint="eastAsia"/>
          <w:color w:val="333333"/>
          <w:sz w:val="16"/>
          <w:szCs w:val="16"/>
        </w:rPr>
        <w:t>创作者</w:t>
      </w:r>
      <w:r w:rsidRPr="00EE1C39">
        <w:rPr>
          <w:rFonts w:ascii="Microsoft YaHei UI" w:eastAsia="Microsoft YaHei UI" w:hAnsi="Microsoft YaHei UI" w:hint="eastAsia"/>
          <w:color w:val="333333"/>
          <w:sz w:val="16"/>
          <w:szCs w:val="16"/>
        </w:rPr>
        <w:t>的</w:t>
      </w:r>
      <w:r w:rsidRPr="008114DD">
        <w:rPr>
          <w:rFonts w:ascii="Microsoft YaHei UI" w:eastAsia="Microsoft YaHei UI" w:hAnsi="Microsoft YaHei UI" w:hint="eastAsia"/>
          <w:i/>
          <w:iCs/>
          <w:color w:val="333333"/>
          <w:sz w:val="16"/>
          <w:szCs w:val="16"/>
          <w:u w:val="single"/>
        </w:rPr>
        <w:t>电子邮件</w:t>
      </w:r>
      <w:r w:rsidRPr="00EE1C39">
        <w:rPr>
          <w:rFonts w:ascii="Microsoft YaHei UI" w:eastAsia="Microsoft YaHei UI" w:hAnsi="Microsoft YaHei UI" w:hint="eastAsia"/>
          <w:color w:val="333333"/>
          <w:sz w:val="16"/>
          <w:szCs w:val="16"/>
        </w:rPr>
        <w:t>来通知</w:t>
      </w:r>
      <w:r>
        <w:rPr>
          <w:rFonts w:ascii="Microsoft YaHei UI" w:eastAsia="Microsoft YaHei UI" w:hAnsi="Microsoft YaHei UI" w:hint="eastAsia"/>
          <w:color w:val="333333"/>
          <w:sz w:val="16"/>
          <w:szCs w:val="16"/>
        </w:rPr>
        <w:t>创作者</w:t>
      </w:r>
      <w:r w:rsidRPr="00EE1C39">
        <w:rPr>
          <w:rFonts w:ascii="Microsoft YaHei UI" w:eastAsia="Microsoft YaHei UI" w:hAnsi="Microsoft YaHei UI" w:hint="eastAsia"/>
          <w:color w:val="333333"/>
          <w:sz w:val="16"/>
          <w:szCs w:val="16"/>
        </w:rPr>
        <w:t>，通知自收到后生效。</w:t>
      </w:r>
    </w:p>
    <w:p w14:paraId="70C52E9E" w14:textId="77777777" w:rsidR="00C27741" w:rsidRPr="00EE1C39" w:rsidRDefault="00C27741" w:rsidP="00C27741">
      <w:pPr>
        <w:pStyle w:val="paragraph"/>
        <w:spacing w:before="0" w:beforeAutospacing="0" w:after="60" w:afterAutospacing="0" w:line="275" w:lineRule="auto"/>
        <w:ind w:left="1416" w:hanging="360"/>
        <w:rPr>
          <w:rFonts w:ascii="Microsoft YaHei UI" w:eastAsia="Microsoft YaHei UI" w:hAnsi="Microsoft YaHei UI"/>
          <w:sz w:val="16"/>
          <w:szCs w:val="16"/>
        </w:rPr>
      </w:pPr>
      <w:r w:rsidRPr="00EE1C39">
        <w:rPr>
          <w:rFonts w:ascii="Microsoft YaHei UI" w:eastAsia="Microsoft YaHei UI" w:hAnsi="Microsoft YaHei UI" w:hint="eastAsia"/>
          <w:color w:val="333333"/>
          <w:sz w:val="16"/>
          <w:szCs w:val="16"/>
        </w:rPr>
        <w:t>(l)     双方同意以电子方式签订合同，因此，电子签名或法律允许的任何其他接受的形式将具有与原始签名相同的效力和权重。</w:t>
      </w:r>
    </w:p>
    <w:p w14:paraId="3AD27940" w14:textId="77777777" w:rsidR="00C31F5D" w:rsidRPr="00C27741" w:rsidRDefault="00C31F5D">
      <w:pPr>
        <w:snapToGrid/>
        <w:spacing w:line="240" w:lineRule="auto"/>
        <w:ind w:left="336"/>
        <w:rPr>
          <w:sz w:val="18"/>
          <w:szCs w:val="21"/>
          <w:lang w:val="en-CN"/>
        </w:rPr>
      </w:pPr>
    </w:p>
    <w:p w14:paraId="429C458E" w14:textId="77777777" w:rsidR="00DB30C9" w:rsidRPr="002846C5" w:rsidRDefault="00DB30C9">
      <w:pPr>
        <w:rPr>
          <w:sz w:val="18"/>
          <w:szCs w:val="21"/>
        </w:rPr>
      </w:pPr>
    </w:p>
    <w:sectPr w:rsidR="00DB30C9" w:rsidRPr="002846C5">
      <w:pgSz w:w="11905" w:h="16838"/>
      <w:pgMar w:top="1361" w:right="1417" w:bottom="136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g_d0_f1">
    <w:altName w:val="Cambria"/>
    <w:panose1 w:val="020B0604020202020204"/>
    <w:charset w:val="00"/>
    <w:family w:val="roman"/>
    <w:notTrueType/>
    <w:pitch w:val="default"/>
  </w:font>
  <w:font w:name="g_d0_f2">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g_d0_f4">
    <w:altName w:val="Cambria"/>
    <w:panose1 w:val="020B0604020202020204"/>
    <w:charset w:val="00"/>
    <w:family w:val="roman"/>
    <w:notTrueType/>
    <w:pitch w:val="default"/>
  </w:font>
  <w:font w:name="Times New Roman Bold">
    <w:altName w:val="Times New Roman"/>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06CDD"/>
    <w:multiLevelType w:val="multilevel"/>
    <w:tmpl w:val="77AC8FC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 w15:restartNumberingAfterBreak="0">
    <w:nsid w:val="29B7796E"/>
    <w:multiLevelType w:val="hybridMultilevel"/>
    <w:tmpl w:val="8284701C"/>
    <w:lvl w:ilvl="0" w:tplc="B666F75A">
      <w:numFmt w:val="bullet"/>
      <w:lvlText w:val="·"/>
      <w:lvlJc w:val="left"/>
      <w:pPr>
        <w:ind w:left="800" w:hanging="380"/>
      </w:pPr>
      <w:rPr>
        <w:rFonts w:ascii="Microsoft YaHei UI" w:eastAsia="Microsoft YaHei UI" w:hAnsi="Microsoft YaHei UI" w:cs="Times New Roman" w:hint="eastAsia"/>
        <w:color w:val="333333"/>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745807">
    <w:abstractNumId w:val="0"/>
  </w:num>
  <w:num w:numId="2" w16cid:durableId="1018652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C9"/>
    <w:rsid w:val="00005EE9"/>
    <w:rsid w:val="0001315E"/>
    <w:rsid w:val="00031850"/>
    <w:rsid w:val="00041747"/>
    <w:rsid w:val="0007016E"/>
    <w:rsid w:val="00087A4D"/>
    <w:rsid w:val="000C6B04"/>
    <w:rsid w:val="000D6D84"/>
    <w:rsid w:val="00111AB7"/>
    <w:rsid w:val="00115136"/>
    <w:rsid w:val="001324B8"/>
    <w:rsid w:val="00137628"/>
    <w:rsid w:val="00164A2E"/>
    <w:rsid w:val="001A572E"/>
    <w:rsid w:val="001C3DB8"/>
    <w:rsid w:val="001D3703"/>
    <w:rsid w:val="001F49FF"/>
    <w:rsid w:val="002045D8"/>
    <w:rsid w:val="00217DC4"/>
    <w:rsid w:val="002270C9"/>
    <w:rsid w:val="002846C5"/>
    <w:rsid w:val="002937C2"/>
    <w:rsid w:val="002B416E"/>
    <w:rsid w:val="002B443A"/>
    <w:rsid w:val="002C5278"/>
    <w:rsid w:val="002D5424"/>
    <w:rsid w:val="002E5DD4"/>
    <w:rsid w:val="002E6E44"/>
    <w:rsid w:val="003123C8"/>
    <w:rsid w:val="0031538D"/>
    <w:rsid w:val="00315D1B"/>
    <w:rsid w:val="00353066"/>
    <w:rsid w:val="0037644A"/>
    <w:rsid w:val="003A7083"/>
    <w:rsid w:val="003C5432"/>
    <w:rsid w:val="003D5ED9"/>
    <w:rsid w:val="0041222D"/>
    <w:rsid w:val="00430C78"/>
    <w:rsid w:val="004342E7"/>
    <w:rsid w:val="0044015F"/>
    <w:rsid w:val="00444FD7"/>
    <w:rsid w:val="004550FA"/>
    <w:rsid w:val="004728C9"/>
    <w:rsid w:val="004746FF"/>
    <w:rsid w:val="004D326B"/>
    <w:rsid w:val="004D7597"/>
    <w:rsid w:val="004E49D3"/>
    <w:rsid w:val="004F1602"/>
    <w:rsid w:val="005132A8"/>
    <w:rsid w:val="00530846"/>
    <w:rsid w:val="00532609"/>
    <w:rsid w:val="00564531"/>
    <w:rsid w:val="0058543F"/>
    <w:rsid w:val="00592F63"/>
    <w:rsid w:val="005A7DF0"/>
    <w:rsid w:val="005B555D"/>
    <w:rsid w:val="005D18AC"/>
    <w:rsid w:val="005D21BF"/>
    <w:rsid w:val="00605C50"/>
    <w:rsid w:val="006320B2"/>
    <w:rsid w:val="00636E04"/>
    <w:rsid w:val="0065199B"/>
    <w:rsid w:val="00681D70"/>
    <w:rsid w:val="00686D04"/>
    <w:rsid w:val="006938B7"/>
    <w:rsid w:val="006B41B5"/>
    <w:rsid w:val="006C1491"/>
    <w:rsid w:val="006C779C"/>
    <w:rsid w:val="006E12D0"/>
    <w:rsid w:val="006E2BD0"/>
    <w:rsid w:val="007375F9"/>
    <w:rsid w:val="007469A9"/>
    <w:rsid w:val="00761C8E"/>
    <w:rsid w:val="007827A5"/>
    <w:rsid w:val="007B7C17"/>
    <w:rsid w:val="007E39A4"/>
    <w:rsid w:val="007F749F"/>
    <w:rsid w:val="00814947"/>
    <w:rsid w:val="008321A8"/>
    <w:rsid w:val="00842FEC"/>
    <w:rsid w:val="00882310"/>
    <w:rsid w:val="00886A2C"/>
    <w:rsid w:val="008964E9"/>
    <w:rsid w:val="00917C64"/>
    <w:rsid w:val="0092163F"/>
    <w:rsid w:val="0094220D"/>
    <w:rsid w:val="00953F3B"/>
    <w:rsid w:val="00985923"/>
    <w:rsid w:val="0098754E"/>
    <w:rsid w:val="009879FC"/>
    <w:rsid w:val="009904DD"/>
    <w:rsid w:val="009978A6"/>
    <w:rsid w:val="009D44FF"/>
    <w:rsid w:val="009D5ECA"/>
    <w:rsid w:val="009E6CBC"/>
    <w:rsid w:val="00A24584"/>
    <w:rsid w:val="00A3382B"/>
    <w:rsid w:val="00A56F43"/>
    <w:rsid w:val="00A6733A"/>
    <w:rsid w:val="00A763D6"/>
    <w:rsid w:val="00A90B81"/>
    <w:rsid w:val="00AA7B03"/>
    <w:rsid w:val="00AE5CF9"/>
    <w:rsid w:val="00AF5739"/>
    <w:rsid w:val="00B3427C"/>
    <w:rsid w:val="00B472D0"/>
    <w:rsid w:val="00B8544F"/>
    <w:rsid w:val="00C13A2D"/>
    <w:rsid w:val="00C16A1C"/>
    <w:rsid w:val="00C27741"/>
    <w:rsid w:val="00C31F5D"/>
    <w:rsid w:val="00C73C3C"/>
    <w:rsid w:val="00C73D71"/>
    <w:rsid w:val="00C7646F"/>
    <w:rsid w:val="00C84724"/>
    <w:rsid w:val="00CA4260"/>
    <w:rsid w:val="00CB3630"/>
    <w:rsid w:val="00CB7C38"/>
    <w:rsid w:val="00CE1960"/>
    <w:rsid w:val="00CE62DB"/>
    <w:rsid w:val="00D35E4C"/>
    <w:rsid w:val="00D365B4"/>
    <w:rsid w:val="00D4481E"/>
    <w:rsid w:val="00D4490D"/>
    <w:rsid w:val="00D51B25"/>
    <w:rsid w:val="00D5253F"/>
    <w:rsid w:val="00D973A0"/>
    <w:rsid w:val="00DA1BD7"/>
    <w:rsid w:val="00DA797A"/>
    <w:rsid w:val="00DB1F56"/>
    <w:rsid w:val="00DB30C9"/>
    <w:rsid w:val="00DB47CF"/>
    <w:rsid w:val="00DE50FE"/>
    <w:rsid w:val="00E265BC"/>
    <w:rsid w:val="00E5748B"/>
    <w:rsid w:val="00EC36E7"/>
    <w:rsid w:val="00F52B31"/>
    <w:rsid w:val="00F72B8D"/>
    <w:rsid w:val="00F97AFE"/>
    <w:rsid w:val="00FA4157"/>
    <w:rsid w:val="00FA4DBE"/>
    <w:rsid w:val="00FA595D"/>
    <w:rsid w:val="00FC0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765577"/>
  <w15:docId w15:val="{379F1DB3-A4CB-1241-AEA9-B5AF79FC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style>
  <w:style w:type="paragraph" w:styleId="Heading1">
    <w:name w:val="heading 1"/>
    <w:basedOn w:val="Normal"/>
    <w:next w:val="Normal"/>
    <w:uiPriority w:val="9"/>
    <w:qFormat/>
    <w:pPr>
      <w:keepNext/>
      <w:keepLines/>
      <w:spacing w:before="0" w:after="0" w:line="408" w:lineRule="auto"/>
      <w:outlineLvl w:val="0"/>
    </w:pPr>
    <w:rPr>
      <w:b/>
      <w:bCs/>
      <w:color w:val="1A1A1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melo-codeblock-Base-theme-char">
    <w:name w:val="melo-codeblock-Base-theme-char"/>
    <w:rPr>
      <w:rFonts w:ascii="Monaco" w:eastAsia="Monaco" w:hAnsi="Monaco" w:cs="Monaco"/>
      <w:color w:val="000000"/>
      <w:sz w:val="21"/>
    </w:rPr>
  </w:style>
  <w:style w:type="table" w:styleId="TableGrid">
    <w:name w:val="Table Grid"/>
    <w:basedOn w:val="TableNormal"/>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melo-codeblock-Base-theme-para">
    <w:name w:val="melo-codeblock-Base-theme-para"/>
    <w:basedOn w:val="Normal"/>
    <w:pPr>
      <w:spacing w:before="0" w:after="0" w:line="360" w:lineRule="auto"/>
    </w:pPr>
    <w:rPr>
      <w:rFonts w:ascii="Monaco" w:eastAsia="Monaco" w:hAnsi="Monaco" w:cs="Monaco"/>
      <w:color w:val="000000"/>
      <w:sz w:val="21"/>
    </w:rPr>
  </w:style>
  <w:style w:type="paragraph" w:styleId="Title">
    <w:name w:val="Title"/>
    <w:basedOn w:val="Normal"/>
    <w:next w:val="Normal"/>
    <w:uiPriority w:val="9"/>
    <w:qFormat/>
    <w:pPr>
      <w:keepNext/>
      <w:keepLines/>
      <w:spacing w:before="0" w:after="0" w:line="408" w:lineRule="auto"/>
      <w:jc w:val="center"/>
      <w:outlineLvl w:val="0"/>
    </w:pPr>
    <w:rPr>
      <w:b/>
      <w:bCs/>
      <w:color w:val="1A1A1A"/>
      <w:sz w:val="48"/>
      <w:szCs w:val="48"/>
    </w:rPr>
  </w:style>
  <w:style w:type="paragraph" w:customStyle="1" w:styleId="paragraph">
    <w:name w:val="paragraph"/>
    <w:basedOn w:val="Normal"/>
    <w:semiHidden/>
    <w:rsid w:val="00F72B8D"/>
    <w:pPr>
      <w:widowControl/>
      <w:snapToGrid/>
      <w:spacing w:before="100" w:beforeAutospacing="1" w:after="100" w:afterAutospacing="1" w:line="240" w:lineRule="auto"/>
    </w:pPr>
    <w:rPr>
      <w:rFonts w:ascii="DengXian" w:eastAsia="DengXian" w:hAnsi="DengXian" w:cs="Times New Roman"/>
      <w:color w:val="auto"/>
      <w:kern w:val="0"/>
      <w:sz w:val="24"/>
      <w:szCs w:val="24"/>
      <w:lang w:val="en-CN"/>
    </w:rPr>
  </w:style>
  <w:style w:type="paragraph" w:styleId="NormalWeb">
    <w:name w:val="Normal (Web)"/>
    <w:basedOn w:val="Normal"/>
    <w:uiPriority w:val="99"/>
    <w:semiHidden/>
    <w:unhideWhenUsed/>
    <w:rsid w:val="009E6CBC"/>
    <w:pPr>
      <w:widowControl/>
      <w:snapToGrid/>
      <w:spacing w:before="100" w:beforeAutospacing="1" w:after="100" w:afterAutospacing="1" w:line="240" w:lineRule="auto"/>
    </w:pPr>
    <w:rPr>
      <w:rFonts w:ascii="Times New Roman" w:eastAsia="Times New Roman" w:hAnsi="Times New Roman" w:cs="Times New Roman"/>
      <w:color w:val="auto"/>
      <w:kern w:val="0"/>
      <w:sz w:val="24"/>
      <w:szCs w:val="24"/>
      <w:lang w:val="en-CN"/>
    </w:rPr>
  </w:style>
  <w:style w:type="paragraph" w:styleId="ListParagraph">
    <w:name w:val="List Paragraph"/>
    <w:basedOn w:val="Normal"/>
    <w:uiPriority w:val="34"/>
    <w:qFormat/>
    <w:rsid w:val="00917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1655">
      <w:bodyDiv w:val="1"/>
      <w:marLeft w:val="0"/>
      <w:marRight w:val="0"/>
      <w:marTop w:val="0"/>
      <w:marBottom w:val="0"/>
      <w:divBdr>
        <w:top w:val="none" w:sz="0" w:space="0" w:color="auto"/>
        <w:left w:val="none" w:sz="0" w:space="0" w:color="auto"/>
        <w:bottom w:val="none" w:sz="0" w:space="0" w:color="auto"/>
        <w:right w:val="none" w:sz="0" w:space="0" w:color="auto"/>
      </w:divBdr>
    </w:div>
    <w:div w:id="216355918">
      <w:bodyDiv w:val="1"/>
      <w:marLeft w:val="0"/>
      <w:marRight w:val="0"/>
      <w:marTop w:val="0"/>
      <w:marBottom w:val="0"/>
      <w:divBdr>
        <w:top w:val="none" w:sz="0" w:space="0" w:color="auto"/>
        <w:left w:val="none" w:sz="0" w:space="0" w:color="auto"/>
        <w:bottom w:val="none" w:sz="0" w:space="0" w:color="auto"/>
        <w:right w:val="none" w:sz="0" w:space="0" w:color="auto"/>
      </w:divBdr>
    </w:div>
    <w:div w:id="229461545">
      <w:bodyDiv w:val="1"/>
      <w:marLeft w:val="0"/>
      <w:marRight w:val="0"/>
      <w:marTop w:val="0"/>
      <w:marBottom w:val="0"/>
      <w:divBdr>
        <w:top w:val="none" w:sz="0" w:space="0" w:color="auto"/>
        <w:left w:val="none" w:sz="0" w:space="0" w:color="auto"/>
        <w:bottom w:val="none" w:sz="0" w:space="0" w:color="auto"/>
        <w:right w:val="none" w:sz="0" w:space="0" w:color="auto"/>
      </w:divBdr>
    </w:div>
    <w:div w:id="351998393">
      <w:bodyDiv w:val="1"/>
      <w:marLeft w:val="0"/>
      <w:marRight w:val="0"/>
      <w:marTop w:val="0"/>
      <w:marBottom w:val="0"/>
      <w:divBdr>
        <w:top w:val="none" w:sz="0" w:space="0" w:color="auto"/>
        <w:left w:val="none" w:sz="0" w:space="0" w:color="auto"/>
        <w:bottom w:val="none" w:sz="0" w:space="0" w:color="auto"/>
        <w:right w:val="none" w:sz="0" w:space="0" w:color="auto"/>
      </w:divBdr>
    </w:div>
    <w:div w:id="1572275076">
      <w:bodyDiv w:val="1"/>
      <w:marLeft w:val="0"/>
      <w:marRight w:val="0"/>
      <w:marTop w:val="0"/>
      <w:marBottom w:val="0"/>
      <w:divBdr>
        <w:top w:val="none" w:sz="0" w:space="0" w:color="auto"/>
        <w:left w:val="none" w:sz="0" w:space="0" w:color="auto"/>
        <w:bottom w:val="none" w:sz="0" w:space="0" w:color="auto"/>
        <w:right w:val="none" w:sz="0" w:space="0" w:color="auto"/>
      </w:divBdr>
      <w:divsChild>
        <w:div w:id="777064928">
          <w:marLeft w:val="0"/>
          <w:marRight w:val="0"/>
          <w:marTop w:val="0"/>
          <w:marBottom w:val="0"/>
          <w:divBdr>
            <w:top w:val="none" w:sz="0" w:space="0" w:color="auto"/>
            <w:left w:val="none" w:sz="0" w:space="0" w:color="auto"/>
            <w:bottom w:val="none" w:sz="0" w:space="0" w:color="auto"/>
            <w:right w:val="none" w:sz="0" w:space="0" w:color="auto"/>
          </w:divBdr>
          <w:divsChild>
            <w:div w:id="13574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dr.org/aaa/ShowPDF?doc=ADRSTG_004175" TargetMode="External"/><Relationship Id="rId3" Type="http://schemas.openxmlformats.org/officeDocument/2006/relationships/settings" Target="settings.xml"/><Relationship Id="rId7" Type="http://schemas.openxmlformats.org/officeDocument/2006/relationships/hyperlink" Target="https://metaip.xy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r.org/aaa/ShowPDF?doc=ADRSTG_004175" TargetMode="External"/><Relationship Id="rId11" Type="http://schemas.openxmlformats.org/officeDocument/2006/relationships/theme" Target="theme/theme1.xml"/><Relationship Id="rId5" Type="http://schemas.openxmlformats.org/officeDocument/2006/relationships/hyperlink" Target="https://www.adr.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taip.xy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5144</Words>
  <Characters>29323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max</cp:lastModifiedBy>
  <cp:revision>5</cp:revision>
  <dcterms:created xsi:type="dcterms:W3CDTF">2023-08-26T09:10:00Z</dcterms:created>
  <dcterms:modified xsi:type="dcterms:W3CDTF">2023-08-26T09:19:00Z</dcterms:modified>
</cp:coreProperties>
</file>