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4A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60" w:afterAutospacing="0" w:line="3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z w:val="36"/>
          <w:szCs w:val="36"/>
        </w:rPr>
        <w:t>博物馆订票系统数据库结构设计</w:t>
      </w:r>
    </w:p>
    <w:p w14:paraId="7D903BB3">
      <w:pPr>
        <w:pBdr>
          <w:bottom w:val="single" w:color="B7C7D9" w:sz="8" w:space="4"/>
        </w:pBdr>
        <w:spacing w:after="240" w:line="288" w:lineRule="auto"/>
        <w:jc w:val="center"/>
        <w:rPr>
          <w:sz w:val="32"/>
          <w:szCs w:val="32"/>
        </w:rPr>
      </w:pPr>
      <w:r>
        <w:rPr>
          <w:rFonts w:ascii="黑体" w:hAnsi="黑体" w:eastAsia="黑体"/>
          <w:b/>
          <w:color w:val="000000"/>
          <w:sz w:val="32"/>
          <w:szCs w:val="32"/>
        </w:rPr>
        <w:t>目录</w:t>
      </w:r>
    </w:p>
    <w:p w14:paraId="6E2E555E"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7B8794"/>
          <w:sz w:val="16"/>
        </w:rPr>
        <w:t>CONTENTS</w:t>
      </w:r>
    </w:p>
    <w:p w14:paraId="4278CBB3">
      <w:pPr>
        <w:tabs>
          <w:tab w:val="right" w:leader="dot" w:pos="8617"/>
        </w:tabs>
        <w:spacing w:after="60" w:line="300" w:lineRule="auto"/>
        <w:ind w:left="0" w:firstLine="0"/>
      </w:pPr>
      <w:r>
        <w:rPr>
          <w:rFonts w:ascii="宋体" w:hAnsi="宋体" w:eastAsia="宋体"/>
          <w:b/>
          <w:color w:val="000000"/>
          <w:sz w:val="24"/>
        </w:rPr>
        <w:t>一、需求分析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ascii="宋体" w:hAnsi="宋体" w:eastAsia="宋体"/>
          <w:b/>
          <w:color w:val="000000"/>
          <w:sz w:val="24"/>
        </w:rPr>
        <w:t>2</w:t>
      </w:r>
    </w:p>
    <w:p w14:paraId="1C034E99">
      <w:pPr>
        <w:tabs>
          <w:tab w:val="right" w:leader="dot" w:pos="8617"/>
        </w:tabs>
        <w:spacing w:after="40" w:line="300" w:lineRule="auto"/>
        <w:ind w:left="420" w:firstLine="0"/>
      </w:pPr>
      <w:r>
        <w:rPr>
          <w:rFonts w:ascii="宋体" w:hAnsi="宋体" w:eastAsia="宋体"/>
          <w:b w:val="0"/>
          <w:color w:val="000000"/>
          <w:sz w:val="22"/>
        </w:rPr>
        <w:t>1、主要功能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2</w:t>
      </w:r>
    </w:p>
    <w:p w14:paraId="0455BF04">
      <w:pPr>
        <w:tabs>
          <w:tab w:val="right" w:leader="dot" w:pos="8617"/>
        </w:tabs>
        <w:spacing w:after="40" w:line="300" w:lineRule="auto"/>
        <w:ind w:left="420" w:firstLine="0"/>
      </w:pPr>
      <w:r>
        <w:rPr>
          <w:rFonts w:ascii="宋体" w:hAnsi="宋体" w:eastAsia="宋体"/>
          <w:b w:val="0"/>
          <w:color w:val="000000"/>
          <w:sz w:val="22"/>
        </w:rPr>
        <w:t>2、涉及的数据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2</w:t>
      </w:r>
    </w:p>
    <w:p w14:paraId="3C86872B">
      <w:pPr>
        <w:tabs>
          <w:tab w:val="right" w:leader="dot" w:pos="8617"/>
        </w:tabs>
        <w:spacing w:after="40" w:line="300" w:lineRule="auto"/>
        <w:ind w:left="420" w:firstLine="0"/>
      </w:pPr>
      <w:r>
        <w:rPr>
          <w:rFonts w:ascii="宋体" w:hAnsi="宋体" w:eastAsia="宋体"/>
          <w:b w:val="0"/>
          <w:color w:val="000000"/>
          <w:sz w:val="22"/>
        </w:rPr>
        <w:t>3、安全性需求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3</w:t>
      </w:r>
    </w:p>
    <w:p w14:paraId="2A6C4C08">
      <w:pPr>
        <w:tabs>
          <w:tab w:val="right" w:leader="dot" w:pos="8617"/>
        </w:tabs>
        <w:spacing w:after="40" w:line="300" w:lineRule="auto"/>
        <w:ind w:left="420" w:firstLine="0"/>
      </w:pPr>
      <w:r>
        <w:rPr>
          <w:rFonts w:ascii="宋体" w:hAnsi="宋体" w:eastAsia="宋体"/>
          <w:b w:val="0"/>
          <w:color w:val="000000"/>
          <w:sz w:val="22"/>
        </w:rPr>
        <w:t>4、完整性需求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3</w:t>
      </w:r>
    </w:p>
    <w:p w14:paraId="71C2D1B4">
      <w:pPr>
        <w:tabs>
          <w:tab w:val="right" w:leader="dot" w:pos="8617"/>
        </w:tabs>
        <w:spacing w:after="60" w:line="300" w:lineRule="auto"/>
        <w:ind w:left="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24"/>
        </w:rPr>
        <w:t>二、概念结构设计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  <w:lang w:val="en-US" w:eastAsia="zh-CN"/>
        </w:rPr>
        <w:t>5</w:t>
      </w:r>
    </w:p>
    <w:p w14:paraId="04B608C9">
      <w:pPr>
        <w:tabs>
          <w:tab w:val="right" w:leader="dot" w:pos="8617"/>
        </w:tabs>
        <w:spacing w:after="60" w:line="300" w:lineRule="auto"/>
        <w:ind w:left="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24"/>
        </w:rPr>
        <w:t>三、逻辑结构设计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  <w:lang w:val="en-US" w:eastAsia="zh-CN"/>
        </w:rPr>
        <w:t>6</w:t>
      </w:r>
    </w:p>
    <w:p w14:paraId="7B3D607F">
      <w:pPr>
        <w:tabs>
          <w:tab w:val="right" w:leader="dot" w:pos="8617"/>
        </w:tabs>
        <w:spacing w:after="60" w:line="300" w:lineRule="auto"/>
        <w:ind w:left="0" w:firstLine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24"/>
        </w:rPr>
        <w:t>四、物理结构设计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  <w:lang w:val="en-US" w:eastAsia="zh-CN"/>
        </w:rPr>
        <w:t>10</w:t>
      </w:r>
    </w:p>
    <w:p w14:paraId="04426AF1">
      <w:pPr>
        <w:tabs>
          <w:tab w:val="right" w:leader="dot" w:pos="8617"/>
        </w:tabs>
        <w:spacing w:after="60" w:line="300" w:lineRule="auto"/>
        <w:ind w:left="0" w:firstLine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24"/>
        </w:rPr>
        <w:t>五、数据库的创建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  <w:lang w:val="en-US" w:eastAsia="zh-CN"/>
        </w:rPr>
        <w:t>11</w:t>
      </w:r>
    </w:p>
    <w:p w14:paraId="26B52A4A">
      <w:pPr>
        <w:tabs>
          <w:tab w:val="right" w:leader="dot" w:pos="8617"/>
        </w:tabs>
        <w:spacing w:after="40" w:line="300" w:lineRule="auto"/>
        <w:ind w:left="420" w:firstLine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1、数据库和表的创建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hint="eastAsia"/>
          <w:b w:val="0"/>
          <w:color w:val="000000"/>
          <w:sz w:val="22"/>
          <w:lang w:val="en-US" w:eastAsia="zh-CN"/>
        </w:rPr>
        <w:t>11</w:t>
      </w:r>
    </w:p>
    <w:p w14:paraId="08D48BD9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2、插入数据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4</w:t>
      </w:r>
    </w:p>
    <w:p w14:paraId="4F318EB3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3、增加约束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4</w:t>
      </w:r>
    </w:p>
    <w:p w14:paraId="1FDD6D80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4、增加触发器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5</w:t>
      </w:r>
    </w:p>
    <w:p w14:paraId="6F5ED9F0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5、添加索引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5</w:t>
      </w:r>
    </w:p>
    <w:p w14:paraId="3EEC9D65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6、针对不同用户进行不同权限的设置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6</w:t>
      </w:r>
    </w:p>
    <w:p w14:paraId="750800B9">
      <w:pPr>
        <w:tabs>
          <w:tab w:val="right" w:leader="dot" w:pos="8617"/>
        </w:tabs>
        <w:spacing w:after="40" w:line="300" w:lineRule="auto"/>
        <w:ind w:left="42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7、定义存储过程，往订单和订单明细中插入数据。</w:t>
      </w:r>
      <w:r>
        <w:rPr>
          <w:rFonts w:ascii="宋体" w:hAnsi="宋体" w:eastAsia="宋体"/>
          <w:b w:val="0"/>
          <w:color w:val="000000"/>
          <w:sz w:val="22"/>
        </w:rPr>
        <w:tab/>
      </w:r>
      <w:r>
        <w:rPr>
          <w:rFonts w:ascii="宋体" w:hAnsi="宋体" w:eastAsia="宋体"/>
          <w:b w:val="0"/>
          <w:color w:val="000000"/>
          <w:sz w:val="22"/>
        </w:rPr>
        <w:t>1</w:t>
      </w:r>
      <w:r>
        <w:rPr>
          <w:rFonts w:hint="eastAsia"/>
          <w:b w:val="0"/>
          <w:color w:val="000000"/>
          <w:sz w:val="22"/>
          <w:lang w:val="en-US" w:eastAsia="zh-CN"/>
        </w:rPr>
        <w:t>6</w:t>
      </w:r>
    </w:p>
    <w:p w14:paraId="2D9A78A0">
      <w:pPr>
        <w:tabs>
          <w:tab w:val="right" w:leader="dot" w:pos="8617"/>
        </w:tabs>
        <w:spacing w:after="60" w:line="300" w:lineRule="auto"/>
        <w:ind w:left="0" w:firstLine="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24"/>
        </w:rPr>
        <w:t>六、总结</w:t>
      </w:r>
      <w:r>
        <w:rPr>
          <w:rFonts w:ascii="宋体" w:hAnsi="宋体" w:eastAsia="宋体"/>
          <w:b/>
          <w:color w:val="000000"/>
          <w:sz w:val="24"/>
        </w:rPr>
        <w:tab/>
      </w:r>
      <w:r>
        <w:rPr>
          <w:rFonts w:ascii="宋体" w:hAnsi="宋体" w:eastAsia="宋体"/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  <w:lang w:val="en-US" w:eastAsia="zh-CN"/>
        </w:rPr>
        <w:t>7</w:t>
      </w:r>
    </w:p>
    <w:p w14:paraId="5A223CB2">
      <w:pPr>
        <w:rPr>
          <w:rFonts w:hint="eastAsia" w:ascii="宋体" w:hAnsi="宋体" w:eastAsia="宋体"/>
          <w:sz w:val="21"/>
          <w:szCs w:val="21"/>
        </w:rPr>
      </w:pPr>
      <w:r>
        <w:br w:type="page"/>
      </w:r>
    </w:p>
    <w:p w14:paraId="7BFB972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/>
          <w:b w:val="0"/>
          <w:color w:val="000000"/>
          <w:sz w:val="32"/>
        </w:rPr>
        <w:t>一、需求分析</w:t>
      </w:r>
    </w:p>
    <w:p w14:paraId="149D74B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300" w:lineRule="auto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黑体" w:hAnsi="黑体" w:eastAsia="黑体"/>
          <w:b w:val="0"/>
          <w:color w:val="000000"/>
          <w:sz w:val="28"/>
        </w:rPr>
        <w:t>1、主要功能</w:t>
      </w:r>
    </w:p>
    <w:p w14:paraId="3B66B9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博物馆订票系统主要完成游客管理、实名参观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人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管理、开放日期管理、参观场次管理、票种管理、库存管理、订单管理、支付管理、入园核销管理以及工作人员管理。</w:t>
      </w:r>
    </w:p>
    <w:p w14:paraId="0909B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系统管理员首先进行游客和工作人员管理，对游客账号信息的查询、增加、删除、修改等操作，以及对博物馆工作人员信息的查询、增加、删除、修改等操作。系统管理员还负责角色权限设置、数据备份、日志审计和异常数据处理，保证系统能够长期稳定运行。</w:t>
      </w:r>
    </w:p>
    <w:p w14:paraId="38BECF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博物馆票务管理人员涉及开放日和票务管理，对开放日期、闭馆日期、节假日开放、参观场次、场次容量、票种价格和库存数量进行查询、增加、修改等操作。票务管理人员能够查看订单信息、支付信息和每日预约情况，并根据实际参观人数进行客流统计。入口核销人员主要负责检票工作，对游客提交的电子凭证或实名证件进行核验，核销成功后修改订单明细的核销状态。</w:t>
      </w:r>
    </w:p>
    <w:p w14:paraId="716A8A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游客端主要完成注册登录、实名信息维护、常用参观人添加、开放日期查询、余票查询、订单生成、支付、订单查看和退票申请等功能。游客选择参观日期、场次和票种之后，系统需要判断该日期是否开放、票是否已经放出、库存是否充足以及同一证件是否已经预约。符合规则时生成订单和订单明细，支付成功后生成入园凭证。</w:t>
      </w:r>
    </w:p>
    <w:p w14:paraId="755871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系统处理的主要数据对象是游客、实名人员、开放日期、参观场次、票种库存和订单。和游客相关的信息有：游客的基本信息、登录信息和常用参观人信息；和订单相关的信息有：订单基本信息、订单明细、支付信息和核销信息；和开放安排相关的信息有：开放日期、闭馆状态、上午场、下午场、票种价格和库存数量。同时系统还需要保存工作人员、角色权限和操作日志等管理数据。</w:t>
      </w:r>
    </w:p>
    <w:p w14:paraId="03D300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在实际运行过程中，系统按照“查询开放日—选择场次—选择票种—选择实名人员—生成订单—完成支付—入园核销”的顺序处理业务。查询开放日时读取开放日期表和参观场次表，选择票种时读取票种表和库存表，生成订单时写入订单表和订单明细表，入园核销时修改订单明细的核销状态。本系统围绕订票流程保存游客、场次、票种、库存、订单和核销等数据，各类数据之间通过主键和外键保持联系。</w:t>
      </w:r>
    </w:p>
    <w:p w14:paraId="20C80CB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300" w:lineRule="auto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黑体" w:hAnsi="黑体" w:eastAsia="黑体"/>
          <w:b w:val="0"/>
          <w:color w:val="000000"/>
          <w:sz w:val="28"/>
        </w:rPr>
        <w:t>2、涉及的数据</w:t>
      </w:r>
    </w:p>
    <w:p w14:paraId="2175B6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游客表：游客ID、手机号、密码、账号状态、注册时间、最近登录时间</w:t>
      </w:r>
    </w:p>
    <w:p w14:paraId="38FD26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实名人员表：实名人员ID、游客ID、姓名、证件类型、证件号码摘要、是否本人、创建时间</w:t>
      </w:r>
    </w:p>
    <w:p w14:paraId="4DC371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开放日期表：开放日期ID、参观日期、是否闭馆、是否节假日、放票时间、开放状态、备注</w:t>
      </w:r>
    </w:p>
    <w:p w14:paraId="2E6E3C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参观场次表：场次ID、开放日期ID、场次编号、检票开始时间、检票结束时间、场次状态</w:t>
      </w:r>
    </w:p>
    <w:p w14:paraId="7131C9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⑤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票种表：票种ID、票种名称、基础价格、票种说明、票种状态</w:t>
      </w:r>
    </w:p>
    <w:p w14:paraId="0D4DD1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⑥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库存表：库存ID、场次ID、票种ID、总库存、已售数量、锁定数量</w:t>
      </w:r>
    </w:p>
    <w:p w14:paraId="28448C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⑦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订单表：订单号、游客ID、参观日期、订单金额、订单状态、支付状态、下单时间</w:t>
      </w:r>
    </w:p>
    <w:p w14:paraId="724739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⑧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订单明细表：订单明细ID、订单号、实名人员ID、库存ID、单价、核销状态</w:t>
      </w:r>
    </w:p>
    <w:p w14:paraId="1ACA33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⑨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支付记录表：支付记录ID、订单号、支付渠道、支付金额、第三方流水号、支付状态</w:t>
      </w:r>
    </w:p>
    <w:p w14:paraId="5E494F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⑩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工作人员表：工作人员ID、工作人员姓名、角色、密码、账号状态</w:t>
      </w:r>
    </w:p>
    <w:p w14:paraId="41EC40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这些数据之间存在明显的依赖关系。游客表是游客端操作的基础，实名人员表依赖游客表；开放日期表是场次安排的基础，参观场次表依赖开放日期表；票种表保存可售门票的基本信息，库存表同时依赖参观场次表和票种表；订单表依赖游客表，订单明细表又依赖订单表、实名人员表和库存表。通过这些依赖关系，可以保证每一条订单明细都能追溯到具体游客、具体参观人、具体参观日期、具体场次和具体票种。</w:t>
      </w:r>
    </w:p>
    <w:p w14:paraId="33A775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系统还会产生一些辅助数据，例如支付记录、核销记录和操作日志。支付记录用于保存订单的支付渠道、支付金额和第三方流水号，便于支付异常时进行核对；核销记录用于保存入园时间、核销人员和核销结果，便于统计实际入馆人数；操作日志用于保存后台人员对开放日、票种、库存和订单的修改过程，便于出现争议时追溯责任。</w:t>
      </w:r>
    </w:p>
    <w:p w14:paraId="5381C6C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300" w:lineRule="auto"/>
        <w:jc w:val="both"/>
        <w:textAlignment w:val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黑体" w:hAnsi="黑体" w:eastAsia="黑体"/>
          <w:b w:val="0"/>
          <w:color w:val="000000"/>
          <w:sz w:val="28"/>
        </w:rPr>
        <w:t>3、安全性需求</w:t>
      </w:r>
    </w:p>
    <w:p w14:paraId="1F3AA3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用户A（userA：游客）：可进行系统门票的预约，即订单的生成并生成订单明细；可查看开放日期、场次余票、票种信息；可查看和维护自己的实名信息、订单信息。（给予游客表部分权限、实名人员表权限、订单表权限、订单明细表权限、开放日期表查询权限、场次表查询权限、票种表查询权限、库存表查询权限）</w:t>
      </w:r>
    </w:p>
    <w:p w14:paraId="6950AB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用户B（userB：票务管理人员）：可修改开放日期、场次、票种、库存等票务信息；可查看游客信息、订单信息、订单明细信息和支付情况；可对异常订单进行处理。（给予开放日期表、参观场次表、票种表、库存表、订单表、订单明细表、支付记录表权限）</w:t>
      </w:r>
    </w:p>
    <w:p w14:paraId="1C0F3C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用户C（userC：系统管理人员）：可修改订单表、订单明细表、游客表、实名人员表、工作人员表和操作日志表；可进行角色权限设置、数据备份和系统维护。（给予订单表、订单明细表、游客表、实名人员表、工作人员表、系统日志表权限）</w:t>
      </w:r>
    </w:p>
    <w:p w14:paraId="635CF6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（因此联系到实际场景中，用户A可以是普通游客，用户B可以是博物馆票务管理人员，用户C是系统管理人员。入口核销人员可作为用户B的子角色，只开放当日订单查询和核销写入权限。）</w:t>
      </w:r>
    </w:p>
    <w:p w14:paraId="5CDB24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本系统中保存姓名、手机号和证件信息，游客密码以加密后或摘要后的结果保存在数据库中，证件号码保存摘要值，用于重复预约判断。普通游客只能查看自己的实名人员信息，票务管理人员查看订单时显示脱敏后的证件号码，减少实名信息泄露。</w:t>
      </w:r>
    </w:p>
    <w:p w14:paraId="61B98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eastAsia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后台工作人员按照岗位分配权限。票务管理人员维护开放日、场次、票种和库存；核销人员负责检票，只处理当日有效订单和核销记录；系统管理人员维护工作人员账号、角色权限和系统日志。各类人员的操作写入日志表，便于出现异常时追踪。</w:t>
      </w:r>
    </w:p>
    <w:p w14:paraId="6C21BE6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300" w:lineRule="auto"/>
        <w:jc w:val="both"/>
        <w:textAlignment w:val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黑体" w:hAnsi="黑体" w:eastAsia="黑体"/>
          <w:b w:val="0"/>
          <w:color w:val="000000"/>
          <w:sz w:val="28"/>
        </w:rPr>
        <w:t>4、完整性需求</w:t>
      </w:r>
    </w:p>
    <w:p w14:paraId="645191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①订单明细表中门票销售之后，将库存表中的已售数量进行修改。（在触发器中实现）</w:t>
      </w:r>
    </w:p>
    <w:p w14:paraId="37E60B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②订单取消或订单明细删除之后，将库存表中的已售数量进行恢复。（在触发器中实现）</w:t>
      </w:r>
    </w:p>
    <w:p w14:paraId="24C6C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③订单表中订单金额大于等于0。（这在上层程序中以及约束中实现）</w:t>
      </w:r>
    </w:p>
    <w:p w14:paraId="094959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④库存表中总库存、已售数量和锁定数量均大于等于0，且总库存不能小于已售数量与锁定数量之和。（这在约束中实现）</w:t>
      </w:r>
    </w:p>
    <w:p w14:paraId="134374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⑤票种表中的基础价格大于等于0。（这在上层程序中以及约束中实现）</w:t>
      </w:r>
    </w:p>
    <w:p w14:paraId="1A1BB5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⑥同一实名证件在同一参观日期只能预约一次。（这在上层程序中、唯一性校验和触发器中实现）</w:t>
      </w:r>
    </w:p>
    <w:p w14:paraId="558BE9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⑦核销记录只能对应已支付且未核销的订单明细，不能重复核销。（这在上层程序和约束中实现）</w:t>
      </w:r>
    </w:p>
    <w:p w14:paraId="041F4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⑧订单、支付、核销等状态只能在规定范围内取值。（这在上层程序中以及约束中实现）</w:t>
      </w:r>
    </w:p>
    <w:p w14:paraId="3ADF38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其中，库存和订单相关的完整性最为重要。订单明细每插入一条记录，表示某一名参观人购买了一张具体场次和票种的门票，库存表中的已售数量随之增加。订单取消或退款时，系统释放相应库存。库存表和订单明细表共同反映门票销售情况。</w:t>
      </w:r>
    </w:p>
    <w:p w14:paraId="141FDB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实名预约的完整性体现在同一证件同一参观日期只能预约一次。系统通过游客、实名人员、订单和订单明细之间的关联记录实名预约情况。支付状态和核销状态也固定在规定范围内，避免出现“未支付但已核销”“已退款但仍可入园”等矛盾数据。</w:t>
      </w:r>
    </w:p>
    <w:p w14:paraId="404A529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/>
          <w:b w:val="0"/>
          <w:color w:val="000000"/>
          <w:sz w:val="32"/>
        </w:rPr>
        <w:t>二、概念结构设计</w:t>
      </w:r>
    </w:p>
    <w:p w14:paraId="3701CC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博物馆订票系统的数据库围绕游客实名预约和分时段售票展开，保存游客、实名人员、开放日期、参观场次、票种、库存、订单、订单明细、支付记录、核销记录和工作人员等对象的信息。各对象既保存自身的基本属性，也通过外键字段反映彼此之间的业务联系。</w:t>
      </w:r>
    </w:p>
    <w:p w14:paraId="72D379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博物馆订票系统中至少包含游客、实名人员、开放日期、参观场次、票种、库存、订单、订单明细、支付记录、核销记录、工作人员等实体。其中游客和实名人员是一对多关系；开放日期和参观场次是一对多关系；参观场次和票种是多对多关系，因此需要通过库存表进行转换；游客和订单是一对多关系；订单和订单明细是一对多关系；订单明细和实名人员是多对一关系；订单明细和核销记录是一对一关系。</w:t>
      </w:r>
    </w:p>
    <w:p w14:paraId="3860C5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票种表保存门票类型，例如大门票、优惠票和免票；库存表保存某个具体场次中某种票可以销售的数量，例如上午场大门票库存、下午场优惠票库存。库存表既连接参观场次和票种，也保存总库存、已售数量和锁定数量，是限流预约中的核心表。</w:t>
      </w:r>
    </w:p>
    <w:p w14:paraId="37EA5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订单表保存一次预约的总体信息，包括订单号、游客、参观日期、订单金额、订单状态和支付状态；订单明细表保存每名参观人的具体购票信息，包括实名人员、库存、单价和核销状态。一个订单可以包含多条订单明细，入口检票时按照订单明细逐人核销。</w:t>
      </w:r>
    </w:p>
    <w:p w14:paraId="7F8163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default" w:ascii="宋体" w:hAnsi="宋体" w:eastAsia="宋体"/>
          <w:b w:val="0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  <w:szCs w:val="24"/>
        </w:rPr>
        <w:t>博物馆订票系统</w:t>
      </w:r>
      <w:r>
        <w:rPr>
          <w:rFonts w:hint="eastAsia"/>
          <w:b w:val="0"/>
          <w:sz w:val="24"/>
          <w:szCs w:val="24"/>
          <w:lang w:val="en-US" w:eastAsia="zh-CN"/>
        </w:rPr>
        <w:t>的概念模型（E-R图）如下：</w:t>
      </w:r>
    </w:p>
    <w:p w14:paraId="0B72B8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3145790"/>
            <wp:effectExtent l="0" t="0" r="5080" b="3810"/>
            <wp:docPr id="2" name="图片 2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-R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8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center"/>
        <w:textAlignment w:val="auto"/>
        <w:rPr>
          <w:rFonts w:hint="eastAsia" w:ascii="宋体" w:hAnsi="宋体" w:eastAsia="宋体"/>
          <w:b w:val="0"/>
          <w:sz w:val="21"/>
          <w:lang w:val="en-US" w:eastAsia="zh-CN"/>
        </w:rPr>
      </w:pPr>
      <w:r>
        <w:rPr>
          <w:rFonts w:ascii="宋体" w:hAnsi="宋体" w:eastAsia="宋体"/>
          <w:b w:val="0"/>
          <w:sz w:val="20"/>
        </w:rPr>
        <w:t>图1 博物馆订票系统的概念模型（E-R模型）</w:t>
      </w:r>
    </w:p>
    <w:p w14:paraId="4689EA4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/>
          <w:b w:val="0"/>
          <w:color w:val="000000"/>
          <w:sz w:val="32"/>
        </w:rPr>
        <w:t>三、逻辑结构设计</w:t>
      </w:r>
    </w:p>
    <w:p w14:paraId="7EEC9F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博物馆订票系统的逻辑结构由游客表、实名人员表、开放日期表、参观场次表、票种表、库存表、订单表、订单明细表和工作人员表组成。各表字段、主键、外键和约束条件如下所示。</w:t>
      </w:r>
    </w:p>
    <w:p w14:paraId="21C070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首先有游客、实名人员、开放日期、参观场次、票种、库存、订单、订单明细、工作人员等实体，则至少每个实体一个表。</w:t>
      </w:r>
    </w:p>
    <w:p w14:paraId="163DA0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游客和实名人员是一对多的关系，因此实名人员表中加入游客ID；开放日期和参观场次是一对多的关系，因此参观场次表中加入开放日期ID；游客和订单是一对多的关系，因此订单表中加入游客ID。参观场次和票种之间通过库存表联系，库存表中同时保存场次ID和票种ID。</w:t>
      </w:r>
    </w:p>
    <w:p w14:paraId="1D2F78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订单明细表中不重复保存票种名称和场次时间，而是通过库存ID关联库存表，再由库存表关联票种表和参观场次表。订单明细表保留单价，用来保存下单时的实际成交价格，便于后续财务统计和退款处理。</w:t>
      </w:r>
    </w:p>
    <w:p w14:paraId="7EAD4E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表1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965"/>
        <w:gridCol w:w="1480"/>
        <w:gridCol w:w="1692"/>
        <w:gridCol w:w="1693"/>
      </w:tblGrid>
      <w:tr w14:paraId="0BBE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shd w:val="clear" w:color="auto" w:fill="D9EAF7"/>
            <w:vAlign w:val="center"/>
          </w:tcPr>
          <w:p w14:paraId="6D0140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65" w:type="dxa"/>
            <w:shd w:val="clear" w:color="auto" w:fill="D9EAF7"/>
            <w:vAlign w:val="center"/>
          </w:tcPr>
          <w:p w14:paraId="1E770F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游客表</w:t>
            </w:r>
          </w:p>
        </w:tc>
        <w:tc>
          <w:tcPr>
            <w:tcW w:w="1480" w:type="dxa"/>
            <w:shd w:val="clear" w:color="auto" w:fill="D9EAF7"/>
            <w:vAlign w:val="center"/>
          </w:tcPr>
          <w:p w14:paraId="7E5B2E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游客表</w:t>
            </w:r>
          </w:p>
        </w:tc>
        <w:tc>
          <w:tcPr>
            <w:tcW w:w="1692" w:type="dxa"/>
            <w:shd w:val="clear" w:color="auto" w:fill="D9EAF7"/>
            <w:vAlign w:val="center"/>
          </w:tcPr>
          <w:p w14:paraId="6F757E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游客表</w:t>
            </w:r>
          </w:p>
        </w:tc>
        <w:tc>
          <w:tcPr>
            <w:tcW w:w="1693" w:type="dxa"/>
            <w:shd w:val="clear" w:color="auto" w:fill="D9EAF7"/>
            <w:vAlign w:val="center"/>
          </w:tcPr>
          <w:p w14:paraId="1D2BD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游客表</w:t>
            </w:r>
          </w:p>
        </w:tc>
      </w:tr>
      <w:tr w14:paraId="6C1B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shd w:val="clear" w:color="auto" w:fill="D9EAF7"/>
            <w:vAlign w:val="center"/>
          </w:tcPr>
          <w:p w14:paraId="59F881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65" w:type="dxa"/>
            <w:shd w:val="clear" w:color="auto" w:fill="D9EAF7"/>
            <w:vAlign w:val="center"/>
          </w:tcPr>
          <w:p w14:paraId="41796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480" w:type="dxa"/>
            <w:shd w:val="clear" w:color="auto" w:fill="D9EAF7"/>
            <w:vAlign w:val="center"/>
          </w:tcPr>
          <w:p w14:paraId="1BD999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92" w:type="dxa"/>
            <w:shd w:val="clear" w:color="auto" w:fill="D9EAF7"/>
            <w:vAlign w:val="center"/>
          </w:tcPr>
          <w:p w14:paraId="55399C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93" w:type="dxa"/>
            <w:shd w:val="clear" w:color="auto" w:fill="D9EAF7"/>
            <w:vAlign w:val="center"/>
          </w:tcPr>
          <w:p w14:paraId="40425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61F70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2DD125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游客ID</w:t>
            </w:r>
          </w:p>
        </w:tc>
        <w:tc>
          <w:tcPr>
            <w:tcW w:w="1965" w:type="dxa"/>
            <w:vAlign w:val="center"/>
          </w:tcPr>
          <w:p w14:paraId="4588B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80" w:type="dxa"/>
            <w:vAlign w:val="center"/>
          </w:tcPr>
          <w:p w14:paraId="11D13B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92" w:type="dxa"/>
            <w:vAlign w:val="center"/>
          </w:tcPr>
          <w:p w14:paraId="1666BC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5A669E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07C6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03F6E0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手机号</w:t>
            </w:r>
          </w:p>
        </w:tc>
        <w:tc>
          <w:tcPr>
            <w:tcW w:w="1965" w:type="dxa"/>
            <w:vAlign w:val="center"/>
          </w:tcPr>
          <w:p w14:paraId="7DF3F4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80" w:type="dxa"/>
            <w:vAlign w:val="center"/>
          </w:tcPr>
          <w:p w14:paraId="6771A3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5A29E5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3FC6C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</w:t>
            </w:r>
          </w:p>
        </w:tc>
      </w:tr>
      <w:tr w14:paraId="5FD3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286157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密码</w:t>
            </w:r>
          </w:p>
        </w:tc>
        <w:tc>
          <w:tcPr>
            <w:tcW w:w="1965" w:type="dxa"/>
            <w:vAlign w:val="center"/>
          </w:tcPr>
          <w:p w14:paraId="333B67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char(50)</w:t>
            </w:r>
          </w:p>
        </w:tc>
        <w:tc>
          <w:tcPr>
            <w:tcW w:w="1480" w:type="dxa"/>
            <w:vAlign w:val="center"/>
          </w:tcPr>
          <w:p w14:paraId="3D0FAE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249EDA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36B417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411F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52DC65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账号状态</w:t>
            </w:r>
          </w:p>
        </w:tc>
        <w:tc>
          <w:tcPr>
            <w:tcW w:w="1965" w:type="dxa"/>
            <w:vAlign w:val="center"/>
          </w:tcPr>
          <w:p w14:paraId="2875CB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480" w:type="dxa"/>
            <w:vAlign w:val="center"/>
          </w:tcPr>
          <w:p w14:paraId="7F21B8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5175B4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3AF076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正常/禁用</w:t>
            </w:r>
          </w:p>
        </w:tc>
      </w:tr>
      <w:tr w14:paraId="660A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4E5476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注册时间</w:t>
            </w:r>
          </w:p>
        </w:tc>
        <w:tc>
          <w:tcPr>
            <w:tcW w:w="1965" w:type="dxa"/>
            <w:vAlign w:val="center"/>
          </w:tcPr>
          <w:p w14:paraId="16F576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datetime</w:t>
            </w:r>
          </w:p>
        </w:tc>
        <w:tc>
          <w:tcPr>
            <w:tcW w:w="1480" w:type="dxa"/>
            <w:vAlign w:val="center"/>
          </w:tcPr>
          <w:p w14:paraId="79B85B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3F707A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7974F5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3FF0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18EBFC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最近登录时间</w:t>
            </w:r>
          </w:p>
        </w:tc>
        <w:tc>
          <w:tcPr>
            <w:tcW w:w="1965" w:type="dxa"/>
            <w:vAlign w:val="center"/>
          </w:tcPr>
          <w:p w14:paraId="1219C6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datetime</w:t>
            </w:r>
          </w:p>
        </w:tc>
        <w:tc>
          <w:tcPr>
            <w:tcW w:w="1480" w:type="dxa"/>
            <w:vAlign w:val="center"/>
          </w:tcPr>
          <w:p w14:paraId="2F30F3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21CBAF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空</w:t>
            </w:r>
          </w:p>
        </w:tc>
        <w:tc>
          <w:tcPr>
            <w:tcW w:w="1693" w:type="dxa"/>
            <w:vAlign w:val="center"/>
          </w:tcPr>
          <w:p w14:paraId="58F0D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</w:tbl>
    <w:p w14:paraId="7BECF3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游客和实名人员是1对多的关系，因此将游客ID加入实名人员表中。</w:t>
      </w:r>
    </w:p>
    <w:p w14:paraId="428108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表2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972"/>
        <w:gridCol w:w="1473"/>
        <w:gridCol w:w="1700"/>
        <w:gridCol w:w="1700"/>
      </w:tblGrid>
      <w:tr w14:paraId="5E66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7" w:type="dxa"/>
            <w:shd w:val="clear" w:color="auto" w:fill="D9EAF7"/>
            <w:vAlign w:val="center"/>
          </w:tcPr>
          <w:p w14:paraId="50AD5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28F3BA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实名人员表</w:t>
            </w:r>
          </w:p>
        </w:tc>
        <w:tc>
          <w:tcPr>
            <w:tcW w:w="1473" w:type="dxa"/>
            <w:shd w:val="clear" w:color="auto" w:fill="D9EAF7"/>
            <w:vAlign w:val="center"/>
          </w:tcPr>
          <w:p w14:paraId="170607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实名人员表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1BECF2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实名人员表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16A9C2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实名人员表</w:t>
            </w:r>
          </w:p>
        </w:tc>
      </w:tr>
      <w:tr w14:paraId="070F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shd w:val="clear" w:color="auto" w:fill="D9EAF7"/>
            <w:vAlign w:val="center"/>
          </w:tcPr>
          <w:p w14:paraId="7DF8EE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31A5E6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473" w:type="dxa"/>
            <w:shd w:val="clear" w:color="auto" w:fill="D9EAF7"/>
            <w:vAlign w:val="center"/>
          </w:tcPr>
          <w:p w14:paraId="5A1A0E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068C6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69A1A5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4016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544342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实名人员ID</w:t>
            </w:r>
          </w:p>
        </w:tc>
        <w:tc>
          <w:tcPr>
            <w:tcW w:w="1972" w:type="dxa"/>
            <w:vAlign w:val="center"/>
          </w:tcPr>
          <w:p w14:paraId="64B4DC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73" w:type="dxa"/>
            <w:vAlign w:val="center"/>
          </w:tcPr>
          <w:p w14:paraId="4A559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700" w:type="dxa"/>
            <w:vAlign w:val="center"/>
          </w:tcPr>
          <w:p w14:paraId="0E362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490D45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3499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553FD5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游客ID</w:t>
            </w:r>
          </w:p>
        </w:tc>
        <w:tc>
          <w:tcPr>
            <w:tcW w:w="1972" w:type="dxa"/>
            <w:vAlign w:val="center"/>
          </w:tcPr>
          <w:p w14:paraId="3588A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73" w:type="dxa"/>
            <w:vAlign w:val="center"/>
          </w:tcPr>
          <w:p w14:paraId="6A12C7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4B2667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6AABDE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参照游客表</w:t>
            </w:r>
          </w:p>
        </w:tc>
      </w:tr>
      <w:tr w14:paraId="4840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624300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姓名</w:t>
            </w:r>
          </w:p>
        </w:tc>
        <w:tc>
          <w:tcPr>
            <w:tcW w:w="1972" w:type="dxa"/>
            <w:vAlign w:val="center"/>
          </w:tcPr>
          <w:p w14:paraId="17EC63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73" w:type="dxa"/>
            <w:vAlign w:val="center"/>
          </w:tcPr>
          <w:p w14:paraId="604F74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22949B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4EBBB5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75C5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735FBF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证件类型</w:t>
            </w:r>
          </w:p>
        </w:tc>
        <w:tc>
          <w:tcPr>
            <w:tcW w:w="1972" w:type="dxa"/>
            <w:vAlign w:val="center"/>
          </w:tcPr>
          <w:p w14:paraId="5F5CB3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473" w:type="dxa"/>
            <w:vAlign w:val="center"/>
          </w:tcPr>
          <w:p w14:paraId="0369EA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462757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049557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身份证/护照/通行证</w:t>
            </w:r>
          </w:p>
        </w:tc>
      </w:tr>
      <w:tr w14:paraId="4CBB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17D6B7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证件号码摘要</w:t>
            </w:r>
          </w:p>
        </w:tc>
        <w:tc>
          <w:tcPr>
            <w:tcW w:w="1972" w:type="dxa"/>
            <w:vAlign w:val="center"/>
          </w:tcPr>
          <w:p w14:paraId="58C687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char(64)</w:t>
            </w:r>
          </w:p>
        </w:tc>
        <w:tc>
          <w:tcPr>
            <w:tcW w:w="1473" w:type="dxa"/>
            <w:vAlign w:val="center"/>
          </w:tcPr>
          <w:p w14:paraId="433511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431490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1F334E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1D4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47961F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是否本人</w:t>
            </w:r>
          </w:p>
        </w:tc>
        <w:tc>
          <w:tcPr>
            <w:tcW w:w="1972" w:type="dxa"/>
            <w:vAlign w:val="center"/>
          </w:tcPr>
          <w:p w14:paraId="3B6281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tinyint</w:t>
            </w:r>
          </w:p>
        </w:tc>
        <w:tc>
          <w:tcPr>
            <w:tcW w:w="1473" w:type="dxa"/>
            <w:vAlign w:val="center"/>
          </w:tcPr>
          <w:p w14:paraId="50F9BA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66835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67434E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0或1</w:t>
            </w:r>
          </w:p>
        </w:tc>
      </w:tr>
      <w:tr w14:paraId="5CAF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2D7C75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补充说明</w:t>
            </w:r>
          </w:p>
        </w:tc>
        <w:tc>
          <w:tcPr>
            <w:tcW w:w="1972" w:type="dxa"/>
            <w:vAlign w:val="center"/>
          </w:tcPr>
          <w:p w14:paraId="06BB2B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473" w:type="dxa"/>
            <w:vAlign w:val="center"/>
          </w:tcPr>
          <w:p w14:paraId="69DB8E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700" w:type="dxa"/>
            <w:vAlign w:val="center"/>
          </w:tcPr>
          <w:p w14:paraId="7FAA4B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700" w:type="dxa"/>
            <w:vAlign w:val="center"/>
          </w:tcPr>
          <w:p w14:paraId="749F0E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</w:tr>
    </w:tbl>
    <w:p w14:paraId="7C1322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开放日期和参观场次是1对多的关系，因此将开放日期ID加入参观场次表中。</w:t>
      </w:r>
    </w:p>
    <w:p w14:paraId="62A0DC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表3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957"/>
        <w:gridCol w:w="1488"/>
        <w:gridCol w:w="1692"/>
        <w:gridCol w:w="1693"/>
      </w:tblGrid>
      <w:tr w14:paraId="36DDF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shd w:val="clear" w:color="auto" w:fill="D9EAF7"/>
            <w:vAlign w:val="center"/>
          </w:tcPr>
          <w:p w14:paraId="1FF3CB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57" w:type="dxa"/>
            <w:shd w:val="clear" w:color="auto" w:fill="D9EAF7"/>
            <w:vAlign w:val="center"/>
          </w:tcPr>
          <w:p w14:paraId="56BE29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开放日期表</w:t>
            </w:r>
          </w:p>
        </w:tc>
        <w:tc>
          <w:tcPr>
            <w:tcW w:w="1488" w:type="dxa"/>
            <w:shd w:val="clear" w:color="auto" w:fill="D9EAF7"/>
            <w:vAlign w:val="center"/>
          </w:tcPr>
          <w:p w14:paraId="75EC71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开放日期表</w:t>
            </w:r>
          </w:p>
        </w:tc>
        <w:tc>
          <w:tcPr>
            <w:tcW w:w="1692" w:type="dxa"/>
            <w:shd w:val="clear" w:color="auto" w:fill="D9EAF7"/>
            <w:vAlign w:val="center"/>
          </w:tcPr>
          <w:p w14:paraId="38CC9A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开放日期表</w:t>
            </w:r>
          </w:p>
        </w:tc>
        <w:tc>
          <w:tcPr>
            <w:tcW w:w="1693" w:type="dxa"/>
            <w:shd w:val="clear" w:color="auto" w:fill="D9EAF7"/>
            <w:vAlign w:val="center"/>
          </w:tcPr>
          <w:p w14:paraId="34C6A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开放日期表</w:t>
            </w:r>
          </w:p>
        </w:tc>
      </w:tr>
      <w:tr w14:paraId="4FA6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shd w:val="clear" w:color="auto" w:fill="D9EAF7"/>
            <w:vAlign w:val="center"/>
          </w:tcPr>
          <w:p w14:paraId="1268B9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57" w:type="dxa"/>
            <w:shd w:val="clear" w:color="auto" w:fill="D9EAF7"/>
            <w:vAlign w:val="center"/>
          </w:tcPr>
          <w:p w14:paraId="484DF0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488" w:type="dxa"/>
            <w:shd w:val="clear" w:color="auto" w:fill="D9EAF7"/>
            <w:vAlign w:val="center"/>
          </w:tcPr>
          <w:p w14:paraId="6ABF4F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92" w:type="dxa"/>
            <w:shd w:val="clear" w:color="auto" w:fill="D9EAF7"/>
            <w:vAlign w:val="center"/>
          </w:tcPr>
          <w:p w14:paraId="3BC0A4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93" w:type="dxa"/>
            <w:shd w:val="clear" w:color="auto" w:fill="D9EAF7"/>
            <w:vAlign w:val="center"/>
          </w:tcPr>
          <w:p w14:paraId="53B852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3DED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5ECA37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开放日期ID</w:t>
            </w:r>
          </w:p>
        </w:tc>
        <w:tc>
          <w:tcPr>
            <w:tcW w:w="1957" w:type="dxa"/>
            <w:vAlign w:val="center"/>
          </w:tcPr>
          <w:p w14:paraId="472552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88" w:type="dxa"/>
            <w:vAlign w:val="center"/>
          </w:tcPr>
          <w:p w14:paraId="59C09C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92" w:type="dxa"/>
            <w:vAlign w:val="center"/>
          </w:tcPr>
          <w:p w14:paraId="31792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32CB23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1CA7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17F07F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参观日期</w:t>
            </w:r>
          </w:p>
        </w:tc>
        <w:tc>
          <w:tcPr>
            <w:tcW w:w="1957" w:type="dxa"/>
            <w:vAlign w:val="center"/>
          </w:tcPr>
          <w:p w14:paraId="0CECF8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date</w:t>
            </w:r>
          </w:p>
        </w:tc>
        <w:tc>
          <w:tcPr>
            <w:tcW w:w="1488" w:type="dxa"/>
            <w:vAlign w:val="center"/>
          </w:tcPr>
          <w:p w14:paraId="63601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185ACE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204CC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</w:t>
            </w:r>
          </w:p>
        </w:tc>
      </w:tr>
      <w:tr w14:paraId="0045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4201D3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是否闭馆</w:t>
            </w:r>
          </w:p>
        </w:tc>
        <w:tc>
          <w:tcPr>
            <w:tcW w:w="1957" w:type="dxa"/>
            <w:vAlign w:val="center"/>
          </w:tcPr>
          <w:p w14:paraId="0FADC9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tinyint</w:t>
            </w:r>
          </w:p>
        </w:tc>
        <w:tc>
          <w:tcPr>
            <w:tcW w:w="1488" w:type="dxa"/>
            <w:vAlign w:val="center"/>
          </w:tcPr>
          <w:p w14:paraId="4C014C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65B28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047D39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0或1</w:t>
            </w:r>
          </w:p>
        </w:tc>
      </w:tr>
      <w:tr w14:paraId="792C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0DEB9B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是否节假日</w:t>
            </w:r>
          </w:p>
        </w:tc>
        <w:tc>
          <w:tcPr>
            <w:tcW w:w="1957" w:type="dxa"/>
            <w:vAlign w:val="center"/>
          </w:tcPr>
          <w:p w14:paraId="3B65C7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tinyint</w:t>
            </w:r>
          </w:p>
        </w:tc>
        <w:tc>
          <w:tcPr>
            <w:tcW w:w="1488" w:type="dxa"/>
            <w:vAlign w:val="center"/>
          </w:tcPr>
          <w:p w14:paraId="6BDB32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0A93C7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66C65B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0或1</w:t>
            </w:r>
          </w:p>
        </w:tc>
      </w:tr>
      <w:tr w14:paraId="6B57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628D48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放票时间</w:t>
            </w:r>
          </w:p>
        </w:tc>
        <w:tc>
          <w:tcPr>
            <w:tcW w:w="1957" w:type="dxa"/>
            <w:vAlign w:val="center"/>
          </w:tcPr>
          <w:p w14:paraId="0F268B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datetime</w:t>
            </w:r>
          </w:p>
        </w:tc>
        <w:tc>
          <w:tcPr>
            <w:tcW w:w="1488" w:type="dxa"/>
            <w:vAlign w:val="center"/>
          </w:tcPr>
          <w:p w14:paraId="733DE2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16AE7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5DC75E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6B9B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vAlign w:val="center"/>
          </w:tcPr>
          <w:p w14:paraId="04EEAF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开放状态</w:t>
            </w:r>
          </w:p>
        </w:tc>
        <w:tc>
          <w:tcPr>
            <w:tcW w:w="1957" w:type="dxa"/>
            <w:vAlign w:val="center"/>
          </w:tcPr>
          <w:p w14:paraId="650B67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488" w:type="dxa"/>
            <w:vAlign w:val="center"/>
          </w:tcPr>
          <w:p w14:paraId="614AA1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2" w:type="dxa"/>
            <w:vAlign w:val="center"/>
          </w:tcPr>
          <w:p w14:paraId="561BDA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3" w:type="dxa"/>
            <w:vAlign w:val="center"/>
          </w:tcPr>
          <w:p w14:paraId="181DA3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待放票/已放票/已关闭</w:t>
            </w:r>
          </w:p>
        </w:tc>
      </w:tr>
    </w:tbl>
    <w:p w14:paraId="41B14A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left="0" w:leftChars="0" w:firstLine="420" w:firstLineChars="20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表4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972"/>
        <w:gridCol w:w="1473"/>
        <w:gridCol w:w="1700"/>
        <w:gridCol w:w="1700"/>
      </w:tblGrid>
      <w:tr w14:paraId="1E1E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shd w:val="clear" w:color="auto" w:fill="D9EAF7"/>
            <w:vAlign w:val="center"/>
          </w:tcPr>
          <w:p w14:paraId="04AA40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441E15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参观场次表</w:t>
            </w:r>
          </w:p>
        </w:tc>
        <w:tc>
          <w:tcPr>
            <w:tcW w:w="1473" w:type="dxa"/>
            <w:shd w:val="clear" w:color="auto" w:fill="D9EAF7"/>
            <w:vAlign w:val="center"/>
          </w:tcPr>
          <w:p w14:paraId="6B9A29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参观场次表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69165F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参观场次表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5349A5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参观场次表</w:t>
            </w:r>
          </w:p>
        </w:tc>
      </w:tr>
      <w:tr w14:paraId="1FEC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shd w:val="clear" w:color="auto" w:fill="D9EAF7"/>
            <w:vAlign w:val="center"/>
          </w:tcPr>
          <w:p w14:paraId="0CE3DD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451743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473" w:type="dxa"/>
            <w:shd w:val="clear" w:color="auto" w:fill="D9EAF7"/>
            <w:vAlign w:val="center"/>
          </w:tcPr>
          <w:p w14:paraId="20AB80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118BDD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04E638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16B2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4D760C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场次ID</w:t>
            </w:r>
          </w:p>
        </w:tc>
        <w:tc>
          <w:tcPr>
            <w:tcW w:w="1972" w:type="dxa"/>
            <w:vAlign w:val="center"/>
          </w:tcPr>
          <w:p w14:paraId="06DDF4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73" w:type="dxa"/>
            <w:vAlign w:val="center"/>
          </w:tcPr>
          <w:p w14:paraId="0E3329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700" w:type="dxa"/>
            <w:vAlign w:val="center"/>
          </w:tcPr>
          <w:p w14:paraId="000519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24F49A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14DB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4EBE5E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开放日期ID</w:t>
            </w:r>
          </w:p>
        </w:tc>
        <w:tc>
          <w:tcPr>
            <w:tcW w:w="1972" w:type="dxa"/>
            <w:vAlign w:val="center"/>
          </w:tcPr>
          <w:p w14:paraId="18F25B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473" w:type="dxa"/>
            <w:vAlign w:val="center"/>
          </w:tcPr>
          <w:p w14:paraId="0647B9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75997D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2F4334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参照开放日期表</w:t>
            </w:r>
          </w:p>
        </w:tc>
      </w:tr>
      <w:tr w14:paraId="10CD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697AA3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场次编号</w:t>
            </w:r>
          </w:p>
        </w:tc>
        <w:tc>
          <w:tcPr>
            <w:tcW w:w="1972" w:type="dxa"/>
            <w:vAlign w:val="center"/>
          </w:tcPr>
          <w:p w14:paraId="353AC2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char(10)</w:t>
            </w:r>
          </w:p>
        </w:tc>
        <w:tc>
          <w:tcPr>
            <w:tcW w:w="1473" w:type="dxa"/>
            <w:vAlign w:val="center"/>
          </w:tcPr>
          <w:p w14:paraId="56C005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55B7E9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1FDC73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上午/下午</w:t>
            </w:r>
          </w:p>
        </w:tc>
      </w:tr>
      <w:tr w14:paraId="0A1B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743FC4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检票开始时间</w:t>
            </w:r>
          </w:p>
        </w:tc>
        <w:tc>
          <w:tcPr>
            <w:tcW w:w="1972" w:type="dxa"/>
            <w:vAlign w:val="center"/>
          </w:tcPr>
          <w:p w14:paraId="08C834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time</w:t>
            </w:r>
          </w:p>
        </w:tc>
        <w:tc>
          <w:tcPr>
            <w:tcW w:w="1473" w:type="dxa"/>
            <w:vAlign w:val="center"/>
          </w:tcPr>
          <w:p w14:paraId="523A0A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16E632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78F685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207A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042967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检票结束时间</w:t>
            </w:r>
          </w:p>
        </w:tc>
        <w:tc>
          <w:tcPr>
            <w:tcW w:w="1972" w:type="dxa"/>
            <w:vAlign w:val="center"/>
          </w:tcPr>
          <w:p w14:paraId="5CDBBA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time</w:t>
            </w:r>
          </w:p>
        </w:tc>
        <w:tc>
          <w:tcPr>
            <w:tcW w:w="1473" w:type="dxa"/>
            <w:vAlign w:val="center"/>
          </w:tcPr>
          <w:p w14:paraId="2CBC63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4B93AE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377E2E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22E3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0FE73B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场次状态</w:t>
            </w:r>
          </w:p>
        </w:tc>
        <w:tc>
          <w:tcPr>
            <w:tcW w:w="1972" w:type="dxa"/>
            <w:vAlign w:val="center"/>
          </w:tcPr>
          <w:p w14:paraId="11711E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473" w:type="dxa"/>
            <w:vAlign w:val="center"/>
          </w:tcPr>
          <w:p w14:paraId="168A9B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700" w:type="dxa"/>
            <w:vAlign w:val="center"/>
          </w:tcPr>
          <w:p w14:paraId="44936C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700" w:type="dxa"/>
            <w:vAlign w:val="center"/>
          </w:tcPr>
          <w:p w14:paraId="244E4B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正常/停用</w:t>
            </w:r>
          </w:p>
        </w:tc>
      </w:tr>
      <w:tr w14:paraId="58D5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7" w:type="dxa"/>
            <w:vAlign w:val="center"/>
          </w:tcPr>
          <w:p w14:paraId="54DBA3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补充说明</w:t>
            </w:r>
          </w:p>
        </w:tc>
        <w:tc>
          <w:tcPr>
            <w:tcW w:w="1972" w:type="dxa"/>
            <w:vAlign w:val="center"/>
          </w:tcPr>
          <w:p w14:paraId="003FFF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“开放日期ID”列与“开放日期表”中的“开放日期ID”列有参照关系</w:t>
            </w:r>
          </w:p>
        </w:tc>
        <w:tc>
          <w:tcPr>
            <w:tcW w:w="1473" w:type="dxa"/>
            <w:vAlign w:val="center"/>
          </w:tcPr>
          <w:p w14:paraId="645538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“开放日期ID”列与“开放日期表”中的“开放日期ID”列有参照关系</w:t>
            </w:r>
          </w:p>
        </w:tc>
        <w:tc>
          <w:tcPr>
            <w:tcW w:w="1700" w:type="dxa"/>
            <w:vAlign w:val="center"/>
          </w:tcPr>
          <w:p w14:paraId="5B8AD5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“开放日期ID”列与“开放日期表”中的“开放日期ID”列有参照关系</w:t>
            </w:r>
          </w:p>
        </w:tc>
        <w:tc>
          <w:tcPr>
            <w:tcW w:w="1700" w:type="dxa"/>
            <w:vAlign w:val="center"/>
          </w:tcPr>
          <w:p w14:paraId="737CD8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“开放日期ID”列与“开放日期表”中的“开放日期ID”列有参照关系</w:t>
            </w:r>
          </w:p>
        </w:tc>
      </w:tr>
    </w:tbl>
    <w:p w14:paraId="79BBF5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参观场次和票种是多对多的关系，因此建立库存表，将场次ID和票种ID加入库存表中。</w:t>
      </w:r>
    </w:p>
    <w:p w14:paraId="42539E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表5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58"/>
        <w:gridCol w:w="1513"/>
        <w:gridCol w:w="1683"/>
        <w:gridCol w:w="1684"/>
      </w:tblGrid>
      <w:tr w14:paraId="431B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67979C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EB437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票种表</w:t>
            </w:r>
          </w:p>
        </w:tc>
        <w:tc>
          <w:tcPr>
            <w:tcW w:w="1513" w:type="dxa"/>
            <w:shd w:val="clear" w:color="auto" w:fill="D9EAF7"/>
            <w:vAlign w:val="center"/>
          </w:tcPr>
          <w:p w14:paraId="700EC3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票种表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323872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票种表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66F8F4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票种表</w:t>
            </w:r>
          </w:p>
        </w:tc>
      </w:tr>
      <w:tr w14:paraId="4EAB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3AF245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E3512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513" w:type="dxa"/>
            <w:shd w:val="clear" w:color="auto" w:fill="D9EAF7"/>
            <w:vAlign w:val="center"/>
          </w:tcPr>
          <w:p w14:paraId="3C1FD4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58DDCD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2A8D3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0896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54D95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票种ID</w:t>
            </w:r>
          </w:p>
        </w:tc>
        <w:tc>
          <w:tcPr>
            <w:tcW w:w="1958" w:type="dxa"/>
            <w:vAlign w:val="center"/>
          </w:tcPr>
          <w:p w14:paraId="2F88E5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13" w:type="dxa"/>
            <w:vAlign w:val="center"/>
          </w:tcPr>
          <w:p w14:paraId="5FB278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83" w:type="dxa"/>
            <w:vAlign w:val="center"/>
          </w:tcPr>
          <w:p w14:paraId="3F7302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26DA36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5F76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35EF80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票种名称</w:t>
            </w:r>
          </w:p>
        </w:tc>
        <w:tc>
          <w:tcPr>
            <w:tcW w:w="1958" w:type="dxa"/>
            <w:vAlign w:val="center"/>
          </w:tcPr>
          <w:p w14:paraId="3125E4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13" w:type="dxa"/>
            <w:vAlign w:val="center"/>
          </w:tcPr>
          <w:p w14:paraId="21C60A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63D778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19EF98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</w:t>
            </w:r>
          </w:p>
        </w:tc>
      </w:tr>
      <w:tr w14:paraId="568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1F5031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基础价格</w:t>
            </w:r>
          </w:p>
        </w:tc>
        <w:tc>
          <w:tcPr>
            <w:tcW w:w="1958" w:type="dxa"/>
            <w:vAlign w:val="center"/>
          </w:tcPr>
          <w:p w14:paraId="44CCFB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decimal(10,2)</w:t>
            </w:r>
          </w:p>
        </w:tc>
        <w:tc>
          <w:tcPr>
            <w:tcW w:w="1513" w:type="dxa"/>
            <w:vAlign w:val="center"/>
          </w:tcPr>
          <w:p w14:paraId="3D7B4C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40968B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58DE1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  <w:tr w14:paraId="75A2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08EFE5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票种说明</w:t>
            </w:r>
          </w:p>
        </w:tc>
        <w:tc>
          <w:tcPr>
            <w:tcW w:w="1958" w:type="dxa"/>
            <w:vAlign w:val="center"/>
          </w:tcPr>
          <w:p w14:paraId="1445AF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char(100)</w:t>
            </w:r>
          </w:p>
        </w:tc>
        <w:tc>
          <w:tcPr>
            <w:tcW w:w="1513" w:type="dxa"/>
            <w:vAlign w:val="center"/>
          </w:tcPr>
          <w:p w14:paraId="55149C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15835F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空</w:t>
            </w:r>
          </w:p>
        </w:tc>
        <w:tc>
          <w:tcPr>
            <w:tcW w:w="1684" w:type="dxa"/>
            <w:vAlign w:val="center"/>
          </w:tcPr>
          <w:p w14:paraId="205B1F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2880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63D4A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票种状态</w:t>
            </w:r>
          </w:p>
        </w:tc>
        <w:tc>
          <w:tcPr>
            <w:tcW w:w="1958" w:type="dxa"/>
            <w:vAlign w:val="center"/>
          </w:tcPr>
          <w:p w14:paraId="685AB0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513" w:type="dxa"/>
            <w:vAlign w:val="center"/>
          </w:tcPr>
          <w:p w14:paraId="0D57D1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4BFBB9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132E6A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上架/下架</w:t>
            </w:r>
          </w:p>
        </w:tc>
      </w:tr>
    </w:tbl>
    <w:p w14:paraId="144431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both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BD611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表6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58"/>
        <w:gridCol w:w="1513"/>
        <w:gridCol w:w="1683"/>
        <w:gridCol w:w="1684"/>
      </w:tblGrid>
      <w:tr w14:paraId="05E2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7AB4B2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2B38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库存表</w:t>
            </w:r>
          </w:p>
        </w:tc>
        <w:tc>
          <w:tcPr>
            <w:tcW w:w="1513" w:type="dxa"/>
            <w:shd w:val="clear" w:color="auto" w:fill="D9EAF7"/>
            <w:vAlign w:val="center"/>
          </w:tcPr>
          <w:p w14:paraId="5DEE96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库存表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792AE4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库存表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517B38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库存表</w:t>
            </w:r>
          </w:p>
        </w:tc>
      </w:tr>
      <w:tr w14:paraId="6726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561AED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1149D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513" w:type="dxa"/>
            <w:shd w:val="clear" w:color="auto" w:fill="D9EAF7"/>
            <w:vAlign w:val="center"/>
          </w:tcPr>
          <w:p w14:paraId="242137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7A259D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2F8602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0EBD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3DD413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库存ID</w:t>
            </w:r>
          </w:p>
        </w:tc>
        <w:tc>
          <w:tcPr>
            <w:tcW w:w="1958" w:type="dxa"/>
            <w:vAlign w:val="center"/>
          </w:tcPr>
          <w:p w14:paraId="38BA8C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13" w:type="dxa"/>
            <w:vAlign w:val="center"/>
          </w:tcPr>
          <w:p w14:paraId="600B72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83" w:type="dxa"/>
            <w:vAlign w:val="center"/>
          </w:tcPr>
          <w:p w14:paraId="7F6E68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6519C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4137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24BD3D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场次ID</w:t>
            </w:r>
          </w:p>
        </w:tc>
        <w:tc>
          <w:tcPr>
            <w:tcW w:w="1958" w:type="dxa"/>
            <w:vAlign w:val="center"/>
          </w:tcPr>
          <w:p w14:paraId="32E493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13" w:type="dxa"/>
            <w:vAlign w:val="center"/>
          </w:tcPr>
          <w:p w14:paraId="2376B4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3119CB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43F5B7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参照参观场次表</w:t>
            </w:r>
          </w:p>
        </w:tc>
      </w:tr>
      <w:tr w14:paraId="167D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75FE8C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票种ID</w:t>
            </w:r>
          </w:p>
        </w:tc>
        <w:tc>
          <w:tcPr>
            <w:tcW w:w="1958" w:type="dxa"/>
            <w:vAlign w:val="center"/>
          </w:tcPr>
          <w:p w14:paraId="193BCA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13" w:type="dxa"/>
            <w:vAlign w:val="center"/>
          </w:tcPr>
          <w:p w14:paraId="60070A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346B3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04756C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参照票种表</w:t>
            </w:r>
          </w:p>
        </w:tc>
      </w:tr>
      <w:tr w14:paraId="6147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41FD56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总库存</w:t>
            </w:r>
          </w:p>
        </w:tc>
        <w:tc>
          <w:tcPr>
            <w:tcW w:w="1958" w:type="dxa"/>
            <w:vAlign w:val="center"/>
          </w:tcPr>
          <w:p w14:paraId="3383C4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decimal(10,0)</w:t>
            </w:r>
          </w:p>
        </w:tc>
        <w:tc>
          <w:tcPr>
            <w:tcW w:w="1513" w:type="dxa"/>
            <w:vAlign w:val="center"/>
          </w:tcPr>
          <w:p w14:paraId="530551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1E7245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4403BD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  <w:tr w14:paraId="7E600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4E021B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已售数量</w:t>
            </w:r>
          </w:p>
        </w:tc>
        <w:tc>
          <w:tcPr>
            <w:tcW w:w="1958" w:type="dxa"/>
            <w:vAlign w:val="center"/>
          </w:tcPr>
          <w:p w14:paraId="7F0A40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decimal(10,0)</w:t>
            </w:r>
          </w:p>
        </w:tc>
        <w:tc>
          <w:tcPr>
            <w:tcW w:w="1513" w:type="dxa"/>
            <w:vAlign w:val="center"/>
          </w:tcPr>
          <w:p w14:paraId="70969D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010881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069D20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  <w:tr w14:paraId="5243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027D26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锁定数量</w:t>
            </w:r>
          </w:p>
        </w:tc>
        <w:tc>
          <w:tcPr>
            <w:tcW w:w="1958" w:type="dxa"/>
            <w:vAlign w:val="center"/>
          </w:tcPr>
          <w:p w14:paraId="4366C5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decimal(10,0)</w:t>
            </w:r>
          </w:p>
        </w:tc>
        <w:tc>
          <w:tcPr>
            <w:tcW w:w="1513" w:type="dxa"/>
            <w:vAlign w:val="center"/>
          </w:tcPr>
          <w:p w14:paraId="00AF14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6A4F32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5E4829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</w:tbl>
    <w:p w14:paraId="538833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游客和订单是1对多的关系，因此将游客ID加入订单表中。订单和订单明细是1对多的关系，因此将订单号加入订单明细表中。</w:t>
      </w:r>
    </w:p>
    <w:p w14:paraId="0D2287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表7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966"/>
        <w:gridCol w:w="1506"/>
        <w:gridCol w:w="1687"/>
        <w:gridCol w:w="1687"/>
      </w:tblGrid>
      <w:tr w14:paraId="3B46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 w:color="auto" w:fill="D9EAF7"/>
            <w:vAlign w:val="center"/>
          </w:tcPr>
          <w:p w14:paraId="39752D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66" w:type="dxa"/>
            <w:shd w:val="clear" w:color="auto" w:fill="D9EAF7"/>
            <w:vAlign w:val="center"/>
          </w:tcPr>
          <w:p w14:paraId="226597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订单表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102F27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订单表</w:t>
            </w:r>
          </w:p>
        </w:tc>
        <w:tc>
          <w:tcPr>
            <w:tcW w:w="1687" w:type="dxa"/>
            <w:shd w:val="clear" w:color="auto" w:fill="D9EAF7"/>
            <w:vAlign w:val="center"/>
          </w:tcPr>
          <w:p w14:paraId="41B272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订单表</w:t>
            </w:r>
          </w:p>
        </w:tc>
        <w:tc>
          <w:tcPr>
            <w:tcW w:w="1687" w:type="dxa"/>
            <w:shd w:val="clear" w:color="auto" w:fill="D9EAF7"/>
            <w:vAlign w:val="center"/>
          </w:tcPr>
          <w:p w14:paraId="0880E0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订单表</w:t>
            </w:r>
          </w:p>
        </w:tc>
      </w:tr>
      <w:tr w14:paraId="05A5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 w:color="auto" w:fill="D9EAF7"/>
            <w:vAlign w:val="center"/>
          </w:tcPr>
          <w:p w14:paraId="017379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66" w:type="dxa"/>
            <w:shd w:val="clear" w:color="auto" w:fill="D9EAF7"/>
            <w:vAlign w:val="center"/>
          </w:tcPr>
          <w:p w14:paraId="2C1A1E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2BBCA4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87" w:type="dxa"/>
            <w:shd w:val="clear" w:color="auto" w:fill="D9EAF7"/>
            <w:vAlign w:val="center"/>
          </w:tcPr>
          <w:p w14:paraId="458291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87" w:type="dxa"/>
            <w:shd w:val="clear" w:color="auto" w:fill="D9EAF7"/>
            <w:vAlign w:val="center"/>
          </w:tcPr>
          <w:p w14:paraId="4D0BA8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7688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03170C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订单号</w:t>
            </w:r>
          </w:p>
        </w:tc>
        <w:tc>
          <w:tcPr>
            <w:tcW w:w="1966" w:type="dxa"/>
            <w:vAlign w:val="center"/>
          </w:tcPr>
          <w:p w14:paraId="5B515E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06" w:type="dxa"/>
            <w:vAlign w:val="center"/>
          </w:tcPr>
          <w:p w14:paraId="4C22C2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87" w:type="dxa"/>
            <w:vAlign w:val="center"/>
          </w:tcPr>
          <w:p w14:paraId="213CF7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4A682A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7EA8F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7499D8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游客ID</w:t>
            </w:r>
          </w:p>
        </w:tc>
        <w:tc>
          <w:tcPr>
            <w:tcW w:w="1966" w:type="dxa"/>
            <w:vAlign w:val="center"/>
          </w:tcPr>
          <w:p w14:paraId="75A6B9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06" w:type="dxa"/>
            <w:vAlign w:val="center"/>
          </w:tcPr>
          <w:p w14:paraId="3C0AC8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7" w:type="dxa"/>
            <w:vAlign w:val="center"/>
          </w:tcPr>
          <w:p w14:paraId="790205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156941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参照游客表</w:t>
            </w:r>
          </w:p>
        </w:tc>
      </w:tr>
      <w:tr w14:paraId="76051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7C5D9E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参观日期</w:t>
            </w:r>
          </w:p>
        </w:tc>
        <w:tc>
          <w:tcPr>
            <w:tcW w:w="1966" w:type="dxa"/>
            <w:vAlign w:val="center"/>
          </w:tcPr>
          <w:p w14:paraId="48AD3C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date</w:t>
            </w:r>
          </w:p>
        </w:tc>
        <w:tc>
          <w:tcPr>
            <w:tcW w:w="1506" w:type="dxa"/>
            <w:vAlign w:val="center"/>
          </w:tcPr>
          <w:p w14:paraId="463EA9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7" w:type="dxa"/>
            <w:vAlign w:val="center"/>
          </w:tcPr>
          <w:p w14:paraId="7D0810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7D2C50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2428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0367F8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订单金额</w:t>
            </w:r>
          </w:p>
        </w:tc>
        <w:tc>
          <w:tcPr>
            <w:tcW w:w="1966" w:type="dxa"/>
            <w:vAlign w:val="center"/>
          </w:tcPr>
          <w:p w14:paraId="4B1EAE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decimal(10,2)</w:t>
            </w:r>
          </w:p>
        </w:tc>
        <w:tc>
          <w:tcPr>
            <w:tcW w:w="1506" w:type="dxa"/>
            <w:vAlign w:val="center"/>
          </w:tcPr>
          <w:p w14:paraId="06F8A8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7" w:type="dxa"/>
            <w:vAlign w:val="center"/>
          </w:tcPr>
          <w:p w14:paraId="684403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52FB24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  <w:tr w14:paraId="6902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4D717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订单状态</w:t>
            </w:r>
          </w:p>
        </w:tc>
        <w:tc>
          <w:tcPr>
            <w:tcW w:w="1966" w:type="dxa"/>
            <w:vAlign w:val="center"/>
          </w:tcPr>
          <w:p w14:paraId="28E0BA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506" w:type="dxa"/>
            <w:vAlign w:val="center"/>
          </w:tcPr>
          <w:p w14:paraId="3181AA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7" w:type="dxa"/>
            <w:vAlign w:val="center"/>
          </w:tcPr>
          <w:p w14:paraId="425362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1B7B8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待支付/已支付/已取消/已退款</w:t>
            </w:r>
          </w:p>
        </w:tc>
      </w:tr>
      <w:tr w14:paraId="178B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03301A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支付状态</w:t>
            </w:r>
          </w:p>
        </w:tc>
        <w:tc>
          <w:tcPr>
            <w:tcW w:w="1966" w:type="dxa"/>
            <w:vAlign w:val="center"/>
          </w:tcPr>
          <w:p w14:paraId="6EB58E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506" w:type="dxa"/>
            <w:vAlign w:val="center"/>
          </w:tcPr>
          <w:p w14:paraId="204BB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7" w:type="dxa"/>
            <w:vAlign w:val="center"/>
          </w:tcPr>
          <w:p w14:paraId="068C5D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7" w:type="dxa"/>
            <w:vAlign w:val="center"/>
          </w:tcPr>
          <w:p w14:paraId="3D0105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未支付/已支付/已退款</w:t>
            </w:r>
          </w:p>
        </w:tc>
      </w:tr>
      <w:tr w14:paraId="1860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73E6F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补充说明</w:t>
            </w:r>
          </w:p>
        </w:tc>
        <w:tc>
          <w:tcPr>
            <w:tcW w:w="1966" w:type="dxa"/>
            <w:vAlign w:val="center"/>
          </w:tcPr>
          <w:p w14:paraId="60AE5A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506" w:type="dxa"/>
            <w:vAlign w:val="center"/>
          </w:tcPr>
          <w:p w14:paraId="3C708C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687" w:type="dxa"/>
            <w:vAlign w:val="center"/>
          </w:tcPr>
          <w:p w14:paraId="3DE278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  <w:tc>
          <w:tcPr>
            <w:tcW w:w="1687" w:type="dxa"/>
            <w:vAlign w:val="center"/>
          </w:tcPr>
          <w:p w14:paraId="06B730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“游客ID”列与“游客表”中的“游客ID”列有参照关系</w:t>
            </w:r>
          </w:p>
        </w:tc>
      </w:tr>
    </w:tbl>
    <w:p w14:paraId="3BECF4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DEF7E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表8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50"/>
        <w:gridCol w:w="1521"/>
        <w:gridCol w:w="1683"/>
        <w:gridCol w:w="1684"/>
      </w:tblGrid>
      <w:tr w14:paraId="3A21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4D5D28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50" w:type="dxa"/>
            <w:shd w:val="clear" w:color="auto" w:fill="D9EAF7"/>
            <w:vAlign w:val="center"/>
          </w:tcPr>
          <w:p w14:paraId="7E6316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订单明细表</w:t>
            </w:r>
          </w:p>
        </w:tc>
        <w:tc>
          <w:tcPr>
            <w:tcW w:w="1521" w:type="dxa"/>
            <w:shd w:val="clear" w:color="auto" w:fill="D9EAF7"/>
            <w:vAlign w:val="center"/>
          </w:tcPr>
          <w:p w14:paraId="30EB0C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订单明细表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174A10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订单明细表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526666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订单明细表</w:t>
            </w:r>
          </w:p>
        </w:tc>
      </w:tr>
      <w:tr w14:paraId="0BE7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AF7"/>
            <w:vAlign w:val="center"/>
          </w:tcPr>
          <w:p w14:paraId="040EB5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50" w:type="dxa"/>
            <w:shd w:val="clear" w:color="auto" w:fill="D9EAF7"/>
            <w:vAlign w:val="center"/>
          </w:tcPr>
          <w:p w14:paraId="413288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521" w:type="dxa"/>
            <w:shd w:val="clear" w:color="auto" w:fill="D9EAF7"/>
            <w:vAlign w:val="center"/>
          </w:tcPr>
          <w:p w14:paraId="756958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83" w:type="dxa"/>
            <w:shd w:val="clear" w:color="auto" w:fill="D9EAF7"/>
            <w:vAlign w:val="center"/>
          </w:tcPr>
          <w:p w14:paraId="6CAD4E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84" w:type="dxa"/>
            <w:shd w:val="clear" w:color="auto" w:fill="D9EAF7"/>
            <w:vAlign w:val="center"/>
          </w:tcPr>
          <w:p w14:paraId="094C3F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2CE0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61477E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订单明细ID</w:t>
            </w:r>
          </w:p>
        </w:tc>
        <w:tc>
          <w:tcPr>
            <w:tcW w:w="1950" w:type="dxa"/>
            <w:vAlign w:val="center"/>
          </w:tcPr>
          <w:p w14:paraId="7B3AE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21" w:type="dxa"/>
            <w:vAlign w:val="center"/>
          </w:tcPr>
          <w:p w14:paraId="1E5EDE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83" w:type="dxa"/>
            <w:vAlign w:val="center"/>
          </w:tcPr>
          <w:p w14:paraId="0A7FEF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073C45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459A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2D2BF9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订单号</w:t>
            </w:r>
          </w:p>
        </w:tc>
        <w:tc>
          <w:tcPr>
            <w:tcW w:w="1950" w:type="dxa"/>
            <w:vAlign w:val="center"/>
          </w:tcPr>
          <w:p w14:paraId="22C8FB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21" w:type="dxa"/>
            <w:vAlign w:val="center"/>
          </w:tcPr>
          <w:p w14:paraId="223FAA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2AA297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5112E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参照订单表</w:t>
            </w:r>
          </w:p>
        </w:tc>
      </w:tr>
      <w:tr w14:paraId="2CCF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49247E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实名人员ID</w:t>
            </w:r>
          </w:p>
        </w:tc>
        <w:tc>
          <w:tcPr>
            <w:tcW w:w="1950" w:type="dxa"/>
            <w:vAlign w:val="center"/>
          </w:tcPr>
          <w:p w14:paraId="2B9BE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21" w:type="dxa"/>
            <w:vAlign w:val="center"/>
          </w:tcPr>
          <w:p w14:paraId="1D8077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5093A6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272951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参照实名人员表</w:t>
            </w:r>
          </w:p>
        </w:tc>
      </w:tr>
      <w:tr w14:paraId="329F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1A64BB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库存ID</w:t>
            </w:r>
          </w:p>
        </w:tc>
        <w:tc>
          <w:tcPr>
            <w:tcW w:w="1950" w:type="dxa"/>
            <w:vAlign w:val="center"/>
          </w:tcPr>
          <w:p w14:paraId="17A74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21" w:type="dxa"/>
            <w:vAlign w:val="center"/>
          </w:tcPr>
          <w:p w14:paraId="512BFE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099453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7E2226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参照库存表</w:t>
            </w:r>
          </w:p>
        </w:tc>
      </w:tr>
      <w:tr w14:paraId="1C45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5DD20A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单价</w:t>
            </w:r>
          </w:p>
        </w:tc>
        <w:tc>
          <w:tcPr>
            <w:tcW w:w="1950" w:type="dxa"/>
            <w:vAlign w:val="center"/>
          </w:tcPr>
          <w:p w14:paraId="7DE90D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decimal(10,2)</w:t>
            </w:r>
          </w:p>
        </w:tc>
        <w:tc>
          <w:tcPr>
            <w:tcW w:w="1521" w:type="dxa"/>
            <w:vAlign w:val="center"/>
          </w:tcPr>
          <w:p w14:paraId="2B03CA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0B1851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3E6BAD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大于等于0</w:t>
            </w:r>
          </w:p>
        </w:tc>
      </w:tr>
      <w:tr w14:paraId="3C34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Align w:val="center"/>
          </w:tcPr>
          <w:p w14:paraId="036ABD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核销状态</w:t>
            </w:r>
          </w:p>
        </w:tc>
        <w:tc>
          <w:tcPr>
            <w:tcW w:w="1950" w:type="dxa"/>
            <w:vAlign w:val="center"/>
          </w:tcPr>
          <w:p w14:paraId="0C21C2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521" w:type="dxa"/>
            <w:vAlign w:val="center"/>
          </w:tcPr>
          <w:p w14:paraId="4196F4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83" w:type="dxa"/>
            <w:vAlign w:val="center"/>
          </w:tcPr>
          <w:p w14:paraId="35A287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84" w:type="dxa"/>
            <w:vAlign w:val="center"/>
          </w:tcPr>
          <w:p w14:paraId="6B065D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未核销/已核销/已过期</w:t>
            </w:r>
          </w:p>
        </w:tc>
      </w:tr>
    </w:tbl>
    <w:p w14:paraId="28586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7B27A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表9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931"/>
        <w:gridCol w:w="1508"/>
        <w:gridCol w:w="1694"/>
        <w:gridCol w:w="1694"/>
      </w:tblGrid>
      <w:tr w14:paraId="6DB2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shd w:val="clear" w:color="auto" w:fill="D9EAF7"/>
            <w:vAlign w:val="center"/>
          </w:tcPr>
          <w:p w14:paraId="32D245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1931" w:type="dxa"/>
            <w:shd w:val="clear" w:color="auto" w:fill="D9EAF7"/>
            <w:vAlign w:val="center"/>
          </w:tcPr>
          <w:p w14:paraId="36803F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工作人员表</w:t>
            </w:r>
          </w:p>
        </w:tc>
        <w:tc>
          <w:tcPr>
            <w:tcW w:w="1508" w:type="dxa"/>
            <w:shd w:val="clear" w:color="auto" w:fill="D9EAF7"/>
            <w:vAlign w:val="center"/>
          </w:tcPr>
          <w:p w14:paraId="190B21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工作人员表</w:t>
            </w:r>
          </w:p>
        </w:tc>
        <w:tc>
          <w:tcPr>
            <w:tcW w:w="1694" w:type="dxa"/>
            <w:shd w:val="clear" w:color="auto" w:fill="D9EAF7"/>
            <w:vAlign w:val="center"/>
          </w:tcPr>
          <w:p w14:paraId="636652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工作人员表</w:t>
            </w:r>
          </w:p>
        </w:tc>
        <w:tc>
          <w:tcPr>
            <w:tcW w:w="1694" w:type="dxa"/>
            <w:shd w:val="clear" w:color="auto" w:fill="D9EAF7"/>
            <w:vAlign w:val="center"/>
          </w:tcPr>
          <w:p w14:paraId="786690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工作人员表</w:t>
            </w:r>
          </w:p>
        </w:tc>
      </w:tr>
      <w:tr w14:paraId="22C7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shd w:val="clear" w:color="auto" w:fill="D9EAF7"/>
            <w:vAlign w:val="center"/>
          </w:tcPr>
          <w:p w14:paraId="665F39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1931" w:type="dxa"/>
            <w:shd w:val="clear" w:color="auto" w:fill="D9EAF7"/>
            <w:vAlign w:val="center"/>
          </w:tcPr>
          <w:p w14:paraId="16F168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数据类型（宽度）</w:t>
            </w:r>
          </w:p>
        </w:tc>
        <w:tc>
          <w:tcPr>
            <w:tcW w:w="1508" w:type="dxa"/>
            <w:shd w:val="clear" w:color="auto" w:fill="D9EAF7"/>
            <w:vAlign w:val="center"/>
          </w:tcPr>
          <w:p w14:paraId="0FD13D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是主键</w:t>
            </w:r>
          </w:p>
        </w:tc>
        <w:tc>
          <w:tcPr>
            <w:tcW w:w="1694" w:type="dxa"/>
            <w:shd w:val="clear" w:color="auto" w:fill="D9EAF7"/>
            <w:vAlign w:val="center"/>
          </w:tcPr>
          <w:p w14:paraId="19AA28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空/非空</w:t>
            </w:r>
          </w:p>
        </w:tc>
        <w:tc>
          <w:tcPr>
            <w:tcW w:w="1694" w:type="dxa"/>
            <w:shd w:val="clear" w:color="auto" w:fill="D9EAF7"/>
            <w:vAlign w:val="center"/>
          </w:tcPr>
          <w:p w14:paraId="5420A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约束条件</w:t>
            </w:r>
          </w:p>
        </w:tc>
      </w:tr>
      <w:tr w14:paraId="5B4D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vAlign w:val="center"/>
          </w:tcPr>
          <w:p w14:paraId="5962DC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工作人员ID</w:t>
            </w:r>
          </w:p>
        </w:tc>
        <w:tc>
          <w:tcPr>
            <w:tcW w:w="1931" w:type="dxa"/>
            <w:vAlign w:val="center"/>
          </w:tcPr>
          <w:p w14:paraId="6F290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08" w:type="dxa"/>
            <w:vAlign w:val="center"/>
          </w:tcPr>
          <w:p w14:paraId="5AD8C4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</w:t>
            </w:r>
          </w:p>
        </w:tc>
        <w:tc>
          <w:tcPr>
            <w:tcW w:w="1694" w:type="dxa"/>
            <w:vAlign w:val="center"/>
          </w:tcPr>
          <w:p w14:paraId="60A6E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4" w:type="dxa"/>
            <w:vAlign w:val="center"/>
          </w:tcPr>
          <w:p w14:paraId="52BC26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761E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vAlign w:val="center"/>
          </w:tcPr>
          <w:p w14:paraId="049E18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姓名</w:t>
            </w:r>
          </w:p>
        </w:tc>
        <w:tc>
          <w:tcPr>
            <w:tcW w:w="1931" w:type="dxa"/>
            <w:vAlign w:val="center"/>
          </w:tcPr>
          <w:p w14:paraId="3D5710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char(20)</w:t>
            </w:r>
          </w:p>
        </w:tc>
        <w:tc>
          <w:tcPr>
            <w:tcW w:w="1508" w:type="dxa"/>
            <w:vAlign w:val="center"/>
          </w:tcPr>
          <w:p w14:paraId="2D3DFE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4" w:type="dxa"/>
            <w:vAlign w:val="center"/>
          </w:tcPr>
          <w:p w14:paraId="123776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4" w:type="dxa"/>
            <w:vAlign w:val="center"/>
          </w:tcPr>
          <w:p w14:paraId="094386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6483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vAlign w:val="center"/>
          </w:tcPr>
          <w:p w14:paraId="23AEEA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角色</w:t>
            </w:r>
          </w:p>
        </w:tc>
        <w:tc>
          <w:tcPr>
            <w:tcW w:w="1931" w:type="dxa"/>
            <w:vAlign w:val="center"/>
          </w:tcPr>
          <w:p w14:paraId="2B6B0C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char(10)</w:t>
            </w:r>
          </w:p>
        </w:tc>
        <w:tc>
          <w:tcPr>
            <w:tcW w:w="1508" w:type="dxa"/>
            <w:vAlign w:val="center"/>
          </w:tcPr>
          <w:p w14:paraId="2DAC80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4" w:type="dxa"/>
            <w:vAlign w:val="center"/>
          </w:tcPr>
          <w:p w14:paraId="4D7CE2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4" w:type="dxa"/>
            <w:vAlign w:val="center"/>
          </w:tcPr>
          <w:p w14:paraId="7C63DD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票务人员/核销人员/系统管理人员</w:t>
            </w:r>
          </w:p>
        </w:tc>
      </w:tr>
      <w:tr w14:paraId="0199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vAlign w:val="center"/>
          </w:tcPr>
          <w:p w14:paraId="7B411A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密码</w:t>
            </w:r>
          </w:p>
        </w:tc>
        <w:tc>
          <w:tcPr>
            <w:tcW w:w="1931" w:type="dxa"/>
            <w:vAlign w:val="center"/>
          </w:tcPr>
          <w:p w14:paraId="68A5CB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char(50)</w:t>
            </w:r>
          </w:p>
        </w:tc>
        <w:tc>
          <w:tcPr>
            <w:tcW w:w="1508" w:type="dxa"/>
            <w:vAlign w:val="center"/>
          </w:tcPr>
          <w:p w14:paraId="774E40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4" w:type="dxa"/>
            <w:vAlign w:val="center"/>
          </w:tcPr>
          <w:p w14:paraId="398F71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4" w:type="dxa"/>
            <w:vAlign w:val="center"/>
          </w:tcPr>
          <w:p w14:paraId="69975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无</w:t>
            </w:r>
          </w:p>
        </w:tc>
      </w:tr>
      <w:tr w14:paraId="0999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5" w:type="dxa"/>
            <w:vAlign w:val="center"/>
          </w:tcPr>
          <w:p w14:paraId="39F2B7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账号状态</w:t>
            </w:r>
          </w:p>
        </w:tc>
        <w:tc>
          <w:tcPr>
            <w:tcW w:w="1931" w:type="dxa"/>
            <w:vAlign w:val="center"/>
          </w:tcPr>
          <w:p w14:paraId="67DDFF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enum</w:t>
            </w:r>
          </w:p>
        </w:tc>
        <w:tc>
          <w:tcPr>
            <w:tcW w:w="1508" w:type="dxa"/>
            <w:vAlign w:val="center"/>
          </w:tcPr>
          <w:p w14:paraId="104572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1694" w:type="dxa"/>
            <w:vAlign w:val="center"/>
          </w:tcPr>
          <w:p w14:paraId="2F3A39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非空</w:t>
            </w:r>
          </w:p>
        </w:tc>
        <w:tc>
          <w:tcPr>
            <w:tcW w:w="1694" w:type="dxa"/>
            <w:vAlign w:val="center"/>
          </w:tcPr>
          <w:p w14:paraId="58864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正常/禁用</w:t>
            </w:r>
          </w:p>
        </w:tc>
      </w:tr>
    </w:tbl>
    <w:p w14:paraId="252F138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/>
          <w:b w:val="0"/>
          <w:color w:val="000000"/>
          <w:sz w:val="32"/>
        </w:rPr>
        <w:t>四、物理结构设计</w:t>
      </w:r>
    </w:p>
    <w:p w14:paraId="018303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  <w:szCs w:val="24"/>
        </w:rPr>
        <w:t>博物馆订票系统中游客登录、余票查询、订单查询和入园核销较为频繁，因此在手机号、参观日期、场次、票种、订单号等字段上建立索引。数据库中建立的索引情况如下表所示。</w:t>
      </w:r>
    </w:p>
    <w:p w14:paraId="1330FE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表10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2853"/>
        <w:gridCol w:w="2835"/>
      </w:tblGrid>
      <w:tr w14:paraId="6C05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2" w:type="dxa"/>
            <w:shd w:val="clear" w:color="auto" w:fill="D9EAF7"/>
            <w:vAlign w:val="center"/>
          </w:tcPr>
          <w:p w14:paraId="5CD6E7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表名</w:t>
            </w:r>
          </w:p>
        </w:tc>
        <w:tc>
          <w:tcPr>
            <w:tcW w:w="3062" w:type="dxa"/>
            <w:shd w:val="clear" w:color="auto" w:fill="D9EAF7"/>
            <w:vAlign w:val="center"/>
          </w:tcPr>
          <w:p w14:paraId="153AF1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列名</w:t>
            </w:r>
          </w:p>
        </w:tc>
        <w:tc>
          <w:tcPr>
            <w:tcW w:w="3062" w:type="dxa"/>
            <w:shd w:val="clear" w:color="auto" w:fill="D9EAF7"/>
            <w:vAlign w:val="center"/>
          </w:tcPr>
          <w:p w14:paraId="4C38A3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索引</w:t>
            </w:r>
          </w:p>
        </w:tc>
      </w:tr>
      <w:tr w14:paraId="0F30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shd w:val="clear" w:color="auto" w:fill="D9EAF7"/>
            <w:vAlign w:val="center"/>
          </w:tcPr>
          <w:p w14:paraId="27B7D0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游客表</w:t>
            </w:r>
          </w:p>
        </w:tc>
        <w:tc>
          <w:tcPr>
            <w:tcW w:w="3062" w:type="dxa"/>
            <w:shd w:val="clear" w:color="auto" w:fill="D9EAF7"/>
            <w:vAlign w:val="center"/>
          </w:tcPr>
          <w:p w14:paraId="403BB9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手机号</w:t>
            </w:r>
          </w:p>
        </w:tc>
        <w:tc>
          <w:tcPr>
            <w:tcW w:w="3062" w:type="dxa"/>
            <w:shd w:val="clear" w:color="auto" w:fill="D9EAF7"/>
            <w:vAlign w:val="center"/>
          </w:tcPr>
          <w:p w14:paraId="339E48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唯一索引</w:t>
            </w:r>
          </w:p>
        </w:tc>
      </w:tr>
      <w:tr w14:paraId="5116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2CEDCD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实名人员表</w:t>
            </w:r>
          </w:p>
        </w:tc>
        <w:tc>
          <w:tcPr>
            <w:tcW w:w="3062" w:type="dxa"/>
            <w:vAlign w:val="center"/>
          </w:tcPr>
          <w:p w14:paraId="51D3D6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游客ID</w:t>
            </w:r>
          </w:p>
        </w:tc>
        <w:tc>
          <w:tcPr>
            <w:tcW w:w="3062" w:type="dxa"/>
            <w:vAlign w:val="center"/>
          </w:tcPr>
          <w:p w14:paraId="327F3C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  <w:tr w14:paraId="3B0E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01FC85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开放日期表</w:t>
            </w:r>
          </w:p>
        </w:tc>
        <w:tc>
          <w:tcPr>
            <w:tcW w:w="3062" w:type="dxa"/>
            <w:vAlign w:val="center"/>
          </w:tcPr>
          <w:p w14:paraId="227A6E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参观日期</w:t>
            </w:r>
          </w:p>
        </w:tc>
        <w:tc>
          <w:tcPr>
            <w:tcW w:w="3062" w:type="dxa"/>
            <w:vAlign w:val="center"/>
          </w:tcPr>
          <w:p w14:paraId="025600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唯一索引</w:t>
            </w:r>
          </w:p>
        </w:tc>
      </w:tr>
      <w:tr w14:paraId="5177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60E0D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参观场次表</w:t>
            </w:r>
          </w:p>
        </w:tc>
        <w:tc>
          <w:tcPr>
            <w:tcW w:w="3062" w:type="dxa"/>
            <w:vAlign w:val="center"/>
          </w:tcPr>
          <w:p w14:paraId="4A0383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开放日期ID</w:t>
            </w:r>
          </w:p>
        </w:tc>
        <w:tc>
          <w:tcPr>
            <w:tcW w:w="3062" w:type="dxa"/>
            <w:vAlign w:val="center"/>
          </w:tcPr>
          <w:p w14:paraId="79BEC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  <w:tr w14:paraId="04F95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6975DA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票种表</w:t>
            </w:r>
          </w:p>
        </w:tc>
        <w:tc>
          <w:tcPr>
            <w:tcW w:w="3062" w:type="dxa"/>
            <w:vAlign w:val="center"/>
          </w:tcPr>
          <w:p w14:paraId="2D8A65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票种名称</w:t>
            </w:r>
          </w:p>
        </w:tc>
        <w:tc>
          <w:tcPr>
            <w:tcW w:w="3062" w:type="dxa"/>
            <w:vAlign w:val="center"/>
          </w:tcPr>
          <w:p w14:paraId="55778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唯一索引</w:t>
            </w:r>
          </w:p>
        </w:tc>
      </w:tr>
      <w:tr w14:paraId="1066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171905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库存表</w:t>
            </w:r>
          </w:p>
        </w:tc>
        <w:tc>
          <w:tcPr>
            <w:tcW w:w="3062" w:type="dxa"/>
            <w:vAlign w:val="center"/>
          </w:tcPr>
          <w:p w14:paraId="271E53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场次ID、票种ID</w:t>
            </w:r>
          </w:p>
        </w:tc>
        <w:tc>
          <w:tcPr>
            <w:tcW w:w="3062" w:type="dxa"/>
            <w:vAlign w:val="center"/>
          </w:tcPr>
          <w:p w14:paraId="10C134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唯一索引</w:t>
            </w:r>
          </w:p>
        </w:tc>
      </w:tr>
      <w:tr w14:paraId="799FA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7913D8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订单表</w:t>
            </w:r>
          </w:p>
        </w:tc>
        <w:tc>
          <w:tcPr>
            <w:tcW w:w="3062" w:type="dxa"/>
            <w:vAlign w:val="center"/>
          </w:tcPr>
          <w:p w14:paraId="2F67CF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游客ID</w:t>
            </w:r>
          </w:p>
        </w:tc>
        <w:tc>
          <w:tcPr>
            <w:tcW w:w="3062" w:type="dxa"/>
            <w:vAlign w:val="center"/>
          </w:tcPr>
          <w:p w14:paraId="3E7D99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  <w:tr w14:paraId="3BD0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136D10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订单表</w:t>
            </w:r>
          </w:p>
        </w:tc>
        <w:tc>
          <w:tcPr>
            <w:tcW w:w="3062" w:type="dxa"/>
            <w:vAlign w:val="center"/>
          </w:tcPr>
          <w:p w14:paraId="5587F0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参观日期</w:t>
            </w:r>
          </w:p>
        </w:tc>
        <w:tc>
          <w:tcPr>
            <w:tcW w:w="3062" w:type="dxa"/>
            <w:vAlign w:val="center"/>
          </w:tcPr>
          <w:p w14:paraId="3E6A46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  <w:tr w14:paraId="142EE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3B510A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订单明细表</w:t>
            </w:r>
          </w:p>
        </w:tc>
        <w:tc>
          <w:tcPr>
            <w:tcW w:w="3062" w:type="dxa"/>
            <w:vAlign w:val="center"/>
          </w:tcPr>
          <w:p w14:paraId="11FB24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订单号</w:t>
            </w:r>
          </w:p>
        </w:tc>
        <w:tc>
          <w:tcPr>
            <w:tcW w:w="3062" w:type="dxa"/>
            <w:vAlign w:val="center"/>
          </w:tcPr>
          <w:p w14:paraId="7C92A4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  <w:tr w14:paraId="2FE6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vAlign w:val="center"/>
          </w:tcPr>
          <w:p w14:paraId="219F83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订单明细表</w:t>
            </w:r>
          </w:p>
        </w:tc>
        <w:tc>
          <w:tcPr>
            <w:tcW w:w="3062" w:type="dxa"/>
            <w:vAlign w:val="center"/>
          </w:tcPr>
          <w:p w14:paraId="040C9B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实名人员ID</w:t>
            </w:r>
          </w:p>
        </w:tc>
        <w:tc>
          <w:tcPr>
            <w:tcW w:w="3062" w:type="dxa"/>
            <w:vAlign w:val="center"/>
          </w:tcPr>
          <w:p w14:paraId="4C070E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有重复索引</w:t>
            </w:r>
          </w:p>
        </w:tc>
      </w:tr>
    </w:tbl>
    <w:p w14:paraId="0ACC02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442B4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ind w:left="0" w:leftChars="0" w:firstLine="420" w:firstLineChars="175"/>
        <w:jc w:val="both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由于订单和订单明细经常进行插入操作，系统建立存储过程来完成订单生成。订单生成时同时写入订单表和订单明细表，并由触发器修改库存表中的已售数量，使订单数据和库存数据保持一致。</w:t>
      </w:r>
    </w:p>
    <w:p w14:paraId="4FDE15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ind w:left="0" w:leftChars="0" w:firstLine="420" w:firstLineChars="175"/>
        <w:jc w:val="both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订单表、订单明细表和库存表是访问频率最高的表。游客端按照参观日期、场次和票种查询余票，后台按照参观日期和订单状态查看预约情况，入口核销人员按照订单号和实名人员信息查询订单明细。索引主要围绕这些查询字段建立。</w:t>
      </w:r>
    </w:p>
    <w:p w14:paraId="7F6A2B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ind w:left="0" w:leftChars="0" w:firstLine="420" w:firstLineChars="175"/>
        <w:jc w:val="both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手机号、参观日期、票种名称和订单号属于常用查询字段，其中手机号、参观日期和订单号具有较强区分度；游客ID、订单号、实名人员ID等字段经常参与表连接，因此建立普通索引或唯一索引后可以提高查询速度。</w:t>
      </w:r>
    </w:p>
    <w:p w14:paraId="6222FA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ind w:left="0" w:leftChars="0" w:firstLine="420" w:firstLineChars="175"/>
        <w:jc w:val="both"/>
        <w:textAlignment w:val="auto"/>
        <w:rPr>
          <w:rFonts w:hint="eastAsia" w:ascii="宋体" w:hAnsi="宋体" w:eastAsia="宋体"/>
          <w:b w:val="0"/>
          <w:sz w:val="24"/>
          <w:szCs w:val="24"/>
          <w:lang w:eastAsia="zh-CN"/>
        </w:rPr>
      </w:pPr>
    </w:p>
    <w:p w14:paraId="75B6E1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ind w:left="0" w:leftChars="0" w:firstLine="420" w:firstLineChars="175"/>
        <w:jc w:val="both"/>
        <w:textAlignment w:val="auto"/>
        <w:rPr>
          <w:rFonts w:hint="eastAsia" w:ascii="宋体" w:hAnsi="宋体" w:eastAsia="宋体"/>
          <w:b w:val="0"/>
          <w:sz w:val="24"/>
          <w:szCs w:val="24"/>
          <w:lang w:eastAsia="zh-CN"/>
        </w:rPr>
      </w:pPr>
    </w:p>
    <w:p w14:paraId="512986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jc w:val="both"/>
        <w:textAlignment w:val="auto"/>
        <w:rPr>
          <w:rFonts w:hint="eastAsia" w:ascii="宋体" w:hAnsi="宋体" w:eastAsia="宋体"/>
          <w:b w:val="0"/>
          <w:sz w:val="24"/>
          <w:szCs w:val="24"/>
          <w:lang w:eastAsia="zh-CN"/>
        </w:rPr>
      </w:pPr>
    </w:p>
    <w:p w14:paraId="1EE8DF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/>
          <w:b w:val="0"/>
          <w:color w:val="000000"/>
          <w:sz w:val="32"/>
        </w:rPr>
        <w:t>五、数据库的创建</w:t>
      </w:r>
    </w:p>
    <w:p w14:paraId="2D8537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博物馆订票系统数据库命名为 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museum_ticket</w:t>
      </w:r>
      <w:r>
        <w:rPr>
          <w:rFonts w:ascii="宋体" w:hAnsi="宋体" w:eastAsia="宋体"/>
          <w:b w:val="0"/>
          <w:sz w:val="24"/>
          <w:szCs w:val="24"/>
        </w:rPr>
        <w:t>，数据库中创建游客表、实名人员表、开放日期表、参观场次表、票种表、库存表、订单表、订单明细表等数据表。</w:t>
      </w:r>
    </w:p>
    <w:p w14:paraId="4EFED2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1、数据库和表的创建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B4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114D57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database museum_ticket default character set utf8mb4;</w:t>
            </w:r>
          </w:p>
          <w:p w14:paraId="20EB77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use museum_ticket;</w:t>
            </w:r>
          </w:p>
          <w:p w14:paraId="3FC762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1A0C87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建立游客表</w:t>
            </w:r>
          </w:p>
          <w:p w14:paraId="1A6F29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visitor(</w:t>
            </w:r>
          </w:p>
          <w:p w14:paraId="1734DE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visitorID char(20) not null,</w:t>
            </w:r>
          </w:p>
          <w:p w14:paraId="6DCCA1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mobile char(20) not null,</w:t>
            </w:r>
          </w:p>
          <w:p w14:paraId="57563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password char(50) not null,</w:t>
            </w:r>
          </w:p>
          <w:p w14:paraId="3AC98D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status enum('正常','禁用') not null default '正常',</w:t>
            </w:r>
          </w:p>
          <w:p w14:paraId="6FE90E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register_time datetime not null,</w:t>
            </w:r>
          </w:p>
          <w:p w14:paraId="4FE3AD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last_login_time datetime,</w:t>
            </w:r>
          </w:p>
          <w:p w14:paraId="6AE3E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key(visitorID),</w:t>
            </w:r>
          </w:p>
          <w:p w14:paraId="61F791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unique(mobile)</w:t>
            </w:r>
          </w:p>
          <w:p w14:paraId="741D7B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7BFB9F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5AC48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建立实名人员表</w:t>
            </w:r>
          </w:p>
          <w:p w14:paraId="1745F1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real_person(</w:t>
            </w:r>
          </w:p>
          <w:p w14:paraId="38F88B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personID char(20) not null,</w:t>
            </w:r>
          </w:p>
          <w:p w14:paraId="310FAE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visitorID char(20) not null,</w:t>
            </w:r>
          </w:p>
          <w:p w14:paraId="607814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Name char(20) not null,</w:t>
            </w:r>
          </w:p>
          <w:p w14:paraId="4AAE7B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id_type enum('身份证','护照','通行证') not null,</w:t>
            </w:r>
          </w:p>
          <w:p w14:paraId="2C8CF7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id_hash char(64) not null,</w:t>
            </w:r>
          </w:p>
          <w:p w14:paraId="6F546D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is_self tinyint not null default 0,</w:t>
            </w:r>
          </w:p>
          <w:p w14:paraId="139B7A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key(personID),</w:t>
            </w:r>
          </w:p>
          <w:p w14:paraId="550E8F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key(visitorID) references visitor(visitorID)</w:t>
            </w:r>
          </w:p>
          <w:p w14:paraId="220386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4BDB89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0B75A0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建立开放日期表</w:t>
            </w:r>
          </w:p>
          <w:p w14:paraId="4825E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open_day(</w:t>
            </w:r>
          </w:p>
          <w:p w14:paraId="071957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openDayID char(20) not null,</w:t>
            </w:r>
          </w:p>
          <w:p w14:paraId="3EFE49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visit_date date not null,</w:t>
            </w:r>
          </w:p>
          <w:p w14:paraId="475886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is_closed tinyint not null default 0,</w:t>
            </w:r>
          </w:p>
          <w:p w14:paraId="703F24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is_holiday tinyint not null default 0,</w:t>
            </w:r>
          </w:p>
          <w:p w14:paraId="6A3AA7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release_time datetime not null,</w:t>
            </w:r>
          </w:p>
          <w:p w14:paraId="25A89C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status enum('待放票','已放票','已关闭') not null default '待放票',</w:t>
            </w:r>
          </w:p>
          <w:p w14:paraId="3D907B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key(openDayID),</w:t>
            </w:r>
          </w:p>
          <w:p w14:paraId="2F5DE7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unique(visit_date)</w:t>
            </w:r>
          </w:p>
          <w:p w14:paraId="56D34C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061FE8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6426B7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建立参观场次表</w:t>
            </w:r>
          </w:p>
          <w:p w14:paraId="4269F2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visit_slot(</w:t>
            </w:r>
          </w:p>
          <w:p w14:paraId="3EE345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slotID char(20) not null,</w:t>
            </w:r>
          </w:p>
          <w:p w14:paraId="3E69CC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openDayID char(20) not null,</w:t>
            </w:r>
          </w:p>
          <w:p w14:paraId="0DDCC1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slot_code char(10) not null,</w:t>
            </w:r>
          </w:p>
          <w:p w14:paraId="047F06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checkin_start time not null,</w:t>
            </w:r>
          </w:p>
          <w:p w14:paraId="745C8E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checkin_end time not null,</w:t>
            </w:r>
          </w:p>
          <w:p w14:paraId="152BC5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status enum('正常','停用') not null default '正常',</w:t>
            </w:r>
          </w:p>
          <w:p w14:paraId="384483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key(slotID),</w:t>
            </w:r>
          </w:p>
          <w:p w14:paraId="39C11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key(openDayID) references open_day(openDayID)</w:t>
            </w:r>
          </w:p>
          <w:p w14:paraId="1EAF73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</w:tc>
      </w:tr>
    </w:tbl>
    <w:p w14:paraId="7E2A8C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8FD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344910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建立票种表</w:t>
            </w:r>
          </w:p>
          <w:p w14:paraId="35BD78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ticket_type(</w:t>
            </w:r>
          </w:p>
          <w:p w14:paraId="1AAA52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ticketTypeID char(20) not null,</w:t>
            </w:r>
          </w:p>
          <w:p w14:paraId="73EF4D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Name char(20) not null,</w:t>
            </w:r>
          </w:p>
          <w:p w14:paraId="302D70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price decimal(10,2) not null,</w:t>
            </w:r>
          </w:p>
          <w:p w14:paraId="3CB91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description char(100),</w:t>
            </w:r>
          </w:p>
          <w:p w14:paraId="6ACB1C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status enum('上架','下架') not null default '上架',</w:t>
            </w:r>
          </w:p>
          <w:p w14:paraId="2B99FD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key(ticketTypeID),</w:t>
            </w:r>
          </w:p>
          <w:p w14:paraId="01D5EA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unique(Name)</w:t>
            </w:r>
          </w:p>
          <w:p w14:paraId="1CD365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237B0F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3502F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建立库存表</w:t>
            </w:r>
          </w:p>
          <w:p w14:paraId="32B58A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ticket_stock(</w:t>
            </w:r>
          </w:p>
          <w:p w14:paraId="27E1F4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stockID char(20) not null,</w:t>
            </w:r>
          </w:p>
          <w:p w14:paraId="2F4748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slotID char(20) not null,</w:t>
            </w:r>
          </w:p>
          <w:p w14:paraId="3DBB72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ticketTypeID char(20) not null,</w:t>
            </w:r>
          </w:p>
          <w:p w14:paraId="59AE2B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total_quantity decimal(10,0) not null,</w:t>
            </w:r>
          </w:p>
          <w:p w14:paraId="52143C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sold_quantity decimal(10,0) not null default 0,</w:t>
            </w:r>
          </w:p>
          <w:p w14:paraId="00EFB9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locked_quantity decimal(10,0) not null default 0,</w:t>
            </w:r>
          </w:p>
          <w:p w14:paraId="3B8E93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key(stockID),</w:t>
            </w:r>
          </w:p>
          <w:p w14:paraId="10020D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key(slotID) references visit_slot(slotID),</w:t>
            </w:r>
          </w:p>
          <w:p w14:paraId="3E6404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key(ticketTypeID) references ticket_type(ticketTypeID)</w:t>
            </w:r>
          </w:p>
          <w:p w14:paraId="3AEA5B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487E64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488037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建立订单表</w:t>
            </w:r>
          </w:p>
          <w:p w14:paraId="678576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orders(</w:t>
            </w:r>
          </w:p>
          <w:p w14:paraId="5A6986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ordersID char(20) not null,</w:t>
            </w:r>
          </w:p>
          <w:p w14:paraId="690675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visitorID char(20) not null,</w:t>
            </w:r>
          </w:p>
          <w:p w14:paraId="61F9AC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visit_date date not null,</w:t>
            </w:r>
          </w:p>
          <w:p w14:paraId="472157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price decimal(10,2) not null,</w:t>
            </w:r>
          </w:p>
          <w:p w14:paraId="54CB9E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order_date datetime not null,</w:t>
            </w:r>
          </w:p>
          <w:p w14:paraId="2A989E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status enum('待支付','已支付','已取消','已退款') not null default '待支付',</w:t>
            </w:r>
          </w:p>
          <w:p w14:paraId="2909AF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pay_status enum('未支付','已支付','已退款') not null default '未支付',</w:t>
            </w:r>
          </w:p>
          <w:p w14:paraId="088B08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key(ordersID),</w:t>
            </w:r>
          </w:p>
          <w:p w14:paraId="39E161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key(visitorID) references visitor(visitorID)</w:t>
            </w:r>
          </w:p>
          <w:p w14:paraId="399E5D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  <w:p w14:paraId="473BB0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7EEEB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建立订单明细表</w:t>
            </w:r>
          </w:p>
          <w:p w14:paraId="7E9321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table orders_detail(</w:t>
            </w:r>
          </w:p>
          <w:p w14:paraId="262EE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detailID char(20) not null,</w:t>
            </w:r>
          </w:p>
          <w:p w14:paraId="453C69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ordersID char(20) not null,</w:t>
            </w:r>
          </w:p>
          <w:p w14:paraId="31C98C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personID char(20) not null,</w:t>
            </w:r>
          </w:p>
          <w:p w14:paraId="0B4235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stockID char(20) not null,</w:t>
            </w:r>
          </w:p>
          <w:p w14:paraId="7E9551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price decimal(10,2) not null,</w:t>
            </w:r>
          </w:p>
          <w:p w14:paraId="2E1B0A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verify_status enum('未核销','已核销','已过期') not null default '未核销',</w:t>
            </w:r>
          </w:p>
          <w:p w14:paraId="3BDB59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primary key(detailID),</w:t>
            </w:r>
          </w:p>
          <w:p w14:paraId="707C80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key(ordersID) references orders(ordersID),</w:t>
            </w:r>
          </w:p>
          <w:p w14:paraId="07DDBC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key(personID) references real_person(personID),</w:t>
            </w:r>
          </w:p>
          <w:p w14:paraId="2EC05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foreign key(stockID) references ticket_stock(stockID)</w:t>
            </w:r>
          </w:p>
          <w:p w14:paraId="378C19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);</w:t>
            </w:r>
          </w:p>
        </w:tc>
      </w:tr>
    </w:tbl>
    <w:p w14:paraId="06A18A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2、插入数据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1C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21A7E2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visitor(visitorID,mobile,password,status,register_time)</w:t>
            </w:r>
          </w:p>
          <w:p w14:paraId="43FC19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values('V001','13800000001','123456','正常',now()),</w:t>
            </w:r>
          </w:p>
          <w:p w14:paraId="0EE2FA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('V002','13800000002','123456','正常',now());</w:t>
            </w:r>
          </w:p>
          <w:p w14:paraId="784317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36709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real_person(personID,visitorID,Name,id_type,id_hash,is_self)</w:t>
            </w:r>
          </w:p>
          <w:p w14:paraId="1AE5C4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values('P001','V001','张明','身份证','hash001',1),</w:t>
            </w:r>
          </w:p>
          <w:p w14:paraId="3EF710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('P002','V001','李华','身份证','hash002',0),</w:t>
            </w:r>
          </w:p>
          <w:p w14:paraId="4E529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('P003','V002','王芳','护照','hash003',1);</w:t>
            </w:r>
          </w:p>
          <w:p w14:paraId="21FA5D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438217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open_day(openDayID,visit_date,is_closed,is_holiday,release_time,status)</w:t>
            </w:r>
          </w:p>
          <w:p w14:paraId="413DD2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values('D001','2026-06-20',0,0,'2026-06-13 20:00:00','已放票');</w:t>
            </w:r>
          </w:p>
          <w:p w14:paraId="3069F2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0AB14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visit_slot(slotID,openDayID,slot_code,checkin_start,checkin_end)</w:t>
            </w:r>
          </w:p>
          <w:p w14:paraId="1AD3BC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values('S001','D001','上午','08:30:00','12:00:00'),</w:t>
            </w:r>
          </w:p>
          <w:p w14:paraId="43019C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('S002','D001','下午','11:00:00','16:00:00');</w:t>
            </w:r>
          </w:p>
          <w:p w14:paraId="731544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1B7375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ticket_type(ticketTypeID,Name,price,description)</w:t>
            </w:r>
          </w:p>
          <w:p w14:paraId="3811D8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values('T001','大门票',60,'普通成人票'),</w:t>
            </w:r>
          </w:p>
          <w:p w14:paraId="6534DD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('T002','优惠票',30,'学生、老人等优惠票'),</w:t>
            </w:r>
          </w:p>
          <w:p w14:paraId="2B070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('T003','免票',0,'符合政策的免票人群');</w:t>
            </w:r>
          </w:p>
          <w:p w14:paraId="5BC781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3018A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ticket_stock(stockID,slotID,ticketTypeID,total_quantity)</w:t>
            </w:r>
          </w:p>
          <w:p w14:paraId="61E673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values('ST001','S001','T001',3000),</w:t>
            </w:r>
          </w:p>
          <w:p w14:paraId="0D3444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('ST002','S001','T002',1000),</w:t>
            </w:r>
          </w:p>
          <w:p w14:paraId="787C8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('ST003','S002','T001',3500);</w:t>
            </w:r>
          </w:p>
        </w:tc>
      </w:tr>
    </w:tbl>
    <w:p w14:paraId="56521E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3、增加约束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3F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561661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#增加约束</w:t>
            </w:r>
          </w:p>
          <w:p w14:paraId="3D5564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使订单表中订单金额大于等于0</w:t>
            </w:r>
          </w:p>
          <w:p w14:paraId="5B1582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alter table museum_ticket.orders</w:t>
            </w:r>
          </w:p>
          <w:p w14:paraId="6E6657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add constraint order_price_constraint check(price&gt;=0);</w:t>
            </w:r>
          </w:p>
          <w:p w14:paraId="2384C3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使票种表中票价大于等于0</w:t>
            </w:r>
          </w:p>
          <w:p w14:paraId="4354AE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alter table museum_ticket.ticket_type</w:t>
            </w:r>
          </w:p>
          <w:p w14:paraId="18A642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add constraint ticket_price_constraint check(price&gt;=0);</w:t>
            </w:r>
          </w:p>
          <w:p w14:paraId="324440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使库存表中库存数量大于等于0</w:t>
            </w:r>
          </w:p>
          <w:p w14:paraId="6FD384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alter table museum_ticket.ticket_stock</w:t>
            </w:r>
          </w:p>
          <w:p w14:paraId="391F77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add constraint stock_quantity_constraint</w:t>
            </w:r>
          </w:p>
          <w:p w14:paraId="3452CF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check(total_quantity&gt;=0 and sold_quantity&gt;=0 and locked_quantity&gt;=0);</w:t>
            </w:r>
          </w:p>
          <w:p w14:paraId="16611B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使库存表中总库存不小于已售数量和锁定数量之和</w:t>
            </w:r>
          </w:p>
          <w:p w14:paraId="0425EC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alter table museum_ticket.ticket_stock</w:t>
            </w:r>
          </w:p>
          <w:p w14:paraId="3392D0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add constraint stock_available_constraint</w:t>
            </w:r>
          </w:p>
          <w:p w14:paraId="37050A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check(total_quantity&gt;=sold_quantity+locked_quantity);</w:t>
            </w:r>
          </w:p>
        </w:tc>
      </w:tr>
    </w:tbl>
    <w:p w14:paraId="76595C3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4、增加触发器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63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032580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#增加触发器使得每当一张门票被购买，库存表中的已售数量增加</w:t>
            </w:r>
          </w:p>
          <w:p w14:paraId="24A15C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delimiter $$</w:t>
            </w:r>
          </w:p>
          <w:p w14:paraId="774B6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drop trigger if exists museum_ticket.orders_detail_after_insert $$</w:t>
            </w:r>
          </w:p>
          <w:p w14:paraId="1E53D3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trigger `museum_ticket`.`orders_detail_after_insert`</w:t>
            </w:r>
          </w:p>
          <w:p w14:paraId="608F0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after insert</w:t>
            </w:r>
          </w:p>
          <w:p w14:paraId="68A9D9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on `museum_ticket`.`orders_detail` for each row</w:t>
            </w:r>
          </w:p>
          <w:p w14:paraId="5752B3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begin</w:t>
            </w:r>
          </w:p>
          <w:p w14:paraId="52752F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update museum_ticket.ticket_stock</w:t>
            </w:r>
          </w:p>
          <w:p w14:paraId="7F5B4C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set sold_quantity = sold_quantity + 1</w:t>
            </w:r>
          </w:p>
          <w:p w14:paraId="6B9284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where stockID = new.stockID;</w:t>
            </w:r>
          </w:p>
          <w:p w14:paraId="759196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end$$</w:t>
            </w:r>
          </w:p>
          <w:p w14:paraId="50302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delimiter ;</w:t>
            </w:r>
          </w:p>
        </w:tc>
      </w:tr>
    </w:tbl>
    <w:p w14:paraId="0836017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5、添加索引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DA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0C8E47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#增加索引</w:t>
            </w:r>
          </w:p>
          <w:p w14:paraId="3CA94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为游客表中手机号添加索引</w:t>
            </w:r>
          </w:p>
          <w:p w14:paraId="797941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index visitor_mobile_index on museum_ticket.visitor(mobile);</w:t>
            </w:r>
          </w:p>
          <w:p w14:paraId="06BA7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为实名人员表中游客ID添加索引</w:t>
            </w:r>
          </w:p>
          <w:p w14:paraId="50233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index person_visitor_index on museum_ticket.real_person(visitorID);</w:t>
            </w:r>
          </w:p>
          <w:p w14:paraId="24F33B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为开放日期表中参观日期添加索引</w:t>
            </w:r>
          </w:p>
          <w:p w14:paraId="3E4E28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index open_day_date_index on museum_ticket.open_day(visit_date);</w:t>
            </w:r>
          </w:p>
          <w:p w14:paraId="284F68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为订单表中游客ID添加索引</w:t>
            </w:r>
          </w:p>
          <w:p w14:paraId="79913C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index orders_visitor_index on museum_ticket.orders(visitorID);</w:t>
            </w:r>
          </w:p>
          <w:p w14:paraId="0AE1FE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-- 为订单明细表中订单号添加索引</w:t>
            </w:r>
          </w:p>
          <w:p w14:paraId="02D7D1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index detail_orders_index on museum_ticket.orders_detail(ordersID);</w:t>
            </w:r>
          </w:p>
        </w:tc>
      </w:tr>
    </w:tbl>
    <w:p w14:paraId="569940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</w:pPr>
    </w:p>
    <w:p w14:paraId="545BBDA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6、针对不同用户进行不同权限的设置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FB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2BE6B0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#针对不同用户进行不同权限的设置</w:t>
            </w:r>
          </w:p>
          <w:p w14:paraId="246C9E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Use mysql;</w:t>
            </w:r>
          </w:p>
          <w:p w14:paraId="374539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USER 'userA'@'localhost' IDENTIFIED BY '123456';</w:t>
            </w:r>
          </w:p>
          <w:p w14:paraId="683592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museum_ticket.visitor TO 'userA'@'localhost';</w:t>
            </w:r>
          </w:p>
          <w:p w14:paraId="00D0D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museum_ticket.real_person TO 'userA'@'localhost';</w:t>
            </w:r>
          </w:p>
          <w:p w14:paraId="2099BA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 TO 'userA'@'localhost';</w:t>
            </w:r>
          </w:p>
          <w:p w14:paraId="1613C8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museum_ticket.orders_detail TO 'userA'@'localhost';</w:t>
            </w:r>
          </w:p>
          <w:p w14:paraId="1D7AE4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SELECT ON museum_ticket.open_day TO 'userA'@'localhost';</w:t>
            </w:r>
          </w:p>
          <w:p w14:paraId="53FAB8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SELECT ON museum_ticket.visit_slot TO 'userA'@'localhost';</w:t>
            </w:r>
          </w:p>
          <w:p w14:paraId="382C05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SELECT ON museum_ticket.ticket_type TO 'userA'@'localhost';</w:t>
            </w:r>
          </w:p>
          <w:p w14:paraId="2CA1E0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593301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Use mysql;</w:t>
            </w:r>
          </w:p>
          <w:p w14:paraId="4F489E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USER 'userB'@'localhost' IDENTIFIED BY '123456';</w:t>
            </w:r>
          </w:p>
          <w:p w14:paraId="7F2C10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museum_ticket.open_day TO 'userB'@'localhost';</w:t>
            </w:r>
          </w:p>
          <w:p w14:paraId="3A380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museum_ticket.visit_slot TO 'userB'@'localhost';</w:t>
            </w:r>
          </w:p>
          <w:p w14:paraId="3D54E0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museum_ticket.ticket_type TO 'userB'@'localhost';</w:t>
            </w:r>
          </w:p>
          <w:p w14:paraId="09C509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museum_ticket.ticket_stock TO 'userB'@'localhost';</w:t>
            </w:r>
          </w:p>
          <w:p w14:paraId="7920E2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 TO 'userB'@'localhost';</w:t>
            </w:r>
          </w:p>
          <w:p w14:paraId="4211F9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museum_ticket.orders_detail TO 'userB'@'localhost';</w:t>
            </w:r>
          </w:p>
          <w:p w14:paraId="422326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 w14:paraId="5E788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Use mysql;</w:t>
            </w:r>
          </w:p>
          <w:p w14:paraId="1EAF07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USER 'userC'@'localhost' IDENTIFIED BY '123456';</w:t>
            </w:r>
          </w:p>
          <w:p w14:paraId="41EAA6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museum_ticket.visitor TO 'userC'@'localhost';</w:t>
            </w:r>
          </w:p>
          <w:p w14:paraId="5D5C52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museum_ticket.real_person TO 'userC'@'localhost';</w:t>
            </w:r>
          </w:p>
          <w:p w14:paraId="6D80C8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 TO 'userC'@'localhost';</w:t>
            </w:r>
          </w:p>
          <w:p w14:paraId="45EEE4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museum_ticket.orders_detail TO 'userC'@'localhost';</w:t>
            </w:r>
          </w:p>
          <w:p w14:paraId="05F0E8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GRANT ALL PRIVILEGES ON museum_ticket.worker TO 'userC'@'localhost';</w:t>
            </w:r>
          </w:p>
        </w:tc>
      </w:tr>
    </w:tbl>
    <w:p w14:paraId="0D1F74A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ascii="黑体" w:hAnsi="黑体" w:eastAsia="黑体"/>
          <w:b w:val="0"/>
          <w:color w:val="000000"/>
          <w:sz w:val="28"/>
        </w:rPr>
        <w:t>7、定义存储过程，往订单和订单明细中插入数据。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0E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shd w:val="clear" w:color="auto" w:fill="F3F6FA"/>
          </w:tcPr>
          <w:p w14:paraId="4986E7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delimiter $$</w:t>
            </w:r>
          </w:p>
          <w:p w14:paraId="3F88F0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drop procedure if exists create_ticket_order $$</w:t>
            </w:r>
          </w:p>
          <w:p w14:paraId="3F241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create procedure create_ticket_order(</w:t>
            </w:r>
          </w:p>
          <w:p w14:paraId="0CAC90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p_ordersID char(20),</w:t>
            </w:r>
          </w:p>
          <w:p w14:paraId="514DC8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p_detailID char(20),</w:t>
            </w:r>
          </w:p>
          <w:p w14:paraId="16B01C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p_visitorID char(20),</w:t>
            </w:r>
          </w:p>
          <w:p w14:paraId="729EBC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p_personID char(20),</w:t>
            </w:r>
          </w:p>
          <w:p w14:paraId="6273FC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p_stockID char(20),</w:t>
            </w:r>
          </w:p>
          <w:p w14:paraId="5477C9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p_visit_date date,</w:t>
            </w:r>
          </w:p>
          <w:p w14:paraId="2BC450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 p_price decimal(10,2)</w:t>
            </w:r>
          </w:p>
          <w:p w14:paraId="587A23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)</w:t>
            </w:r>
          </w:p>
          <w:p w14:paraId="484A44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begin</w:t>
            </w:r>
          </w:p>
          <w:p w14:paraId="4B321B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start transaction;</w:t>
            </w:r>
          </w:p>
          <w:p w14:paraId="2D5DF0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orders(ordersID,visitorID,visit_date,price,order_date,status,pay_status)</w:t>
            </w:r>
          </w:p>
          <w:p w14:paraId="4547FE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values(p_ordersID,p_visitorID,p_visit_date,p_price,now(),'待支付','未支付');</w:t>
            </w:r>
          </w:p>
          <w:p w14:paraId="2C42A0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insert into orders_detail(detailID,ordersID,personID,stockID,price,verify_status)</w:t>
            </w:r>
          </w:p>
          <w:p w14:paraId="400FA9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values(p_detailID,p_ordersID,p_personID,p_stockID,p_price,'未核销');</w:t>
            </w:r>
          </w:p>
          <w:p w14:paraId="6EF8F2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commit;</w:t>
            </w:r>
          </w:p>
          <w:p w14:paraId="6B5F8A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end$$</w:t>
            </w:r>
          </w:p>
          <w:p w14:paraId="6F34CF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</w:pPr>
            <w:r>
              <w:rPr>
                <w:rFonts w:ascii="Consolas" w:hAnsi="Consolas" w:eastAsia="宋体"/>
                <w:sz w:val="18"/>
              </w:rPr>
              <w:t>delimiter ;</w:t>
            </w:r>
          </w:p>
        </w:tc>
      </w:tr>
    </w:tbl>
    <w:p w14:paraId="1FB1322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00" w:lineRule="auto"/>
        <w:jc w:val="both"/>
        <w:textAlignment w:val="auto"/>
        <w:rPr>
          <w:rFonts w:hint="eastAsia" w:ascii="宋体" w:hAnsi="宋体" w:eastAsia="黑体"/>
          <w:b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color w:val="000000"/>
          <w:sz w:val="32"/>
          <w:lang w:val="en-US" w:eastAsia="zh-CN"/>
        </w:rPr>
        <w:t>六</w:t>
      </w:r>
      <w:r>
        <w:rPr>
          <w:rFonts w:ascii="黑体" w:hAnsi="黑体" w:eastAsia="黑体"/>
          <w:b w:val="0"/>
          <w:color w:val="000000"/>
          <w:sz w:val="32"/>
        </w:rPr>
        <w:t>、</w:t>
      </w:r>
      <w:r>
        <w:rPr>
          <w:rFonts w:hint="eastAsia" w:ascii="黑体" w:hAnsi="黑体" w:eastAsia="黑体"/>
          <w:b w:val="0"/>
          <w:color w:val="000000"/>
          <w:sz w:val="32"/>
          <w:lang w:val="en-US" w:eastAsia="zh-CN"/>
        </w:rPr>
        <w:t>总结</w:t>
      </w:r>
      <w:bookmarkStart w:id="0" w:name="_GoBack"/>
      <w:bookmarkEnd w:id="0"/>
    </w:p>
    <w:p w14:paraId="770023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通过本次课程设计，完成了博物馆订票系统数据库从需求分析、概念结构设计、逻辑结构设计到物理结构设计和数据库创建的完整过程。系统围绕实名预约、分时段限流、订单生成、库存更新和入园核销等核心业务建立数据表，并通过主键、外键、约束、触发器、索引、权限和存储过程保证数据之间的联系与一致性。</w:t>
      </w:r>
    </w:p>
    <w:p w14:paraId="578358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该数据库结构能够较好地支持游客购票、后台票务管理和入口核销等功能，也为后续扩展特展预约、团队预约和统计报表留下了基础。通过本次设计，对数据库表之间的联系、完整性约束和业务流程中的数据一致性有了更加清晰的认识。</w:t>
      </w:r>
    </w:p>
    <w:p w14:paraId="23E3FA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80" w:lineRule="exact"/>
        <w:ind w:firstLine="420"/>
        <w:textAlignment w:val="auto"/>
        <w:rPr>
          <w:rFonts w:hint="eastAsia" w:ascii="宋体" w:hAnsi="宋体" w:eastAsia="宋体"/>
          <w:b w:val="0"/>
          <w:sz w:val="21"/>
          <w:lang w:val="en-US" w:eastAsia="zh-CN"/>
        </w:rPr>
      </w:pPr>
    </w:p>
    <w:p w14:paraId="619FD2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</w:pPr>
    </w:p>
    <w:p w14:paraId="7741BD7C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6D340">
    <w:pPr>
      <w:pStyle w:val="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44E17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44E17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20835"/>
    <w:rsid w:val="283B3136"/>
    <w:rsid w:val="2A320835"/>
    <w:rsid w:val="349826F9"/>
    <w:rsid w:val="6E4A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Cs/>
      <w:color w:val="4874CB" w:themeColor="accent1"/>
      <w:sz w:val="28"/>
      <w:szCs w:val="2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3886</Words>
  <Characters>3944</Characters>
  <Lines>0</Lines>
  <Paragraphs>0</Paragraphs>
  <TotalTime>0</TotalTime>
  <ScaleCrop>false</ScaleCrop>
  <LinksUpToDate>false</LinksUpToDate>
  <CharactersWithSpaces>3962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2026-06-14T15:30:00Z</dcterms:created>
  <dc:creator>刘亿凡</dc:creator>
  <cp:lastModifiedBy>刘亿凡</cp:lastModifiedBy>
  <dcterms:modified xsi:type="dcterms:W3CDTF">2026-06-15T08:05:32Z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02ACEC9753B14942A76C9A9A2029A4A1_11</vt:lpwstr>
  </property>
  <property fmtid="{D5CDD505-2E9C-101B-9397-08002B2CF9AE}" pid="4" name="KSOTemplateDocerSaveRecord">
    <vt:lpwstr>eyJoZGlkIjoiYjA3MzFmM2MzZTRkMjkwNDc4N2QxNGRhNGNjMGY0YjIiLCJ1c2VySWQiOiIxODI2MjMyOTYyIn0=</vt:lpwstr>
  </property>
</Properties>
</file>