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36F0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b/>
          <w:bCs/>
          <w:kern w:val="2"/>
          <w:sz w:val="28"/>
          <w:szCs w:val="28"/>
          <w:lang w:val="en-US" w:eastAsia="zh-CN" w:bidi="ar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8"/>
          <w:szCs w:val="28"/>
          <w:lang w:val="en-US" w:eastAsia="zh-CN" w:bidi="ar"/>
          <w:woUserID w:val="1"/>
        </w:rPr>
        <w:t>第一章</w:t>
      </w:r>
    </w:p>
    <w:p w14:paraId="2FE169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楷体" w:hAnsi="楷体" w:eastAsia="楷体" w:cs="楷体"/>
          <w:kern w:val="2"/>
          <w:sz w:val="21"/>
          <w:szCs w:val="21"/>
          <w:lang w:val="en-US" w:eastAsia="zh" w:bidi="ar"/>
          <w:woUserID w:val="1"/>
        </w:rPr>
        <w:t>优化书房</w:t>
      </w:r>
    </w:p>
    <w:p w14:paraId="534925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color w:val="00B050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转场：第一章（地基</w:t>
      </w:r>
      <w:r>
        <w:rPr>
          <w:rFonts w:hint="default" w:ascii="Calibri" w:hAnsi="Calibri" w:eastAsia="楷体" w:cs="Calibri"/>
          <w:color w:val="00B050"/>
          <w:kern w:val="2"/>
          <w:sz w:val="21"/>
          <w:szCs w:val="21"/>
          <w:lang w:val="en-US" w:eastAsia="zh-CN" w:bidi="ar"/>
          <w:woUserID w:val="1"/>
        </w:rPr>
        <w:t>+</w:t>
      </w: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标题）</w:t>
      </w:r>
    </w:p>
    <w:p w14:paraId="20B25C8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古塔远景（清晨）：画面推到大门</w:t>
      </w:r>
    </w:p>
    <w:p w14:paraId="1382C6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打开大门后：中间的佛像和外围的连廊（点击选择探索区域）</w:t>
      </w:r>
    </w:p>
    <w:p w14:paraId="34985B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color w:val="00B050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连廊：素材（楼梯以及探索点）</w:t>
      </w:r>
    </w:p>
    <w:p w14:paraId="78084D8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color w:val="00B050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共鸣：</w:t>
      </w:r>
    </w:p>
    <w:p w14:paraId="7C79BF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color w:val="00B050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地基工地：（古代场景）三个</w:t>
      </w:r>
      <w:r>
        <w:rPr>
          <w:rFonts w:hint="default" w:ascii="Calibri" w:hAnsi="Calibri" w:eastAsia="楷体" w:cs="Calibri"/>
          <w:color w:val="00B050"/>
          <w:kern w:val="2"/>
          <w:sz w:val="21"/>
          <w:szCs w:val="21"/>
          <w:lang w:val="en-US" w:eastAsia="zh-CN" w:bidi="ar"/>
          <w:woUserID w:val="1"/>
        </w:rPr>
        <w:t>NPC</w:t>
      </w:r>
    </w:p>
    <w:p w14:paraId="3DCF6C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b/>
          <w:bCs/>
          <w:kern w:val="2"/>
          <w:sz w:val="28"/>
          <w:szCs w:val="28"/>
          <w:lang w:val="en-US" w:eastAsia="zh-CN" w:bidi="ar"/>
          <w:woUserID w:val="1"/>
        </w:rPr>
      </w:pPr>
      <w:r>
        <w:rPr>
          <w:rFonts w:hint="default" w:ascii="楷体" w:hAnsi="楷体" w:eastAsia="楷体" w:cs="楷体"/>
          <w:b/>
          <w:bCs/>
          <w:kern w:val="2"/>
          <w:sz w:val="28"/>
          <w:szCs w:val="28"/>
          <w:lang w:val="en-US" w:eastAsia="zh-CN" w:bidi="ar"/>
          <w:woUserID w:val="1"/>
        </w:rPr>
        <w:t>第二章</w:t>
      </w:r>
    </w:p>
    <w:p w14:paraId="094453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3"/>
        </w:rPr>
      </w:pPr>
      <w:r>
        <w:rPr>
          <w:rFonts w:hint="eastAsia" w:ascii="楷体" w:hAnsi="楷体" w:eastAsia="楷体" w:cs="楷体"/>
          <w:kern w:val="2"/>
          <w:sz w:val="21"/>
          <w:szCs w:val="21"/>
          <w:lang w:val="en-US" w:eastAsia="zh" w:bidi="ar"/>
          <w:woUserID w:val="3"/>
        </w:rPr>
        <w:t>二</w:t>
      </w: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3"/>
        </w:rPr>
        <w:t>层分为室内区域（参考第一章）和檐廊区域。玩家可先探索室内，再走到檐廊</w:t>
      </w:r>
    </w:p>
    <w:p w14:paraId="395566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kern w:val="2"/>
          <w:sz w:val="21"/>
          <w:szCs w:val="21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3"/>
        </w:rPr>
        <w:t>每个檐角脊首</w:t>
      </w: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俯视图</w:t>
      </w:r>
    </w:p>
    <w:p w14:paraId="7EB874B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Calibri" w:hAnsi="Calibri" w:eastAsia="楷体" w:cs="Times New Roman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3"/>
        </w:rPr>
        <w:t>每个檐角脊首</w:t>
      </w:r>
      <w:r>
        <w:rPr>
          <w:rFonts w:hint="eastAsia" w:ascii="Calibri" w:hAnsi="Calibri" w:eastAsia="楷体" w:cs="Times New Roman"/>
          <w:kern w:val="2"/>
          <w:sz w:val="21"/>
          <w:szCs w:val="21"/>
          <w:lang w:val="en-US" w:eastAsia="zh" w:bidi="ar"/>
          <w:woUserID w:val="3"/>
        </w:rPr>
        <w:t>放大图</w:t>
      </w:r>
      <w:r>
        <w:rPr>
          <w:rFonts w:hint="default" w:ascii="楷体" w:hAnsi="楷体" w:eastAsia="楷体" w:cs="楷体"/>
          <w:kern w:val="2"/>
          <w:sz w:val="21"/>
          <w:szCs w:val="21"/>
          <w:lang w:val="en-US" w:eastAsia="zh-CN" w:bidi="ar"/>
          <w:woUserID w:val="1"/>
        </w:rPr>
        <w:t>（脊兽单图层）</w:t>
      </w:r>
    </w:p>
    <w:p w14:paraId="5A8751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/>
          <w:color w:val="00B050"/>
          <w:lang w:eastAsia="zh"/>
          <w:woUserID w:val="3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3"/>
        </w:rPr>
        <w:t>脊首</w:t>
      </w: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  <w:t>总体</w:t>
      </w:r>
      <w:r>
        <w:rPr>
          <w:rFonts w:hint="eastAsia" w:ascii="Calibri" w:hAnsi="Calibri" w:eastAsia="楷体" w:cs="Times New Roman"/>
          <w:color w:val="00B050"/>
          <w:kern w:val="2"/>
          <w:sz w:val="21"/>
          <w:szCs w:val="21"/>
          <w:lang w:val="en-US" w:eastAsia="zh" w:bidi="ar"/>
          <w:woUserID w:val="3"/>
        </w:rPr>
        <w:t>俯视图（看偏转角度）</w:t>
      </w:r>
    </w:p>
    <w:p w14:paraId="2C41F8D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/>
          <w:color w:val="00B050"/>
          <w:lang w:eastAsia="zh"/>
          <w:woUserID w:val="3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转场：第二章（</w:t>
      </w:r>
      <w:r>
        <w:rPr>
          <w:rFonts w:hint="eastAsia" w:ascii="楷体" w:hAnsi="楷体" w:eastAsia="楷体" w:cs="楷体"/>
          <w:color w:val="00B050"/>
          <w:kern w:val="2"/>
          <w:sz w:val="21"/>
          <w:szCs w:val="21"/>
          <w:lang w:val="en-US" w:eastAsia="zh" w:bidi="ar"/>
          <w:woUserID w:val="1"/>
        </w:rPr>
        <w:t>斗拱</w:t>
      </w:r>
      <w:r>
        <w:rPr>
          <w:rFonts w:hint="default" w:ascii="Calibri" w:hAnsi="Calibri" w:eastAsia="楷体" w:cs="Calibri"/>
          <w:color w:val="00B050"/>
          <w:kern w:val="2"/>
          <w:sz w:val="21"/>
          <w:szCs w:val="21"/>
          <w:lang w:val="en-US" w:eastAsia="zh-CN" w:bidi="ar"/>
          <w:woUserID w:val="1"/>
        </w:rPr>
        <w:t>+</w:t>
      </w: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标题）</w:t>
      </w:r>
      <w:r>
        <w:rPr>
          <w:rFonts w:hint="default" w:ascii="Calibri" w:hAnsi="Calibri" w:eastAsia="楷体" w:cs="Times New Roman"/>
          <w:color w:val="00B050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04BE9A31">
      <w:pPr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>以上所有场景变新，夜晚版</w:t>
      </w:r>
    </w:p>
    <w:p w14:paraId="28B367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/>
          <w:lang w:eastAsia="zh"/>
          <w:woUserID w:val="3"/>
        </w:rPr>
      </w:pPr>
      <w:r>
        <w:rPr>
          <w:rFonts w:hint="eastAsia" w:ascii="楷体" w:hAnsi="楷体" w:eastAsia="楷体" w:cs="楷体"/>
          <w:b/>
          <w:bCs/>
          <w:kern w:val="2"/>
          <w:sz w:val="28"/>
          <w:szCs w:val="28"/>
          <w:lang w:val="en-US" w:eastAsia="zh" w:bidi="ar"/>
          <w:woUserID w:val="1"/>
        </w:rPr>
        <w:t>第三章</w:t>
      </w:r>
    </w:p>
    <w:p w14:paraId="4A5F7BA7">
      <w:pPr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>檐廊内部＋地板</w:t>
      </w:r>
    </w:p>
    <w:p w14:paraId="4032033F">
      <w:pP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转场：第</w:t>
      </w: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1"/>
        </w:rPr>
        <w:t>三</w:t>
      </w: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章（</w:t>
      </w: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  <w:t>合龙</w:t>
      </w:r>
      <w:r>
        <w:rPr>
          <w:rFonts w:hint="default" w:ascii="Calibri" w:hAnsi="Calibri" w:eastAsia="楷体" w:cs="Calibri"/>
          <w:color w:val="00B050"/>
          <w:kern w:val="2"/>
          <w:sz w:val="21"/>
          <w:szCs w:val="21"/>
          <w:lang w:val="en-US" w:eastAsia="zh-CN" w:bidi="ar"/>
          <w:woUserID w:val="1"/>
        </w:rPr>
        <w:t>+</w:t>
      </w: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标题）</w:t>
      </w:r>
    </w:p>
    <w:p w14:paraId="1735C1D8">
      <w:pPr>
        <w:rPr>
          <w:rFonts w:hint="eastAsia"/>
          <w:lang w:eastAsia="zh"/>
          <w:woUserID w:val="3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3"/>
        </w:rPr>
        <w:t>古代线：</w:t>
      </w:r>
      <w:r>
        <w:rPr>
          <w:rFonts w:hint="eastAsia"/>
          <w:lang w:eastAsia="zh"/>
          <w:woUserID w:val="3"/>
        </w:rPr>
        <w:t>以上所有场景（檐廊内部）变新，夜晚版</w:t>
      </w:r>
    </w:p>
    <w:p w14:paraId="5A8F4506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3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3"/>
        </w:rPr>
        <w:t>推搡剪影</w:t>
      </w:r>
    </w:p>
    <w:p w14:paraId="3ACC6FB7">
      <w:pP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</w:pP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  <w:t>中午，天晴，从窗户推到外边的远景（从内向外）</w:t>
      </w:r>
    </w:p>
    <w:p w14:paraId="1A4AA8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/>
          <w:bCs/>
          <w:kern w:val="2"/>
          <w:sz w:val="28"/>
          <w:szCs w:val="28"/>
          <w:lang w:val="en-US" w:eastAsia="zh" w:bidi="ar"/>
          <w:woUserID w:val="1"/>
        </w:rPr>
      </w:pPr>
      <w:r>
        <w:rPr>
          <w:rFonts w:hint="eastAsia" w:ascii="楷体" w:hAnsi="楷体" w:eastAsia="楷体" w:cs="楷体"/>
          <w:b/>
          <w:bCs/>
          <w:kern w:val="2"/>
          <w:sz w:val="28"/>
          <w:szCs w:val="28"/>
          <w:lang w:val="en-US" w:eastAsia="zh" w:bidi="ar"/>
          <w:woUserID w:val="1"/>
        </w:rPr>
        <w:t>结局</w:t>
      </w:r>
    </w:p>
    <w:p w14:paraId="10F06462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3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3"/>
        </w:rPr>
        <w:t>沿用第一张推门视角，能看到中间佛像，周边是七个壁画</w:t>
      </w:r>
    </w:p>
    <w:p w14:paraId="147E6623">
      <w:pP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</w:pP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  <w:t>佛像底座内面</w:t>
      </w:r>
    </w:p>
    <w:p w14:paraId="0FB8BC5A">
      <w:pP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</w:pP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转场：</w:t>
      </w: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1"/>
        </w:rPr>
        <w:t>结局</w:t>
      </w: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（</w:t>
      </w: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3"/>
        </w:rPr>
        <w:t>出檐</w:t>
      </w:r>
      <w:r>
        <w:rPr>
          <w:rFonts w:hint="default" w:ascii="Calibri" w:hAnsi="Calibri" w:eastAsia="楷体" w:cs="Calibri"/>
          <w:color w:val="00B050"/>
          <w:kern w:val="2"/>
          <w:sz w:val="21"/>
          <w:szCs w:val="21"/>
          <w:lang w:val="en-US" w:eastAsia="zh-CN" w:bidi="ar"/>
          <w:woUserID w:val="1"/>
        </w:rPr>
        <w:t>+</w:t>
      </w:r>
      <w:r>
        <w:rPr>
          <w:rFonts w:hint="default" w:ascii="楷体" w:hAnsi="楷体" w:eastAsia="楷体" w:cs="楷体"/>
          <w:color w:val="00B050"/>
          <w:kern w:val="2"/>
          <w:sz w:val="21"/>
          <w:szCs w:val="21"/>
          <w:lang w:val="en-US" w:eastAsia="zh-CN" w:bidi="ar"/>
          <w:woUserID w:val="1"/>
        </w:rPr>
        <w:t>标题）</w:t>
      </w:r>
    </w:p>
    <w:p w14:paraId="6CAEB1B3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3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3"/>
        </w:rPr>
        <w:t>坠塔前拿蜡烛读信画面（第一视角）</w:t>
      </w:r>
    </w:p>
    <w:p w14:paraId="37E089F8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  <w:t>女主离开塔</w:t>
      </w:r>
    </w:p>
    <w:p w14:paraId="1C330DD0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  <w:t>塔被开发几十年后旅行团</w:t>
      </w:r>
    </w:p>
    <w:p w14:paraId="12C9BC35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</w:pPr>
    </w:p>
    <w:p w14:paraId="5F7125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b/>
          <w:bCs/>
          <w:kern w:val="2"/>
          <w:sz w:val="28"/>
          <w:szCs w:val="28"/>
          <w:lang w:val="en-US" w:eastAsia="zh" w:bidi="ar"/>
          <w:woUserID w:val="1"/>
        </w:rPr>
      </w:pPr>
      <w:r>
        <w:rPr>
          <w:rFonts w:hint="eastAsia" w:ascii="楷体" w:hAnsi="楷体" w:eastAsia="楷体" w:cs="楷体"/>
          <w:b/>
          <w:bCs/>
          <w:kern w:val="2"/>
          <w:sz w:val="28"/>
          <w:szCs w:val="28"/>
          <w:lang w:val="en-US" w:eastAsia="zh" w:bidi="ar"/>
          <w:woUserID w:val="1"/>
        </w:rPr>
        <w:t>小零件</w:t>
      </w:r>
    </w:p>
    <w:p w14:paraId="6C59FAE4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  <w:t>平板按钮：消息，通话记录，</w:t>
      </w:r>
      <w:r>
        <w:rPr>
          <w:rFonts w:hint="eastAsia" w:ascii="楷体" w:hAnsi="楷体" w:cs="楷体"/>
          <w:color w:val="00B050"/>
          <w:kern w:val="2"/>
          <w:sz w:val="21"/>
          <w:szCs w:val="21"/>
          <w:lang w:val="en-US" w:eastAsia="zh" w:bidi="ar"/>
          <w:woUserID w:val="1"/>
        </w:rPr>
        <w:t>手札</w:t>
      </w: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  <w:t>，资料，笔记，</w:t>
      </w:r>
    </w:p>
    <w:p w14:paraId="56BC0BC8">
      <w:pP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楷体" w:hAnsi="楷体" w:cs="楷体"/>
          <w:kern w:val="2"/>
          <w:sz w:val="21"/>
          <w:szCs w:val="21"/>
          <w:lang w:val="en-US" w:eastAsia="zh" w:bidi="ar"/>
          <w:woUserID w:val="1"/>
        </w:rPr>
        <w:t>木板翘起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01175"/>
    <w:rsid w:val="252F27C0"/>
    <w:rsid w:val="2FEF6670"/>
    <w:rsid w:val="39BF5D4C"/>
    <w:rsid w:val="39FFB2D3"/>
    <w:rsid w:val="3FFF7F62"/>
    <w:rsid w:val="42001175"/>
    <w:rsid w:val="5BFB3486"/>
    <w:rsid w:val="5D55B5BD"/>
    <w:rsid w:val="6EBE4B09"/>
    <w:rsid w:val="7CFF780A"/>
    <w:rsid w:val="7FEA1CC5"/>
    <w:rsid w:val="7FFDB0B1"/>
    <w:rsid w:val="BCFD6B54"/>
    <w:rsid w:val="BFF31CD6"/>
    <w:rsid w:val="DEDFFED6"/>
    <w:rsid w:val="EEFF92D5"/>
    <w:rsid w:val="F777E379"/>
    <w:rsid w:val="F9FF839A"/>
    <w:rsid w:val="FACC9BD8"/>
    <w:rsid w:val="FF7F10E7"/>
    <w:rsid w:val="FFCB5F31"/>
    <w:rsid w:val="FFFFE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楷体" w:asciiTheme="minorAscii" w:hAnsiTheme="minorAscii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WWO_wpscloud_20260318230310-fb57003c44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2026-03-28T20:46:00Z</dcterms:created>
  <dc:creator>廖依凡</dc:creator>
  <cp:lastModifiedBy>廖依凡</cp:lastModifiedBy>
  <dcterms:modified xsi:type="dcterms:W3CDTF">2026-03-28T21:28:27Z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2052-12.9.0.25853</vt:lpwstr>
  </property>
  <property fmtid="{D5CDD505-2E9C-101B-9397-08002B2CF9AE}" pid="3" name="ICV">
    <vt:lpwstr>E08BCBE0CC0BE9647BD7C769CFA92516_43</vt:lpwstr>
  </property>
</Properties>
</file>