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before="0" w:after="240" w:line="240" w:lineRule="auto"/>
        <w:ind w:left="0" w:right="0" w:firstLine="0"/>
        <w:jc w:val="left"/>
        <w:rPr>
          <w:rFonts w:ascii="Songti SC Regular" w:cs="Songti SC Regular" w:hAnsi="Songti SC Regular" w:eastAsia="Songti SC Regular"/>
          <w:sz w:val="36"/>
          <w:szCs w:val="36"/>
          <w:rtl w:val="0"/>
        </w:rPr>
      </w:pPr>
      <w:r>
        <w:rPr>
          <w:rFonts w:ascii="Songti SC Bold" w:hAnsi="Songti SC Bold"/>
          <w:sz w:val="52"/>
          <w:szCs w:val="52"/>
          <w:rtl w:val="0"/>
          <w:lang w:val="ru-RU"/>
        </w:rPr>
        <w:t xml:space="preserve">1 </w:t>
      </w:r>
      <w:r>
        <w:rPr>
          <w:rFonts w:eastAsia="Songti SC Bold" w:hint="eastAsia"/>
          <w:sz w:val="52"/>
          <w:szCs w:val="52"/>
          <w:rtl w:val="0"/>
        </w:rPr>
        <w:t>引言</w:t>
      </w:r>
      <w:r>
        <w:rPr>
          <w:rFonts w:ascii="Songti SC Bold" w:cs="Songti SC Bold" w:hAnsi="Songti SC Bold" w:eastAsia="Songti SC Bold"/>
          <w:sz w:val="43"/>
          <w:szCs w:val="43"/>
          <w:rtl w:val="0"/>
        </w:rPr>
        <w:br w:type="textWrapping"/>
      </w:r>
      <w:r>
        <w:rPr>
          <w:rFonts w:ascii="Songti SC Regular" w:hAnsi="Songti SC Regular"/>
          <w:sz w:val="36"/>
          <w:szCs w:val="36"/>
          <w:rtl w:val="0"/>
        </w:rPr>
        <w:t xml:space="preserve">1.1 </w:t>
      </w:r>
      <w:r>
        <w:rPr>
          <w:rFonts w:eastAsia="Songti SC Regular" w:hint="eastAsia"/>
          <w:sz w:val="36"/>
          <w:szCs w:val="36"/>
          <w:rtl w:val="0"/>
          <w:lang w:val="zh-CN" w:eastAsia="zh-CN"/>
        </w:rPr>
        <w:t xml:space="preserve">编写目的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sz w:val="36"/>
          <w:szCs w:val="36"/>
          <w:rtl w:val="0"/>
        </w:rPr>
        <w:t xml:space="preserve">        </w:t>
      </w:r>
      <w:r>
        <w:rPr>
          <w:rFonts w:eastAsia="Songti SC Regular" w:hint="eastAsia"/>
          <w:rtl w:val="0"/>
          <w:lang w:val="zh-CN" w:eastAsia="zh-CN"/>
        </w:rPr>
        <w:t>从本阶段开始，项目进入正式开发阶段。这份总体设计报告的编写目的，是以本项目 的需求分析说明书为依据，从总体设计的角度，明确系统管理子系统的总体架构、流程、 数据结构、数据库设计。</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目的在于</w:t>
      </w:r>
      <w:r>
        <w:rPr>
          <w:rFonts w:ascii="Songti SC Regular" w:hAnsi="Songti SC Regular"/>
          <w:rtl w:val="0"/>
        </w:rPr>
        <w:t xml:space="preserve">: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r>
      <w:r>
        <w:rPr>
          <w:rFonts w:ascii="Songti SC Regular" w:hAnsi="Songti SC Regular" w:hint="default"/>
          <w:rtl w:val="0"/>
        </w:rPr>
        <w:t xml:space="preserve">• </w:t>
      </w:r>
      <w:r>
        <w:rPr>
          <w:rFonts w:eastAsia="Songti SC Regular" w:hint="eastAsia"/>
          <w:rtl w:val="0"/>
          <w:lang w:val="zh-CN" w:eastAsia="zh-CN"/>
        </w:rPr>
        <w:t>为开发人员提供依据</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r>
      <w:r>
        <w:rPr>
          <w:rFonts w:ascii="Songti SC Regular" w:hAnsi="Songti SC Regular" w:hint="default"/>
          <w:rtl w:val="0"/>
        </w:rPr>
        <w:t xml:space="preserve">• </w:t>
      </w:r>
      <w:r>
        <w:rPr>
          <w:rFonts w:eastAsia="Songti SC Regular" w:hint="eastAsia"/>
          <w:rtl w:val="0"/>
          <w:lang w:val="zh-CN" w:eastAsia="zh-CN"/>
        </w:rPr>
        <w:t>为修改、测试、维护提供条件</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r>
      <w:r>
        <w:rPr>
          <w:rFonts w:ascii="Songti SC Regular" w:hAnsi="Songti SC Regular" w:hint="default"/>
          <w:rtl w:val="0"/>
        </w:rPr>
        <w:t xml:space="preserve">• </w:t>
      </w:r>
      <w:r>
        <w:rPr>
          <w:rFonts w:eastAsia="Songti SC Regular" w:hint="eastAsia"/>
          <w:rtl w:val="0"/>
          <w:lang w:val="zh-CN" w:eastAsia="zh-CN"/>
        </w:rPr>
        <w:t>明确各模块外部接口，内部接口，用户接口</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r>
      <w:r>
        <w:rPr>
          <w:rFonts w:ascii="Songti SC Regular" w:hAnsi="Songti SC Regular" w:hint="default"/>
          <w:rtl w:val="0"/>
        </w:rPr>
        <w:t xml:space="preserve">• </w:t>
      </w:r>
      <w:r>
        <w:rPr>
          <w:rFonts w:eastAsia="Songti SC Regular" w:hint="eastAsia"/>
          <w:rtl w:val="0"/>
          <w:lang w:val="zh-CN" w:eastAsia="zh-CN"/>
        </w:rPr>
        <w:t xml:space="preserve">项目负责人按计划说明书的要求布置和控制开发工作全过程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本说明书的预期读者包括</w:t>
      </w:r>
      <w:r>
        <w:rPr>
          <w:rFonts w:ascii="Songti SC Regular" w:hAnsi="Songti SC Regular"/>
          <w:rtl w:val="0"/>
        </w:rPr>
        <w:t xml:space="preserve">: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r>
      <w:r>
        <w:rPr>
          <w:rFonts w:ascii="Songti SC Regular" w:hAnsi="Songti SC Regular" w:hint="default"/>
          <w:rtl w:val="0"/>
        </w:rPr>
        <w:t xml:space="preserve">• </w:t>
      </w:r>
      <w:r>
        <w:rPr>
          <w:rFonts w:eastAsia="Songti SC Regular" w:hint="eastAsia"/>
          <w:rtl w:val="0"/>
          <w:lang w:val="zh-CN" w:eastAsia="zh-CN"/>
        </w:rPr>
        <w:t xml:space="preserve">软件客户 </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项目经理</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 xml:space="preserve"> 测试人员</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 xml:space="preserve">项目管理和开发人员 </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 xml:space="preserve">系统维护人员 </w:t>
      </w:r>
    </w:p>
    <w:p>
      <w:pPr>
        <w:pStyle w:val="默认"/>
        <w:bidi w:val="0"/>
        <w:spacing w:before="0" w:after="240" w:line="240" w:lineRule="auto"/>
        <w:ind w:left="0" w:right="0" w:firstLine="0"/>
        <w:jc w:val="left"/>
        <w:rPr>
          <w:rFonts w:ascii="Songti SC Regular" w:cs="Songti SC Regular" w:hAnsi="Songti SC Regular" w:eastAsia="Songti SC Regular"/>
          <w:sz w:val="24"/>
          <w:szCs w:val="24"/>
          <w:rtl w:val="0"/>
        </w:rPr>
      </w:pPr>
      <w:r>
        <w:rPr>
          <w:rFonts w:ascii="Songti SC Bold" w:hAnsi="Songti SC Bold"/>
          <w:sz w:val="36"/>
          <w:szCs w:val="36"/>
          <w:rtl w:val="0"/>
        </w:rPr>
        <w:t xml:space="preserve">1.2 </w:t>
      </w:r>
      <w:r>
        <w:rPr>
          <w:rFonts w:eastAsia="Songti SC Bold" w:hint="eastAsia"/>
          <w:sz w:val="36"/>
          <w:szCs w:val="36"/>
          <w:rtl w:val="0"/>
          <w:lang w:val="zh-CN" w:eastAsia="zh-CN"/>
        </w:rPr>
        <w:t xml:space="preserve">项目背景 </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 xml:space="preserve">软件系统名称 </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股票交易管理系统</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任务提出者</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软件工程基础课程任课老师</w:t>
      </w:r>
      <w:r>
        <w:rPr>
          <w:rFonts w:ascii="Songti SC Regular" w:hAnsi="Songti SC Regular" w:hint="default"/>
          <w:rtl w:val="0"/>
          <w:lang w:val="zh-CN" w:eastAsia="zh-CN"/>
        </w:rPr>
        <w:t>——</w:t>
      </w:r>
      <w:r>
        <w:rPr>
          <w:rFonts w:eastAsia="Songti SC Regular" w:hint="eastAsia"/>
          <w:rtl w:val="0"/>
          <w:lang w:val="zh-CN" w:eastAsia="zh-CN"/>
        </w:rPr>
        <w:t>王新宇</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软件开发者</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浙江大学</w:t>
      </w:r>
      <w:r>
        <w:rPr>
          <w:rFonts w:ascii="Songti SC Regular" w:hAnsi="Songti SC Regular"/>
          <w:rtl w:val="0"/>
        </w:rPr>
        <w:t>202</w:t>
      </w:r>
      <w:r>
        <w:rPr>
          <w:rFonts w:ascii="Songti SC Regular" w:hAnsi="Songti SC Regular"/>
          <w:rtl w:val="0"/>
          <w:lang w:val="zh-CN" w:eastAsia="zh-CN"/>
        </w:rPr>
        <w:t>1</w:t>
      </w:r>
      <w:r>
        <w:rPr>
          <w:rFonts w:ascii="Songti SC Regular" w:hAnsi="Songti SC Regular"/>
          <w:rtl w:val="0"/>
        </w:rPr>
        <w:t>-202</w:t>
      </w:r>
      <w:r>
        <w:rPr>
          <w:rFonts w:ascii="Songti SC Regular" w:hAnsi="Songti SC Regular"/>
          <w:rtl w:val="0"/>
          <w:lang w:val="zh-CN" w:eastAsia="zh-CN"/>
        </w:rPr>
        <w:t>2</w:t>
      </w:r>
      <w:r>
        <w:rPr>
          <w:rFonts w:eastAsia="Songti SC Regular" w:hint="eastAsia"/>
          <w:rtl w:val="0"/>
          <w:lang w:val="zh-CN" w:eastAsia="zh-CN"/>
        </w:rPr>
        <w:t>学年夏学期软件工程基础课程学生</w:t>
      </w:r>
      <w:r>
        <w:rPr>
          <w:rFonts w:ascii="Songti SC Regular" w:hAnsi="Songti SC Regular"/>
          <w:rtl w:val="0"/>
          <w:lang w:val="zh-CN" w:eastAsia="zh-CN"/>
        </w:rPr>
        <w:t>C1</w:t>
      </w:r>
      <w:r>
        <w:rPr>
          <w:rFonts w:eastAsia="Songti SC Regular" w:hint="eastAsia"/>
          <w:rtl w:val="0"/>
          <w:lang w:val="zh-CN" w:eastAsia="zh-CN"/>
        </w:rPr>
        <w:t xml:space="preserve">项目组 </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实现该软件的计算机网络</w:t>
      </w:r>
    </w:p>
    <w:p>
      <w:pPr>
        <w:pStyle w:val="默认"/>
        <w:numPr>
          <w:ilvl w:val="4"/>
          <w:numId w:val="2"/>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由若干台</w:t>
      </w:r>
      <w:r>
        <w:rPr>
          <w:rFonts w:ascii="Songti SC Regular" w:hAnsi="Songti SC Regular"/>
          <w:rtl w:val="0"/>
          <w:lang w:val="zh-CN" w:eastAsia="zh-CN"/>
        </w:rPr>
        <w:t>PC</w:t>
      </w:r>
      <w:r>
        <w:rPr>
          <w:rFonts w:eastAsia="Songti SC Regular" w:hint="eastAsia"/>
          <w:rtl w:val="0"/>
          <w:lang w:val="zh-CN" w:eastAsia="zh-CN"/>
        </w:rPr>
        <w:t>机组成的局域网</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 xml:space="preserve">项目相关背景介绍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浙江大学软件工程基础课程分为理论课与实践课两个部分。在理论课中，教师有选 择地介绍了与软件工程基础相关的理论</w:t>
      </w:r>
      <w:r>
        <w:rPr>
          <w:rFonts w:ascii="Songti SC Regular" w:hAnsi="Songti SC Regular"/>
          <w:rtl w:val="0"/>
        </w:rPr>
        <w:t>;</w:t>
      </w:r>
      <w:r>
        <w:rPr>
          <w:rFonts w:eastAsia="Songti SC Regular" w:hint="eastAsia"/>
          <w:rtl w:val="0"/>
          <w:lang w:val="zh-CN" w:eastAsia="zh-CN"/>
        </w:rPr>
        <w:t>强调并确定了适用于整个软件生命期的基本原则，全面而深入地介绍了这些基本原则在软件设计、规范、验证、软件生产过程和管理活 动中的运用。而实验课采取分组形式完成，每</w:t>
      </w:r>
      <w:r>
        <w:rPr>
          <w:rFonts w:ascii="Songti SC Regular" w:hAnsi="Songti SC Regular"/>
          <w:rtl w:val="0"/>
        </w:rPr>
        <w:t>5</w:t>
      </w:r>
      <w:r>
        <w:rPr>
          <w:rFonts w:eastAsia="Songti SC Regular" w:hint="eastAsia"/>
          <w:rtl w:val="0"/>
          <w:lang w:val="zh-CN" w:eastAsia="zh-CN"/>
        </w:rPr>
        <w:t>个学生为一组，分别设有组长、主程序员、 程序员、测试员、文档员等角色。本次课程，教师选取</w:t>
      </w:r>
      <w:r>
        <w:rPr>
          <w:rFonts w:eastAsia="Songti SC Regular" w:hint="eastAsia"/>
          <w:rtl w:val="0"/>
          <w:lang w:val="zh-CN" w:eastAsia="zh-CN"/>
        </w:rPr>
        <w:t>股票交易管理系统</w:t>
      </w:r>
      <w:r>
        <w:rPr>
          <w:rFonts w:eastAsia="Songti SC Regular" w:hint="eastAsia"/>
          <w:rtl w:val="0"/>
          <w:lang w:val="zh-CN" w:eastAsia="zh-CN"/>
        </w:rPr>
        <w:t>作为综合性实验题 目。其中我组主要负责</w:t>
      </w:r>
      <w:r>
        <w:rPr>
          <w:rFonts w:eastAsia="Songti SC Regular" w:hint="eastAsia"/>
          <w:rtl w:val="0"/>
          <w:lang w:val="zh-CN" w:eastAsia="zh-CN"/>
        </w:rPr>
        <w:t>证券开户、资金开户两个子系统</w:t>
      </w:r>
      <w:r>
        <w:rPr>
          <w:rFonts w:eastAsia="Songti SC Regular" w:hint="eastAsia"/>
          <w:rtl w:val="0"/>
          <w:lang w:val="zh-CN" w:eastAsia="zh-CN"/>
        </w:rPr>
        <w:t>，实现</w:t>
      </w:r>
      <w:r>
        <w:rPr>
          <w:rFonts w:eastAsia="Songti SC Regular" w:hint="eastAsia"/>
          <w:rtl w:val="0"/>
          <w:lang w:val="zh-CN" w:eastAsia="zh-CN"/>
        </w:rPr>
        <w:t>对于用户个人信息的数据库管理操作。</w:t>
      </w:r>
    </w:p>
    <w:p>
      <w:pPr>
        <w:pStyle w:val="默认"/>
        <w:bidi w:val="0"/>
        <w:spacing w:before="0" w:after="240" w:line="240" w:lineRule="auto"/>
        <w:ind w:left="0" w:right="0" w:firstLine="0"/>
        <w:jc w:val="left"/>
        <w:rPr>
          <w:rFonts w:ascii="Songti SC Regular" w:cs="Songti SC Regular" w:hAnsi="Songti SC Regular" w:eastAsia="Songti SC Regular"/>
          <w:sz w:val="24"/>
          <w:szCs w:val="24"/>
          <w:rtl w:val="0"/>
        </w:rPr>
      </w:pPr>
      <w:r>
        <w:rPr>
          <w:rFonts w:ascii="Songti SC Bold" w:hAnsi="Songti SC Bold"/>
          <w:sz w:val="36"/>
          <w:szCs w:val="36"/>
          <w:rtl w:val="0"/>
        </w:rPr>
        <w:t xml:space="preserve">1.3 </w:t>
      </w:r>
      <w:r>
        <w:rPr>
          <w:rFonts w:eastAsia="Songti SC Bold" w:hint="eastAsia"/>
          <w:sz w:val="36"/>
          <w:szCs w:val="36"/>
          <w:rtl w:val="0"/>
          <w:lang w:val="zh-CN" w:eastAsia="zh-CN"/>
        </w:rPr>
        <w:t xml:space="preserve">相关定义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sz w:val="24"/>
          <w:szCs w:val="24"/>
          <w:rtl w:val="0"/>
          <w:lang w:val="zh-CN" w:eastAsia="zh-CN"/>
        </w:rPr>
        <w:t>（</w:t>
      </w:r>
      <w:r>
        <w:rPr>
          <w:rFonts w:ascii="Songti SC Regular" w:hAnsi="Songti SC Regular"/>
          <w:sz w:val="24"/>
          <w:szCs w:val="24"/>
          <w:rtl w:val="0"/>
          <w:lang w:val="zh-CN" w:eastAsia="zh-CN"/>
        </w:rPr>
        <w:t>1</w:t>
      </w:r>
      <w:r>
        <w:rPr>
          <w:rFonts w:eastAsia="Songti SC Regular" w:hint="eastAsia"/>
          <w:sz w:val="24"/>
          <w:szCs w:val="24"/>
          <w:rtl w:val="0"/>
          <w:lang w:val="zh-CN" w:eastAsia="zh-CN"/>
        </w:rPr>
        <w:t>）</w:t>
      </w:r>
      <w:r>
        <w:rPr>
          <w:rFonts w:ascii="Songti SC Regular" w:hAnsi="Songti SC Regular"/>
          <w:rtl w:val="0"/>
        </w:rPr>
        <w:t xml:space="preserve">MySQL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一个小型关系型数据库管理系统。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2</w:t>
      </w:r>
      <w:r>
        <w:rPr>
          <w:rFonts w:eastAsia="Songti SC Regular" w:hint="eastAsia"/>
          <w:rtl w:val="0"/>
          <w:lang w:val="zh-CN" w:eastAsia="zh-CN"/>
        </w:rPr>
        <w:t>）</w:t>
      </w:r>
      <w:r>
        <w:rPr>
          <w:rFonts w:ascii="Songti SC Regular" w:hAnsi="Songti SC Regular"/>
          <w:rtl w:val="0"/>
          <w:lang w:val="en-US"/>
        </w:rPr>
        <w:t>JavaScript</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rPr>
        <w:t xml:space="preserve">        JavaScript</w:t>
      </w:r>
      <w:r>
        <w:rPr>
          <w:rFonts w:eastAsia="Songti SC Regular" w:hint="eastAsia"/>
          <w:rtl w:val="0"/>
          <w:lang w:val="zh-CN" w:eastAsia="zh-CN"/>
        </w:rPr>
        <w:t xml:space="preserve">是一种面向对象的动态类型的区分大小写的客户端脚本语言。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3</w:t>
      </w:r>
      <w:r>
        <w:rPr>
          <w:rFonts w:eastAsia="Songti SC Regular" w:hint="eastAsia"/>
          <w:rtl w:val="0"/>
          <w:lang w:val="zh-CN" w:eastAsia="zh-CN"/>
        </w:rPr>
        <w:t>）</w:t>
      </w:r>
      <w:r>
        <w:rPr>
          <w:rFonts w:ascii="Songti SC Regular" w:hAnsi="Songti SC Regular"/>
          <w:rtl w:val="0"/>
        </w:rPr>
        <w:t>SQL</w:t>
      </w:r>
      <w:r>
        <w:rPr>
          <w:rFonts w:eastAsia="Songti SC Regular" w:hint="eastAsia"/>
          <w:rtl w:val="0"/>
        </w:rPr>
        <w:t>注入</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rPr>
        <w:t xml:space="preserve">        通过把</w:t>
      </w:r>
      <w:r>
        <w:rPr>
          <w:rFonts w:ascii="Songti SC Regular" w:hAnsi="Songti SC Regular"/>
          <w:rtl w:val="0"/>
        </w:rPr>
        <w:t>SQL</w:t>
      </w:r>
      <w:r>
        <w:rPr>
          <w:rFonts w:eastAsia="Songti SC Regular" w:hint="eastAsia"/>
          <w:rtl w:val="0"/>
          <w:lang w:val="zh-TW" w:eastAsia="zh-TW"/>
        </w:rPr>
        <w:t>命令插入到</w:t>
      </w:r>
      <w:r>
        <w:rPr>
          <w:rFonts w:ascii="Songti SC Regular" w:hAnsi="Songti SC Regular"/>
          <w:rtl w:val="0"/>
        </w:rPr>
        <w:t>Web</w:t>
      </w:r>
      <w:r>
        <w:rPr>
          <w:rFonts w:eastAsia="Songti SC Regular" w:hint="eastAsia"/>
          <w:rtl w:val="0"/>
          <w:lang w:val="zh-CN" w:eastAsia="zh-CN"/>
        </w:rPr>
        <w:t>表单递交或输入域名或页面请求的查询字符串，最终达到欺骗服务器执行恶意的</w:t>
      </w:r>
      <w:r>
        <w:rPr>
          <w:rFonts w:ascii="Songti SC Regular" w:hAnsi="Songti SC Regular"/>
          <w:rtl w:val="0"/>
        </w:rPr>
        <w:t>SQL</w:t>
      </w:r>
      <w:r>
        <w:rPr>
          <w:rFonts w:eastAsia="Songti SC Regular" w:hint="eastAsia"/>
          <w:rtl w:val="0"/>
          <w:lang w:val="ja-JP" w:eastAsia="ja-JP"/>
        </w:rPr>
        <w:t xml:space="preserve">命令。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4</w:t>
      </w:r>
      <w:r>
        <w:rPr>
          <w:rFonts w:eastAsia="Songti SC Regular" w:hint="eastAsia"/>
          <w:rtl w:val="0"/>
          <w:lang w:val="zh-CN" w:eastAsia="zh-CN"/>
        </w:rPr>
        <w:t>）</w:t>
      </w:r>
      <w:r>
        <w:rPr>
          <w:rFonts w:eastAsia="Songti SC Regular" w:hint="eastAsia"/>
          <w:rtl w:val="0"/>
          <w:lang w:val="zh-CN" w:eastAsia="zh-CN"/>
        </w:rPr>
        <w:t xml:space="preserve">数据库连接池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数据库连接池负责分配、管理和释放数据库连接，它允许应用程序重复使用一个现有的数据库连接，这项技术能明显提高对数据库操作的性能</w:t>
      </w:r>
      <w:r>
        <w:rPr>
          <w:rFonts w:eastAsia="Songti SC Regular" w:hint="eastAsia"/>
          <w:rtl w:val="0"/>
          <w:lang w:val="zh-CN" w:eastAsia="zh-CN"/>
        </w:rPr>
        <w:t>。</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5</w:t>
      </w:r>
      <w:r>
        <w:rPr>
          <w:rFonts w:eastAsia="Songti SC Regular" w:hint="eastAsia"/>
          <w:rtl w:val="0"/>
          <w:lang w:val="zh-CN" w:eastAsia="zh-CN"/>
        </w:rPr>
        <w:t>）</w:t>
      </w:r>
      <w:r>
        <w:rPr>
          <w:rFonts w:ascii="Songti SC Regular" w:hAnsi="Songti SC Regular"/>
          <w:rtl w:val="0"/>
        </w:rPr>
        <w:t xml:space="preserve">UTF-8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rPr>
        <w:t xml:space="preserve">        UTF-8</w:t>
      </w:r>
      <w:r>
        <w:rPr>
          <w:rFonts w:eastAsia="Songti SC Regular" w:hint="eastAsia"/>
          <w:rtl w:val="0"/>
          <w:lang w:val="zh-CN" w:eastAsia="zh-CN"/>
        </w:rPr>
        <w:t xml:space="preserve">是 </w:t>
      </w:r>
      <w:r>
        <w:rPr>
          <w:rFonts w:ascii="Songti SC Regular" w:hAnsi="Songti SC Regular"/>
          <w:rtl w:val="0"/>
          <w:lang w:val="es-ES_tradnl"/>
        </w:rPr>
        <w:t xml:space="preserve">UNICODE </w:t>
      </w:r>
      <w:r>
        <w:rPr>
          <w:rFonts w:eastAsia="Songti SC Regular" w:hint="eastAsia"/>
          <w:rtl w:val="0"/>
          <w:lang w:val="zh-CN" w:eastAsia="zh-CN"/>
        </w:rPr>
        <w:t>的一种变长字符编码，又称万国码安全证书。安全证书是在进行网 上交易时的身份证，或者说是私人钥匙，安全证书是唯一的，与任何其他人的证书都不相 同。</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6</w:t>
      </w:r>
      <w:r>
        <w:rPr>
          <w:rFonts w:eastAsia="Songti SC Regular" w:hint="eastAsia"/>
          <w:rtl w:val="0"/>
          <w:lang w:val="zh-CN" w:eastAsia="zh-CN"/>
        </w:rPr>
        <w:t>）</w:t>
      </w:r>
      <w:r>
        <w:rPr>
          <w:rFonts w:ascii="Songti SC Regular" w:hAnsi="Songti SC Regular"/>
          <w:rtl w:val="0"/>
        </w:rPr>
        <w:t>MD5</w:t>
      </w:r>
      <w:r>
        <w:rPr>
          <w:rFonts w:eastAsia="Songti SC Regular" w:hint="eastAsia"/>
          <w:rtl w:val="0"/>
        </w:rPr>
        <w:t xml:space="preserve">加密算法 </w:t>
      </w:r>
      <w:r>
        <w:rPr>
          <w:rFonts w:ascii="Songti SC Regular" w:hAnsi="Songti SC Regular"/>
          <w:rtl w:val="0"/>
          <w:lang w:val="en-US"/>
        </w:rPr>
        <w:t xml:space="preserve">Message Digest Algorithm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de-DE"/>
        </w:rPr>
        <w:t xml:space="preserve">        MD5(</w:t>
      </w:r>
      <w:r>
        <w:rPr>
          <w:rFonts w:eastAsia="Songti SC Regular" w:hint="eastAsia"/>
          <w:rtl w:val="0"/>
          <w:lang w:val="zh-CN" w:eastAsia="zh-CN"/>
        </w:rPr>
        <w:t>消息摘要算法第五版</w:t>
      </w:r>
      <w:r>
        <w:rPr>
          <w:rFonts w:ascii="Songti SC Regular" w:hAnsi="Songti SC Regular"/>
          <w:rtl w:val="0"/>
        </w:rPr>
        <w:t>)</w:t>
      </w:r>
      <w:r>
        <w:rPr>
          <w:rFonts w:eastAsia="Songti SC Regular" w:hint="eastAsia"/>
          <w:rtl w:val="0"/>
          <w:lang w:val="zh-CN" w:eastAsia="zh-CN"/>
        </w:rPr>
        <w:t>为计算机安全领域广泛使用的一种散列函数，用以提供消 息的完整性保护。</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7</w:t>
      </w:r>
      <w:r>
        <w:rPr>
          <w:rFonts w:eastAsia="Songti SC Regular" w:hint="eastAsia"/>
          <w:rtl w:val="0"/>
          <w:lang w:val="zh-CN" w:eastAsia="zh-CN"/>
        </w:rPr>
        <w:t>）</w:t>
      </w:r>
      <w:r>
        <w:rPr>
          <w:rFonts w:ascii="Songti SC Regular" w:hAnsi="Songti SC Regular"/>
          <w:rtl w:val="0"/>
          <w:lang w:val="zh-CN" w:eastAsia="zh-CN"/>
        </w:rPr>
        <w:t>React</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de-DE"/>
        </w:rPr>
        <w:t xml:space="preserve">        React</w:t>
      </w:r>
      <w:r>
        <w:rPr>
          <w:rFonts w:eastAsia="Songti SC Regular" w:hint="eastAsia"/>
          <w:rtl w:val="0"/>
          <w:lang w:val="zh-CN" w:eastAsia="zh-CN"/>
        </w:rPr>
        <w:t>是用于</w:t>
      </w:r>
      <w:r>
        <w:rPr>
          <w:rFonts w:eastAsia="Songti SC Regular" w:hint="eastAsia"/>
          <w:rtl w:val="0"/>
          <w:lang w:val="zh-CN" w:eastAsia="zh-CN"/>
        </w:rPr>
        <w:t>构建用户界面的</w:t>
      </w:r>
      <w:r>
        <w:rPr>
          <w:rFonts w:ascii="Songti SC Regular" w:hAnsi="Songti SC Regular"/>
          <w:rtl w:val="0"/>
          <w:lang w:val="zh-CN" w:eastAsia="zh-CN"/>
        </w:rPr>
        <w:t>JavaScript</w:t>
      </w:r>
      <w:r>
        <w:rPr>
          <w:rFonts w:eastAsia="Songti SC Regular" w:hint="eastAsia"/>
          <w:rtl w:val="0"/>
          <w:lang w:val="zh-CN" w:eastAsia="zh-CN"/>
        </w:rPr>
        <w:t>库</w:t>
      </w:r>
      <w:r>
        <w:rPr>
          <w:rFonts w:eastAsia="Songti SC Regular" w:hint="eastAsia"/>
          <w:rtl w:val="0"/>
          <w:lang w:val="zh-CN" w:eastAsia="zh-CN"/>
        </w:rPr>
        <w:t>，</w:t>
      </w:r>
      <w:r>
        <w:rPr>
          <w:rFonts w:eastAsia="Songti SC Regular" w:hint="eastAsia"/>
          <w:rtl w:val="0"/>
          <w:lang w:val="ja-JP" w:eastAsia="ja-JP"/>
        </w:rPr>
        <w:t>起源</w:t>
      </w:r>
      <w:r>
        <w:rPr>
          <w:rFonts w:eastAsia="Songti SC Regular" w:hint="eastAsia"/>
          <w:rtl w:val="0"/>
          <w:lang w:val="zh-CN" w:eastAsia="zh-CN"/>
        </w:rPr>
        <w:t>于</w:t>
      </w:r>
      <w:r>
        <w:rPr>
          <w:rFonts w:ascii="Songti SC Regular" w:hAnsi="Songti SC Regular"/>
          <w:rtl w:val="0"/>
          <w:lang w:val="zh-CN" w:eastAsia="zh-CN"/>
        </w:rPr>
        <w:t>Facebook</w:t>
      </w:r>
      <w:r>
        <w:rPr>
          <w:rFonts w:eastAsia="Songti SC Regular" w:hint="eastAsia"/>
          <w:rtl w:val="0"/>
          <w:lang w:val="zh-CN" w:eastAsia="zh-CN"/>
        </w:rPr>
        <w:t xml:space="preserve">的内部项目，该公司对市场上所有 </w:t>
      </w:r>
      <w:r>
        <w:rPr>
          <w:rFonts w:ascii="Songti SC Regular" w:hAnsi="Songti SC Regular"/>
          <w:rtl w:val="0"/>
          <w:lang w:val="en-US"/>
        </w:rPr>
        <w:t>JavaScript</w:t>
      </w:r>
      <w:r>
        <w:rPr>
          <w:rFonts w:ascii="Songti SC Regular" w:hAnsi="Songti SC Regular"/>
          <w:rtl w:val="0"/>
          <w:lang w:val="zh-CN" w:eastAsia="zh-CN"/>
        </w:rPr>
        <w:t xml:space="preserve"> MVC</w:t>
      </w:r>
      <w:r>
        <w:rPr>
          <w:rFonts w:eastAsia="Songti SC Regular" w:hint="eastAsia"/>
          <w:rtl w:val="0"/>
          <w:lang w:val="zh-CN" w:eastAsia="zh-CN"/>
        </w:rPr>
        <w:t>框架都不满意，决定自行开发一套，用于</w:t>
      </w:r>
      <w:r>
        <w:rPr>
          <w:rFonts w:eastAsia="Songti SC Regular" w:hint="eastAsia"/>
          <w:rtl w:val="0"/>
          <w:lang w:val="zh-CN" w:eastAsia="zh-CN"/>
        </w:rPr>
        <w:t>假设</w:t>
      </w:r>
      <w:r>
        <w:rPr>
          <w:rFonts w:ascii="Songti SC Regular" w:hAnsi="Songti SC Regular"/>
          <w:rtl w:val="0"/>
          <w:lang w:val="zh-CN" w:eastAsia="zh-CN"/>
        </w:rPr>
        <w:t>Instagram</w:t>
      </w:r>
      <w:r>
        <w:rPr>
          <w:rFonts w:eastAsia="Songti SC Regular" w:hint="eastAsia"/>
          <w:rtl w:val="0"/>
          <w:lang w:val="zh-CN" w:eastAsia="zh-CN"/>
        </w:rPr>
        <w:t>的网站。于</w:t>
      </w:r>
      <w:r>
        <w:rPr>
          <w:rFonts w:ascii="Songti SC Regular" w:hAnsi="Songti SC Regular"/>
          <w:rtl w:val="0"/>
        </w:rPr>
        <w:t>2013</w:t>
      </w:r>
      <w:r>
        <w:rPr>
          <w:rFonts w:eastAsia="Songti SC Regular" w:hint="eastAsia"/>
          <w:rtl w:val="0"/>
        </w:rPr>
        <w:t>年</w:t>
      </w:r>
      <w:r>
        <w:rPr>
          <w:rFonts w:ascii="Songti SC Regular" w:hAnsi="Songti SC Regular"/>
          <w:rtl w:val="0"/>
        </w:rPr>
        <w:t>5</w:t>
      </w:r>
      <w:r>
        <w:rPr>
          <w:rFonts w:eastAsia="Songti SC Regular" w:hint="eastAsia"/>
          <w:rtl w:val="0"/>
          <w:lang w:val="zh-CN" w:eastAsia="zh-CN"/>
        </w:rPr>
        <w:t>月开源。由于</w:t>
      </w:r>
      <w:r>
        <w:rPr>
          <w:rFonts w:ascii="Songti SC Regular" w:hAnsi="Songti SC Regular"/>
          <w:rtl w:val="0"/>
          <w:lang w:val="en-US"/>
        </w:rPr>
        <w:t>React</w:t>
      </w:r>
      <w:r>
        <w:rPr>
          <w:rFonts w:eastAsia="Songti SC Regular" w:hint="eastAsia"/>
          <w:rtl w:val="0"/>
          <w:lang w:val="zh-CN" w:eastAsia="zh-CN"/>
        </w:rPr>
        <w:t>的设计思想极其独特，属于革命性创新，性能出众，代码逻辑却非常简单。所以，越来越多的人开始关注和使用，认为它可能是将来</w:t>
      </w:r>
      <w:r>
        <w:rPr>
          <w:rFonts w:ascii="Songti SC Regular" w:hAnsi="Songti SC Regular"/>
          <w:rtl w:val="0"/>
        </w:rPr>
        <w:t>Web</w:t>
      </w:r>
      <w:r>
        <w:rPr>
          <w:rFonts w:eastAsia="Songti SC Regular" w:hint="eastAsia"/>
          <w:rtl w:val="0"/>
          <w:lang w:val="zh-CN" w:eastAsia="zh-CN"/>
        </w:rPr>
        <w:t>开发的主流工具。</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8</w:t>
      </w:r>
      <w:r>
        <w:rPr>
          <w:rFonts w:eastAsia="Songti SC Regular" w:hint="eastAsia"/>
          <w:rtl w:val="0"/>
          <w:lang w:val="zh-CN" w:eastAsia="zh-CN"/>
        </w:rPr>
        <w:t>）</w:t>
      </w:r>
      <w:r>
        <w:rPr>
          <w:rFonts w:ascii="Songti SC Regular" w:hAnsi="Songti SC Regular"/>
          <w:rtl w:val="0"/>
          <w:lang w:val="zh-CN" w:eastAsia="zh-CN"/>
        </w:rPr>
        <w:t>Express</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        </w:t>
      </w:r>
      <w:r>
        <w:rPr>
          <w:rFonts w:ascii="Songti SC Regular" w:hAnsi="Songti SC Regular"/>
          <w:rtl w:val="0"/>
          <w:lang w:val="en-US"/>
        </w:rPr>
        <w:t xml:space="preserve">Express </w:t>
      </w:r>
      <w:r>
        <w:rPr>
          <w:rFonts w:eastAsia="Songti SC Regular" w:hint="eastAsia"/>
          <w:rtl w:val="0"/>
          <w:lang w:val="zh-CN" w:eastAsia="zh-CN"/>
        </w:rPr>
        <w:t>是一个简洁而灵活的</w:t>
      </w:r>
      <w:r>
        <w:rPr>
          <w:rFonts w:ascii="Songti SC Regular" w:hAnsi="Songti SC Regular"/>
          <w:rtl w:val="0"/>
          <w:lang w:val="en-US"/>
        </w:rPr>
        <w:t>node.js Web</w:t>
      </w:r>
      <w:r>
        <w:rPr>
          <w:rFonts w:eastAsia="Songti SC Regular" w:hint="eastAsia"/>
          <w:rtl w:val="0"/>
          <w:lang w:val="zh-CN" w:eastAsia="zh-CN"/>
        </w:rPr>
        <w:t>应用框架，</w:t>
      </w:r>
      <w:r>
        <w:rPr>
          <w:rFonts w:eastAsia="Songti SC Regular" w:hint="eastAsia"/>
          <w:rtl w:val="0"/>
          <w:lang w:val="zh-CN" w:eastAsia="zh-CN"/>
        </w:rPr>
        <w:t>提供一系列强大特性帮助你创建各种</w:t>
      </w:r>
      <w:r>
        <w:rPr>
          <w:rFonts w:ascii="Songti SC Regular" w:hAnsi="Songti SC Regular"/>
          <w:rtl w:val="0"/>
        </w:rPr>
        <w:t>Web</w:t>
      </w:r>
      <w:r>
        <w:rPr>
          <w:rFonts w:eastAsia="Songti SC Regular" w:hint="eastAsia"/>
          <w:rtl w:val="0"/>
          <w:lang w:val="zh-CN" w:eastAsia="zh-CN"/>
        </w:rPr>
        <w:t>应用。</w:t>
      </w:r>
      <w:r>
        <w:rPr>
          <w:rFonts w:ascii="Songti SC Regular" w:hAnsi="Songti SC Regular"/>
          <w:rtl w:val="0"/>
          <w:lang w:val="en-US"/>
        </w:rPr>
        <w:t xml:space="preserve">Express </w:t>
      </w:r>
      <w:r>
        <w:rPr>
          <w:rFonts w:eastAsia="Songti SC Regular" w:hint="eastAsia"/>
          <w:rtl w:val="0"/>
          <w:lang w:val="zh-CN" w:eastAsia="zh-CN"/>
        </w:rPr>
        <w:t xml:space="preserve">不对 </w:t>
      </w:r>
      <w:r>
        <w:rPr>
          <w:rFonts w:ascii="Songti SC Regular" w:hAnsi="Songti SC Regular"/>
          <w:rtl w:val="0"/>
          <w:lang w:val="nl-NL"/>
        </w:rPr>
        <w:t xml:space="preserve">node.js </w:t>
      </w:r>
      <w:r>
        <w:rPr>
          <w:rFonts w:eastAsia="Songti SC Regular" w:hint="eastAsia"/>
          <w:rtl w:val="0"/>
          <w:lang w:val="zh-CN" w:eastAsia="zh-CN"/>
        </w:rPr>
        <w:t>已有的特性进行二次抽象，</w:t>
      </w:r>
      <w:r>
        <w:rPr>
          <w:rFonts w:eastAsia="Songti SC Regular" w:hint="eastAsia"/>
          <w:rtl w:val="0"/>
          <w:lang w:val="zh-CN" w:eastAsia="zh-CN"/>
        </w:rPr>
        <w:t>还在</w:t>
      </w:r>
      <w:r>
        <w:rPr>
          <w:rFonts w:eastAsia="Songti SC Regular" w:hint="eastAsia"/>
          <w:rtl w:val="0"/>
          <w:lang w:val="zh-CN" w:eastAsia="zh-CN"/>
        </w:rPr>
        <w:t>它之上扩展了</w:t>
      </w:r>
      <w:r>
        <w:rPr>
          <w:rFonts w:ascii="Songti SC Regular" w:hAnsi="Songti SC Regular"/>
          <w:rtl w:val="0"/>
        </w:rPr>
        <w:t>Web</w:t>
      </w:r>
      <w:r>
        <w:rPr>
          <w:rFonts w:eastAsia="Songti SC Regular" w:hint="eastAsia"/>
          <w:rtl w:val="0"/>
          <w:lang w:val="zh-CN" w:eastAsia="zh-CN"/>
        </w:rPr>
        <w:t>应用所需的功能。丰富的</w:t>
      </w:r>
      <w:r>
        <w:rPr>
          <w:rFonts w:ascii="Songti SC Regular" w:hAnsi="Songti SC Regular"/>
          <w:rtl w:val="0"/>
        </w:rPr>
        <w:t>HTTP</w:t>
      </w:r>
      <w:r>
        <w:rPr>
          <w:rFonts w:eastAsia="Songti SC Regular" w:hint="eastAsia"/>
          <w:rtl w:val="0"/>
          <w:lang w:val="zh-CN" w:eastAsia="zh-CN"/>
        </w:rPr>
        <w:t>工具以及来自</w:t>
      </w:r>
      <w:r>
        <w:rPr>
          <w:rFonts w:ascii="Songti SC Regular" w:hAnsi="Songti SC Regular"/>
          <w:rtl w:val="0"/>
          <w:lang w:val="en-US"/>
        </w:rPr>
        <w:t>Connect</w:t>
      </w:r>
      <w:r>
        <w:rPr>
          <w:rFonts w:eastAsia="Songti SC Regular" w:hint="eastAsia"/>
          <w:rtl w:val="0"/>
          <w:lang w:val="zh-CN" w:eastAsia="zh-CN"/>
        </w:rPr>
        <w:t>框架的中间件随取随用，创建强健、友好的</w:t>
      </w:r>
      <w:r>
        <w:rPr>
          <w:rFonts w:ascii="Songti SC Regular" w:hAnsi="Songti SC Regular"/>
          <w:rtl w:val="0"/>
        </w:rPr>
        <w:t>API</w:t>
      </w:r>
      <w:r>
        <w:rPr>
          <w:rFonts w:eastAsia="Songti SC Regular" w:hint="eastAsia"/>
          <w:rtl w:val="0"/>
          <w:lang w:val="zh-CN" w:eastAsia="zh-CN"/>
        </w:rPr>
        <w:t>变得快速又简单。</w:t>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Songti SC Bold" w:hAnsi="Songti SC Bold"/>
          <w:sz w:val="36"/>
          <w:szCs w:val="36"/>
          <w:rtl w:val="0"/>
        </w:rPr>
        <w:t>1.</w:t>
      </w:r>
      <w:r>
        <w:rPr>
          <w:rFonts w:ascii="Songti SC Bold" w:hAnsi="Songti SC Bold"/>
          <w:sz w:val="36"/>
          <w:szCs w:val="36"/>
          <w:rtl w:val="0"/>
          <w:lang w:val="zh-CN" w:eastAsia="zh-CN"/>
        </w:rPr>
        <w:t>4</w:t>
      </w:r>
      <w:r>
        <w:rPr>
          <w:rFonts w:ascii="Songti SC Bold" w:hAnsi="Songti SC Bold"/>
          <w:sz w:val="36"/>
          <w:szCs w:val="36"/>
          <w:rtl w:val="0"/>
        </w:rPr>
        <w:t xml:space="preserve"> </w:t>
      </w:r>
      <w:r>
        <w:rPr>
          <w:rFonts w:eastAsia="Songti SC Bold" w:hint="eastAsia"/>
          <w:sz w:val="36"/>
          <w:szCs w:val="36"/>
          <w:rtl w:val="0"/>
          <w:lang w:val="zh-CN" w:eastAsia="zh-CN"/>
        </w:rPr>
        <w:t>系统概述</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rPr>
        <w:t xml:space="preserve">        </w:t>
      </w:r>
      <w:r>
        <w:rPr>
          <w:rFonts w:eastAsia="Songti SC Regular" w:hint="eastAsia"/>
          <w:rtl w:val="0"/>
          <w:lang w:val="zh-CN" w:eastAsia="zh-CN"/>
        </w:rPr>
        <w:t>股票交易管理系统基于完整经济模型，为各地股民提供线上交易服务，具有买卖交易股票、信息交流等功能。系统需要持续、稳定地运行，延时性小，否则将无法满足用户股票磋商交易。系统一共由六个模块构成，分别为证券账户开户系统、资金账户开户系统、交易客户端、股票中央交易系统、网上信息发布系统、交易系统管理。</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1</w:t>
      </w:r>
      <w:r>
        <w:rPr>
          <w:rFonts w:eastAsia="Songti SC Regular" w:hint="eastAsia"/>
          <w:rtl w:val="0"/>
          <w:lang w:val="zh-CN" w:eastAsia="zh-CN"/>
        </w:rPr>
        <w:t>）</w:t>
      </w:r>
      <w:r>
        <w:rPr>
          <w:rFonts w:eastAsia="Songti SC Regular" w:hint="eastAsia"/>
          <w:rtl w:val="0"/>
          <w:lang w:val="zh-CN" w:eastAsia="zh-CN"/>
        </w:rPr>
        <w:t>证券账户开户系统</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办理证券帐户是走进股市的第一步。证券帐户可以视为投资者进入股票交易市场的通行证，只有拥有</w:t>
      </w:r>
      <w:r>
        <w:rPr>
          <w:rFonts w:eastAsia="Songti SC Regular" w:hint="eastAsia"/>
          <w:rtl w:val="0"/>
          <w:lang w:val="zh-CN" w:eastAsia="zh-CN"/>
        </w:rPr>
        <w:t>证券账户</w:t>
      </w:r>
      <w:r>
        <w:rPr>
          <w:rFonts w:eastAsia="Songti SC Regular" w:hint="eastAsia"/>
          <w:rtl w:val="0"/>
          <w:lang w:val="zh-CN" w:eastAsia="zh-CN"/>
        </w:rPr>
        <w:t>，才能进场买卖证券。 想要开设证券帐户，开户人必须不是国家规定禁止开户的四类人员，其他人员均可以凭 相关证件到交易所申请开设证券帐户</w:t>
      </w:r>
      <w:r>
        <w:rPr>
          <w:rFonts w:eastAsia="Songti SC Regular" w:hint="eastAsia"/>
          <w:rtl w:val="0"/>
          <w:lang w:val="zh-CN" w:eastAsia="zh-CN"/>
        </w:rPr>
        <w:t>。</w:t>
      </w:r>
      <w:r>
        <w:rPr>
          <w:rFonts w:eastAsia="Songti SC Regular" w:hint="eastAsia"/>
          <w:rtl w:val="0"/>
          <w:lang w:val="zh-CN" w:eastAsia="zh-CN"/>
        </w:rPr>
        <w:t>证券帐户分为两种，分别时自然人开设的个人帐户，以及法人帐户。每个投资者，都只能开立一个证券帐户，并仅限于本人使用。 自然人开立的证券帐户为个人帐户。开立个人帐户时，投资者必须持有效的身份证件</w:t>
      </w:r>
      <w:r>
        <w:rPr>
          <w:rFonts w:ascii="Songti SC Regular" w:hAnsi="Songti SC Regular"/>
          <w:rtl w:val="0"/>
        </w:rPr>
        <w:t>(</w:t>
      </w:r>
      <w:r>
        <w:rPr>
          <w:rFonts w:eastAsia="Songti SC Regular" w:hint="eastAsia"/>
          <w:rtl w:val="0"/>
          <w:lang w:val="zh-CN" w:eastAsia="zh-CN"/>
        </w:rPr>
        <w:t>一 般为居民身份证</w:t>
      </w:r>
      <w:r>
        <w:rPr>
          <w:rFonts w:ascii="Songti SC Regular" w:hAnsi="Songti SC Regular"/>
          <w:rtl w:val="0"/>
        </w:rPr>
        <w:t>)</w:t>
      </w:r>
      <w:r>
        <w:rPr>
          <w:rFonts w:eastAsia="Songti SC Regular" w:hint="eastAsia"/>
          <w:rtl w:val="0"/>
          <w:lang w:val="zh-CN" w:eastAsia="zh-CN"/>
        </w:rPr>
        <w:t xml:space="preserve">去证券交易所指定的证券登记机构或会员证券公司办理名册登记并开立证券帐户。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2</w:t>
      </w:r>
      <w:r>
        <w:rPr>
          <w:rFonts w:eastAsia="Songti SC Regular" w:hint="eastAsia"/>
          <w:rtl w:val="0"/>
          <w:lang w:val="zh-CN" w:eastAsia="zh-CN"/>
        </w:rPr>
        <w:t>）</w:t>
      </w:r>
      <w:r>
        <w:rPr>
          <w:rFonts w:eastAsia="Songti SC Regular" w:hint="eastAsia"/>
          <w:rtl w:val="0"/>
          <w:lang w:val="zh-CN" w:eastAsia="zh-CN"/>
        </w:rPr>
        <w:t>资金账户开户系统</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投资者委托买卖股票，须事先在证券经纪商处开立证券交易结算资金帐户，资金帐户用 于投资者证券交易的资金清算，记录资金的币种，余额和变动情况。</w:t>
      </w:r>
      <w:r>
        <w:rPr>
          <w:rFonts w:ascii="Arial Unicode MS" w:cs="Arial Unicode MS" w:hAnsi="Arial Unicode MS" w:eastAsia="Arial Unicode MS" w:hint="eastAsia"/>
          <w:b w:val="0"/>
          <w:bCs w:val="0"/>
          <w:i w:val="0"/>
          <w:iCs w:val="0"/>
          <w:rtl w:val="0"/>
          <w:lang w:val="zh-CN" w:eastAsia="zh-CN"/>
        </w:rPr>
        <w:t>资金账户开设时，需提交本人身份证与证券账户</w:t>
      </w:r>
      <w:r>
        <w:rPr>
          <w:rFonts w:eastAsia="Songti SC Regular" w:hint="eastAsia"/>
          <w:rtl w:val="0"/>
          <w:lang w:val="zh-CN" w:eastAsia="zh-CN"/>
        </w:rPr>
        <w:t>卡，并将资金帐户和证券帐户相关联， 投资者在资金帐户中的存款可随时提取，证券经纪商按活期存款利率定期计付利息并自动转 入投资者的资金帐户。投资者委托买入时，资金帐户要有足够的余额。资金帐户需要设置交易密码，以便在交易客户端使用</w:t>
      </w:r>
      <w:r>
        <w:rPr>
          <w:rFonts w:eastAsia="Songti SC Regular" w:hint="eastAsia"/>
          <w:rtl w:val="0"/>
          <w:lang w:val="zh-CN" w:eastAsia="zh-CN"/>
        </w:rPr>
        <w:t>。</w:t>
      </w:r>
      <w:r>
        <w:rPr>
          <w:rFonts w:eastAsia="Songti SC Regular" w:hint="eastAsia"/>
          <w:rtl w:val="0"/>
          <w:lang w:val="zh-CN" w:eastAsia="zh-CN"/>
        </w:rPr>
        <w:t>另外，还需要设置及取款密码，用于从资金帐户里面取出 资金。帐户开设完毕，用户会得到一张类似于银行卡的，资金帐户卡片。通过在证券经纪商 指定的交易客户端设备上面刷卡，并输入资金帐户设置的密码登陆，便可以发出买卖股票的 指令，查看资金帐</w:t>
      </w:r>
      <w:r>
        <w:rPr>
          <w:rFonts w:eastAsia="Songti SC Regular" w:hint="eastAsia"/>
          <w:rtl w:val="0"/>
          <w:lang w:val="zh-CN" w:eastAsia="zh-CN"/>
        </w:rPr>
        <w:t xml:space="preserve">户的资金情况和证券帐户内的股票信息。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rPr>
        <w:t xml:space="preserve">        </w:t>
      </w:r>
      <w:r>
        <w:rPr>
          <w:rFonts w:eastAsia="Songti SC Regular" w:hint="eastAsia"/>
          <w:rtl w:val="0"/>
          <w:lang w:val="zh-CN" w:eastAsia="zh-CN"/>
        </w:rPr>
        <w:t xml:space="preserve">资金帐户密码可以有两张方法修改。 </w:t>
      </w:r>
      <w:r>
        <w:rPr>
          <w:rFonts w:ascii="Songti SC Regular" w:hAnsi="Songti SC Regular"/>
          <w:rtl w:val="0"/>
          <w:lang w:val="zh-CN" w:eastAsia="zh-CN"/>
        </w:rPr>
        <w:t xml:space="preserve">1. </w:t>
      </w:r>
      <w:r>
        <w:rPr>
          <w:rFonts w:eastAsia="Songti SC Regular" w:hint="eastAsia"/>
          <w:rtl w:val="0"/>
          <w:lang w:val="zh-CN" w:eastAsia="zh-CN"/>
        </w:rPr>
        <w:t>投资者可以在证券经纪商处在开设资金帐户的设备上，通过输入原有密码和新密码来修改。</w:t>
      </w:r>
      <w:r>
        <w:rPr>
          <w:rFonts w:ascii="Songti SC Regular" w:hAnsi="Songti SC Regular"/>
          <w:rtl w:val="0"/>
          <w:lang w:val="zh-CN" w:eastAsia="zh-CN"/>
        </w:rPr>
        <w:t xml:space="preserve">2. </w:t>
      </w:r>
      <w:r>
        <w:rPr>
          <w:rFonts w:eastAsia="Songti SC Regular" w:hint="eastAsia"/>
          <w:rtl w:val="0"/>
          <w:lang w:val="zh-CN" w:eastAsia="zh-CN"/>
        </w:rPr>
        <w:t xml:space="preserve">投资者还可以在证券交易客户端通过输入原有密码和新密码修改。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3</w:t>
      </w:r>
      <w:r>
        <w:rPr>
          <w:rFonts w:eastAsia="Songti SC Regular" w:hint="eastAsia"/>
          <w:rtl w:val="0"/>
          <w:lang w:val="zh-CN" w:eastAsia="zh-CN"/>
        </w:rPr>
        <w:t>）</w:t>
      </w:r>
      <w:r>
        <w:rPr>
          <w:rFonts w:eastAsia="Songti SC Regular" w:hint="eastAsia"/>
          <w:rtl w:val="0"/>
          <w:lang w:val="zh-CN" w:eastAsia="zh-CN"/>
        </w:rPr>
        <w:t>交易客户端</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投资者在开办完证券帐户并在证券经纪商处开立证券交易结算资金帐户以后，就可以通过交易客户端委托证券经纪商进行股票的买卖交易了。目前存在的委托方式有很多种，主要 有以下</w:t>
      </w:r>
      <w:r>
        <w:rPr>
          <w:rFonts w:ascii="Songti SC Regular" w:hAnsi="Songti SC Regular"/>
          <w:rtl w:val="0"/>
        </w:rPr>
        <w:t>3</w:t>
      </w:r>
      <w:r>
        <w:rPr>
          <w:rFonts w:eastAsia="Songti SC Regular" w:hint="eastAsia"/>
          <w:rtl w:val="0"/>
          <w:lang w:val="zh-CN" w:eastAsia="zh-CN"/>
        </w:rPr>
        <w:t>种</w:t>
      </w:r>
      <w:r>
        <w:rPr>
          <w:rFonts w:ascii="Songti SC Regular" w:hAnsi="Songti SC Regular"/>
          <w:rtl w:val="0"/>
        </w:rPr>
        <w:t xml:space="preserve">: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r>
      <w:r>
        <w:rPr>
          <w:rFonts w:ascii="Songti SC Regular" w:hAnsi="Songti SC Regular" w:hint="default"/>
          <w:rtl w:val="0"/>
        </w:rPr>
        <w:t xml:space="preserve">• </w:t>
      </w:r>
      <w:r>
        <w:rPr>
          <w:rFonts w:eastAsia="Songti SC Regular" w:hint="eastAsia"/>
          <w:rtl w:val="0"/>
          <w:lang w:val="zh-CN" w:eastAsia="zh-CN"/>
        </w:rPr>
        <w:t>交易设备</w:t>
      </w:r>
      <w:r>
        <w:rPr>
          <w:rFonts w:eastAsia="Songti SC Regular" w:hint="eastAsia"/>
          <w:rtl w:val="0"/>
          <w:lang w:val="zh-CN" w:eastAsia="zh-CN"/>
        </w:rPr>
        <w:t>：</w:t>
      </w:r>
      <w:r>
        <w:rPr>
          <w:rFonts w:eastAsia="Songti SC Regular" w:hint="eastAsia"/>
          <w:rtl w:val="0"/>
          <w:lang w:val="zh-CN" w:eastAsia="zh-CN"/>
        </w:rPr>
        <w:t xml:space="preserve">投资者持资金帐户卡在证券经纪商指定的刷卡设备处刷卡，并输入验证密码。然后就可以发出委托，进行交易。这是最早，也是最常见的委托方式。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t xml:space="preserve">• </w:t>
      </w:r>
      <w:r>
        <w:rPr>
          <w:rFonts w:eastAsia="Songti SC Regular" w:hint="eastAsia"/>
          <w:rtl w:val="0"/>
          <w:lang w:val="zh-CN" w:eastAsia="zh-CN"/>
        </w:rPr>
        <w:t>网络</w:t>
      </w:r>
      <w:r>
        <w:rPr>
          <w:rFonts w:eastAsia="Songti SC Regular" w:hint="eastAsia"/>
          <w:rtl w:val="0"/>
          <w:lang w:val="zh-CN" w:eastAsia="zh-CN"/>
        </w:rPr>
        <w:t>：</w:t>
      </w:r>
      <w:r>
        <w:rPr>
          <w:rFonts w:eastAsia="Songti SC Regular" w:hint="eastAsia"/>
          <w:rtl w:val="0"/>
          <w:lang w:val="zh-CN" w:eastAsia="zh-CN"/>
        </w:rPr>
        <w:t xml:space="preserve">投资者通过登陆证券经纪商指定的网址，通过必要的用户和密码验证登陆。然后发出可以发出委托，进行交易。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tab/>
        <w:t xml:space="preserve">• </w:t>
      </w:r>
      <w:r>
        <w:rPr>
          <w:rFonts w:eastAsia="Songti SC Regular" w:hint="eastAsia"/>
          <w:rtl w:val="0"/>
          <w:lang w:val="zh-CN" w:eastAsia="zh-CN"/>
        </w:rPr>
        <w:t>电</w:t>
      </w:r>
      <w:r>
        <w:rPr>
          <w:rFonts w:eastAsia="Songti SC Regular" w:hint="eastAsia"/>
          <w:rtl w:val="0"/>
          <w:lang w:val="zh-CN" w:eastAsia="zh-CN"/>
        </w:rPr>
        <w:t>话</w:t>
      </w:r>
      <w:r>
        <w:rPr>
          <w:rFonts w:eastAsia="Songti SC Regular" w:hint="eastAsia"/>
          <w:rtl w:val="0"/>
          <w:lang w:val="zh-CN" w:eastAsia="zh-CN"/>
        </w:rPr>
        <w:t>：</w:t>
      </w:r>
      <w:r>
        <w:rPr>
          <w:rFonts w:eastAsia="Songti SC Regular" w:hint="eastAsia"/>
          <w:rtl w:val="0"/>
          <w:lang w:val="zh-CN" w:eastAsia="zh-CN"/>
        </w:rPr>
        <w:t xml:space="preserve">投资者通过申请，然后就可以致电证券经纪商指定的电话号码，通过必要的用户和密码验证，然后根据语音提示，发出委托。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rPr>
        <w:t xml:space="preserve">        </w:t>
      </w:r>
      <w:r>
        <w:rPr>
          <w:rFonts w:eastAsia="Songti SC Regular" w:hint="eastAsia"/>
          <w:rtl w:val="0"/>
          <w:lang w:val="zh-CN" w:eastAsia="zh-CN"/>
        </w:rPr>
        <w:t>用户登陆客户端之后，可以查询证券账户持有的股票。界面将会显示股票的名称、总数，现在价格、持有成本与持有股票损益。用户还可以查看资金账户内的资金信息，并且根据资金与股票信息发出购买、出售股票的指令进行交易。</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4</w:t>
      </w:r>
      <w:r>
        <w:rPr>
          <w:rFonts w:eastAsia="Songti SC Regular" w:hint="eastAsia"/>
          <w:rtl w:val="0"/>
          <w:lang w:val="zh-CN" w:eastAsia="zh-CN"/>
        </w:rPr>
        <w:t>）</w:t>
      </w:r>
      <w:r>
        <w:rPr>
          <w:rFonts w:eastAsia="Songti SC Regular" w:hint="eastAsia"/>
          <w:rtl w:val="0"/>
          <w:lang w:val="zh-CN" w:eastAsia="zh-CN"/>
        </w:rPr>
        <w:t>股票中央交易系统</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中央交易系统是整个股票交易过程的核心部分。所有投资者发出的买卖股票指令都在这 个自动撮合系统参加集合竟价或连续竟价，交易系统根据时间优先及价格优先的原则，对符合条件的指令予以成交，这个过程就是撮合成交。股票成交后，中央交易系统随后将成交记录反馈到相关的股票帐户和证券经纪商的资金帐户。</w:t>
      </w:r>
      <w:r>
        <w:rPr>
          <w:rFonts w:eastAsia="Songti SC Regular" w:hint="eastAsia"/>
          <w:rtl w:val="0"/>
          <w:lang w:val="zh-CN" w:eastAsia="zh-CN"/>
        </w:rPr>
        <w:t>股票中央交易系统还要设置涨跌停保护机制，保证股票交易市场的相对稳定性，所以每天股票的最高交易价格与最低交易价格不能超过该限制范围。</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5</w:t>
      </w:r>
      <w:r>
        <w:rPr>
          <w:rFonts w:eastAsia="Songti SC Regular" w:hint="eastAsia"/>
          <w:rtl w:val="0"/>
          <w:lang w:val="zh-CN" w:eastAsia="zh-CN"/>
        </w:rPr>
        <w:t>）</w:t>
      </w:r>
      <w:r>
        <w:rPr>
          <w:rFonts w:eastAsia="Songti SC Regular" w:hint="eastAsia"/>
          <w:rtl w:val="0"/>
          <w:lang w:val="zh-CN" w:eastAsia="zh-CN"/>
        </w:rPr>
        <w:t>网上信息发布系统</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为了将交易信息能够更好地提供给各种研究机构和广大股民，需要通过建立网站实现交易信息网上发布系统。并且通过对不同用户的认证，提供不同类型的交易和统计信息。</w:t>
      </w:r>
      <w:r>
        <w:rPr>
          <w:rFonts w:eastAsia="Songti SC Regular" w:hint="eastAsia"/>
          <w:rtl w:val="0"/>
          <w:lang w:val="zh-CN" w:eastAsia="zh-CN"/>
        </w:rPr>
        <w:t>用户可以通过登录网上信息发布系统，查询股票实时的价格。股票信息通常有代码信息、</w:t>
      </w:r>
      <w:r>
        <w:rPr>
          <w:rFonts w:ascii="Songti SC Regular" w:hAnsi="Songti SC Regular"/>
          <w:rtl w:val="0"/>
          <w:lang w:val="zh-CN" w:eastAsia="zh-CN"/>
        </w:rPr>
        <w:t>K</w:t>
      </w:r>
      <w:r>
        <w:rPr>
          <w:rFonts w:eastAsia="Songti SC Regular" w:hint="eastAsia"/>
          <w:rtl w:val="0"/>
          <w:lang w:val="zh-CN" w:eastAsia="zh-CN"/>
        </w:rPr>
        <w:t>线图等，为用户交易提供信息来源。</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6</w:t>
      </w:r>
      <w:r>
        <w:rPr>
          <w:rFonts w:eastAsia="Songti SC Regular" w:hint="eastAsia"/>
          <w:rtl w:val="0"/>
          <w:lang w:val="zh-CN" w:eastAsia="zh-CN"/>
        </w:rPr>
        <w:t>）</w:t>
      </w:r>
      <w:r>
        <w:rPr>
          <w:rFonts w:eastAsia="Songti SC Regular" w:hint="eastAsia"/>
          <w:rtl w:val="0"/>
          <w:lang w:val="zh-CN" w:eastAsia="zh-CN"/>
        </w:rPr>
        <w:t>交易系统管理</w:t>
      </w:r>
    </w:p>
    <w:p>
      <w:pPr>
        <w:pStyle w:val="默认"/>
        <w:bidi w:val="0"/>
        <w:spacing w:before="0" w:after="240" w:line="240" w:lineRule="auto"/>
        <w:ind w:left="0" w:right="0" w:firstLine="0"/>
        <w:jc w:val="left"/>
        <w:rPr>
          <w:rFonts w:ascii="Times Roman" w:cs="Times Roman" w:hAnsi="Times Roman" w:eastAsia="Times Roman"/>
          <w:rtl w:val="0"/>
        </w:rPr>
      </w:pPr>
      <w:r>
        <w:rPr>
          <w:rFonts w:eastAsia="Songti SC Regular" w:hint="eastAsia"/>
          <w:rtl w:val="0"/>
          <w:lang w:val="zh-CN" w:eastAsia="zh-CN"/>
        </w:rPr>
        <w:t xml:space="preserve">        交易系统管理模块实现的是对交易系统进行监控的功能，它是一个内部管理模块， 用户是股票交易所的内部人士。由于需要在适当的时候通过调整买卖双方的价格比例来促进交易，所以需要提供接口给特别的授权用户来查看不同股票的实时信息。</w:t>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Songti SC Bold" w:hAnsi="Songti SC Bold"/>
          <w:sz w:val="36"/>
          <w:szCs w:val="36"/>
          <w:rtl w:val="0"/>
        </w:rPr>
        <w:t>1.</w:t>
      </w:r>
      <w:r>
        <w:rPr>
          <w:rFonts w:ascii="Songti SC Bold" w:hAnsi="Songti SC Bold"/>
          <w:sz w:val="36"/>
          <w:szCs w:val="36"/>
          <w:rtl w:val="0"/>
          <w:lang w:val="zh-CN" w:eastAsia="zh-CN"/>
        </w:rPr>
        <w:t>5</w:t>
      </w:r>
      <w:r>
        <w:rPr>
          <w:rFonts w:ascii="Songti SC Bold" w:hAnsi="Songti SC Bold"/>
          <w:sz w:val="36"/>
          <w:szCs w:val="36"/>
          <w:rtl w:val="0"/>
        </w:rPr>
        <w:t xml:space="preserve"> </w:t>
      </w:r>
      <w:r>
        <w:rPr>
          <w:rFonts w:eastAsia="Songti SC Bold" w:hint="eastAsia"/>
          <w:sz w:val="36"/>
          <w:szCs w:val="36"/>
          <w:rtl w:val="0"/>
          <w:lang w:val="zh-CN" w:eastAsia="zh-CN"/>
        </w:rPr>
        <w:t>项目概述</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本小组负责股票交易管理系统当中的证券账户开户系统与资金账户开户系统。证券开户系统与资金开户系统将面对管理员开放，管理员可以根据真实的用户信息对账户进行开户操作，并分配账号供用户登陆。</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证券开户系统与资金账户开户系统是整个交易管理系统中一个较为底层的模块，将负责管理用户个人信息的数据库，同时也要为其他系统提供查询登录的借口。由于数据库信息的私密性，证券账户开户与资金账户开户系统仅仅支持管理员登录，默认假设用户是在证券市场现场进行开户操作的。</w:t>
      </w:r>
    </w:p>
    <w:p>
      <w:pPr>
        <w:pStyle w:val="默认"/>
        <w:bidi w:val="0"/>
        <w:spacing w:before="0" w:after="240" w:line="240" w:lineRule="auto"/>
        <w:ind w:left="0" w:right="0" w:firstLine="0"/>
        <w:jc w:val="left"/>
        <w:rPr>
          <w:rFonts w:ascii="Songti SC Bold" w:cs="Songti SC Bold" w:hAnsi="Songti SC Bold" w:eastAsia="Songti SC Bold"/>
          <w:sz w:val="52"/>
          <w:szCs w:val="52"/>
          <w:rtl w:val="0"/>
        </w:rPr>
      </w:pPr>
      <w:r>
        <w:rPr>
          <w:rFonts w:ascii="Songti SC Bold" w:hAnsi="Songti SC Bold"/>
          <w:sz w:val="52"/>
          <w:szCs w:val="52"/>
          <w:rtl w:val="0"/>
          <w:lang w:val="zh-CN" w:eastAsia="zh-CN"/>
        </w:rPr>
        <w:t>2</w:t>
      </w:r>
      <w:r>
        <w:rPr>
          <w:rFonts w:ascii="Songti SC Bold" w:hAnsi="Songti SC Bold"/>
          <w:sz w:val="52"/>
          <w:szCs w:val="52"/>
          <w:rtl w:val="0"/>
        </w:rPr>
        <w:t xml:space="preserve"> </w:t>
      </w:r>
      <w:r>
        <w:rPr>
          <w:rFonts w:eastAsia="Songti SC Bold" w:hint="eastAsia"/>
          <w:sz w:val="52"/>
          <w:szCs w:val="52"/>
          <w:rtl w:val="0"/>
          <w:lang w:val="zh-CN" w:eastAsia="zh-CN"/>
        </w:rPr>
        <w:t>总体设计</w:t>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Songti SC Bold" w:hAnsi="Songti SC Bold"/>
          <w:sz w:val="36"/>
          <w:szCs w:val="36"/>
          <w:rtl w:val="0"/>
          <w:lang w:val="zh-CN" w:eastAsia="zh-CN"/>
        </w:rPr>
        <w:t>2</w:t>
      </w:r>
      <w:r>
        <w:rPr>
          <w:rFonts w:ascii="Songti SC Bold" w:hAnsi="Songti SC Bold"/>
          <w:sz w:val="36"/>
          <w:szCs w:val="36"/>
          <w:rtl w:val="0"/>
        </w:rPr>
        <w:t>.</w:t>
      </w:r>
      <w:r>
        <w:rPr>
          <w:rFonts w:ascii="Songti SC Bold" w:hAnsi="Songti SC Bold"/>
          <w:sz w:val="36"/>
          <w:szCs w:val="36"/>
          <w:rtl w:val="0"/>
          <w:lang w:val="zh-CN" w:eastAsia="zh-CN"/>
        </w:rPr>
        <w:t>1</w:t>
      </w:r>
      <w:r>
        <w:rPr>
          <w:rFonts w:ascii="Songti SC Bold" w:hAnsi="Songti SC Bold"/>
          <w:sz w:val="36"/>
          <w:szCs w:val="36"/>
          <w:rtl w:val="0"/>
        </w:rPr>
        <w:t xml:space="preserve"> </w:t>
      </w:r>
      <w:r>
        <w:rPr>
          <w:rFonts w:eastAsia="Songti SC Bold" w:hint="eastAsia"/>
          <w:sz w:val="36"/>
          <w:szCs w:val="36"/>
          <w:rtl w:val="0"/>
          <w:lang w:val="zh-CN" w:eastAsia="zh-CN"/>
        </w:rPr>
        <w:t>需求规定</w:t>
      </w:r>
    </w:p>
    <w:p>
      <w:pPr>
        <w:pStyle w:val="默认"/>
        <w:bidi w:val="0"/>
        <w:spacing w:before="0" w:after="240" w:line="240" w:lineRule="auto"/>
        <w:ind w:left="0" w:right="0" w:firstLine="0"/>
        <w:jc w:val="left"/>
        <w:rPr>
          <w:rFonts w:ascii="Songti SC Bold" w:cs="Songti SC Bold" w:hAnsi="Songti SC Bold" w:eastAsia="Songti SC Bold"/>
          <w:sz w:val="30"/>
          <w:szCs w:val="30"/>
          <w:rtl w:val="0"/>
        </w:rPr>
      </w:pPr>
      <w:r>
        <w:rPr>
          <w:rFonts w:ascii="Songti SC Bold" w:hAnsi="Songti SC Bold"/>
          <w:sz w:val="30"/>
          <w:szCs w:val="30"/>
          <w:rtl w:val="0"/>
          <w:lang w:val="zh-CN" w:eastAsia="zh-CN"/>
        </w:rPr>
        <w:t xml:space="preserve">2.1.1 </w:t>
      </w:r>
      <w:r>
        <w:rPr>
          <w:rFonts w:eastAsia="Songti SC Bold" w:hint="eastAsia"/>
          <w:sz w:val="30"/>
          <w:szCs w:val="30"/>
          <w:rtl w:val="0"/>
          <w:lang w:val="zh-CN" w:eastAsia="zh-CN"/>
        </w:rPr>
        <w:t>系统功能</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 xml:space="preserve">        根据需求，本项目需要提供维护证券账户信息的数据库、维护资金账户信息的数据库，完成网页的前后端呈现。</w:t>
      </w:r>
      <w:r>
        <w:rPr>
          <w:rFonts w:ascii="Songti SC Regular" w:hAnsi="Songti SC Regular"/>
          <w:rtl w:val="0"/>
        </w:rPr>
        <w:t>API</w:t>
      </w:r>
      <w:r>
        <w:rPr>
          <w:rFonts w:eastAsia="Songti SC Regular" w:hint="eastAsia"/>
          <w:rtl w:val="0"/>
        </w:rPr>
        <w:t>方面</w:t>
      </w:r>
      <w:r>
        <w:rPr>
          <w:rFonts w:eastAsia="Songti SC Regular" w:hint="eastAsia"/>
          <w:rtl w:val="0"/>
          <w:lang w:val="zh-CN" w:eastAsia="zh-CN"/>
        </w:rPr>
        <w:t>，本项目主要需要提供用户登录证券账户证券账户、登录资金账户的接口，交易时查询、修改资金账户余额的接口。前段界面主要设计成管理员登录界面、证券账户开户界面、资金账户开户界面，完成两个子系统的具体功能。</w:t>
      </w:r>
    </w:p>
    <w:p>
      <w:pPr>
        <w:pStyle w:val="默认"/>
        <w:bidi w:val="0"/>
        <w:spacing w:before="0" w:after="240" w:line="240" w:lineRule="auto"/>
        <w:ind w:left="0" w:right="0" w:firstLine="0"/>
        <w:jc w:val="left"/>
        <w:rPr>
          <w:rFonts w:ascii="Songti SC Bold" w:cs="Songti SC Bold" w:hAnsi="Songti SC Bold" w:eastAsia="Songti SC Bold"/>
          <w:sz w:val="30"/>
          <w:szCs w:val="30"/>
          <w:rtl w:val="0"/>
        </w:rPr>
      </w:pPr>
      <w:r>
        <w:rPr>
          <w:rFonts w:ascii="Songti SC Bold" w:hAnsi="Songti SC Bold"/>
          <w:sz w:val="30"/>
          <w:szCs w:val="30"/>
          <w:rtl w:val="0"/>
          <w:lang w:val="zh-CN" w:eastAsia="zh-CN"/>
        </w:rPr>
        <w:t xml:space="preserve">2.1.2 </w:t>
      </w:r>
      <w:r>
        <w:rPr>
          <w:rFonts w:eastAsia="Songti SC Bold" w:hint="eastAsia"/>
          <w:sz w:val="30"/>
          <w:szCs w:val="30"/>
          <w:rtl w:val="0"/>
          <w:lang w:val="zh-CN" w:eastAsia="zh-CN"/>
        </w:rPr>
        <w:t>系统性能</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        </w:t>
      </w:r>
      <w:r>
        <w:rPr>
          <w:rFonts w:eastAsia="Songti SC Regular" w:hint="eastAsia"/>
          <w:rtl w:val="0"/>
          <w:lang w:val="zh-CN" w:eastAsia="zh-CN"/>
        </w:rPr>
        <w:t>界面设计应简洁直观，布局合理，清晰地呈现信息，突出重点内容。操作方便，用户容易上手。系统具有良好的反应速度，给用户良好的使用体验。我们要求在良好的网络情况下</w:t>
      </w:r>
      <w:r>
        <w:rPr>
          <w:rFonts w:eastAsia="Songti SC Regular" w:hint="eastAsia"/>
          <w:rtl w:val="0"/>
          <w:lang w:val="zh-CN" w:eastAsia="zh-CN"/>
        </w:rPr>
        <w:t>，</w:t>
      </w:r>
      <w:r>
        <w:rPr>
          <w:rFonts w:eastAsia="Songti SC Regular" w:hint="eastAsia"/>
          <w:rtl w:val="0"/>
          <w:lang w:val="zh-CN" w:eastAsia="zh-CN"/>
        </w:rPr>
        <w:t>系统应具有以下时间特性要求</w:t>
      </w:r>
      <w:r>
        <w:rPr>
          <w:rFonts w:ascii="Songti SC Regular" w:hAnsi="Songti SC Regular"/>
          <w:rtl w:val="0"/>
        </w:rPr>
        <w:t xml:space="preserve">: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1</w:t>
      </w:r>
      <w:r>
        <w:rPr>
          <w:rFonts w:eastAsia="Songti SC Regular" w:hint="eastAsia"/>
          <w:rtl w:val="0"/>
          <w:lang w:val="zh-CN" w:eastAsia="zh-CN"/>
        </w:rPr>
        <w:t>）</w:t>
      </w:r>
      <w:r>
        <w:rPr>
          <w:rFonts w:eastAsia="Songti SC Regular" w:hint="eastAsia"/>
          <w:rtl w:val="0"/>
          <w:lang w:val="zh-CN" w:eastAsia="zh-CN"/>
        </w:rPr>
        <w:t>单个用户在线时</w:t>
      </w:r>
      <w:r>
        <w:rPr>
          <w:rFonts w:ascii="Songti SC Regular" w:hAnsi="Songti SC Regular"/>
          <w:rtl w:val="0"/>
        </w:rPr>
        <w:t>Web</w:t>
      </w:r>
      <w:r>
        <w:rPr>
          <w:rFonts w:eastAsia="Songti SC Regular" w:hint="eastAsia"/>
          <w:rtl w:val="0"/>
          <w:lang w:val="zh-CN" w:eastAsia="zh-CN"/>
        </w:rPr>
        <w:t>响应用户动作时间小于</w:t>
      </w:r>
      <w:r>
        <w:rPr>
          <w:rFonts w:ascii="Songti SC Regular" w:hAnsi="Songti SC Regular"/>
          <w:rtl w:val="0"/>
        </w:rPr>
        <w:t>1</w:t>
      </w:r>
      <w:r>
        <w:rPr>
          <w:rFonts w:eastAsia="Songti SC Regular" w:hint="eastAsia"/>
          <w:rtl w:val="0"/>
          <w:lang w:val="zh-CN" w:eastAsia="zh-CN"/>
        </w:rPr>
        <w:t>秒。数据发布操作响应用户动作时间小于</w:t>
      </w:r>
      <w:r>
        <w:rPr>
          <w:rFonts w:ascii="Songti SC Regular" w:hAnsi="Songti SC Regular"/>
          <w:rtl w:val="0"/>
          <w:lang w:val="zh-CN" w:eastAsia="zh-CN"/>
        </w:rPr>
        <w:t>1</w:t>
      </w:r>
      <w:r>
        <w:rPr>
          <w:rFonts w:eastAsia="Songti SC Regular" w:hint="eastAsia"/>
          <w:rtl w:val="0"/>
        </w:rPr>
        <w:t xml:space="preserve">秒。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eastAsia="Songti SC Regular" w:hint="eastAsia"/>
          <w:rtl w:val="0"/>
          <w:lang w:val="zh-CN" w:eastAsia="zh-CN"/>
        </w:rPr>
        <w:t>（</w:t>
      </w:r>
      <w:r>
        <w:rPr>
          <w:rFonts w:ascii="Songti SC Regular" w:hAnsi="Songti SC Regular"/>
          <w:rtl w:val="0"/>
          <w:lang w:val="zh-CN" w:eastAsia="zh-CN"/>
        </w:rPr>
        <w:t>2</w:t>
      </w:r>
      <w:r>
        <w:rPr>
          <w:rFonts w:eastAsia="Songti SC Regular" w:hint="eastAsia"/>
          <w:rtl w:val="0"/>
          <w:lang w:val="zh-CN" w:eastAsia="zh-CN"/>
        </w:rPr>
        <w:t>）</w:t>
      </w:r>
      <w:r>
        <w:rPr>
          <w:rFonts w:ascii="Songti SC Regular" w:hAnsi="Songti SC Regular"/>
          <w:rtl w:val="0"/>
        </w:rPr>
        <w:t>500</w:t>
      </w:r>
      <w:r>
        <w:rPr>
          <w:rFonts w:eastAsia="Songti SC Regular" w:hint="eastAsia"/>
          <w:rtl w:val="0"/>
          <w:lang w:val="zh-CN" w:eastAsia="zh-CN"/>
        </w:rPr>
        <w:t xml:space="preserve">个用户同时在线时 </w:t>
      </w:r>
      <w:r>
        <w:rPr>
          <w:rFonts w:ascii="Songti SC Regular" w:hAnsi="Songti SC Regular"/>
          <w:rtl w:val="0"/>
        </w:rPr>
        <w:t xml:space="preserve">Web </w:t>
      </w:r>
      <w:r>
        <w:rPr>
          <w:rFonts w:eastAsia="Songti SC Regular" w:hint="eastAsia"/>
          <w:rtl w:val="0"/>
          <w:lang w:val="zh-CN" w:eastAsia="zh-CN"/>
        </w:rPr>
        <w:t>响应用户动作时间小于</w:t>
      </w:r>
      <w:r>
        <w:rPr>
          <w:rFonts w:ascii="Songti SC Regular" w:hAnsi="Songti SC Regular"/>
          <w:rtl w:val="0"/>
        </w:rPr>
        <w:t>2</w:t>
      </w:r>
      <w:r>
        <w:rPr>
          <w:rFonts w:eastAsia="Songti SC Regular" w:hint="eastAsia"/>
          <w:rtl w:val="0"/>
          <w:lang w:val="zh-CN" w:eastAsia="zh-CN"/>
        </w:rPr>
        <w:t>秒。数据发布操作响应用户动作时间小于</w:t>
      </w:r>
      <w:r>
        <w:rPr>
          <w:rFonts w:ascii="Songti SC Regular" w:hAnsi="Songti SC Regular"/>
          <w:rtl w:val="0"/>
        </w:rPr>
        <w:t>5</w:t>
      </w:r>
      <w:r>
        <w:rPr>
          <w:rFonts w:eastAsia="Songti SC Regular" w:hint="eastAsia"/>
          <w:rtl w:val="0"/>
        </w:rPr>
        <w:t xml:space="preserve">秒。 </w:t>
      </w:r>
    </w:p>
    <w:p>
      <w:pPr>
        <w:pStyle w:val="默认"/>
        <w:numPr>
          <w:ilvl w:val="0"/>
          <w:numId w:val="3"/>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访问容量</w:t>
      </w:r>
      <w:r>
        <w:rPr>
          <w:rFonts w:eastAsia="Songti SC Regular" w:hint="eastAsia"/>
          <w:rtl w:val="0"/>
          <w:lang w:val="zh-CN" w:eastAsia="zh-CN"/>
        </w:rPr>
        <w:t>：</w:t>
      </w:r>
      <w:r>
        <w:rPr>
          <w:rFonts w:eastAsia="Songti SC Regular" w:hint="eastAsia"/>
          <w:rtl w:val="0"/>
          <w:lang w:val="zh-CN" w:eastAsia="zh-CN"/>
        </w:rPr>
        <w:t xml:space="preserve">该系统至少在同一时间内支持 </w:t>
      </w:r>
      <w:r>
        <w:rPr>
          <w:rFonts w:ascii="Songti SC Regular" w:hAnsi="Songti SC Regular"/>
          <w:rtl w:val="0"/>
        </w:rPr>
        <w:t xml:space="preserve">500 </w:t>
      </w:r>
      <w:r>
        <w:rPr>
          <w:rFonts w:eastAsia="Songti SC Regular" w:hint="eastAsia"/>
          <w:rtl w:val="0"/>
          <w:lang w:val="zh-CN" w:eastAsia="zh-CN"/>
        </w:rPr>
        <w:t xml:space="preserve">个用户并发访问。 </w:t>
      </w:r>
    </w:p>
    <w:p>
      <w:pPr>
        <w:pStyle w:val="默认"/>
        <w:numPr>
          <w:ilvl w:val="0"/>
          <w:numId w:val="3"/>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服务器配置最低要求</w:t>
      </w:r>
      <w:r>
        <w:rPr>
          <w:rFonts w:eastAsia="Songti SC Regular" w:hint="eastAsia"/>
          <w:rtl w:val="0"/>
          <w:lang w:val="zh-CN" w:eastAsia="zh-CN"/>
        </w:rPr>
        <w:t>：</w:t>
      </w:r>
      <w:r>
        <w:rPr>
          <w:rFonts w:ascii="Songti SC Regular" w:hAnsi="Songti SC Regular"/>
          <w:rtl w:val="0"/>
          <w:lang w:val="pt-PT"/>
        </w:rPr>
        <w:t>CPU2.6G</w:t>
      </w:r>
      <w:r>
        <w:rPr>
          <w:rFonts w:eastAsia="Songti SC Regular" w:hint="eastAsia"/>
          <w:rtl w:val="0"/>
          <w:lang w:val="ja-JP" w:eastAsia="ja-JP"/>
        </w:rPr>
        <w:t xml:space="preserve">，内存 </w:t>
      </w:r>
      <w:r>
        <w:rPr>
          <w:rFonts w:ascii="Songti SC Regular" w:hAnsi="Songti SC Regular"/>
          <w:rtl w:val="0"/>
        </w:rPr>
        <w:t>2.0G</w:t>
      </w:r>
      <w:r>
        <w:rPr>
          <w:rFonts w:eastAsia="Songti SC Regular" w:hint="eastAsia"/>
          <w:rtl w:val="0"/>
          <w:lang w:val="zh-CN" w:eastAsia="zh-CN"/>
        </w:rPr>
        <w:t xml:space="preserve">，硬盘 </w:t>
      </w:r>
      <w:r>
        <w:rPr>
          <w:rFonts w:ascii="Songti SC Regular" w:hAnsi="Songti SC Regular"/>
          <w:rtl w:val="0"/>
        </w:rPr>
        <w:t xml:space="preserve">7200 </w:t>
      </w:r>
      <w:r>
        <w:rPr>
          <w:rFonts w:eastAsia="Songti SC Regular" w:hint="eastAsia"/>
          <w:rtl w:val="0"/>
          <w:lang w:val="zh-CN" w:eastAsia="zh-CN"/>
        </w:rPr>
        <w:t xml:space="preserve">转。 </w:t>
      </w:r>
    </w:p>
    <w:p>
      <w:pPr>
        <w:pStyle w:val="默认"/>
        <w:numPr>
          <w:ilvl w:val="0"/>
          <w:numId w:val="3"/>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数据处理能力</w:t>
      </w:r>
      <w:r>
        <w:rPr>
          <w:rFonts w:eastAsia="Songti SC Regular" w:hint="eastAsia"/>
          <w:rtl w:val="0"/>
          <w:lang w:val="zh-CN" w:eastAsia="zh-CN"/>
        </w:rPr>
        <w:t>：</w:t>
      </w:r>
      <w:r>
        <w:rPr>
          <w:rFonts w:eastAsia="Songti SC Regular" w:hint="eastAsia"/>
          <w:rtl w:val="0"/>
          <w:lang w:val="zh-TW" w:eastAsia="zh-TW"/>
        </w:rPr>
        <w:t xml:space="preserve">至少支持 </w:t>
      </w:r>
      <w:r>
        <w:rPr>
          <w:rFonts w:ascii="Songti SC Regular" w:hAnsi="Songti SC Regular"/>
          <w:rtl w:val="0"/>
        </w:rPr>
        <w:t xml:space="preserve">10000 </w:t>
      </w:r>
      <w:r>
        <w:rPr>
          <w:rFonts w:eastAsia="Songti SC Regular" w:hint="eastAsia"/>
          <w:rtl w:val="0"/>
          <w:lang w:val="zh-CN" w:eastAsia="zh-CN"/>
        </w:rPr>
        <w:t xml:space="preserve">条数据发布记录。 </w:t>
      </w:r>
    </w:p>
    <w:p>
      <w:pPr>
        <w:pStyle w:val="默认"/>
        <w:numPr>
          <w:ilvl w:val="0"/>
          <w:numId w:val="3"/>
        </w:numPr>
        <w:bidi w:val="0"/>
        <w:spacing w:before="0" w:after="293" w:line="240" w:lineRule="auto"/>
        <w:ind w:right="0"/>
        <w:jc w:val="left"/>
        <w:rPr>
          <w:rFonts w:eastAsia="Songti SC Regular" w:hint="eastAsia"/>
          <w:rtl w:val="0"/>
          <w:lang w:val="zh-TW" w:eastAsia="zh-TW"/>
        </w:rPr>
      </w:pPr>
      <w:r>
        <w:rPr>
          <w:rFonts w:eastAsia="Songti SC Regular" w:hint="eastAsia"/>
          <w:rtl w:val="0"/>
          <w:lang w:val="zh-TW" w:eastAsia="zh-TW"/>
        </w:rPr>
        <w:t>可用性</w:t>
      </w:r>
      <w:r>
        <w:rPr>
          <w:rFonts w:eastAsia="Songti SC Regular" w:hint="eastAsia"/>
          <w:rtl w:val="0"/>
          <w:lang w:val="zh-CN" w:eastAsia="zh-CN"/>
        </w:rPr>
        <w:t>：</w:t>
      </w:r>
      <w:r>
        <w:rPr>
          <w:rFonts w:eastAsia="Songti SC Regular" w:hint="eastAsia"/>
          <w:rtl w:val="0"/>
          <w:lang w:val="zh-CN" w:eastAsia="zh-CN"/>
        </w:rPr>
        <w:t xml:space="preserve">该子系统应实现在大多数流行的 </w:t>
      </w:r>
      <w:r>
        <w:rPr>
          <w:rFonts w:ascii="Songti SC Regular" w:hAnsi="Songti SC Regular"/>
          <w:rtl w:val="0"/>
        </w:rPr>
        <w:t xml:space="preserve">Web </w:t>
      </w:r>
      <w:r>
        <w:rPr>
          <w:rFonts w:eastAsia="Songti SC Regular" w:hint="eastAsia"/>
          <w:rtl w:val="0"/>
          <w:lang w:val="zh-CN" w:eastAsia="zh-CN"/>
        </w:rPr>
        <w:t xml:space="preserve">浏览器中正确显示和执行，包括 </w:t>
      </w:r>
      <w:r>
        <w:rPr>
          <w:rFonts w:ascii="Songti SC Regular" w:hAnsi="Songti SC Regular"/>
          <w:rtl w:val="0"/>
          <w:lang w:val="en-US"/>
        </w:rPr>
        <w:t>Firefox</w:t>
      </w:r>
      <w:r>
        <w:rPr>
          <w:rFonts w:eastAsia="Songti SC Regular" w:hint="eastAsia"/>
          <w:rtl w:val="0"/>
          <w:lang w:val="zh-TW" w:eastAsia="zh-TW"/>
        </w:rPr>
        <w:t>、</w:t>
      </w:r>
      <w:r>
        <w:rPr>
          <w:rFonts w:ascii="Songti SC Regular" w:hAnsi="Songti SC Regular"/>
          <w:rtl w:val="0"/>
        </w:rPr>
        <w:t>Chrome</w:t>
      </w:r>
      <w:r>
        <w:rPr>
          <w:rFonts w:eastAsia="Songti SC Regular" w:hint="eastAsia"/>
          <w:rtl w:val="0"/>
          <w:lang w:val="zh-TW" w:eastAsia="zh-TW"/>
        </w:rPr>
        <w:t xml:space="preserve">、 </w:t>
      </w:r>
      <w:r>
        <w:rPr>
          <w:rFonts w:ascii="Songti SC Regular" w:hAnsi="Songti SC Regular"/>
          <w:rtl w:val="0"/>
          <w:lang w:val="en-US"/>
        </w:rPr>
        <w:t>Edge</w:t>
      </w:r>
      <w:r>
        <w:rPr>
          <w:rFonts w:eastAsia="Songti SC Regular" w:hint="eastAsia"/>
          <w:rtl w:val="0"/>
          <w:lang w:val="zh-TW" w:eastAsia="zh-TW"/>
        </w:rPr>
        <w:t>、</w:t>
      </w:r>
      <w:r>
        <w:rPr>
          <w:rFonts w:ascii="Songti SC Regular" w:hAnsi="Songti SC Regular"/>
          <w:rtl w:val="0"/>
        </w:rPr>
        <w:t xml:space="preserve">IE </w:t>
      </w:r>
      <w:r>
        <w:rPr>
          <w:rFonts w:eastAsia="Songti SC Regular" w:hint="eastAsia"/>
          <w:rtl w:val="0"/>
        </w:rPr>
        <w:t xml:space="preserve">等。 </w:t>
      </w:r>
    </w:p>
    <w:p>
      <w:pPr>
        <w:pStyle w:val="默认"/>
        <w:bidi w:val="0"/>
        <w:spacing w:before="0" w:after="240" w:line="240" w:lineRule="auto"/>
        <w:ind w:left="0" w:right="0" w:firstLine="0"/>
        <w:jc w:val="left"/>
        <w:rPr>
          <w:rFonts w:ascii="Songti SC Bold" w:cs="Songti SC Bold" w:hAnsi="Songti SC Bold" w:eastAsia="Songti SC Bold"/>
          <w:sz w:val="30"/>
          <w:szCs w:val="30"/>
          <w:rtl w:val="0"/>
        </w:rPr>
      </w:pPr>
      <w:r>
        <w:rPr>
          <w:rFonts w:ascii="Songti SC Bold" w:hAnsi="Songti SC Bold"/>
          <w:sz w:val="30"/>
          <w:szCs w:val="30"/>
          <w:rtl w:val="0"/>
          <w:lang w:val="zh-CN" w:eastAsia="zh-CN"/>
        </w:rPr>
        <w:t xml:space="preserve">2.1.3 </w:t>
      </w:r>
      <w:r>
        <w:rPr>
          <w:rFonts w:eastAsia="Songti SC Bold" w:hint="eastAsia"/>
          <w:sz w:val="30"/>
          <w:szCs w:val="30"/>
          <w:rtl w:val="0"/>
          <w:lang w:val="zh-CN" w:eastAsia="zh-CN"/>
        </w:rPr>
        <w:t>输入输出要求</w:t>
      </w:r>
    </w:p>
    <w:p>
      <w:pPr>
        <w:pStyle w:val="默认"/>
        <w:bidi w:val="0"/>
        <w:spacing w:before="0" w:after="240" w:line="240" w:lineRule="auto"/>
        <w:ind w:left="0" w:right="0" w:firstLine="0"/>
        <w:jc w:val="left"/>
        <w:rPr>
          <w:rFonts w:ascii="Songti SC Regular" w:cs="Songti SC Regular" w:hAnsi="Songti SC Regular" w:eastAsia="Songti SC Regular"/>
          <w:sz w:val="24"/>
          <w:szCs w:val="24"/>
          <w:rtl w:val="0"/>
        </w:rPr>
      </w:pPr>
      <w:r>
        <w:rPr>
          <w:rFonts w:ascii="Songti SC Bold" w:hAnsi="Songti SC Bold"/>
          <w:sz w:val="30"/>
          <w:szCs w:val="30"/>
          <w:rtl w:val="0"/>
          <w:lang w:val="zh-CN" w:eastAsia="zh-CN"/>
        </w:rPr>
        <w:t xml:space="preserve">      </w:t>
      </w:r>
      <w:r>
        <w:rPr>
          <w:rFonts w:eastAsia="Songti SC Regular" w:hint="eastAsia"/>
          <w:sz w:val="24"/>
          <w:szCs w:val="24"/>
          <w:rtl w:val="0"/>
          <w:lang w:val="zh-CN" w:eastAsia="zh-CN"/>
        </w:rPr>
        <w:t xml:space="preserve">  客</w:t>
      </w:r>
      <w:r>
        <w:rPr>
          <w:rFonts w:eastAsia="Songti SC Regular" w:hint="eastAsia"/>
          <w:sz w:val="24"/>
          <w:szCs w:val="24"/>
          <w:rtl w:val="0"/>
          <w:lang w:val="zh-CN" w:eastAsia="zh-CN"/>
        </w:rPr>
        <w:t>户端通过网页展现给用户一个友好的界面，用户可以通过提交表单或者点击超链接 向服务器提供数据与命令。服务器后台处理后将结果显示到用户的网页界面上</w:t>
      </w:r>
      <w:r>
        <w:rPr>
          <w:rFonts w:eastAsia="Songti SC Regular" w:hint="eastAsia"/>
          <w:sz w:val="24"/>
          <w:szCs w:val="24"/>
          <w:rtl w:val="0"/>
          <w:lang w:val="zh-CN" w:eastAsia="zh-CN"/>
        </w:rPr>
        <w:t>。</w:t>
      </w:r>
      <w:r>
        <w:rPr>
          <w:rFonts w:ascii="Songti SC Regular" w:hAnsi="Songti SC Regular"/>
          <w:sz w:val="24"/>
          <w:szCs w:val="24"/>
          <w:rtl w:val="0"/>
        </w:rPr>
        <w:t>API</w:t>
      </w:r>
      <w:r>
        <w:rPr>
          <w:rFonts w:eastAsia="Songti SC Regular" w:hint="eastAsia"/>
          <w:sz w:val="24"/>
          <w:szCs w:val="24"/>
          <w:rtl w:val="0"/>
          <w:lang w:val="zh-CN" w:eastAsia="zh-CN"/>
        </w:rPr>
        <w:t>则为其他子系统和前端提供清晰、简洁的接口，子系统通过</w:t>
      </w:r>
      <w:r>
        <w:rPr>
          <w:rFonts w:ascii="Songti SC Regular" w:hAnsi="Songti SC Regular"/>
          <w:sz w:val="24"/>
          <w:szCs w:val="24"/>
          <w:rtl w:val="0"/>
        </w:rPr>
        <w:t>API</w:t>
      </w:r>
      <w:r>
        <w:rPr>
          <w:rFonts w:eastAsia="Songti SC Regular" w:hint="eastAsia"/>
          <w:sz w:val="24"/>
          <w:szCs w:val="24"/>
          <w:rtl w:val="0"/>
          <w:lang w:val="zh-CN" w:eastAsia="zh-CN"/>
        </w:rPr>
        <w:t>向服务器发送请求，服务器后台处理后返回格式化的结果</w:t>
      </w:r>
      <w:r>
        <w:rPr>
          <w:rFonts w:ascii="Songti SC Regular" w:hAnsi="Songti SC Regular"/>
          <w:sz w:val="24"/>
          <w:szCs w:val="24"/>
          <w:rtl w:val="0"/>
        </w:rPr>
        <w:t>;</w:t>
      </w:r>
      <w:r>
        <w:rPr>
          <w:rFonts w:eastAsia="Songti SC Regular" w:hint="eastAsia"/>
          <w:sz w:val="24"/>
          <w:szCs w:val="24"/>
          <w:rtl w:val="0"/>
          <w:lang w:val="zh-CN" w:eastAsia="zh-CN"/>
        </w:rPr>
        <w:t xml:space="preserve">若子系统进行非法操作，服务器能够进行判断并返回错误信息，避免发送的请求影响后端稳定性。 </w:t>
      </w:r>
    </w:p>
    <w:p>
      <w:pPr>
        <w:pStyle w:val="默认"/>
        <w:bidi w:val="0"/>
        <w:spacing w:before="0" w:after="240" w:line="240" w:lineRule="auto"/>
        <w:ind w:left="0" w:right="0" w:firstLine="0"/>
        <w:jc w:val="left"/>
        <w:rPr>
          <w:rFonts w:ascii="Songti SC Bold" w:cs="Songti SC Bold" w:hAnsi="Songti SC Bold" w:eastAsia="Songti SC Bold"/>
          <w:sz w:val="30"/>
          <w:szCs w:val="30"/>
          <w:rtl w:val="0"/>
        </w:rPr>
      </w:pPr>
      <w:r>
        <w:rPr>
          <w:rFonts w:ascii="Songti SC Bold" w:hAnsi="Songti SC Bold"/>
          <w:sz w:val="30"/>
          <w:szCs w:val="30"/>
          <w:rtl w:val="0"/>
          <w:lang w:val="zh-CN" w:eastAsia="zh-CN"/>
        </w:rPr>
        <w:t xml:space="preserve">2.1.4 </w:t>
      </w:r>
      <w:r>
        <w:rPr>
          <w:rFonts w:eastAsia="Songti SC Bold" w:hint="eastAsia"/>
          <w:sz w:val="30"/>
          <w:szCs w:val="30"/>
          <w:rtl w:val="0"/>
          <w:lang w:val="zh-CN" w:eastAsia="zh-CN"/>
        </w:rPr>
        <w:t>数据管理能力要求</w:t>
      </w: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r>
        <w:rPr>
          <w:rFonts w:ascii="Songti SC Bold" w:hAnsi="Songti SC Bold"/>
          <w:sz w:val="28"/>
          <w:szCs w:val="28"/>
          <w:rtl w:val="0"/>
          <w:lang w:val="zh-CN" w:eastAsia="zh-CN"/>
        </w:rPr>
        <w:t xml:space="preserve">2.1.4.1 </w:t>
      </w:r>
      <w:r>
        <w:rPr>
          <w:rFonts w:eastAsia="Songti SC Bold" w:hint="eastAsia"/>
          <w:sz w:val="28"/>
          <w:szCs w:val="28"/>
          <w:rtl w:val="0"/>
          <w:lang w:val="zh-CN" w:eastAsia="zh-CN"/>
        </w:rPr>
        <w:t>安全</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保密性</w:t>
      </w:r>
    </w:p>
    <w:p>
      <w:pPr>
        <w:pStyle w:val="默认"/>
        <w:numPr>
          <w:ilvl w:val="0"/>
          <w:numId w:val="5"/>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 xml:space="preserve">用于身份验证的用户名和密码应防止未经授权的用户访问系统。应构建访问控制以防止合法用户非法使用系统资源。 </w:t>
      </w:r>
    </w:p>
    <w:p>
      <w:pPr>
        <w:pStyle w:val="默认"/>
        <w:numPr>
          <w:ilvl w:val="0"/>
          <w:numId w:val="5"/>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某些敏感数据</w:t>
      </w:r>
      <w:r>
        <w:rPr>
          <w:rFonts w:ascii="Songti SC Regular" w:hAnsi="Songti SC Regular"/>
          <w:rtl w:val="0"/>
        </w:rPr>
        <w:t>(</w:t>
      </w:r>
      <w:r>
        <w:rPr>
          <w:rFonts w:eastAsia="Songti SC Regular" w:hint="eastAsia"/>
          <w:rtl w:val="0"/>
          <w:lang w:val="zh-CN" w:eastAsia="zh-CN"/>
        </w:rPr>
        <w:t>如用户名和密码</w:t>
      </w:r>
      <w:r>
        <w:rPr>
          <w:rFonts w:ascii="Songti SC Regular" w:hAnsi="Songti SC Regular"/>
          <w:rtl w:val="0"/>
        </w:rPr>
        <w:t>)</w:t>
      </w:r>
      <w:r>
        <w:rPr>
          <w:rFonts w:eastAsia="Songti SC Regular" w:hint="eastAsia"/>
          <w:rtl w:val="0"/>
          <w:lang w:val="zh-CN" w:eastAsia="zh-CN"/>
        </w:rPr>
        <w:t>在交换时</w:t>
      </w:r>
      <w:r>
        <w:rPr>
          <w:rFonts w:eastAsia="Songti SC Regular" w:hint="eastAsia"/>
          <w:rtl w:val="0"/>
          <w:lang w:val="zh-CN" w:eastAsia="zh-CN"/>
        </w:rPr>
        <w:t>应加密存储</w:t>
      </w:r>
      <w:r>
        <w:rPr>
          <w:rFonts w:eastAsia="Songti SC Regular" w:hint="eastAsia"/>
          <w:rtl w:val="0"/>
          <w:lang w:val="zh-CN" w:eastAsia="zh-CN"/>
        </w:rPr>
        <w:t>。密码</w:t>
      </w:r>
      <w:r>
        <w:rPr>
          <w:rFonts w:eastAsia="Songti SC Regular" w:hint="eastAsia"/>
          <w:rtl w:val="0"/>
          <w:lang w:val="zh-CN" w:eastAsia="zh-CN"/>
        </w:rPr>
        <w:t>的</w:t>
      </w:r>
      <w:r>
        <w:rPr>
          <w:rFonts w:eastAsia="Songti SC Regular" w:hint="eastAsia"/>
          <w:rtl w:val="0"/>
          <w:lang w:val="zh-CN" w:eastAsia="zh-CN"/>
        </w:rPr>
        <w:t>存储</w:t>
      </w:r>
      <w:r>
        <w:rPr>
          <w:rFonts w:eastAsia="Songti SC Regular" w:hint="eastAsia"/>
          <w:rtl w:val="0"/>
          <w:lang w:val="zh-CN" w:eastAsia="zh-CN"/>
        </w:rPr>
        <w:t>也需加密</w:t>
      </w:r>
      <w:r>
        <w:rPr>
          <w:rFonts w:eastAsia="Songti SC Regular" w:hint="eastAsia"/>
          <w:rtl w:val="0"/>
        </w:rPr>
        <w:t xml:space="preserve">。 </w:t>
      </w:r>
    </w:p>
    <w:p>
      <w:pPr>
        <w:pStyle w:val="默认"/>
        <w:numPr>
          <w:ilvl w:val="0"/>
          <w:numId w:val="5"/>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 xml:space="preserve">在用户登录期间，应该防止 </w:t>
      </w:r>
      <w:r>
        <w:rPr>
          <w:rFonts w:ascii="Songti SC Regular" w:hAnsi="Songti SC Regular"/>
          <w:rtl w:val="0"/>
        </w:rPr>
        <w:t xml:space="preserve">SQL </w:t>
      </w:r>
      <w:r>
        <w:rPr>
          <w:rFonts w:eastAsia="Songti SC Regular" w:hint="eastAsia"/>
          <w:rtl w:val="0"/>
          <w:lang w:val="zh-CN" w:eastAsia="zh-CN"/>
        </w:rPr>
        <w:t xml:space="preserve">注入，密码强制破解和伪造会话入侵。 </w:t>
      </w:r>
    </w:p>
    <w:p>
      <w:pPr>
        <w:pStyle w:val="默认"/>
        <w:tabs>
          <w:tab w:val="left" w:pos="220"/>
          <w:tab w:val="left" w:pos="720"/>
        </w:tabs>
        <w:bidi w:val="0"/>
        <w:spacing w:before="0" w:after="293" w:line="240" w:lineRule="auto"/>
        <w:ind w:left="720" w:right="0" w:hanging="720"/>
        <w:jc w:val="left"/>
        <w:rPr>
          <w:rFonts w:ascii="Songti SC Bold" w:cs="Songti SC Bold" w:hAnsi="Songti SC Bold" w:eastAsia="Songti SC Bold"/>
          <w:rtl w:val="0"/>
        </w:rPr>
      </w:pPr>
      <w:r>
        <w:rPr>
          <w:rFonts w:eastAsia="Songti SC Bold" w:hint="eastAsia"/>
          <w:rtl w:val="0"/>
          <w:lang w:val="zh-CN" w:eastAsia="zh-CN"/>
        </w:rPr>
        <w:t>完整性</w:t>
      </w:r>
    </w:p>
    <w:p>
      <w:pPr>
        <w:pStyle w:val="默认"/>
        <w:numPr>
          <w:ilvl w:val="0"/>
          <w:numId w:val="6"/>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 xml:space="preserve">防止非法用户对数据进行无意或恶意的修改、插入、删除，防止数据丢失。 </w:t>
      </w:r>
    </w:p>
    <w:p>
      <w:pPr>
        <w:pStyle w:val="默认"/>
        <w:numPr>
          <w:ilvl w:val="0"/>
          <w:numId w:val="6"/>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防止内部用户对数据进行无意或恶意的修改、插入、删除，防止数据丢失。</w:t>
      </w:r>
    </w:p>
    <w:p>
      <w:pPr>
        <w:pStyle w:val="默认"/>
        <w:numPr>
          <w:ilvl w:val="0"/>
          <w:numId w:val="6"/>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为数据库加上一定的约束，对关键性操作如删除、修改进行限制，并对用户进行警示</w:t>
      </w:r>
      <w:r>
        <w:rPr>
          <w:rFonts w:eastAsia="Songti SC Regular" w:hint="eastAsia"/>
          <w:rtl w:val="0"/>
          <w:lang w:val="zh-CN" w:eastAsia="zh-CN"/>
        </w:rPr>
        <w:t>。</w:t>
      </w:r>
      <w:r>
        <w:rPr>
          <w:rFonts w:ascii="Songti SC Regular" w:hAnsi="Songti SC Regular"/>
          <w:rtl w:val="0"/>
        </w:rPr>
        <w:t xml:space="preserve"> </w:t>
      </w:r>
    </w:p>
    <w:p>
      <w:pPr>
        <w:pStyle w:val="默认"/>
        <w:numPr>
          <w:ilvl w:val="0"/>
          <w:numId w:val="6"/>
        </w:numPr>
        <w:bidi w:val="0"/>
        <w:spacing w:before="0" w:after="293" w:line="240" w:lineRule="auto"/>
        <w:ind w:right="0"/>
        <w:jc w:val="left"/>
        <w:rPr>
          <w:rFonts w:eastAsia="Songti SC Regular" w:hint="eastAsia"/>
          <w:rtl w:val="0"/>
          <w:lang w:val="zh-CN" w:eastAsia="zh-CN"/>
        </w:rPr>
      </w:pPr>
      <w:r>
        <w:rPr>
          <w:rFonts w:eastAsia="Songti SC Regular" w:hint="eastAsia"/>
          <w:rtl w:val="0"/>
          <w:lang w:val="zh-CN" w:eastAsia="zh-CN"/>
        </w:rPr>
        <w:t xml:space="preserve">定期备份数据。 </w:t>
      </w:r>
    </w:p>
    <w:p>
      <w:pPr>
        <w:pStyle w:val="默认"/>
        <w:bidi w:val="0"/>
        <w:spacing w:before="0" w:after="240" w:line="240" w:lineRule="auto"/>
        <w:ind w:left="0" w:right="0" w:firstLine="0"/>
        <w:jc w:val="left"/>
        <w:rPr>
          <w:rFonts w:ascii="Times Roman" w:cs="Times Roman" w:hAnsi="Times Roman" w:eastAsia="Times Roman"/>
          <w:b w:val="1"/>
          <w:bCs w:val="1"/>
          <w:sz w:val="24"/>
          <w:szCs w:val="24"/>
          <w:rtl w:val="0"/>
        </w:rPr>
      </w:pPr>
      <w:r>
        <w:rPr>
          <w:rFonts w:ascii="Songti SC Bold" w:hAnsi="Songti SC Bold"/>
          <w:sz w:val="28"/>
          <w:szCs w:val="28"/>
          <w:rtl w:val="0"/>
          <w:lang w:val="zh-CN" w:eastAsia="zh-CN"/>
        </w:rPr>
        <w:t xml:space="preserve">2.1.4.2 </w:t>
      </w:r>
      <w:r>
        <w:rPr>
          <w:rFonts w:eastAsia="Songti SC Bold" w:hint="eastAsia"/>
          <w:sz w:val="28"/>
          <w:szCs w:val="28"/>
          <w:rtl w:val="0"/>
          <w:lang w:val="zh-CN" w:eastAsia="zh-CN"/>
        </w:rPr>
        <w:t>性能</w:t>
      </w:r>
    </w:p>
    <w:p>
      <w:pPr>
        <w:pStyle w:val="默认"/>
        <w:bidi w:val="0"/>
        <w:spacing w:before="0" w:after="240" w:line="240" w:lineRule="auto"/>
        <w:ind w:left="0" w:right="0" w:firstLine="0"/>
        <w:jc w:val="left"/>
        <w:rPr>
          <w:rFonts w:ascii="Times Roman" w:cs="Times Roman" w:hAnsi="Times Roman" w:eastAsia="Times Roman"/>
          <w:outline w:val="0"/>
          <w:color w:val="000000"/>
          <w:sz w:val="24"/>
          <w:szCs w:val="24"/>
          <w:shd w:val="clear" w:color="auto" w:fill="ffffff"/>
          <w:rtl w:val="0"/>
          <w14:textFill>
            <w14:solidFill>
              <w14:srgbClr w14:val="000000"/>
            </w14:solidFill>
          </w14:textFill>
        </w:rPr>
      </w:pPr>
      <w:r>
        <w:rPr>
          <w:rFonts w:ascii="Times Roman" w:hAnsi="Times Roman"/>
          <w:outline w:val="0"/>
          <w:color w:val="333333"/>
          <w:sz w:val="24"/>
          <w:szCs w:val="24"/>
          <w:shd w:val="clear" w:color="auto" w:fill="ffffff"/>
          <w:rtl w:val="0"/>
          <w:lang w:val="zh-CN" w:eastAsia="zh-CN"/>
          <w14:textFill>
            <w14:solidFill>
              <w14:srgbClr w14:val="333333"/>
            </w14:solidFill>
          </w14:textFill>
        </w:rPr>
        <w:t xml:space="preserve">        </w:t>
      </w:r>
      <w:r>
        <w:rPr>
          <w:rFonts w:eastAsia="Songti SC Regular" w:hint="eastAsia"/>
          <w:outline w:val="0"/>
          <w:color w:val="333333"/>
          <w:shd w:val="clear" w:color="auto" w:fill="ffffff"/>
          <w:rtl w:val="0"/>
          <w:lang w:val="zh-CN" w:eastAsia="zh-CN"/>
          <w14:textFill>
            <w14:solidFill>
              <w14:srgbClr w14:val="333333"/>
            </w14:solidFill>
          </w14:textFill>
        </w:rPr>
        <w:t xml:space="preserve">对于频繁访问数据库的操作，后台需要建立持久的数据库连接，以避免重复连接数据 库耗费资源。 </w:t>
      </w:r>
    </w:p>
    <w:p>
      <w:pPr>
        <w:pStyle w:val="默认"/>
        <w:bidi w:val="0"/>
        <w:spacing w:before="0" w:after="240" w:line="240" w:lineRule="auto"/>
        <w:ind w:left="0" w:right="0" w:firstLine="0"/>
        <w:jc w:val="left"/>
        <w:rPr>
          <w:rFonts w:ascii="Songti SC Bold" w:cs="Songti SC Bold" w:hAnsi="Songti SC Bold" w:eastAsia="Songti SC Bold"/>
          <w:sz w:val="72"/>
          <w:szCs w:val="72"/>
          <w:rtl w:val="0"/>
        </w:rPr>
      </w:pPr>
      <w:r>
        <w:rPr>
          <w:rFonts w:ascii="Times Roman" w:hAnsi="Times Roman"/>
          <w:b w:val="1"/>
          <w:bCs w:val="1"/>
          <w:sz w:val="36"/>
          <w:szCs w:val="36"/>
          <w:rtl w:val="0"/>
          <w:lang w:val="zh-CN" w:eastAsia="zh-CN"/>
        </w:rPr>
        <w:t>2</w:t>
      </w:r>
      <w:r>
        <w:rPr>
          <w:rFonts w:ascii="Times Roman" w:hAnsi="Times Roman"/>
          <w:b w:val="1"/>
          <w:bCs w:val="1"/>
          <w:sz w:val="36"/>
          <w:szCs w:val="36"/>
          <w:rtl w:val="0"/>
        </w:rPr>
        <w:t>.</w:t>
      </w:r>
      <w:r>
        <w:rPr>
          <w:rFonts w:ascii="Times Roman" w:hAnsi="Times Roman"/>
          <w:b w:val="1"/>
          <w:bCs w:val="1"/>
          <w:sz w:val="36"/>
          <w:szCs w:val="36"/>
          <w:rtl w:val="0"/>
          <w:lang w:val="zh-CN" w:eastAsia="zh-CN"/>
        </w:rPr>
        <w:t>2</w:t>
      </w:r>
      <w:r>
        <w:rPr>
          <w:rFonts w:ascii="Times Roman" w:hAnsi="Times Roman"/>
          <w:b w:val="1"/>
          <w:bCs w:val="1"/>
          <w:sz w:val="36"/>
          <w:szCs w:val="36"/>
          <w:rtl w:val="0"/>
        </w:rPr>
        <w:t xml:space="preserve"> </w:t>
      </w:r>
      <w:r>
        <w:rPr>
          <w:rFonts w:ascii="Arial Unicode MS" w:cs="Arial Unicode MS" w:hAnsi="Arial Unicode MS" w:eastAsia="Arial Unicode MS" w:hint="eastAsia"/>
          <w:b w:val="0"/>
          <w:bCs w:val="0"/>
          <w:i w:val="0"/>
          <w:iCs w:val="0"/>
          <w:sz w:val="36"/>
          <w:szCs w:val="36"/>
          <w:rtl w:val="0"/>
          <w:lang w:val="zh-CN" w:eastAsia="zh-CN"/>
        </w:rPr>
        <w:t>运行环境规定</w:t>
      </w:r>
    </w:p>
    <w:p>
      <w:pPr>
        <w:pStyle w:val="默认"/>
        <w:bidi w:val="0"/>
        <w:spacing w:before="0" w:after="240" w:line="240" w:lineRule="auto"/>
        <w:ind w:left="0" w:right="0" w:firstLine="0"/>
        <w:jc w:val="left"/>
        <w:rPr>
          <w:rFonts w:ascii="Songti SC Bold" w:cs="Songti SC Bold" w:hAnsi="Songti SC Bold" w:eastAsia="Songti SC Bold"/>
          <w:sz w:val="30"/>
          <w:szCs w:val="30"/>
          <w:rtl w:val="0"/>
        </w:rPr>
      </w:pPr>
      <w:r>
        <w:rPr>
          <w:rFonts w:ascii="Songti SC Bold" w:hAnsi="Songti SC Bold"/>
          <w:sz w:val="30"/>
          <w:szCs w:val="30"/>
          <w:rtl w:val="0"/>
          <w:lang w:val="zh-CN" w:eastAsia="zh-CN"/>
        </w:rPr>
        <w:t>2.2.1</w:t>
      </w:r>
      <w:r>
        <w:rPr>
          <w:rFonts w:eastAsia="Songti SC Bold" w:hint="eastAsia"/>
          <w:sz w:val="30"/>
          <w:szCs w:val="30"/>
          <w:rtl w:val="0"/>
          <w:lang w:val="zh-CN" w:eastAsia="zh-CN"/>
        </w:rPr>
        <w:t>服务器端</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        </w:t>
      </w:r>
      <w:r>
        <w:rPr>
          <w:rFonts w:eastAsia="Songti SC Regular" w:hint="eastAsia"/>
          <w:rtl w:val="0"/>
          <w:lang w:val="zh-CN" w:eastAsia="zh-CN"/>
        </w:rPr>
        <w:t>由于实验条件有限，我们并不能提供专门的服务器运行系统，故将利用配置较高的</w:t>
      </w:r>
      <w:r>
        <w:rPr>
          <w:rFonts w:ascii="Songti SC Regular" w:hAnsi="Songti SC Regular"/>
          <w:rtl w:val="0"/>
          <w:lang w:val="fr-FR"/>
        </w:rPr>
        <w:t xml:space="preserve">PC </w:t>
      </w:r>
      <w:r>
        <w:rPr>
          <w:rFonts w:eastAsia="Songti SC Regular" w:hint="eastAsia"/>
          <w:rtl w:val="0"/>
          <w:lang w:val="zh-CN" w:eastAsia="zh-CN"/>
        </w:rPr>
        <w:t>作为服务器，保证服务器以及客户端间网络畅通即可。</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计算机</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Arial Unicode MS" w:cs="Arial Unicode MS" w:hAnsi="Arial Unicode MS" w:eastAsia="Arial Unicode MS" w:hint="default"/>
          <w:b w:val="0"/>
          <w:bCs w:val="0"/>
          <w:i w:val="0"/>
          <w:iCs w:val="0"/>
          <w:rtl w:val="0"/>
        </w:rPr>
        <w:t>➢</w:t>
      </w:r>
      <w:r>
        <w:rPr>
          <w:rFonts w:ascii="Songti SC Regular" w:hAnsi="Songti SC Regular"/>
          <w:rtl w:val="0"/>
        </w:rPr>
        <w:t xml:space="preserve"> </w:t>
      </w:r>
      <w:r>
        <w:rPr>
          <w:rFonts w:ascii="Songti SC Regular" w:hAnsi="Songti SC Regular"/>
          <w:rtl w:val="0"/>
        </w:rPr>
        <w:t xml:space="preserve">CPU: </w:t>
      </w:r>
      <w:r>
        <w:rPr>
          <w:rFonts w:eastAsia="Songti SC Regular" w:hint="eastAsia"/>
          <w:rtl w:val="0"/>
          <w:lang w:val="zh-CN" w:eastAsia="zh-CN"/>
        </w:rPr>
        <w:t>不小于</w:t>
      </w:r>
      <w:r>
        <w:rPr>
          <w:rFonts w:ascii="Songti SC Regular" w:hAnsi="Songti SC Regular"/>
          <w:rtl w:val="0"/>
        </w:rPr>
        <w:t xml:space="preserve">2.0GHz </w:t>
      </w:r>
    </w:p>
    <w:p>
      <w:pPr>
        <w:pStyle w:val="默认"/>
        <w:numPr>
          <w:ilvl w:val="0"/>
          <w:numId w:val="7"/>
        </w:numPr>
        <w:bidi w:val="0"/>
        <w:spacing w:before="0" w:after="240" w:line="240" w:lineRule="auto"/>
        <w:ind w:right="0"/>
        <w:jc w:val="left"/>
        <w:rPr>
          <w:rFonts w:eastAsia="Songti SC Regular" w:hint="eastAsia"/>
          <w:rtl w:val="0"/>
          <w:lang w:val="ja-JP" w:eastAsia="ja-JP"/>
        </w:rPr>
      </w:pPr>
      <w:r>
        <w:rPr>
          <w:rFonts w:eastAsia="Songti SC Regular" w:hint="eastAsia"/>
          <w:rtl w:val="0"/>
          <w:lang w:val="ja-JP" w:eastAsia="ja-JP"/>
        </w:rPr>
        <w:t>内存</w:t>
      </w:r>
      <w:r>
        <w:rPr>
          <w:rFonts w:eastAsia="Songti SC Regular" w:hint="eastAsia"/>
          <w:rtl w:val="0"/>
          <w:lang w:val="zh-CN" w:eastAsia="zh-CN"/>
        </w:rPr>
        <w:t>：</w:t>
      </w:r>
      <w:r>
        <w:rPr>
          <w:rFonts w:eastAsia="Songti SC Regular" w:hint="eastAsia"/>
          <w:rtl w:val="0"/>
          <w:lang w:val="zh-CN" w:eastAsia="zh-CN"/>
        </w:rPr>
        <w:t>不小于</w:t>
      </w:r>
      <w:r>
        <w:rPr>
          <w:rFonts w:ascii="Songti SC Regular" w:hAnsi="Songti SC Regular"/>
          <w:rtl w:val="0"/>
        </w:rPr>
        <w:t>2.0GB</w:t>
      </w:r>
    </w:p>
    <w:p>
      <w:pPr>
        <w:pStyle w:val="默认"/>
        <w:bidi w:val="0"/>
        <w:spacing w:before="0" w:after="240" w:line="240" w:lineRule="auto"/>
        <w:ind w:left="0" w:right="0" w:firstLine="0"/>
        <w:jc w:val="left"/>
        <w:rPr>
          <w:rFonts w:ascii="Songti SC Bold" w:cs="Songti SC Bold" w:hAnsi="Songti SC Bold" w:eastAsia="Songti SC Bold"/>
          <w:rtl w:val="0"/>
        </w:rPr>
      </w:pPr>
      <w:r>
        <w:rPr>
          <w:rFonts w:eastAsia="Songti SC Bold" w:hint="eastAsia"/>
          <w:rtl w:val="0"/>
          <w:lang w:val="zh-CN" w:eastAsia="zh-CN"/>
        </w:rPr>
        <w:t>软件依赖</w:t>
      </w:r>
    </w:p>
    <w:p>
      <w:pPr>
        <w:pStyle w:val="默认"/>
        <w:numPr>
          <w:ilvl w:val="0"/>
          <w:numId w:val="7"/>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 xml:space="preserve"> 操作系统</w:t>
      </w:r>
      <w:r>
        <w:rPr>
          <w:rFonts w:eastAsia="Songti SC Regular" w:hint="eastAsia"/>
          <w:rtl w:val="0"/>
          <w:lang w:val="zh-CN" w:eastAsia="zh-CN"/>
        </w:rPr>
        <w:t>：</w:t>
      </w:r>
      <w:r>
        <w:rPr>
          <w:rFonts w:ascii="Songti SC Regular" w:hAnsi="Songti SC Regular"/>
          <w:rtl w:val="0"/>
        </w:rPr>
        <w:t>Windows Vista/7/8/8.1/10, Mac OS</w:t>
      </w:r>
      <w:r>
        <w:rPr>
          <w:rFonts w:eastAsia="Songti SC Regular" w:hint="eastAsia"/>
          <w:rtl w:val="0"/>
        </w:rPr>
        <w:t>，</w:t>
      </w:r>
      <w:r>
        <w:rPr>
          <w:rFonts w:ascii="Songti SC Regular" w:hAnsi="Songti SC Regular"/>
          <w:rtl w:val="0"/>
          <w:lang w:val="fr-FR"/>
        </w:rPr>
        <w:t xml:space="preserve">Linux </w:t>
      </w:r>
    </w:p>
    <w:p>
      <w:pPr>
        <w:pStyle w:val="默认"/>
        <w:numPr>
          <w:ilvl w:val="0"/>
          <w:numId w:val="7"/>
        </w:numPr>
        <w:bidi w:val="0"/>
        <w:spacing w:before="0" w:after="240" w:line="240" w:lineRule="auto"/>
        <w:ind w:right="0"/>
        <w:jc w:val="left"/>
        <w:rPr>
          <w:rFonts w:ascii="Songti SC Regular" w:hAnsi="Songti SC Regular"/>
          <w:rtl w:val="0"/>
          <w:lang w:val="zh-CN" w:eastAsia="zh-CN"/>
        </w:rPr>
      </w:pPr>
      <w:r>
        <w:rPr>
          <w:rFonts w:ascii="Songti SC Regular" w:hAnsi="Songti SC Regular"/>
          <w:rtl w:val="0"/>
          <w:lang w:val="zh-CN" w:eastAsia="zh-CN"/>
        </w:rPr>
        <w:t xml:space="preserve"> </w:t>
      </w:r>
      <w:r>
        <w:rPr>
          <w:rFonts w:eastAsia="Songti SC Regular" w:hint="eastAsia"/>
          <w:rtl w:val="0"/>
          <w:lang w:val="zh-CN" w:eastAsia="zh-CN"/>
        </w:rPr>
        <w:t>数据库平台</w:t>
      </w:r>
      <w:r>
        <w:rPr>
          <w:rFonts w:eastAsia="Songti SC Regular" w:hint="eastAsia"/>
          <w:rtl w:val="0"/>
          <w:lang w:val="zh-CN" w:eastAsia="zh-CN"/>
        </w:rPr>
        <w:t>：</w:t>
      </w:r>
      <w:r>
        <w:rPr>
          <w:rFonts w:ascii="Songti SC Regular" w:hAnsi="Songti SC Regular"/>
          <w:rtl w:val="0"/>
        </w:rPr>
        <w:t>MySQL</w:t>
      </w:r>
    </w:p>
    <w:p>
      <w:pPr>
        <w:pStyle w:val="默认"/>
        <w:numPr>
          <w:ilvl w:val="0"/>
          <w:numId w:val="7"/>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前端开发框架</w:t>
      </w:r>
      <w:r>
        <w:rPr>
          <w:rFonts w:eastAsia="Songti SC Regular" w:hint="eastAsia"/>
          <w:rtl w:val="0"/>
          <w:lang w:val="zh-CN" w:eastAsia="zh-CN"/>
        </w:rPr>
        <w:t>：</w:t>
      </w:r>
      <w:r>
        <w:rPr>
          <w:rFonts w:ascii="Songti SC Regular" w:hAnsi="Songti SC Regular"/>
          <w:rtl w:val="0"/>
          <w:lang w:val="zh-CN" w:eastAsia="zh-CN"/>
        </w:rPr>
        <w:t>React</w:t>
      </w:r>
    </w:p>
    <w:p>
      <w:pPr>
        <w:pStyle w:val="默认"/>
        <w:numPr>
          <w:ilvl w:val="0"/>
          <w:numId w:val="7"/>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后端开发框架</w:t>
      </w:r>
      <w:r>
        <w:rPr>
          <w:rFonts w:eastAsia="Songti SC Regular" w:hint="eastAsia"/>
          <w:rtl w:val="0"/>
          <w:lang w:val="zh-CN" w:eastAsia="zh-CN"/>
        </w:rPr>
        <w:t>：</w:t>
      </w:r>
      <w:r>
        <w:rPr>
          <w:rFonts w:ascii="Songti SC Regular" w:hAnsi="Songti SC Regular"/>
          <w:rtl w:val="0"/>
          <w:lang w:val="zh-CN" w:eastAsia="zh-CN"/>
        </w:rPr>
        <w:t>Express</w:t>
      </w:r>
    </w:p>
    <w:p>
      <w:pPr>
        <w:pStyle w:val="默认"/>
        <w:numPr>
          <w:ilvl w:val="0"/>
          <w:numId w:val="7"/>
        </w:numPr>
        <w:bidi w:val="0"/>
        <w:spacing w:before="0" w:after="240" w:line="240" w:lineRule="auto"/>
        <w:ind w:right="0"/>
        <w:jc w:val="left"/>
        <w:rPr>
          <w:rFonts w:ascii="Songti SC Regular" w:hAnsi="Songti SC Regular"/>
          <w:rtl w:val="0"/>
        </w:rPr>
      </w:pPr>
      <w:r>
        <w:rPr>
          <w:rFonts w:ascii="Songti SC Regular" w:hAnsi="Songti SC Regular"/>
          <w:rtl w:val="0"/>
        </w:rPr>
        <w:t xml:space="preserve"> Web </w:t>
      </w:r>
      <w:r>
        <w:rPr>
          <w:rFonts w:eastAsia="Songti SC Regular" w:hint="eastAsia"/>
          <w:rtl w:val="0"/>
          <w:lang w:val="zh-CN" w:eastAsia="zh-CN"/>
        </w:rPr>
        <w:t>服务器</w:t>
      </w:r>
      <w:r>
        <w:rPr>
          <w:rFonts w:eastAsia="Songti SC Regular" w:hint="eastAsia"/>
          <w:rtl w:val="0"/>
          <w:lang w:val="zh-CN" w:eastAsia="zh-CN"/>
        </w:rPr>
        <w:t>：</w:t>
      </w:r>
      <w:r>
        <w:rPr>
          <w:rFonts w:ascii="Songti SC Regular" w:hAnsi="Songti SC Regular"/>
          <w:rtl w:val="0"/>
        </w:rPr>
        <w:t>Apache</w:t>
      </w:r>
    </w:p>
    <w:p>
      <w:pPr>
        <w:pStyle w:val="默认"/>
        <w:numPr>
          <w:ilvl w:val="0"/>
          <w:numId w:val="7"/>
        </w:numPr>
        <w:bidi w:val="0"/>
        <w:spacing w:before="0" w:after="240" w:line="240" w:lineRule="auto"/>
        <w:ind w:right="0"/>
        <w:jc w:val="left"/>
        <w:rPr>
          <w:rFonts w:ascii="Songti SC Regular" w:hAnsi="Songti SC Regular"/>
          <w:rtl w:val="0"/>
          <w:lang w:val="zh-CN" w:eastAsia="zh-CN"/>
        </w:rPr>
      </w:pPr>
      <w:r>
        <w:rPr>
          <w:rFonts w:ascii="Songti SC Regular" w:hAnsi="Songti SC Regular"/>
          <w:rtl w:val="0"/>
          <w:lang w:val="zh-CN" w:eastAsia="zh-CN"/>
        </w:rPr>
        <w:t xml:space="preserve"> </w:t>
      </w:r>
      <w:r>
        <w:rPr>
          <w:rFonts w:ascii="Songti SC Regular" w:hAnsi="Songti SC Regular"/>
          <w:rtl w:val="0"/>
        </w:rPr>
        <w:t xml:space="preserve">MySQL </w:t>
      </w:r>
      <w:r>
        <w:rPr>
          <w:rFonts w:eastAsia="Songti SC Regular" w:hint="eastAsia"/>
          <w:rtl w:val="0"/>
          <w:lang w:val="zh-CN" w:eastAsia="zh-CN"/>
        </w:rPr>
        <w:t>管理软件</w:t>
      </w:r>
      <w:r>
        <w:rPr>
          <w:rFonts w:eastAsia="Songti SC Regular" w:hint="eastAsia"/>
          <w:rtl w:val="0"/>
          <w:lang w:val="zh-CN" w:eastAsia="zh-CN"/>
        </w:rPr>
        <w:t>：</w:t>
      </w:r>
      <w:r>
        <w:rPr>
          <w:rFonts w:ascii="Songti SC Regular" w:hAnsi="Songti SC Regular"/>
          <w:rtl w:val="0"/>
        </w:rPr>
        <w:t>MySQL WorkBench</w:t>
      </w:r>
      <w:r>
        <w:rPr>
          <w:rFonts w:eastAsia="Songti SC Regular" w:hint="eastAsia"/>
          <w:rtl w:val="0"/>
        </w:rPr>
        <w:t xml:space="preserve">等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Arial Unicode MS" w:cs="Arial Unicode MS" w:hAnsi="Arial Unicode MS" w:eastAsia="Arial Unicode MS" w:hint="default"/>
          <w:b w:val="0"/>
          <w:bCs w:val="0"/>
          <w:i w:val="0"/>
          <w:iCs w:val="0"/>
          <w:rtl w:val="0"/>
        </w:rPr>
        <w:t>➢</w:t>
      </w:r>
      <w:r>
        <w:rPr>
          <w:rFonts w:ascii="Songti SC Regular" w:hAnsi="Songti SC Regular"/>
          <w:rtl w:val="0"/>
        </w:rPr>
        <w:t xml:space="preserve"> </w:t>
      </w:r>
      <w:r>
        <w:rPr>
          <w:rFonts w:eastAsia="Songti SC Regular" w:hint="eastAsia"/>
          <w:rtl w:val="0"/>
          <w:lang w:val="zh-CN" w:eastAsia="zh-CN"/>
        </w:rPr>
        <w:t>开发工具</w:t>
      </w:r>
      <w:r>
        <w:rPr>
          <w:rFonts w:eastAsia="Songti SC Regular" w:hint="eastAsia"/>
          <w:rtl w:val="0"/>
          <w:lang w:val="zh-CN" w:eastAsia="zh-CN"/>
        </w:rPr>
        <w:t>：</w:t>
      </w:r>
      <w:r>
        <w:rPr>
          <w:rFonts w:eastAsia="Songti SC Regular" w:hint="eastAsia"/>
          <w:rtl w:val="0"/>
          <w:lang w:val="zh-CN" w:eastAsia="zh-CN"/>
        </w:rPr>
        <w:t>能支持网页开发的工具均可</w:t>
      </w:r>
      <w:r>
        <w:rPr>
          <w:rFonts w:ascii="Songti SC Regular" w:hAnsi="Songti SC Regular"/>
          <w:rtl w:val="0"/>
        </w:rPr>
        <w:t>(</w:t>
      </w:r>
      <w:r>
        <w:rPr>
          <w:rFonts w:eastAsia="Songti SC Regular" w:hint="eastAsia"/>
          <w:rtl w:val="0"/>
          <w:lang w:val="zh-CN" w:eastAsia="zh-CN"/>
        </w:rPr>
        <w:t>如</w:t>
      </w:r>
      <w:r>
        <w:rPr>
          <w:rFonts w:ascii="Songti SC Regular" w:hAnsi="Songti SC Regular"/>
          <w:rtl w:val="0"/>
        </w:rPr>
        <w:t>Pycharm</w:t>
      </w:r>
      <w:r>
        <w:rPr>
          <w:rFonts w:eastAsia="Songti SC Regular" w:hint="eastAsia"/>
          <w:rtl w:val="0"/>
          <w:lang w:val="zh-CN" w:eastAsia="zh-CN"/>
        </w:rPr>
        <w:t>、</w:t>
      </w:r>
      <w:r>
        <w:rPr>
          <w:rFonts w:ascii="Songti SC Regular" w:hAnsi="Songti SC Regular"/>
          <w:rtl w:val="0"/>
          <w:lang w:val="zh-CN" w:eastAsia="zh-CN"/>
        </w:rPr>
        <w:t>Vscode</w:t>
      </w:r>
      <w:r>
        <w:rPr>
          <w:rFonts w:ascii="Songti SC Regular" w:hAnsi="Songti SC Regular"/>
          <w:rtl w:val="0"/>
        </w:rPr>
        <w:t>)</w:t>
      </w:r>
    </w:p>
    <w:p>
      <w:pPr>
        <w:pStyle w:val="默认"/>
        <w:numPr>
          <w:ilvl w:val="0"/>
          <w:numId w:val="7"/>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测试工具</w:t>
      </w:r>
      <w:r>
        <w:rPr>
          <w:rFonts w:eastAsia="Songti SC Regular" w:hint="eastAsia"/>
          <w:rtl w:val="0"/>
          <w:lang w:val="zh-CN" w:eastAsia="zh-CN"/>
        </w:rPr>
        <w:t>：</w:t>
      </w:r>
      <w:r>
        <w:rPr>
          <w:rFonts w:eastAsia="Songti SC Regular" w:hint="eastAsia"/>
          <w:rtl w:val="0"/>
          <w:lang w:val="zh-CN" w:eastAsia="zh-CN"/>
        </w:rPr>
        <w:t>能支持测试的工具均可</w:t>
      </w:r>
    </w:p>
    <w:p>
      <w:pPr>
        <w:pStyle w:val="默认"/>
        <w:numPr>
          <w:ilvl w:val="0"/>
          <w:numId w:val="7"/>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办公软件</w:t>
      </w:r>
      <w:r>
        <w:rPr>
          <w:rFonts w:ascii="Songti SC Regular" w:hAnsi="Songti SC Regular"/>
          <w:rtl w:val="0"/>
          <w:lang w:val="it-IT"/>
        </w:rPr>
        <w:t>:Microsoft Office</w:t>
      </w:r>
      <w:r>
        <w:rPr>
          <w:rFonts w:eastAsia="Songti SC Regular" w:hint="eastAsia"/>
          <w:rtl w:val="0"/>
        </w:rPr>
        <w:t>，</w:t>
      </w:r>
      <w:r>
        <w:rPr>
          <w:rFonts w:ascii="Songti SC Regular" w:hAnsi="Songti SC Regular"/>
          <w:rtl w:val="0"/>
        </w:rPr>
        <w:t>Typora</w:t>
      </w:r>
    </w:p>
    <w:p>
      <w:pPr>
        <w:pStyle w:val="默认"/>
        <w:numPr>
          <w:ilvl w:val="0"/>
          <w:numId w:val="7"/>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浏览器</w:t>
      </w:r>
      <w:r>
        <w:rPr>
          <w:rFonts w:ascii="Songti SC Regular" w:hAnsi="Songti SC Regular"/>
          <w:rtl w:val="0"/>
        </w:rPr>
        <w:t>:Chrome</w:t>
      </w:r>
      <w:r>
        <w:rPr>
          <w:rFonts w:eastAsia="Songti SC Regular" w:hint="eastAsia"/>
          <w:rtl w:val="0"/>
          <w:lang w:val="zh-TW" w:eastAsia="zh-TW"/>
        </w:rPr>
        <w:t>、</w:t>
      </w:r>
      <w:r>
        <w:rPr>
          <w:rFonts w:ascii="Songti SC Regular" w:hAnsi="Songti SC Regular"/>
          <w:rtl w:val="0"/>
          <w:lang w:val="en-US"/>
        </w:rPr>
        <w:t>Edge</w:t>
      </w:r>
      <w:r>
        <w:rPr>
          <w:rFonts w:eastAsia="Songti SC Regular" w:hint="eastAsia"/>
          <w:rtl w:val="0"/>
          <w:lang w:val="zh-TW" w:eastAsia="zh-TW"/>
        </w:rPr>
        <w:t>、</w:t>
      </w:r>
      <w:r>
        <w:rPr>
          <w:rFonts w:ascii="Songti SC Regular" w:hAnsi="Songti SC Regular"/>
          <w:rtl w:val="0"/>
        </w:rPr>
        <w:t>Safari(</w:t>
      </w:r>
      <w:r>
        <w:rPr>
          <w:rFonts w:eastAsia="Songti SC Regular" w:hint="eastAsia"/>
          <w:rtl w:val="0"/>
          <w:lang w:val="zh-CN" w:eastAsia="zh-CN"/>
        </w:rPr>
        <w:t>移动端</w:t>
      </w:r>
      <w:r>
        <w:rPr>
          <w:rFonts w:ascii="Songti SC Regular" w:hAnsi="Songti SC Regular"/>
          <w:rtl w:val="0"/>
        </w:rPr>
        <w:t xml:space="preserve">) </w:t>
      </w:r>
    </w:p>
    <w:p>
      <w:pPr>
        <w:pStyle w:val="默认"/>
        <w:bidi w:val="0"/>
        <w:spacing w:before="0" w:after="240" w:line="240" w:lineRule="auto"/>
        <w:ind w:left="0" w:right="0" w:firstLine="0"/>
        <w:jc w:val="left"/>
        <w:rPr>
          <w:rFonts w:ascii="Songti SC Regular" w:cs="Songti SC Regular" w:hAnsi="Songti SC Regular" w:eastAsia="Songti SC Regular"/>
          <w:sz w:val="30"/>
          <w:szCs w:val="30"/>
          <w:rtl w:val="0"/>
        </w:rPr>
      </w:pPr>
      <w:r>
        <w:rPr>
          <w:rFonts w:ascii="Songti SC Bold" w:hAnsi="Songti SC Bold"/>
          <w:sz w:val="30"/>
          <w:szCs w:val="30"/>
          <w:rtl w:val="0"/>
          <w:lang w:val="zh-CN" w:eastAsia="zh-CN"/>
        </w:rPr>
        <w:t xml:space="preserve">2.2.2 </w:t>
      </w:r>
      <w:r>
        <w:rPr>
          <w:rFonts w:eastAsia="Songti SC Bold" w:hint="eastAsia"/>
          <w:sz w:val="30"/>
          <w:szCs w:val="30"/>
          <w:rtl w:val="0"/>
          <w:lang w:val="zh-CN" w:eastAsia="zh-CN"/>
        </w:rPr>
        <w:t>客户端</w:t>
      </w:r>
    </w:p>
    <w:p>
      <w:pPr>
        <w:pStyle w:val="默认"/>
        <w:bidi w:val="0"/>
        <w:spacing w:before="0" w:after="240" w:line="240" w:lineRule="auto"/>
        <w:ind w:left="0" w:right="0" w:firstLine="0"/>
        <w:jc w:val="left"/>
        <w:rPr>
          <w:rFonts w:ascii="Songti SC Bold" w:cs="Songti SC Bold" w:hAnsi="Songti SC Bold" w:eastAsia="Songti SC Bold"/>
          <w:outline w:val="0"/>
          <w:color w:val="000000"/>
          <w:rtl w:val="0"/>
          <w14:textFill>
            <w14:solidFill>
              <w14:srgbClr w14:val="000000"/>
            </w14:solidFill>
          </w14:textFill>
        </w:rPr>
      </w:pPr>
      <w:r>
        <w:rPr>
          <w:rFonts w:eastAsia="Songti SC Bold" w:hint="eastAsia"/>
          <w:outline w:val="0"/>
          <w:color w:val="333333"/>
          <w:rtl w:val="0"/>
          <w:lang w:val="zh-CN" w:eastAsia="zh-CN"/>
          <w14:textFill>
            <w14:solidFill>
              <w14:srgbClr w14:val="333333"/>
            </w14:solidFill>
          </w14:textFill>
        </w:rPr>
        <w:t xml:space="preserve">外围设备 </w:t>
      </w:r>
    </w:p>
    <w:p>
      <w:pPr>
        <w:pStyle w:val="默认"/>
        <w:numPr>
          <w:ilvl w:val="0"/>
          <w:numId w:val="8"/>
        </w:numPr>
        <w:bidi w:val="0"/>
        <w:spacing w:before="0" w:after="266" w:line="240" w:lineRule="auto"/>
        <w:ind w:right="0"/>
        <w:jc w:val="left"/>
        <w:rPr>
          <w:rFonts w:eastAsia="Songti SC Regular" w:hint="eastAsia"/>
          <w:outline w:val="0"/>
          <w:color w:val="333333"/>
          <w:rtl w:val="0"/>
          <w:lang w:val="zh-CN" w:eastAsia="zh-CN"/>
          <w14:textFill>
            <w14:solidFill>
              <w14:srgbClr w14:val="333333"/>
            </w14:solidFill>
          </w14:textFill>
        </w:rPr>
      </w:pPr>
      <w:r>
        <w:rPr>
          <w:rFonts w:eastAsia="Songti SC Regular" w:hint="eastAsia"/>
          <w:outline w:val="0"/>
          <w:color w:val="333333"/>
          <w:rtl w:val="0"/>
          <w:lang w:val="zh-CN" w:eastAsia="zh-CN"/>
          <w14:textFill>
            <w14:solidFill>
              <w14:srgbClr w14:val="333333"/>
            </w14:solidFill>
          </w14:textFill>
        </w:rPr>
        <w:t>键盘鼠标</w:t>
      </w:r>
      <w:r>
        <w:rPr>
          <w:rFonts w:ascii="Songti SC Regular" w:hAnsi="Songti SC Regular"/>
          <w:outline w:val="0"/>
          <w:color w:val="333333"/>
          <w:rtl w:val="0"/>
          <w14:textFill>
            <w14:solidFill>
              <w14:srgbClr w14:val="333333"/>
            </w14:solidFill>
          </w14:textFill>
        </w:rPr>
        <w:t>:</w:t>
      </w:r>
      <w:r>
        <w:rPr>
          <w:rFonts w:eastAsia="Songti SC Regular" w:hint="eastAsia"/>
          <w:outline w:val="0"/>
          <w:color w:val="333333"/>
          <w:rtl w:val="0"/>
          <w:lang w:val="zh-TW" w:eastAsia="zh-TW"/>
          <w14:textFill>
            <w14:solidFill>
              <w14:srgbClr w14:val="333333"/>
            </w14:solidFill>
          </w14:textFill>
        </w:rPr>
        <w:t xml:space="preserve">可正常使用 </w:t>
      </w:r>
    </w:p>
    <w:p>
      <w:pPr>
        <w:pStyle w:val="默认"/>
        <w:numPr>
          <w:ilvl w:val="0"/>
          <w:numId w:val="8"/>
        </w:numPr>
        <w:bidi w:val="0"/>
        <w:spacing w:before="0" w:after="266" w:line="240" w:lineRule="auto"/>
        <w:ind w:right="0"/>
        <w:jc w:val="left"/>
        <w:rPr>
          <w:rFonts w:eastAsia="Songti SC Regular" w:hint="eastAsia"/>
          <w:outline w:val="0"/>
          <w:color w:val="333333"/>
          <w:rtl w:val="0"/>
          <w:lang w:val="zh-CN" w:eastAsia="zh-CN"/>
          <w14:textFill>
            <w14:solidFill>
              <w14:srgbClr w14:val="333333"/>
            </w14:solidFill>
          </w14:textFill>
        </w:rPr>
      </w:pPr>
      <w:r>
        <w:rPr>
          <w:rFonts w:eastAsia="Songti SC Regular" w:hint="eastAsia"/>
          <w:outline w:val="0"/>
          <w:color w:val="333333"/>
          <w:rtl w:val="0"/>
          <w:lang w:val="zh-CN" w:eastAsia="zh-CN"/>
          <w14:textFill>
            <w14:solidFill>
              <w14:srgbClr w14:val="333333"/>
            </w14:solidFill>
          </w14:textFill>
        </w:rPr>
        <w:t>显示器</w:t>
      </w:r>
      <w:r>
        <w:rPr>
          <w:rFonts w:ascii="Songti SC Regular" w:hAnsi="Songti SC Regular"/>
          <w:outline w:val="0"/>
          <w:color w:val="333333"/>
          <w:rtl w:val="0"/>
          <w14:textFill>
            <w14:solidFill>
              <w14:srgbClr w14:val="333333"/>
            </w14:solidFill>
          </w14:textFill>
        </w:rPr>
        <w:t>:</w:t>
      </w:r>
      <w:r>
        <w:rPr>
          <w:rFonts w:eastAsia="Songti SC Regular" w:hint="eastAsia"/>
          <w:outline w:val="0"/>
          <w:color w:val="333333"/>
          <w:rtl w:val="0"/>
          <w:lang w:val="zh-TW" w:eastAsia="zh-TW"/>
          <w14:textFill>
            <w14:solidFill>
              <w14:srgbClr w14:val="333333"/>
            </w14:solidFill>
          </w14:textFill>
        </w:rPr>
        <w:t xml:space="preserve">可正常使用 </w:t>
      </w:r>
    </w:p>
    <w:p>
      <w:pPr>
        <w:pStyle w:val="默认"/>
        <w:numPr>
          <w:ilvl w:val="0"/>
          <w:numId w:val="8"/>
        </w:numPr>
        <w:bidi w:val="0"/>
        <w:spacing w:before="0" w:after="266" w:line="240" w:lineRule="auto"/>
        <w:ind w:right="0"/>
        <w:jc w:val="left"/>
        <w:rPr>
          <w:rFonts w:eastAsia="Songti SC Regular" w:hint="eastAsia"/>
          <w:outline w:val="0"/>
          <w:color w:val="333333"/>
          <w:rtl w:val="0"/>
          <w:lang w:val="zh-CN" w:eastAsia="zh-CN"/>
          <w14:textFill>
            <w14:solidFill>
              <w14:srgbClr w14:val="333333"/>
            </w14:solidFill>
          </w14:textFill>
        </w:rPr>
      </w:pPr>
      <w:r>
        <w:rPr>
          <w:rFonts w:eastAsia="Songti SC Regular" w:hint="eastAsia"/>
          <w:outline w:val="0"/>
          <w:color w:val="333333"/>
          <w:rtl w:val="0"/>
          <w:lang w:val="zh-CN" w:eastAsia="zh-CN"/>
          <w14:textFill>
            <w14:solidFill>
              <w14:srgbClr w14:val="333333"/>
            </w14:solidFill>
          </w14:textFill>
        </w:rPr>
        <w:t>硬盘</w:t>
      </w:r>
      <w:r>
        <w:rPr>
          <w:rFonts w:ascii="Songti SC Regular" w:hAnsi="Songti SC Regular"/>
          <w:outline w:val="0"/>
          <w:color w:val="333333"/>
          <w:rtl w:val="0"/>
          <w14:textFill>
            <w14:solidFill>
              <w14:srgbClr w14:val="333333"/>
            </w14:solidFill>
          </w14:textFill>
        </w:rPr>
        <w:t>:</w:t>
      </w:r>
      <w:r>
        <w:rPr>
          <w:rFonts w:eastAsia="Songti SC Regular" w:hint="eastAsia"/>
          <w:outline w:val="0"/>
          <w:color w:val="333333"/>
          <w:rtl w:val="0"/>
          <w:lang w:val="zh-CN" w:eastAsia="zh-CN"/>
          <w14:textFill>
            <w14:solidFill>
              <w14:srgbClr w14:val="333333"/>
            </w14:solidFill>
          </w14:textFill>
        </w:rPr>
        <w:t xml:space="preserve">不小于 </w:t>
      </w:r>
      <w:r>
        <w:rPr>
          <w:rFonts w:ascii="Songti SC Regular" w:hAnsi="Songti SC Regular"/>
          <w:outline w:val="0"/>
          <w:color w:val="333333"/>
          <w:rtl w:val="0"/>
          <w14:textFill>
            <w14:solidFill>
              <w14:srgbClr w14:val="333333"/>
            </w14:solidFill>
          </w14:textFill>
        </w:rPr>
        <w:t xml:space="preserve">100GB </w:t>
      </w:r>
    </w:p>
    <w:p>
      <w:pPr>
        <w:pStyle w:val="默认"/>
        <w:numPr>
          <w:ilvl w:val="0"/>
          <w:numId w:val="8"/>
        </w:numPr>
        <w:bidi w:val="0"/>
        <w:spacing w:before="0" w:after="266" w:line="240" w:lineRule="auto"/>
        <w:ind w:right="0"/>
        <w:jc w:val="left"/>
        <w:rPr>
          <w:rFonts w:eastAsia="Songti SC Regular" w:hint="eastAsia"/>
          <w:outline w:val="0"/>
          <w:color w:val="333333"/>
          <w:rtl w:val="0"/>
          <w:lang w:val="zh-CN" w:eastAsia="zh-CN"/>
          <w14:textFill>
            <w14:solidFill>
              <w14:srgbClr w14:val="333333"/>
            </w14:solidFill>
          </w14:textFill>
        </w:rPr>
      </w:pPr>
      <w:r>
        <w:rPr>
          <w:rFonts w:eastAsia="Songti SC Regular" w:hint="eastAsia"/>
          <w:outline w:val="0"/>
          <w:color w:val="333333"/>
          <w:rtl w:val="0"/>
          <w:lang w:val="zh-CN" w:eastAsia="zh-CN"/>
          <w14:textFill>
            <w14:solidFill>
              <w14:srgbClr w14:val="333333"/>
            </w14:solidFill>
          </w14:textFill>
        </w:rPr>
        <w:t>硬盘转速</w:t>
      </w:r>
      <w:r>
        <w:rPr>
          <w:rFonts w:ascii="Songti SC Regular" w:hAnsi="Songti SC Regular"/>
          <w:outline w:val="0"/>
          <w:color w:val="333333"/>
          <w:rtl w:val="0"/>
          <w14:textFill>
            <w14:solidFill>
              <w14:srgbClr w14:val="333333"/>
            </w14:solidFill>
          </w14:textFill>
        </w:rPr>
        <w:t>:</w:t>
      </w:r>
      <w:r>
        <w:rPr>
          <w:rFonts w:eastAsia="Songti SC Regular" w:hint="eastAsia"/>
          <w:outline w:val="0"/>
          <w:color w:val="333333"/>
          <w:rtl w:val="0"/>
          <w:lang w:val="zh-CN" w:eastAsia="zh-CN"/>
          <w14:textFill>
            <w14:solidFill>
              <w14:srgbClr w14:val="333333"/>
            </w14:solidFill>
          </w14:textFill>
        </w:rPr>
        <w:t xml:space="preserve">不小于 </w:t>
      </w:r>
      <w:r>
        <w:rPr>
          <w:rFonts w:ascii="Songti SC Regular" w:hAnsi="Songti SC Regular"/>
          <w:outline w:val="0"/>
          <w:color w:val="333333"/>
          <w:rtl w:val="0"/>
          <w14:textFill>
            <w14:solidFill>
              <w14:srgbClr w14:val="333333"/>
            </w14:solidFill>
          </w14:textFill>
        </w:rPr>
        <w:t xml:space="preserve">7200rpm </w:t>
      </w:r>
    </w:p>
    <w:p>
      <w:pPr>
        <w:pStyle w:val="默认"/>
        <w:bidi w:val="0"/>
        <w:spacing w:before="0" w:after="240" w:line="240" w:lineRule="auto"/>
        <w:ind w:left="0" w:right="0" w:firstLine="0"/>
        <w:jc w:val="left"/>
        <w:rPr>
          <w:rFonts w:ascii="Songti SC Bold" w:cs="Songti SC Bold" w:hAnsi="Songti SC Bold" w:eastAsia="Songti SC Bold"/>
          <w:outline w:val="0"/>
          <w:color w:val="333333"/>
          <w:rtl w:val="0"/>
          <w14:textFill>
            <w14:solidFill>
              <w14:srgbClr w14:val="333333"/>
            </w14:solidFill>
          </w14:textFill>
        </w:rPr>
      </w:pPr>
      <w:r>
        <w:rPr>
          <w:rFonts w:eastAsia="Songti SC Bold" w:hint="eastAsia"/>
          <w:outline w:val="0"/>
          <w:color w:val="333333"/>
          <w:rtl w:val="0"/>
          <w:lang w:val="zh-CN" w:eastAsia="zh-CN"/>
          <w14:textFill>
            <w14:solidFill>
              <w14:srgbClr w14:val="333333"/>
            </w14:solidFill>
          </w14:textFill>
        </w:rPr>
        <w:t>通讯设备</w:t>
      </w:r>
    </w:p>
    <w:p>
      <w:pPr>
        <w:pStyle w:val="默认"/>
        <w:numPr>
          <w:ilvl w:val="0"/>
          <w:numId w:val="8"/>
        </w:numPr>
        <w:bidi w:val="0"/>
        <w:spacing w:before="0" w:after="266" w:line="240" w:lineRule="auto"/>
        <w:ind w:right="0"/>
        <w:jc w:val="left"/>
        <w:rPr>
          <w:rFonts w:eastAsia="Songti SC Regular" w:hint="eastAsia"/>
          <w:outline w:val="0"/>
          <w:color w:val="333333"/>
          <w:rtl w:val="0"/>
          <w:lang w:val="zh-CN" w:eastAsia="zh-CN"/>
          <w14:textFill>
            <w14:solidFill>
              <w14:srgbClr w14:val="333333"/>
            </w14:solidFill>
          </w14:textFill>
        </w:rPr>
      </w:pPr>
      <w:r>
        <w:rPr>
          <w:rFonts w:eastAsia="Songti SC Regular" w:hint="eastAsia"/>
          <w:outline w:val="0"/>
          <w:color w:val="333333"/>
          <w:rtl w:val="0"/>
          <w:lang w:val="zh-CN" w:eastAsia="zh-CN"/>
          <w14:textFill>
            <w14:solidFill>
              <w14:srgbClr w14:val="333333"/>
            </w14:solidFill>
          </w14:textFill>
        </w:rPr>
        <w:t>网线</w:t>
      </w:r>
      <w:r>
        <w:rPr>
          <w:rFonts w:eastAsia="Songti SC Regular" w:hint="eastAsia"/>
          <w:outline w:val="0"/>
          <w:color w:val="333333"/>
          <w:rtl w:val="0"/>
          <w:lang w:val="zh-CN" w:eastAsia="zh-CN"/>
          <w14:textFill>
            <w14:solidFill>
              <w14:srgbClr w14:val="333333"/>
            </w14:solidFill>
          </w14:textFill>
        </w:rPr>
        <w:t>：</w:t>
      </w:r>
      <w:r>
        <w:rPr>
          <w:rFonts w:eastAsia="Songti SC Regular" w:hint="eastAsia"/>
          <w:outline w:val="0"/>
          <w:color w:val="333333"/>
          <w:rtl w:val="0"/>
          <w:lang w:val="zh-CN" w:eastAsia="zh-CN"/>
          <w14:textFill>
            <w14:solidFill>
              <w14:srgbClr w14:val="333333"/>
            </w14:solidFill>
          </w14:textFill>
        </w:rPr>
        <w:t xml:space="preserve">正常联通且数据传输能力良好 </w:t>
      </w:r>
      <w:r>
        <w:rPr>
          <w:rFonts w:ascii="Songti SC Regular" w:hAnsi="Songti SC Regular" w:hint="default"/>
          <w:outline w:val="0"/>
          <w:color w:val="333333"/>
          <w:rtl w:val="0"/>
          <w14:textFill>
            <w14:solidFill>
              <w14:srgbClr w14:val="333333"/>
            </w14:solidFill>
          </w14:textFill>
        </w:rPr>
        <w:t xml:space="preserve">• </w:t>
      </w:r>
      <w:r>
        <w:rPr>
          <w:rFonts w:eastAsia="Songti SC Regular" w:hint="eastAsia"/>
          <w:outline w:val="0"/>
          <w:color w:val="333333"/>
          <w:rtl w:val="0"/>
          <w:lang w:val="zh-CN" w:eastAsia="zh-CN"/>
          <w14:textFill>
            <w14:solidFill>
              <w14:srgbClr w14:val="333333"/>
            </w14:solidFill>
          </w14:textFill>
        </w:rPr>
        <w:t>网卡</w:t>
      </w:r>
      <w:r>
        <w:rPr>
          <w:rFonts w:ascii="Songti SC Regular" w:hAnsi="Songti SC Regular"/>
          <w:outline w:val="0"/>
          <w:color w:val="333333"/>
          <w:rtl w:val="0"/>
          <w14:textFill>
            <w14:solidFill>
              <w14:srgbClr w14:val="333333"/>
            </w14:solidFill>
          </w14:textFill>
        </w:rPr>
        <w:t>:100M</w:t>
      </w:r>
    </w:p>
    <w:p>
      <w:pPr>
        <w:pStyle w:val="默认"/>
        <w:numPr>
          <w:ilvl w:val="0"/>
          <w:numId w:val="8"/>
        </w:numPr>
        <w:bidi w:val="0"/>
        <w:spacing w:before="0" w:after="266" w:line="240" w:lineRule="auto"/>
        <w:ind w:right="0"/>
        <w:jc w:val="left"/>
        <w:rPr>
          <w:rFonts w:eastAsia="Songti SC Regular" w:hint="eastAsia"/>
          <w:outline w:val="0"/>
          <w:color w:val="333333"/>
          <w:rtl w:val="0"/>
          <w:lang w:val="zh-CN" w:eastAsia="zh-CN"/>
          <w14:textFill>
            <w14:solidFill>
              <w14:srgbClr w14:val="333333"/>
            </w14:solidFill>
          </w14:textFill>
        </w:rPr>
      </w:pPr>
      <w:r>
        <w:rPr>
          <w:rFonts w:eastAsia="Songti SC Regular" w:hint="eastAsia"/>
          <w:outline w:val="0"/>
          <w:color w:val="333333"/>
          <w:rtl w:val="0"/>
          <w:lang w:val="zh-CN" w:eastAsia="zh-CN"/>
          <w14:textFill>
            <w14:solidFill>
              <w14:srgbClr w14:val="333333"/>
            </w14:solidFill>
          </w14:textFill>
        </w:rPr>
        <w:t>网卡：</w:t>
      </w:r>
      <w:r>
        <w:rPr>
          <w:rFonts w:ascii="Songti SC Regular" w:hAnsi="Songti SC Regular"/>
          <w:outline w:val="0"/>
          <w:color w:val="333333"/>
          <w:rtl w:val="0"/>
          <w:lang w:val="zh-CN" w:eastAsia="zh-CN"/>
          <w14:textFill>
            <w14:solidFill>
              <w14:srgbClr w14:val="333333"/>
            </w14:solidFill>
          </w14:textFill>
        </w:rPr>
        <w:t>100</w:t>
      </w:r>
      <w:r>
        <w:rPr>
          <w:rFonts w:ascii="Songti SC Regular" w:hAnsi="Songti SC Regular"/>
          <w:outline w:val="0"/>
          <w:color w:val="333333"/>
          <w:rtl w:val="0"/>
          <w:lang w:val="en-US"/>
          <w14:textFill>
            <w14:solidFill>
              <w14:srgbClr w14:val="333333"/>
            </w14:solidFill>
          </w14:textFill>
        </w:rPr>
        <w:t>M</w:t>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Times Roman" w:hAnsi="Times Roman"/>
          <w:b w:val="1"/>
          <w:bCs w:val="1"/>
          <w:sz w:val="36"/>
          <w:szCs w:val="36"/>
          <w:rtl w:val="0"/>
          <w:lang w:val="zh-CN" w:eastAsia="zh-CN"/>
        </w:rPr>
        <w:t>2</w:t>
      </w:r>
      <w:r>
        <w:rPr>
          <w:rFonts w:ascii="Times Roman" w:hAnsi="Times Roman"/>
          <w:b w:val="1"/>
          <w:bCs w:val="1"/>
          <w:sz w:val="36"/>
          <w:szCs w:val="36"/>
          <w:rtl w:val="0"/>
        </w:rPr>
        <w:t>.</w:t>
      </w:r>
      <w:r>
        <w:rPr>
          <w:rFonts w:ascii="Times Roman" w:hAnsi="Times Roman"/>
          <w:b w:val="1"/>
          <w:bCs w:val="1"/>
          <w:sz w:val="36"/>
          <w:szCs w:val="36"/>
          <w:rtl w:val="0"/>
          <w:lang w:val="zh-CN" w:eastAsia="zh-CN"/>
        </w:rPr>
        <w:t>3</w:t>
      </w:r>
      <w:r>
        <w:rPr>
          <w:rFonts w:eastAsia="Songti SC Bold" w:hint="eastAsia"/>
          <w:sz w:val="36"/>
          <w:szCs w:val="36"/>
          <w:rtl w:val="0"/>
          <w:lang w:val="zh-CN" w:eastAsia="zh-CN"/>
        </w:rPr>
        <w:t>基本设计概念和流程处理</w:t>
      </w:r>
    </w:p>
    <w:p>
      <w:pPr>
        <w:pStyle w:val="默认"/>
        <w:numPr>
          <w:ilvl w:val="0"/>
          <w:numId w:val="3"/>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本子系统是一个横跨前后端的大模块，主要负责</w:t>
      </w:r>
      <w:r>
        <w:rPr>
          <w:rFonts w:eastAsia="Songti SC Regular" w:hint="eastAsia"/>
          <w:rtl w:val="0"/>
          <w:lang w:val="zh-CN" w:eastAsia="zh-CN"/>
        </w:rPr>
        <w:t>个人证券账户、公司证券账户、个人资金账户的创建以及数据库管理。</w:t>
      </w:r>
    </w:p>
    <w:p>
      <w:pPr>
        <w:pStyle w:val="默认"/>
        <w:numPr>
          <w:ilvl w:val="0"/>
          <w:numId w:val="3"/>
        </w:numPr>
        <w:bidi w:val="0"/>
        <w:spacing w:before="0" w:after="240" w:line="240" w:lineRule="auto"/>
        <w:ind w:right="0"/>
        <w:jc w:val="left"/>
        <w:rPr>
          <w:rFonts w:eastAsia="Songti SC Regular" w:hint="eastAsia"/>
          <w:rtl w:val="0"/>
        </w:rPr>
      </w:pPr>
      <w:r>
        <w:rPr>
          <w:rFonts w:eastAsia="Songti SC Regular" w:hint="eastAsia"/>
          <w:rtl w:val="0"/>
        </w:rPr>
        <w:t>前端</w:t>
      </w:r>
      <w:r>
        <w:rPr>
          <w:rFonts w:eastAsia="Songti SC Regular" w:hint="eastAsia"/>
          <w:rtl w:val="0"/>
          <w:lang w:val="zh-CN" w:eastAsia="zh-CN"/>
        </w:rPr>
        <w:t>：</w:t>
      </w:r>
      <w:r>
        <w:rPr>
          <w:rFonts w:ascii="Songti SC Regular" w:hAnsi="Songti SC Regular"/>
          <w:rtl w:val="0"/>
          <w:lang w:val="zh-CN" w:eastAsia="zh-CN"/>
        </w:rPr>
        <w:t>React</w:t>
      </w:r>
      <w:r>
        <w:rPr>
          <w:rFonts w:eastAsia="Songti SC Regular" w:hint="eastAsia"/>
          <w:rtl w:val="0"/>
          <w:lang w:val="zh-CN" w:eastAsia="zh-CN"/>
        </w:rPr>
        <w:t>框架</w:t>
      </w:r>
    </w:p>
    <w:p>
      <w:pPr>
        <w:pStyle w:val="默认"/>
        <w:numPr>
          <w:ilvl w:val="0"/>
          <w:numId w:val="3"/>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后端</w:t>
      </w:r>
      <w:r>
        <w:rPr>
          <w:rFonts w:eastAsia="Songti SC Regular" w:hint="eastAsia"/>
          <w:rtl w:val="0"/>
          <w:lang w:val="zh-CN" w:eastAsia="zh-CN"/>
        </w:rPr>
        <w:t>：</w:t>
      </w:r>
      <w:r>
        <w:rPr>
          <w:rFonts w:eastAsia="Songti SC Regular" w:hint="eastAsia"/>
          <w:rtl w:val="0"/>
          <w:lang w:val="zh-CN" w:eastAsia="zh-CN"/>
        </w:rPr>
        <w:t>基于</w:t>
      </w:r>
      <w:r>
        <w:rPr>
          <w:rFonts w:ascii="Songti SC Regular" w:hAnsi="Songti SC Regular"/>
          <w:rtl w:val="0"/>
          <w:lang w:val="zh-CN" w:eastAsia="zh-CN"/>
        </w:rPr>
        <w:t>Node.js</w:t>
      </w:r>
      <w:r>
        <w:rPr>
          <w:rFonts w:eastAsia="Songti SC Regular" w:hint="eastAsia"/>
          <w:rtl w:val="0"/>
          <w:lang w:val="zh-CN" w:eastAsia="zh-CN"/>
        </w:rPr>
        <w:t>的</w:t>
      </w:r>
      <w:r>
        <w:rPr>
          <w:rFonts w:ascii="Songti SC Regular" w:hAnsi="Songti SC Regular"/>
          <w:rtl w:val="0"/>
          <w:lang w:val="zh-CN" w:eastAsia="zh-CN"/>
        </w:rPr>
        <w:t>Express</w:t>
      </w:r>
      <w:r>
        <w:rPr>
          <w:rFonts w:eastAsia="Songti SC Regular" w:hint="eastAsia"/>
          <w:rtl w:val="0"/>
          <w:lang w:val="zh-CN" w:eastAsia="zh-CN"/>
        </w:rPr>
        <w:t>框架</w:t>
      </w:r>
    </w:p>
    <w:p>
      <w:pPr>
        <w:pStyle w:val="默认"/>
        <w:numPr>
          <w:ilvl w:val="0"/>
          <w:numId w:val="3"/>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数据库</w:t>
      </w:r>
      <w:r>
        <w:rPr>
          <w:rFonts w:eastAsia="Songti SC Regular" w:hint="eastAsia"/>
          <w:rtl w:val="0"/>
          <w:lang w:val="zh-CN" w:eastAsia="zh-CN"/>
        </w:rPr>
        <w:t>：</w:t>
      </w:r>
      <w:r>
        <w:rPr>
          <w:rFonts w:eastAsia="Songti SC Regular" w:hint="eastAsia"/>
          <w:rtl w:val="0"/>
          <w:lang w:val="zh-CN" w:eastAsia="zh-CN"/>
        </w:rPr>
        <w:t>数据库采用</w:t>
      </w:r>
      <w:r>
        <w:rPr>
          <w:rFonts w:ascii="Songti SC Regular" w:hAnsi="Songti SC Regular"/>
          <w:rtl w:val="0"/>
        </w:rPr>
        <w:t>MySQL</w:t>
      </w:r>
      <w:r>
        <w:rPr>
          <w:rFonts w:eastAsia="Songti SC Regular" w:hint="eastAsia"/>
          <w:rtl w:val="0"/>
          <w:lang w:val="zh-CN" w:eastAsia="zh-CN"/>
        </w:rPr>
        <w:t>，通过</w:t>
      </w:r>
      <w:r>
        <w:rPr>
          <w:rFonts w:ascii="Songti SC Regular" w:hAnsi="Songti SC Regular"/>
          <w:rtl w:val="0"/>
        </w:rPr>
        <w:t>promise</w:t>
      </w:r>
      <w:r>
        <w:rPr>
          <w:rFonts w:eastAsia="Songti SC Regular" w:hint="eastAsia"/>
          <w:rtl w:val="0"/>
          <w:lang w:val="zh-CN" w:eastAsia="zh-CN"/>
        </w:rPr>
        <w:t>来实现异步查询</w:t>
      </w:r>
    </w:p>
    <w:p>
      <w:pPr>
        <w:pStyle w:val="默认"/>
        <w:numPr>
          <w:ilvl w:val="0"/>
          <w:numId w:val="3"/>
        </w:numPr>
        <w:bidi w:val="0"/>
        <w:spacing w:before="0" w:after="240" w:line="240" w:lineRule="auto"/>
        <w:ind w:right="0"/>
        <w:jc w:val="left"/>
        <w:rPr>
          <w:rFonts w:eastAsia="Songti SC Regular" w:hint="eastAsia"/>
          <w:rtl w:val="0"/>
          <w:lang w:val="zh-CN" w:eastAsia="zh-CN"/>
        </w:rPr>
      </w:pPr>
      <w:r>
        <w:rPr>
          <w:rFonts w:eastAsia="Songti SC Regular" w:hint="eastAsia"/>
          <w:rtl w:val="0"/>
          <w:lang w:val="zh-CN" w:eastAsia="zh-CN"/>
        </w:rPr>
        <w:t>客户端</w:t>
      </w:r>
      <w:r>
        <w:rPr>
          <w:rFonts w:ascii="Songti SC Regular" w:hAnsi="Songti SC Regular"/>
          <w:rtl w:val="0"/>
        </w:rPr>
        <w:t>:</w:t>
      </w:r>
      <w:r>
        <w:rPr>
          <w:rFonts w:eastAsia="Songti SC Regular" w:hint="eastAsia"/>
          <w:rtl w:val="0"/>
          <w:lang w:val="zh-CN" w:eastAsia="zh-CN"/>
        </w:rPr>
        <w:t>考虑到本系统所使用的框架较新，推荐使用</w:t>
      </w:r>
      <w:r>
        <w:rPr>
          <w:rFonts w:ascii="Songti SC Regular" w:hAnsi="Songti SC Regular"/>
          <w:rtl w:val="0"/>
        </w:rPr>
        <w:t>Chrome</w:t>
      </w:r>
      <w:r>
        <w:rPr>
          <w:rFonts w:eastAsia="Songti SC Regular" w:hint="eastAsia"/>
          <w:rtl w:val="0"/>
          <w:lang w:val="zh-TW" w:eastAsia="zh-TW"/>
        </w:rPr>
        <w:t>、</w:t>
      </w:r>
      <w:r>
        <w:rPr>
          <w:rFonts w:ascii="Songti SC Regular" w:hAnsi="Songti SC Regular"/>
          <w:rtl w:val="0"/>
          <w:lang w:val="en-US"/>
        </w:rPr>
        <w:t>Firefox</w:t>
      </w:r>
      <w:r>
        <w:rPr>
          <w:rFonts w:eastAsia="Songti SC Regular" w:hint="eastAsia"/>
          <w:rtl w:val="0"/>
          <w:lang w:val="zh-TW" w:eastAsia="zh-TW"/>
        </w:rPr>
        <w:t>、</w:t>
      </w:r>
      <w:r>
        <w:rPr>
          <w:rFonts w:ascii="Songti SC Regular" w:hAnsi="Songti SC Regular"/>
          <w:rtl w:val="0"/>
        </w:rPr>
        <w:t>Safari</w:t>
      </w:r>
      <w:r>
        <w:rPr>
          <w:rFonts w:eastAsia="Songti SC Regular" w:hint="eastAsia"/>
          <w:rtl w:val="0"/>
          <w:lang w:val="zh-TW" w:eastAsia="zh-TW"/>
        </w:rPr>
        <w:t xml:space="preserve">或 </w:t>
      </w:r>
      <w:r>
        <w:rPr>
          <w:rFonts w:ascii="Songti SC Regular" w:hAnsi="Songti SC Regular"/>
          <w:rtl w:val="0"/>
          <w:lang w:val="it-IT"/>
        </w:rPr>
        <w:t>Microsoft Edge</w:t>
      </w:r>
      <w:r>
        <w:rPr>
          <w:rFonts w:eastAsia="Songti SC Regular" w:hint="eastAsia"/>
          <w:rtl w:val="0"/>
          <w:lang w:val="zh-CN" w:eastAsia="zh-CN"/>
        </w:rPr>
        <w:t>浏览器。不推荐使用任何一个版本</w: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2014698</wp:posOffset>
                </wp:positionH>
                <wp:positionV relativeFrom="page">
                  <wp:posOffset>1541055</wp:posOffset>
                </wp:positionV>
                <wp:extent cx="865972" cy="417501"/>
                <wp:effectExtent l="0" t="0" r="0" b="0"/>
                <wp:wrapThrough wrapText="bothSides" distL="152400" distR="152400">
                  <wp:wrapPolygon edited="1">
                    <wp:start x="0" y="0"/>
                    <wp:lineTo x="21600" y="0"/>
                    <wp:lineTo x="21600" y="21600"/>
                    <wp:lineTo x="0" y="21600"/>
                    <wp:lineTo x="0" y="0"/>
                  </wp:wrapPolygon>
                </wp:wrapThrough>
                <wp:docPr id="1073741848" name="officeArt object" descr="客户端"/>
                <wp:cNvGraphicFramePr/>
                <a:graphic xmlns:a="http://schemas.openxmlformats.org/drawingml/2006/main">
                  <a:graphicData uri="http://schemas.microsoft.com/office/word/2010/wordprocessingShape">
                    <wps:wsp>
                      <wps:cNvSpPr txBox="1"/>
                      <wps:spPr>
                        <a:xfrm>
                          <a:off x="0" y="0"/>
                          <a:ext cx="865972" cy="417501"/>
                        </a:xfrm>
                        <a:prstGeom prst="rect">
                          <a:avLst/>
                        </a:prstGeom>
                        <a:noFill/>
                        <a:ln w="12700" cap="flat">
                          <a:noFill/>
                          <a:miter lim="400000"/>
                        </a:ln>
                        <a:effectLst/>
                      </wps:spPr>
                      <wps:txbx id="1">
                        <w:txbxContent>
                          <w:p>
                            <w:pPr>
                              <w:pStyle w:val="正文"/>
                            </w:pPr>
                            <w:r>
                              <w:rPr>
                                <w:rFonts w:eastAsia="PingFang SC Semibold" w:hint="eastAsia"/>
                                <w:sz w:val="30"/>
                                <w:szCs w:val="30"/>
                                <w:rtl w:val="0"/>
                                <w:lang w:val="zh-CN" w:eastAsia="zh-CN"/>
                              </w:rPr>
                              <w:t>客户端</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158.6pt;margin-top:121.3pt;width:68.2pt;height:32.9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eastAsia="PingFang SC Semibold" w:hint="eastAsia"/>
                          <w:sz w:val="30"/>
                          <w:szCs w:val="30"/>
                          <w:rtl w:val="0"/>
                          <w:lang w:val="zh-CN" w:eastAsia="zh-CN"/>
                        </w:rPr>
                        <w:t>客户端</w:t>
                      </w:r>
                    </w:p>
                  </w:txbxContent>
                </v:textbox>
                <w10:wrap type="through" side="bothSides" anchorx="page" anchory="page"/>
              </v:shape>
            </w:pict>
          </mc:Fallback>
        </mc:AlternateContent>
      </w:r>
      <w:r>
        <w:rPr>
          <w:rFonts w:eastAsia="Songti SC Regular" w:hint="eastAsia"/>
          <w:rtl w:val="0"/>
          <w:lang w:val="zh-CN" w:eastAsia="zh-CN"/>
        </w:rPr>
        <w:t>的</w:t>
      </w:r>
      <w:r>
        <w:rPr>
          <w:rFonts w:ascii="Songti SC Regular" w:hAnsi="Songti SC Regular"/>
          <w:rtl w:val="0"/>
        </w:rPr>
        <w:t>IE</w:t>
      </w:r>
      <w:r>
        <w:rPr>
          <w:rFonts w:eastAsia="Songti SC Regular" w:hint="eastAsia"/>
          <w:rtl w:val="0"/>
          <w:lang w:val="zh-CN" w:eastAsia="zh-CN"/>
        </w:rPr>
        <w:t>浏览器，如需使用，版本须在</w:t>
      </w:r>
      <w:r>
        <w:rPr>
          <w:rFonts w:ascii="Songti SC Regular" w:hAnsi="Songti SC Regular"/>
          <w:rtl w:val="0"/>
        </w:rPr>
        <w:t>11</w:t>
      </w:r>
      <w:r>
        <w:rPr>
          <w:rFonts w:eastAsia="Songti SC Regular" w:hint="eastAsia"/>
          <w:rtl w:val="0"/>
          <w:lang w:val="zh-CN" w:eastAsia="zh-CN"/>
        </w:rPr>
        <w:t>及以上。</w:t>
      </w:r>
      <w:r>
        <w:rPr>
          <w:rFonts w:ascii="Songti SC Regular" w:cs="Songti SC Regular" w:hAnsi="Songti SC Regular" w:eastAsia="Songti SC Regular"/>
          <w:rtl w:val="0"/>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346069</wp:posOffset>
                </wp:positionH>
                <wp:positionV relativeFrom="line">
                  <wp:posOffset>236854</wp:posOffset>
                </wp:positionV>
                <wp:extent cx="4981884" cy="2890393"/>
                <wp:effectExtent l="0" t="0" r="0" b="0"/>
                <wp:wrapTopAndBottom distT="152400" distB="152400"/>
                <wp:docPr id="1073741845" name="officeArt object" descr="成组"/>
                <wp:cNvGraphicFramePr/>
                <a:graphic xmlns:a="http://schemas.openxmlformats.org/drawingml/2006/main">
                  <a:graphicData uri="http://schemas.microsoft.com/office/word/2010/wordprocessingGroup">
                    <wpg:wgp>
                      <wpg:cNvGrpSpPr/>
                      <wpg:grpSpPr>
                        <a:xfrm>
                          <a:off x="0" y="0"/>
                          <a:ext cx="4981884" cy="2890393"/>
                          <a:chOff x="0" y="0"/>
                          <a:chExt cx="4981883" cy="2890392"/>
                        </a:xfrm>
                      </wpg:grpSpPr>
                      <wpg:grpSp>
                        <wpg:cNvPr id="1073741838" name="成组"/>
                        <wpg:cNvGrpSpPr/>
                        <wpg:grpSpPr>
                          <a:xfrm>
                            <a:off x="0" y="0"/>
                            <a:ext cx="4981884" cy="2890393"/>
                            <a:chOff x="0" y="0"/>
                            <a:chExt cx="4981883" cy="2890392"/>
                          </a:xfrm>
                        </wpg:grpSpPr>
                        <wps:wsp>
                          <wps:cNvPr id="1073741825" name="其他子系统请求API"/>
                          <wps:cNvSpPr/>
                          <wps:spPr>
                            <a:xfrm>
                              <a:off x="0" y="1474925"/>
                              <a:ext cx="2449964" cy="1333873"/>
                            </a:xfrm>
                            <a:prstGeom prst="rect">
                              <a:avLst/>
                            </a:prstGeom>
                            <a:solidFill>
                              <a:schemeClr val="accent4">
                                <a:alpha val="45826"/>
                              </a:schemeClr>
                            </a:solidFill>
                            <a:ln w="12700" cap="flat">
                              <a:noFill/>
                              <a:miter lim="400000"/>
                            </a:ln>
                            <a:effectLst/>
                          </wps:spPr>
                          <wps:txbx>
                            <w:txbxContent>
                              <w:p>
                                <w:pPr>
                                  <w:pStyle w:val="标签"/>
                                  <w:tabs>
                                    <w:tab w:val="left" w:pos="920"/>
                                    <w:tab w:val="left" w:pos="1840"/>
                                    <w:tab w:val="left" w:pos="2760"/>
                                    <w:tab w:val="left" w:pos="3680"/>
                                  </w:tabs>
                                </w:pPr>
                                <w:r>
                                  <w:rPr>
                                    <w:outline w:val="0"/>
                                    <w:color w:val="010101"/>
                                    <w:sz w:val="32"/>
                                    <w:szCs w:val="32"/>
                                    <w:rtl w:val="0"/>
                                    <w:lang w:val="zh-CN" w:eastAsia="zh-CN"/>
                                    <w14:textFill>
                                      <w14:solidFill>
                                        <w14:srgbClr w14:val="010202"/>
                                      </w14:solidFill>
                                    </w14:textFill>
                                  </w:rPr>
                                  <w:t>其他子系统请求</w:t>
                                </w:r>
                                <w:r>
                                  <w:rPr>
                                    <w:rFonts w:ascii="PingFang SC Medium" w:hAnsi="PingFang SC Medium"/>
                                    <w:outline w:val="0"/>
                                    <w:color w:val="010101"/>
                                    <w:sz w:val="32"/>
                                    <w:szCs w:val="32"/>
                                    <w:rtl w:val="0"/>
                                    <w:lang w:val="zh-CN" w:eastAsia="zh-CN"/>
                                    <w14:textFill>
                                      <w14:solidFill>
                                        <w14:srgbClr w14:val="010202"/>
                                      </w14:solidFill>
                                    </w14:textFill>
                                  </w:rPr>
                                  <w:t>API</w:t>
                                </w:r>
                              </w:p>
                            </w:txbxContent>
                          </wps:txbx>
                          <wps:bodyPr wrap="square" lIns="50800" tIns="50800" rIns="50800" bIns="50800" numCol="1" anchor="ctr">
                            <a:noAutofit/>
                          </wps:bodyPr>
                        </wps:wsp>
                        <wpg:grpSp>
                          <wpg:cNvPr id="1073741830" name="成组"/>
                          <wpg:cNvGrpSpPr/>
                          <wpg:grpSpPr>
                            <a:xfrm>
                              <a:off x="0" y="0"/>
                              <a:ext cx="2449964" cy="1154060"/>
                              <a:chOff x="0" y="0"/>
                              <a:chExt cx="2449963" cy="1154059"/>
                            </a:xfrm>
                          </wpg:grpSpPr>
                          <wps:wsp>
                            <wps:cNvPr id="1073741826" name="矩形"/>
                            <wps:cNvSpPr/>
                            <wps:spPr>
                              <a:xfrm>
                                <a:off x="0" y="0"/>
                                <a:ext cx="2449964" cy="1154060"/>
                              </a:xfrm>
                              <a:prstGeom prst="rect">
                                <a:avLst/>
                              </a:prstGeom>
                              <a:solidFill>
                                <a:schemeClr val="accent4">
                                  <a:alpha val="45826"/>
                                </a:schemeClr>
                              </a:solidFill>
                              <a:ln w="12700" cap="flat">
                                <a:noFill/>
                                <a:miter lim="400000"/>
                              </a:ln>
                              <a:effectLst/>
                            </wps:spPr>
                            <wps:bodyPr/>
                          </wps:wsp>
                          <wps:wsp>
                            <wps:cNvPr id="1073741827" name="箭头"/>
                            <wps:cNvSpPr/>
                            <wps:spPr>
                              <a:xfrm>
                                <a:off x="870717" y="468636"/>
                                <a:ext cx="708530" cy="316927"/>
                              </a:xfrm>
                              <a:prstGeom prst="rightArrow">
                                <a:avLst>
                                  <a:gd name="adj1" fmla="val 32000"/>
                                  <a:gd name="adj2" fmla="val 143080"/>
                                </a:avLst>
                              </a:prstGeom>
                              <a:solidFill>
                                <a:schemeClr val="accent4">
                                  <a:hueOff val="-476017"/>
                                  <a:lumOff val="-10042"/>
                                </a:schemeClr>
                              </a:solidFill>
                              <a:ln w="12700" cap="flat">
                                <a:noFill/>
                                <a:miter lim="400000"/>
                              </a:ln>
                              <a:effectLst/>
                            </wps:spPr>
                            <wps:bodyPr/>
                          </wps:wsp>
                          <wps:wsp>
                            <wps:cNvPr id="1073741828" name="静态…"/>
                            <wps:cNvSpPr/>
                            <wps:spPr>
                              <a:xfrm>
                                <a:off x="116563" y="275026"/>
                                <a:ext cx="543586" cy="704147"/>
                              </a:xfrm>
                              <a:prstGeom prst="rect">
                                <a:avLst/>
                              </a:prstGeom>
                              <a:solidFill>
                                <a:srgbClr val="FF971D">
                                  <a:alpha val="45826"/>
                                </a:srgbClr>
                              </a:solidFill>
                              <a:ln w="12700" cap="flat">
                                <a:noFill/>
                                <a:miter lim="400000"/>
                              </a:ln>
                              <a:effectLst/>
                            </wps:spPr>
                            <wps:txbx>
                              <w:txbxContent>
                                <w:p>
                                  <w:pPr>
                                    <w:pStyle w:val="标签"/>
                                    <w:bidi w:val="0"/>
                                  </w:pPr>
                                  <w:r>
                                    <w:rPr>
                                      <w:rtl w:val="0"/>
                                    </w:rPr>
                                    <w:t>静态</w:t>
                                  </w:r>
                                </w:p>
                                <w:p>
                                  <w:pPr>
                                    <w:pStyle w:val="标签"/>
                                    <w:bidi w:val="0"/>
                                  </w:pPr>
                                  <w:r>
                                    <w:rPr>
                                      <w:rtl w:val="0"/>
                                    </w:rPr>
                                    <w:t>网页</w:t>
                                  </w:r>
                                </w:p>
                              </w:txbxContent>
                            </wps:txbx>
                            <wps:bodyPr wrap="square" lIns="50800" tIns="50800" rIns="50800" bIns="50800" numCol="1" anchor="ctr">
                              <a:noAutofit/>
                            </wps:bodyPr>
                          </wps:wsp>
                          <wps:wsp>
                            <wps:cNvPr id="1073741829" name="JS"/>
                            <wps:cNvSpPr/>
                            <wps:spPr>
                              <a:xfrm>
                                <a:off x="1665527" y="468636"/>
                                <a:ext cx="683223" cy="316927"/>
                              </a:xfrm>
                              <a:prstGeom prst="rect">
                                <a:avLst/>
                              </a:prstGeom>
                              <a:solidFill>
                                <a:srgbClr val="FF971D">
                                  <a:alpha val="45826"/>
                                </a:srgbClr>
                              </a:solidFill>
                              <a:ln w="12700" cap="flat">
                                <a:noFill/>
                                <a:miter lim="400000"/>
                              </a:ln>
                              <a:effectLst/>
                            </wps:spPr>
                            <wps:txbx>
                              <w:txbxContent>
                                <w:p>
                                  <w:pPr>
                                    <w:pStyle w:val="标签"/>
                                    <w:bidi w:val="0"/>
                                  </w:pPr>
                                  <w:r>
                                    <w:rPr>
                                      <w:rFonts w:ascii="PingFang SC Medium" w:hAnsi="PingFang SC Medium" w:eastAsia="Arial Unicode MS"/>
                                      <w:rtl w:val="0"/>
                                    </w:rPr>
                                    <w:t>JS</w:t>
                                  </w:r>
                                </w:p>
                              </w:txbxContent>
                            </wps:txbx>
                            <wps:bodyPr wrap="square" lIns="50800" tIns="50800" rIns="50800" bIns="50800" numCol="1" anchor="ctr">
                              <a:noAutofit/>
                            </wps:bodyPr>
                          </wps:wsp>
                        </wpg:grpSp>
                        <wpg:grpSp>
                          <wpg:cNvPr id="1073741837" name="成组"/>
                          <wpg:cNvGrpSpPr/>
                          <wpg:grpSpPr>
                            <a:xfrm>
                              <a:off x="2820367" y="0"/>
                              <a:ext cx="2161517" cy="2890393"/>
                              <a:chOff x="0" y="0"/>
                              <a:chExt cx="2161515" cy="2890392"/>
                            </a:xfrm>
                          </wpg:grpSpPr>
                          <wps:wsp>
                            <wps:cNvPr id="1073741831" name="矩形"/>
                            <wps:cNvSpPr/>
                            <wps:spPr>
                              <a:xfrm>
                                <a:off x="0" y="0"/>
                                <a:ext cx="2161516" cy="2890393"/>
                              </a:xfrm>
                              <a:prstGeom prst="rect">
                                <a:avLst/>
                              </a:prstGeom>
                              <a:solidFill>
                                <a:schemeClr val="accent4">
                                  <a:alpha val="45826"/>
                                </a:schemeClr>
                              </a:solidFill>
                              <a:ln w="12700" cap="flat">
                                <a:noFill/>
                                <a:miter lim="400000"/>
                              </a:ln>
                              <a:effectLst/>
                            </wps:spPr>
                            <wps:bodyPr/>
                          </wps:wsp>
                          <wps:wsp>
                            <wps:cNvPr id="1073741832" name="API"/>
                            <wps:cNvSpPr/>
                            <wps:spPr>
                              <a:xfrm>
                                <a:off x="144551" y="224956"/>
                                <a:ext cx="543585" cy="2499940"/>
                              </a:xfrm>
                              <a:prstGeom prst="rect">
                                <a:avLst/>
                              </a:prstGeom>
                              <a:solidFill>
                                <a:srgbClr val="FF971D">
                                  <a:alpha val="45826"/>
                                </a:srgbClr>
                              </a:solidFill>
                              <a:ln w="12700" cap="flat">
                                <a:noFill/>
                                <a:miter lim="400000"/>
                              </a:ln>
                              <a:effectLst/>
                            </wps:spPr>
                            <wps:txbx>
                              <w:txbxContent>
                                <w:p>
                                  <w:pPr>
                                    <w:pStyle w:val="标签"/>
                                    <w:bidi w:val="0"/>
                                  </w:pPr>
                                  <w:r>
                                    <w:rPr>
                                      <w:rFonts w:ascii="PingFang SC Medium" w:hAnsi="PingFang SC Medium" w:eastAsia="Arial Unicode MS"/>
                                      <w:rtl w:val="0"/>
                                    </w:rPr>
                                    <w:t>API</w:t>
                                  </w:r>
                                </w:p>
                              </w:txbxContent>
                            </wps:txbx>
                            <wps:bodyPr wrap="square" lIns="50800" tIns="50800" rIns="50800" bIns="50800" numCol="1" anchor="ctr">
                              <a:noAutofit/>
                            </wps:bodyPr>
                          </wps:wsp>
                          <wps:wsp>
                            <wps:cNvPr id="1073741833" name="后端…"/>
                            <wps:cNvSpPr/>
                            <wps:spPr>
                              <a:xfrm>
                                <a:off x="808965" y="224956"/>
                                <a:ext cx="543585" cy="2499940"/>
                              </a:xfrm>
                              <a:prstGeom prst="rect">
                                <a:avLst/>
                              </a:prstGeom>
                              <a:solidFill>
                                <a:srgbClr val="FF971D">
                                  <a:alpha val="45826"/>
                                </a:srgbClr>
                              </a:solidFill>
                              <a:ln w="12700" cap="flat">
                                <a:noFill/>
                                <a:miter lim="400000"/>
                              </a:ln>
                              <a:effectLst/>
                            </wps:spPr>
                            <wps:txbx>
                              <w:txbxContent>
                                <w:p>
                                  <w:pPr>
                                    <w:pStyle w:val="标签"/>
                                    <w:bidi w:val="0"/>
                                  </w:pPr>
                                  <w:r>
                                    <w:rPr>
                                      <w:rtl w:val="0"/>
                                    </w:rPr>
                                    <w:t>后端</w:t>
                                  </w:r>
                                </w:p>
                                <w:p>
                                  <w:pPr>
                                    <w:pStyle w:val="标签"/>
                                    <w:bidi w:val="0"/>
                                  </w:pPr>
                                  <w:r>
                                    <w:rPr>
                                      <w:rtl w:val="0"/>
                                    </w:rPr>
                                    <w:t>代码</w:t>
                                  </w:r>
                                </w:p>
                              </w:txbxContent>
                            </wps:txbx>
                            <wps:bodyPr wrap="square" lIns="50800" tIns="50800" rIns="50800" bIns="50800" numCol="1" anchor="ctr">
                              <a:noAutofit/>
                            </wps:bodyPr>
                          </wps:wsp>
                          <wps:wsp>
                            <wps:cNvPr id="1073741834" name="Data…"/>
                            <wps:cNvSpPr/>
                            <wps:spPr>
                              <a:xfrm>
                                <a:off x="1485036" y="224956"/>
                                <a:ext cx="543585" cy="704147"/>
                              </a:xfrm>
                              <a:prstGeom prst="rect">
                                <a:avLst/>
                              </a:prstGeom>
                              <a:solidFill>
                                <a:srgbClr val="FF971D">
                                  <a:alpha val="45826"/>
                                </a:srgbClr>
                              </a:solidFill>
                              <a:ln w="12700" cap="flat">
                                <a:noFill/>
                                <a:miter lim="400000"/>
                              </a:ln>
                              <a:effectLst/>
                            </wps:spPr>
                            <wps:txbx>
                              <w:txbxContent>
                                <w:p>
                                  <w:pPr>
                                    <w:pStyle w:val="标签"/>
                                    <w:bidi w:val="0"/>
                                  </w:pPr>
                                  <w:r>
                                    <w:rPr>
                                      <w:rFonts w:ascii="PingFang SC Medium" w:hAnsi="PingFang SC Medium" w:eastAsia="Arial Unicode MS"/>
                                      <w:rtl w:val="0"/>
                                    </w:rPr>
                                    <w:t>Data</w:t>
                                  </w:r>
                                </w:p>
                                <w:p>
                                  <w:pPr>
                                    <w:pStyle w:val="标签"/>
                                    <w:bidi w:val="0"/>
                                  </w:pPr>
                                  <w:r>
                                    <w:rPr>
                                      <w:rFonts w:ascii="PingFang SC Medium" w:hAnsi="PingFang SC Medium" w:eastAsia="Arial Unicode MS"/>
                                      <w:rtl w:val="0"/>
                                    </w:rPr>
                                    <w:t>base</w:t>
                                  </w:r>
                                </w:p>
                              </w:txbxContent>
                            </wps:txbx>
                            <wps:bodyPr wrap="square" lIns="50800" tIns="50800" rIns="50800" bIns="50800" numCol="1" anchor="ctr">
                              <a:noAutofit/>
                            </wps:bodyPr>
                          </wps:wsp>
                          <wps:wsp>
                            <wps:cNvPr id="1073741835" name="oAuth"/>
                            <wps:cNvSpPr/>
                            <wps:spPr>
                              <a:xfrm>
                                <a:off x="1485036" y="1085030"/>
                                <a:ext cx="543585" cy="720332"/>
                              </a:xfrm>
                              <a:prstGeom prst="rect">
                                <a:avLst/>
                              </a:prstGeom>
                              <a:solidFill>
                                <a:srgbClr val="FF971D">
                                  <a:alpha val="45826"/>
                                </a:srgbClr>
                              </a:solidFill>
                              <a:ln w="12700" cap="flat">
                                <a:noFill/>
                                <a:miter lim="400000"/>
                              </a:ln>
                              <a:effectLst/>
                            </wps:spPr>
                            <wps:txbx>
                              <w:txbxContent>
                                <w:p>
                                  <w:pPr>
                                    <w:pStyle w:val="标签"/>
                                    <w:bidi w:val="0"/>
                                  </w:pPr>
                                  <w:r>
                                    <w:rPr>
                                      <w:rFonts w:ascii="PingFang SC Medium" w:hAnsi="PingFang SC Medium" w:eastAsia="Arial Unicode MS"/>
                                      <w:rtl w:val="0"/>
                                    </w:rPr>
                                    <w:t>oAuth</w:t>
                                  </w:r>
                                </w:p>
                              </w:txbxContent>
                            </wps:txbx>
                            <wps:bodyPr wrap="square" lIns="50800" tIns="50800" rIns="50800" bIns="50800" numCol="1" anchor="ctr">
                              <a:noAutofit/>
                            </wps:bodyPr>
                          </wps:wsp>
                          <wps:wsp>
                            <wps:cNvPr id="1073741836" name="……"/>
                            <wps:cNvSpPr/>
                            <wps:spPr>
                              <a:xfrm>
                                <a:off x="1485036" y="2004564"/>
                                <a:ext cx="543585" cy="720332"/>
                              </a:xfrm>
                              <a:prstGeom prst="rect">
                                <a:avLst/>
                              </a:prstGeom>
                              <a:solidFill>
                                <a:srgbClr val="FF971D">
                                  <a:alpha val="45826"/>
                                </a:srgbClr>
                              </a:solidFill>
                              <a:ln w="12700" cap="flat">
                                <a:noFill/>
                                <a:miter lim="400000"/>
                              </a:ln>
                              <a:effectLst/>
                            </wps:spPr>
                            <wps:txbx>
                              <w:txbxContent>
                                <w:p>
                                  <w:pPr>
                                    <w:pStyle w:val="标签"/>
                                    <w:bidi w:val="0"/>
                                  </w:pPr>
                                  <w:r>
                                    <w:rPr>
                                      <w:rFonts w:ascii="PingFang SC Medium" w:hAnsi="PingFang SC Medium" w:eastAsia="Arial Unicode MS" w:hint="default"/>
                                      <w:rtl w:val="0"/>
                                      <w:lang w:val="en-US"/>
                                    </w:rPr>
                                    <w:t>……</w:t>
                                  </w:r>
                                </w:p>
                              </w:txbxContent>
                            </wps:txbx>
                            <wps:bodyPr wrap="square" lIns="50800" tIns="50800" rIns="50800" bIns="50800" numCol="1" anchor="ctr">
                              <a:noAutofit/>
                            </wps:bodyPr>
                          </wps:wsp>
                        </wpg:grpSp>
                      </wpg:grpSp>
                      <wpg:grpSp>
                        <wpg:cNvPr id="1073741841" name="成组"/>
                        <wpg:cNvGrpSpPr/>
                        <wpg:grpSpPr>
                          <a:xfrm>
                            <a:off x="2331278" y="503376"/>
                            <a:ext cx="672510" cy="325428"/>
                            <a:chOff x="0" y="0"/>
                            <a:chExt cx="672509" cy="325426"/>
                          </a:xfrm>
                        </wpg:grpSpPr>
                        <wps:wsp>
                          <wps:cNvPr id="1073741839" name="双箭头"/>
                          <wps:cNvSpPr/>
                          <wps:spPr>
                            <a:xfrm>
                              <a:off x="0" y="0"/>
                              <a:ext cx="672510" cy="325427"/>
                            </a:xfrm>
                            <a:prstGeom prst="leftRightArrow">
                              <a:avLst>
                                <a:gd name="adj1" fmla="val 32000"/>
                                <a:gd name="adj2" fmla="val 82662"/>
                              </a:avLst>
                            </a:prstGeom>
                            <a:solidFill>
                              <a:schemeClr val="accent4">
                                <a:hueOff val="-1247790"/>
                                <a:lumOff val="-12326"/>
                              </a:schemeClr>
                            </a:solidFill>
                            <a:ln w="12700" cap="flat">
                              <a:noFill/>
                              <a:miter lim="400000"/>
                            </a:ln>
                            <a:effectLst/>
                          </wps:spPr>
                          <wps:bodyPr/>
                        </wps:wsp>
                        <wps:wsp>
                          <wps:cNvPr id="1073741840" name="AJAX"/>
                          <wps:cNvSpPr txBox="1"/>
                          <wps:spPr>
                            <a:xfrm>
                              <a:off x="102066" y="7765"/>
                              <a:ext cx="468378" cy="317662"/>
                            </a:xfrm>
                            <a:prstGeom prst="rect">
                              <a:avLst/>
                            </a:prstGeom>
                            <a:noFill/>
                            <a:ln w="12700" cap="flat">
                              <a:noFill/>
                              <a:miter lim="400000"/>
                            </a:ln>
                            <a:effectLst/>
                          </wps:spPr>
                          <wps:txbx>
                            <w:txbxContent>
                              <w:p>
                                <w:pPr>
                                  <w:pStyle w:val="正文"/>
                                </w:pPr>
                                <w:r>
                                  <w:rPr>
                                    <w:rFonts w:ascii="PingFang SC Semibold" w:hAnsi="PingFang SC Semibold"/>
                                    <w:rtl w:val="0"/>
                                    <w:lang w:val="en-US"/>
                                  </w:rPr>
                                  <w:t>AJAX</w:t>
                                </w:r>
                              </w:p>
                            </w:txbxContent>
                          </wps:txbx>
                          <wps:bodyPr wrap="square" lIns="50800" tIns="50800" rIns="50800" bIns="50800" numCol="1" anchor="t">
                            <a:noAutofit/>
                          </wps:bodyPr>
                        </wps:wsp>
                      </wpg:grpSp>
                      <wpg:grpSp>
                        <wpg:cNvPr id="1073741844" name="成组"/>
                        <wpg:cNvGrpSpPr/>
                        <wpg:grpSpPr>
                          <a:xfrm>
                            <a:off x="2331278" y="1983738"/>
                            <a:ext cx="672510" cy="325427"/>
                            <a:chOff x="0" y="0"/>
                            <a:chExt cx="672509" cy="325426"/>
                          </a:xfrm>
                        </wpg:grpSpPr>
                        <wps:wsp>
                          <wps:cNvPr id="1073741842" name="双箭头"/>
                          <wps:cNvSpPr/>
                          <wps:spPr>
                            <a:xfrm>
                              <a:off x="0" y="0"/>
                              <a:ext cx="672510" cy="325427"/>
                            </a:xfrm>
                            <a:prstGeom prst="leftRightArrow">
                              <a:avLst>
                                <a:gd name="adj1" fmla="val 32000"/>
                                <a:gd name="adj2" fmla="val 82662"/>
                              </a:avLst>
                            </a:prstGeom>
                            <a:solidFill>
                              <a:schemeClr val="accent4">
                                <a:hueOff val="-1247790"/>
                                <a:lumOff val="-12326"/>
                              </a:schemeClr>
                            </a:solidFill>
                            <a:ln w="12700" cap="flat">
                              <a:noFill/>
                              <a:miter lim="400000"/>
                            </a:ln>
                            <a:effectLst/>
                          </wps:spPr>
                          <wps:bodyPr/>
                        </wps:wsp>
                        <wps:wsp>
                          <wps:cNvPr id="1073741843" name="AJAX"/>
                          <wps:cNvSpPr txBox="1"/>
                          <wps:spPr>
                            <a:xfrm>
                              <a:off x="102066" y="7765"/>
                              <a:ext cx="468378" cy="317662"/>
                            </a:xfrm>
                            <a:prstGeom prst="rect">
                              <a:avLst/>
                            </a:prstGeom>
                            <a:noFill/>
                            <a:ln w="12700" cap="flat">
                              <a:noFill/>
                              <a:miter lim="400000"/>
                            </a:ln>
                            <a:effectLst/>
                          </wps:spPr>
                          <wps:txbx>
                            <w:txbxContent>
                              <w:p>
                                <w:pPr>
                                  <w:pStyle w:val="正文"/>
                                </w:pPr>
                                <w:r>
                                  <w:rPr>
                                    <w:rFonts w:ascii="PingFang SC Semibold" w:hAnsi="PingFang SC Semibold"/>
                                    <w:rtl w:val="0"/>
                                    <w:lang w:val="en-US"/>
                                  </w:rPr>
                                  <w:t>AJAX</w:t>
                                </w:r>
                              </w:p>
                            </w:txbxContent>
                          </wps:txbx>
                          <wps:bodyPr wrap="square" lIns="50800" tIns="50800" rIns="50800" bIns="50800" numCol="1" anchor="t">
                            <a:noAutofit/>
                          </wps:bodyPr>
                        </wps:wsp>
                      </wpg:grpSp>
                    </wpg:wgp>
                  </a:graphicData>
                </a:graphic>
              </wp:anchor>
            </w:drawing>
          </mc:Choice>
          <mc:Fallback>
            <w:pict>
              <v:group id="_x0000_s1027" style="visibility:visible;position:absolute;margin-left:27.2pt;margin-top:18.6pt;width:392.3pt;height:227.6pt;z-index:251659264;mso-position-horizontal:absolute;mso-position-horizontal-relative:margin;mso-position-vertical:absolute;mso-position-vertical-relative:line;mso-wrap-distance-left:12.0pt;mso-wrap-distance-top:12.0pt;mso-wrap-distance-right:12.0pt;mso-wrap-distance-bottom:12.0pt;" coordorigin="0,0" coordsize="4981883,2890393">
                <w10:wrap type="topAndBottom" side="bothSides" anchorx="margin"/>
                <v:group id="_x0000_s1028" style="position:absolute;left:0;top:0;width:4981883;height:2890393;" coordorigin="0,0" coordsize="4981883,2890393">
                  <v:rect id="_x0000_s1029" style="position:absolute;left:0;top:1474926;width:2449964;height:1333872;">
                    <v:fill color="#FFD932"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tabs>
                              <w:tab w:val="left" w:pos="920"/>
                              <w:tab w:val="left" w:pos="1840"/>
                              <w:tab w:val="left" w:pos="2760"/>
                              <w:tab w:val="left" w:pos="3680"/>
                            </w:tabs>
                          </w:pPr>
                          <w:r>
                            <w:rPr>
                              <w:outline w:val="0"/>
                              <w:color w:val="010101"/>
                              <w:sz w:val="32"/>
                              <w:szCs w:val="32"/>
                              <w:rtl w:val="0"/>
                              <w:lang w:val="zh-CN" w:eastAsia="zh-CN"/>
                              <w14:textFill>
                                <w14:solidFill>
                                  <w14:srgbClr w14:val="010202"/>
                                </w14:solidFill>
                              </w14:textFill>
                            </w:rPr>
                            <w:t>其他子系统请求</w:t>
                          </w:r>
                          <w:r>
                            <w:rPr>
                              <w:rFonts w:ascii="PingFang SC Medium" w:hAnsi="PingFang SC Medium"/>
                              <w:outline w:val="0"/>
                              <w:color w:val="010101"/>
                              <w:sz w:val="32"/>
                              <w:szCs w:val="32"/>
                              <w:rtl w:val="0"/>
                              <w:lang w:val="zh-CN" w:eastAsia="zh-CN"/>
                              <w14:textFill>
                                <w14:solidFill>
                                  <w14:srgbClr w14:val="010202"/>
                                </w14:solidFill>
                              </w14:textFill>
                            </w:rPr>
                            <w:t>API</w:t>
                          </w:r>
                        </w:p>
                      </w:txbxContent>
                    </v:textbox>
                  </v:rect>
                  <v:group id="_x0000_s1030" style="position:absolute;left:0;top:0;width:2449964;height:1154059;" coordorigin="0,0" coordsize="2449964,1154059">
                    <v:rect id="_x0000_s1031" style="position:absolute;left:0;top:0;width:2449964;height:1154059;">
                      <v:fill color="#FFD932" opacity="45.8%" type="solid"/>
                      <v:stroke on="f" weight="1.0pt" dashstyle="solid" endcap="flat" miterlimit="400.0%" joinstyle="miter" linestyle="single" startarrow="none" startarrowwidth="medium" startarrowlength="medium" endarrow="none" endarrowwidth="medium" endarrowlength="medium"/>
                    </v:rect>
                    <v:shape id="_x0000_s1032" type="#_x0000_t13" style="position:absolute;left:870717;top:468637;width:708530;height:316926;" adj="7776,7344">
                      <v:fill color="#FEAE00" opacity="100.0%" type="solid"/>
                      <v:stroke on="f" weight="1.0pt" dashstyle="solid" endcap="flat" miterlimit="400.0%" joinstyle="miter" linestyle="single" startarrow="none" startarrowwidth="medium" startarrowlength="medium" endarrow="none" endarrowwidth="medium" endarrowlength="medium"/>
                    </v:shape>
                    <v:rect id="_x0000_s1033" style="position:absolute;left:116564;top:275027;width:543584;height:704146;">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tl w:val="0"/>
                              </w:rPr>
                              <w:t>静态</w:t>
                            </w:r>
                          </w:p>
                          <w:p>
                            <w:pPr>
                              <w:pStyle w:val="标签"/>
                              <w:bidi w:val="0"/>
                            </w:pPr>
                            <w:r>
                              <w:rPr>
                                <w:rtl w:val="0"/>
                              </w:rPr>
                              <w:t>网页</w:t>
                            </w:r>
                          </w:p>
                        </w:txbxContent>
                      </v:textbox>
                    </v:rect>
                    <v:rect id="_x0000_s1034" style="position:absolute;left:1665528;top:468637;width:683222;height:316926;">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Fonts w:ascii="PingFang SC Medium" w:hAnsi="PingFang SC Medium" w:eastAsia="Arial Unicode MS"/>
                                <w:rtl w:val="0"/>
                              </w:rPr>
                              <w:t>JS</w:t>
                            </w:r>
                          </w:p>
                        </w:txbxContent>
                      </v:textbox>
                    </v:rect>
                  </v:group>
                  <v:group id="_x0000_s1035" style="position:absolute;left:2820368;top:0;width:2161515;height:2890393;" coordorigin="0,0" coordsize="2161515,2890393">
                    <v:rect id="_x0000_s1036" style="position:absolute;left:0;top:0;width:2161515;height:2890393;">
                      <v:fill color="#FFD932" opacity="45.8%" type="solid"/>
                      <v:stroke on="f" weight="1.0pt" dashstyle="solid" endcap="flat" miterlimit="400.0%" joinstyle="miter" linestyle="single" startarrow="none" startarrowwidth="medium" startarrowlength="medium" endarrow="none" endarrowwidth="medium" endarrowlength="medium"/>
                    </v:rect>
                    <v:rect id="_x0000_s1037" style="position:absolute;left:144551;top:224957;width:543584;height:2499938;">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Fonts w:ascii="PingFang SC Medium" w:hAnsi="PingFang SC Medium" w:eastAsia="Arial Unicode MS"/>
                                <w:rtl w:val="0"/>
                              </w:rPr>
                              <w:t>API</w:t>
                            </w:r>
                          </w:p>
                        </w:txbxContent>
                      </v:textbox>
                    </v:rect>
                    <v:rect id="_x0000_s1038" style="position:absolute;left:808965;top:224957;width:543584;height:2499938;">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tl w:val="0"/>
                              </w:rPr>
                              <w:t>后端</w:t>
                            </w:r>
                          </w:p>
                          <w:p>
                            <w:pPr>
                              <w:pStyle w:val="标签"/>
                              <w:bidi w:val="0"/>
                            </w:pPr>
                            <w:r>
                              <w:rPr>
                                <w:rtl w:val="0"/>
                              </w:rPr>
                              <w:t>代码</w:t>
                            </w:r>
                          </w:p>
                        </w:txbxContent>
                      </v:textbox>
                    </v:rect>
                    <v:rect id="_x0000_s1039" style="position:absolute;left:1485036;top:224957;width:543584;height:704146;">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Fonts w:ascii="PingFang SC Medium" w:hAnsi="PingFang SC Medium" w:eastAsia="Arial Unicode MS"/>
                                <w:rtl w:val="0"/>
                              </w:rPr>
                              <w:t>Data</w:t>
                            </w:r>
                          </w:p>
                          <w:p>
                            <w:pPr>
                              <w:pStyle w:val="标签"/>
                              <w:bidi w:val="0"/>
                            </w:pPr>
                            <w:r>
                              <w:rPr>
                                <w:rFonts w:ascii="PingFang SC Medium" w:hAnsi="PingFang SC Medium" w:eastAsia="Arial Unicode MS"/>
                                <w:rtl w:val="0"/>
                              </w:rPr>
                              <w:t>base</w:t>
                            </w:r>
                          </w:p>
                        </w:txbxContent>
                      </v:textbox>
                    </v:rect>
                    <v:rect id="_x0000_s1040" style="position:absolute;left:1485036;top:1085031;width:543584;height:720331;">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Fonts w:ascii="PingFang SC Medium" w:hAnsi="PingFang SC Medium" w:eastAsia="Arial Unicode MS"/>
                                <w:rtl w:val="0"/>
                              </w:rPr>
                              <w:t>oAuth</w:t>
                            </w:r>
                          </w:p>
                        </w:txbxContent>
                      </v:textbox>
                    </v:rect>
                    <v:rect id="_x0000_s1041" style="position:absolute;left:1485036;top:2004564;width:543584;height:720331;">
                      <v:fill color="#FF971D" opacity="45.8%" type="solid"/>
                      <v:stroke on="f" weight="1.0pt" dashstyle="solid" endcap="flat" miterlimit="400.0%" joinstyle="miter" linestyle="single" startarrow="none" startarrowwidth="medium" startarrowlength="medium" endarrow="none" endarrowwidth="medium" endarrowlength="medium"/>
                      <v:textbox>
                        <w:txbxContent>
                          <w:p>
                            <w:pPr>
                              <w:pStyle w:val="标签"/>
                              <w:bidi w:val="0"/>
                            </w:pPr>
                            <w:r>
                              <w:rPr>
                                <w:rFonts w:ascii="PingFang SC Medium" w:hAnsi="PingFang SC Medium" w:eastAsia="Arial Unicode MS" w:hint="default"/>
                                <w:rtl w:val="0"/>
                                <w:lang w:val="en-US"/>
                              </w:rPr>
                              <w:t>……</w:t>
                            </w:r>
                          </w:p>
                        </w:txbxContent>
                      </v:textbox>
                    </v:rect>
                  </v:group>
                </v:group>
                <v:group id="_x0000_s1042" style="position:absolute;left:2331278;top:503376;width:672510;height:325427;" coordorigin="0,0" coordsize="672510,325427">
                  <v:shape id="_x0000_s1043" type="#_x0000_t69" style="position:absolute;left:0;top:0;width:672510;height:325427;" adj="8640,7344">
                    <v:fill color="#F27200" opacity="100.0%" type="solid"/>
                    <v:stroke on="f" weight="1.0pt" dashstyle="solid" endcap="flat" miterlimit="400.0%" joinstyle="miter" linestyle="single" startarrow="none" startarrowwidth="medium" startarrowlength="medium" endarrow="none" endarrowwidth="medium" endarrowlength="medium"/>
                  </v:shape>
                  <v:shape id="_x0000_s1044" type="#_x0000_t202" style="position:absolute;left:102066;top:7766;width:468378;height:317661;">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PingFang SC Semibold" w:hAnsi="PingFang SC Semibold"/>
                              <w:rtl w:val="0"/>
                              <w:lang w:val="en-US"/>
                            </w:rPr>
                            <w:t>AJAX</w:t>
                          </w:r>
                        </w:p>
                      </w:txbxContent>
                    </v:textbox>
                  </v:shape>
                </v:group>
                <v:group id="_x0000_s1045" style="position:absolute;left:2331278;top:1983738;width:672510;height:325427;" coordorigin="0,0" coordsize="672510,325427">
                  <v:shape id="_x0000_s1046" type="#_x0000_t69" style="position:absolute;left:0;top:0;width:672510;height:325427;" adj="8640,7344">
                    <v:fill color="#F27200" opacity="100.0%" type="solid"/>
                    <v:stroke on="f" weight="1.0pt" dashstyle="solid" endcap="flat" miterlimit="400.0%" joinstyle="miter" linestyle="single" startarrow="none" startarrowwidth="medium" startarrowlength="medium" endarrow="none" endarrowwidth="medium" endarrowlength="medium"/>
                  </v:shape>
                  <v:shape id="_x0000_s1047" type="#_x0000_t202" style="position:absolute;left:102066;top:7766;width:468378;height:317661;">
                    <v:fill on="f"/>
                    <v:stroke on="f" weight="1.0pt" dashstyle="solid" endcap="flat" miterlimit="400.0%" joinstyle="miter" linestyle="single" startarrow="none" startarrowwidth="medium" startarrowlength="medium" endarrow="none" endarrowwidth="medium" endarrowlength="medium"/>
                    <v:textbox>
                      <w:txbxContent>
                        <w:p>
                          <w:pPr>
                            <w:pStyle w:val="正文"/>
                          </w:pPr>
                          <w:r>
                            <w:rPr>
                              <w:rFonts w:ascii="PingFang SC Semibold" w:hAnsi="PingFang SC Semibold"/>
                              <w:rtl w:val="0"/>
                              <w:lang w:val="en-US"/>
                            </w:rPr>
                            <w:t>AJAX</w:t>
                          </w:r>
                        </w:p>
                      </w:txbxContent>
                    </v:textbox>
                  </v:shape>
                </v:group>
              </v:group>
            </w:pict>
          </mc:Fallback>
        </mc:AlternateContent>
      </w:r>
      <w:r>
        <w:rPr>
          <w:rFonts w:ascii="Songti SC Regular" w:hAnsi="Songti SC Regular"/>
          <w:rtl w:val="0"/>
        </w:rPr>
        <w:t xml:space="preserve"> </w:t>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Times Roman" w:hAnsi="Times Roman"/>
          <w:b w:val="1"/>
          <w:bCs w:val="1"/>
          <w:sz w:val="36"/>
          <w:szCs w:val="36"/>
          <w:rtl w:val="0"/>
          <w:lang w:val="en-US"/>
        </w:rPr>
        <w:t xml:space="preserve">2.4 </w:t>
      </w:r>
      <w:r>
        <w:rPr>
          <w:rFonts w:eastAsia="Songti SC Bold" w:hint="eastAsia"/>
          <w:sz w:val="36"/>
          <w:szCs w:val="36"/>
          <w:rtl w:val="0"/>
          <w:lang w:val="zh-CN" w:eastAsia="zh-CN"/>
        </w:rPr>
        <w:t>结构</w:t>
      </w: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r>
        <w:rPr>
          <w:rFonts w:ascii="Songti SC Bold" w:hAnsi="Songti SC Bold"/>
          <w:sz w:val="32"/>
          <w:szCs w:val="32"/>
          <w:rtl w:val="0"/>
          <w:lang w:val="zh-CN" w:eastAsia="zh-CN"/>
        </w:rPr>
        <w:t xml:space="preserve">2.4.1 </w:t>
      </w:r>
      <w:r>
        <w:rPr>
          <w:rFonts w:eastAsia="Songti SC Bold" w:hint="eastAsia"/>
          <w:sz w:val="28"/>
          <w:szCs w:val="28"/>
          <w:rtl w:val="0"/>
          <w:lang w:val="zh-CN" w:eastAsia="zh-CN"/>
        </w:rPr>
        <w:t>证券开户子系统结构图</w:t>
      </w:r>
      <w:r>
        <w:rPr>
          <w:rFonts w:ascii="Songti SC Bold" w:cs="Songti SC Bold" w:hAnsi="Songti SC Bold" w:eastAsia="Songti SC Bold"/>
          <w:sz w:val="28"/>
          <w:szCs w:val="28"/>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431800</wp:posOffset>
            </wp:positionV>
            <wp:extent cx="5121637" cy="1631489"/>
            <wp:effectExtent l="0" t="0" r="0" b="0"/>
            <wp:wrapThrough wrapText="bothSides" distL="152400" distR="152400">
              <wp:wrapPolygon edited="1">
                <wp:start x="0" y="0"/>
                <wp:lineTo x="21600" y="0"/>
                <wp:lineTo x="21600" y="21653"/>
                <wp:lineTo x="0" y="21653"/>
                <wp:lineTo x="0" y="0"/>
              </wp:wrapPolygon>
            </wp:wrapThrough>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4">
                      <a:extLst/>
                    </a:blip>
                    <a:stretch>
                      <a:fillRect/>
                    </a:stretch>
                  </pic:blipFill>
                  <pic:spPr>
                    <a:xfrm>
                      <a:off x="0" y="0"/>
                      <a:ext cx="5121637" cy="1631489"/>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sz w:val="30"/>
          <w:szCs w:val="30"/>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r>
        <w:rPr>
          <w:rFonts w:ascii="Songti SC Bold" w:hAnsi="Songti SC Bold"/>
          <w:sz w:val="32"/>
          <w:szCs w:val="32"/>
          <w:rtl w:val="0"/>
          <w:lang w:val="zh-CN" w:eastAsia="zh-CN"/>
        </w:rPr>
        <w:t xml:space="preserve">2.4.2 </w:t>
      </w:r>
      <w:r>
        <w:rPr>
          <w:rFonts w:eastAsia="Songti SC Bold" w:hint="eastAsia"/>
          <w:sz w:val="28"/>
          <w:szCs w:val="28"/>
          <w:rtl w:val="0"/>
          <w:lang w:val="zh-CN" w:eastAsia="zh-CN"/>
        </w:rPr>
        <w:t>资金开户子系统结构图</w:t>
      </w:r>
      <w:r>
        <w:rPr>
          <w:rFonts w:ascii="Songti SC Bold" w:cs="Songti SC Bold" w:hAnsi="Songti SC Bold" w:eastAsia="Songti SC Bold"/>
          <w:sz w:val="28"/>
          <w:szCs w:val="28"/>
          <w:rtl w:val="0"/>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431800</wp:posOffset>
            </wp:positionV>
            <wp:extent cx="4793713" cy="1461819"/>
            <wp:effectExtent l="0" t="0" r="0" b="0"/>
            <wp:wrapThrough wrapText="bothSides" distL="152400" distR="152400">
              <wp:wrapPolygon edited="1">
                <wp:start x="0" y="0"/>
                <wp:lineTo x="21621" y="0"/>
                <wp:lineTo x="21621" y="21651"/>
                <wp:lineTo x="0" y="21651"/>
                <wp:lineTo x="0" y="0"/>
              </wp:wrapPolygon>
            </wp:wrapThrough>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5">
                      <a:extLst/>
                    </a:blip>
                    <a:stretch>
                      <a:fillRect/>
                    </a:stretch>
                  </pic:blipFill>
                  <pic:spPr>
                    <a:xfrm>
                      <a:off x="0" y="0"/>
                      <a:ext cx="4793713" cy="1461819"/>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p>
    <w:p>
      <w:pPr>
        <w:pStyle w:val="默认"/>
        <w:bidi w:val="0"/>
        <w:spacing w:before="0" w:after="240" w:line="240" w:lineRule="auto"/>
        <w:ind w:left="0" w:right="0" w:firstLine="0"/>
        <w:jc w:val="left"/>
        <w:rPr>
          <w:rFonts w:ascii="Songti SC Bold" w:cs="Songti SC Bold" w:hAnsi="Songti SC Bold" w:eastAsia="Songti SC Bold"/>
          <w:sz w:val="28"/>
          <w:szCs w:val="28"/>
          <w:rtl w:val="0"/>
        </w:rPr>
      </w:pPr>
      <w:r>
        <w:rPr>
          <w:rFonts w:ascii="Songti SC Bold" w:hAnsi="Songti SC Bold"/>
          <w:sz w:val="32"/>
          <w:szCs w:val="32"/>
          <w:rtl w:val="0"/>
          <w:lang w:val="zh-CN" w:eastAsia="zh-CN"/>
        </w:rPr>
        <w:t xml:space="preserve">2.4.3 </w:t>
      </w:r>
      <w:r>
        <w:rPr>
          <w:rFonts w:eastAsia="Songti SC Bold" w:hint="eastAsia"/>
          <w:sz w:val="28"/>
          <w:szCs w:val="28"/>
          <w:rtl w:val="0"/>
          <w:lang w:val="zh-CN" w:eastAsia="zh-CN"/>
        </w:rPr>
        <w:t>功能</w:t>
      </w:r>
      <w:r>
        <w:rPr>
          <w:rFonts w:ascii="Songti SC Bold" w:hAnsi="Songti SC Bold"/>
          <w:sz w:val="28"/>
          <w:szCs w:val="28"/>
          <w:rtl w:val="0"/>
          <w:lang w:val="zh-CN" w:eastAsia="zh-CN"/>
        </w:rPr>
        <w:t>IPO</w:t>
      </w:r>
      <w:r>
        <w:rPr>
          <w:rFonts w:eastAsia="Songti SC Bold" w:hint="eastAsia"/>
          <w:sz w:val="28"/>
          <w:szCs w:val="28"/>
          <w:rtl w:val="0"/>
          <w:lang w:val="zh-CN" w:eastAsia="zh-CN"/>
        </w:rPr>
        <w:t>图</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2.4.3.1 </w:t>
      </w:r>
      <w:r>
        <w:rPr>
          <w:rFonts w:eastAsia="Songti SC Regular" w:hint="eastAsia"/>
          <w:rtl w:val="0"/>
          <w:lang w:val="zh-CN" w:eastAsia="zh-CN"/>
        </w:rPr>
        <w:t>证券个人账户开户</w:t>
      </w:r>
      <w:r>
        <w:rPr>
          <w:rFonts w:ascii="Songti SC Regular" w:cs="Songti SC Regular" w:hAnsi="Songti SC Regular" w:eastAsia="Songti SC Regular"/>
          <w:rtl w:val="0"/>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215900</wp:posOffset>
            </wp:positionV>
            <wp:extent cx="6120057" cy="1209687"/>
            <wp:effectExtent l="0" t="0" r="0" b="0"/>
            <wp:wrapThrough wrapText="bothSides" distL="152400" distR="152400">
              <wp:wrapPolygon edited="1">
                <wp:start x="0" y="0"/>
                <wp:lineTo x="21600" y="0"/>
                <wp:lineTo x="21600" y="21664"/>
                <wp:lineTo x="0" y="21664"/>
                <wp:lineTo x="0" y="0"/>
              </wp:wrapPolygon>
            </wp:wrapThrough>
            <wp:docPr id="1073741849" name="officeArt object" descr="图像"/>
            <wp:cNvGraphicFramePr/>
            <a:graphic xmlns:a="http://schemas.openxmlformats.org/drawingml/2006/main">
              <a:graphicData uri="http://schemas.openxmlformats.org/drawingml/2006/picture">
                <pic:pic xmlns:pic="http://schemas.openxmlformats.org/drawingml/2006/picture">
                  <pic:nvPicPr>
                    <pic:cNvPr id="1073741849" name="图像" descr="图像"/>
                    <pic:cNvPicPr>
                      <a:picLocks noChangeAspect="1"/>
                    </pic:cNvPicPr>
                  </pic:nvPicPr>
                  <pic:blipFill>
                    <a:blip r:embed="rId6">
                      <a:extLst/>
                    </a:blip>
                    <a:stretch>
                      <a:fillRect/>
                    </a:stretch>
                  </pic:blipFill>
                  <pic:spPr>
                    <a:xfrm>
                      <a:off x="0" y="0"/>
                      <a:ext cx="6120057" cy="1209687"/>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2.4.3.2 </w:t>
      </w:r>
      <w:r>
        <w:rPr>
          <w:rFonts w:eastAsia="Songti SC Bold" w:hint="eastAsia"/>
          <w:rtl w:val="0"/>
          <w:lang w:val="zh-CN" w:eastAsia="zh-CN"/>
        </w:rPr>
        <w:t>证券法人账户开户</w:t>
      </w:r>
      <w:r>
        <w:rPr>
          <w:rFonts w:ascii="Songti SC Bold" w:cs="Songti SC Bold" w:hAnsi="Songti SC Bold" w:eastAsia="Songti SC Bold"/>
          <w:rtl w:val="0"/>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224800</wp:posOffset>
            </wp:positionV>
            <wp:extent cx="6120057" cy="1166486"/>
            <wp:effectExtent l="0" t="0" r="0" b="0"/>
            <wp:wrapThrough wrapText="bothSides" distL="152400" distR="152400">
              <wp:wrapPolygon edited="1">
                <wp:start x="0" y="0"/>
                <wp:lineTo x="21621" y="0"/>
                <wp:lineTo x="21621" y="21691"/>
                <wp:lineTo x="0" y="21691"/>
                <wp:lineTo x="0" y="0"/>
              </wp:wrapPolygon>
            </wp:wrapThrough>
            <wp:docPr id="1073741850" name="officeArt object" descr="图像"/>
            <wp:cNvGraphicFramePr/>
            <a:graphic xmlns:a="http://schemas.openxmlformats.org/drawingml/2006/main">
              <a:graphicData uri="http://schemas.openxmlformats.org/drawingml/2006/picture">
                <pic:pic xmlns:pic="http://schemas.openxmlformats.org/drawingml/2006/picture">
                  <pic:nvPicPr>
                    <pic:cNvPr id="1073741850" name="图像" descr="图像"/>
                    <pic:cNvPicPr>
                      <a:picLocks noChangeAspect="1"/>
                    </pic:cNvPicPr>
                  </pic:nvPicPr>
                  <pic:blipFill>
                    <a:blip r:embed="rId7">
                      <a:extLst/>
                    </a:blip>
                    <a:stretch>
                      <a:fillRect/>
                    </a:stretch>
                  </pic:blipFill>
                  <pic:spPr>
                    <a:xfrm>
                      <a:off x="0" y="0"/>
                      <a:ext cx="6120057" cy="1166486"/>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2.4.3.3 </w:t>
      </w:r>
      <w:r>
        <w:rPr>
          <w:rFonts w:eastAsia="Songti SC Bold" w:hint="eastAsia"/>
          <w:rtl w:val="0"/>
          <w:lang w:val="zh-CN" w:eastAsia="zh-CN"/>
        </w:rPr>
        <w:t>证券账户挂失</w:t>
      </w:r>
      <w:r>
        <w:rPr>
          <w:rFonts w:ascii="Songti SC Bold" w:cs="Songti SC Bold" w:hAnsi="Songti SC Bold" w:eastAsia="Songti SC Bold"/>
          <w:rtl w:val="0"/>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227257</wp:posOffset>
            </wp:positionV>
            <wp:extent cx="6120057" cy="1172945"/>
            <wp:effectExtent l="0" t="0" r="0" b="0"/>
            <wp:wrapThrough wrapText="bothSides" distL="152400" distR="152400">
              <wp:wrapPolygon edited="1">
                <wp:start x="0" y="0"/>
                <wp:lineTo x="21600" y="0"/>
                <wp:lineTo x="21600" y="21682"/>
                <wp:lineTo x="0" y="21682"/>
                <wp:lineTo x="0" y="0"/>
              </wp:wrapPolygon>
            </wp:wrapThrough>
            <wp:docPr id="1073741851" name="officeArt object" descr="图像"/>
            <wp:cNvGraphicFramePr/>
            <a:graphic xmlns:a="http://schemas.openxmlformats.org/drawingml/2006/main">
              <a:graphicData uri="http://schemas.openxmlformats.org/drawingml/2006/picture">
                <pic:pic xmlns:pic="http://schemas.openxmlformats.org/drawingml/2006/picture">
                  <pic:nvPicPr>
                    <pic:cNvPr id="1073741851" name="图像" descr="图像"/>
                    <pic:cNvPicPr>
                      <a:picLocks noChangeAspect="1"/>
                    </pic:cNvPicPr>
                  </pic:nvPicPr>
                  <pic:blipFill>
                    <a:blip r:embed="rId8">
                      <a:extLst/>
                    </a:blip>
                    <a:stretch>
                      <a:fillRect/>
                    </a:stretch>
                  </pic:blipFill>
                  <pic:spPr>
                    <a:xfrm>
                      <a:off x="0" y="0"/>
                      <a:ext cx="6120057" cy="1172945"/>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2.4.3.4 </w:t>
      </w:r>
      <w:r>
        <w:rPr>
          <w:rFonts w:eastAsia="Songti SC Bold" w:hint="eastAsia"/>
          <w:rtl w:val="0"/>
          <w:lang w:val="zh-CN" w:eastAsia="zh-CN"/>
        </w:rPr>
        <w:t>证券账户转户</w:t>
      </w:r>
      <w:r>
        <w:rPr>
          <w:rFonts w:ascii="Songti SC Bold" w:cs="Songti SC Bold" w:hAnsi="Songti SC Bold" w:eastAsia="Songti SC Bold"/>
          <w:rtl w:val="0"/>
        </w:rPr>
        <w:drawing xmlns:a="http://schemas.openxmlformats.org/drawingml/2006/main">
          <wp:anchor distT="152400" distB="152400" distL="152400" distR="152400" simplePos="0" relativeHeight="251668480" behindDoc="0" locked="0" layoutInCell="1" allowOverlap="1">
            <wp:simplePos x="0" y="0"/>
            <wp:positionH relativeFrom="margin">
              <wp:posOffset>-95250</wp:posOffset>
            </wp:positionH>
            <wp:positionV relativeFrom="line">
              <wp:posOffset>248851</wp:posOffset>
            </wp:positionV>
            <wp:extent cx="6120057" cy="1158497"/>
            <wp:effectExtent l="0" t="0" r="0" b="0"/>
            <wp:wrapThrough wrapText="bothSides" distL="152400" distR="152400">
              <wp:wrapPolygon edited="1">
                <wp:start x="0" y="0"/>
                <wp:lineTo x="21621" y="0"/>
                <wp:lineTo x="21621" y="21618"/>
                <wp:lineTo x="0" y="21618"/>
                <wp:lineTo x="0" y="0"/>
              </wp:wrapPolygon>
            </wp:wrapThrough>
            <wp:docPr id="1073741852" name="officeArt object" descr="图像"/>
            <wp:cNvGraphicFramePr/>
            <a:graphic xmlns:a="http://schemas.openxmlformats.org/drawingml/2006/main">
              <a:graphicData uri="http://schemas.openxmlformats.org/drawingml/2006/picture">
                <pic:pic xmlns:pic="http://schemas.openxmlformats.org/drawingml/2006/picture">
                  <pic:nvPicPr>
                    <pic:cNvPr id="1073741852" name="图像" descr="图像"/>
                    <pic:cNvPicPr>
                      <a:picLocks noChangeAspect="1"/>
                    </pic:cNvPicPr>
                  </pic:nvPicPr>
                  <pic:blipFill>
                    <a:blip r:embed="rId9">
                      <a:extLst/>
                    </a:blip>
                    <a:stretch>
                      <a:fillRect/>
                    </a:stretch>
                  </pic:blipFill>
                  <pic:spPr>
                    <a:xfrm>
                      <a:off x="0" y="0"/>
                      <a:ext cx="6120057" cy="1158497"/>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2.4.3.5 </w:t>
      </w:r>
      <w:r>
        <w:rPr>
          <w:rFonts w:eastAsia="Songti SC Bold" w:hint="eastAsia"/>
          <w:rtl w:val="0"/>
          <w:lang w:val="zh-CN" w:eastAsia="zh-CN"/>
        </w:rPr>
        <w:t>证券账户注销</w:t>
      </w:r>
      <w:r>
        <w:rPr>
          <w:rFonts w:ascii="Songti SC Bold" w:cs="Songti SC Bold" w:hAnsi="Songti SC Bold" w:eastAsia="Songti SC Bold"/>
          <w:rtl w:val="0"/>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368300</wp:posOffset>
            </wp:positionV>
            <wp:extent cx="6120057" cy="1144991"/>
            <wp:effectExtent l="0" t="0" r="0" b="0"/>
            <wp:wrapThrough wrapText="bothSides" distL="152400" distR="152400">
              <wp:wrapPolygon edited="1">
                <wp:start x="0" y="0"/>
                <wp:lineTo x="21621" y="0"/>
                <wp:lineTo x="21621" y="21648"/>
                <wp:lineTo x="0" y="21648"/>
                <wp:lineTo x="0" y="0"/>
              </wp:wrapPolygon>
            </wp:wrapThrough>
            <wp:docPr id="1073741853" name="officeArt object" descr="图像"/>
            <wp:cNvGraphicFramePr/>
            <a:graphic xmlns:a="http://schemas.openxmlformats.org/drawingml/2006/main">
              <a:graphicData uri="http://schemas.openxmlformats.org/drawingml/2006/picture">
                <pic:pic xmlns:pic="http://schemas.openxmlformats.org/drawingml/2006/picture">
                  <pic:nvPicPr>
                    <pic:cNvPr id="1073741853" name="图像" descr="图像"/>
                    <pic:cNvPicPr>
                      <a:picLocks noChangeAspect="1"/>
                    </pic:cNvPicPr>
                  </pic:nvPicPr>
                  <pic:blipFill>
                    <a:blip r:embed="rId10">
                      <a:extLst/>
                    </a:blip>
                    <a:stretch>
                      <a:fillRect/>
                    </a:stretch>
                  </pic:blipFill>
                  <pic:spPr>
                    <a:xfrm>
                      <a:off x="0" y="0"/>
                      <a:ext cx="6120057" cy="1144991"/>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2.4.3.6 </w:t>
      </w:r>
      <w:r>
        <w:rPr>
          <w:rFonts w:eastAsia="Songti SC Regular" w:hint="eastAsia"/>
          <w:rtl w:val="0"/>
          <w:lang w:val="zh-CN" w:eastAsia="zh-CN"/>
        </w:rPr>
        <w:t>资金账户开户</w:t>
      </w:r>
      <w:r>
        <w:rPr>
          <w:rFonts w:ascii="Songti SC Regular" w:cs="Songti SC Regular" w:hAnsi="Songti SC Regular" w:eastAsia="Songti SC Regular"/>
          <w:rtl w:val="0"/>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286089</wp:posOffset>
            </wp:positionV>
            <wp:extent cx="6120057" cy="1176011"/>
            <wp:effectExtent l="0" t="0" r="0" b="0"/>
            <wp:wrapThrough wrapText="bothSides" distL="152400" distR="152400">
              <wp:wrapPolygon edited="1">
                <wp:start x="0" y="0"/>
                <wp:lineTo x="21621" y="0"/>
                <wp:lineTo x="21621" y="21625"/>
                <wp:lineTo x="0" y="21625"/>
                <wp:lineTo x="0" y="0"/>
              </wp:wrapPolygon>
            </wp:wrapThrough>
            <wp:docPr id="1073741854" name="officeArt object" descr="图像"/>
            <wp:cNvGraphicFramePr/>
            <a:graphic xmlns:a="http://schemas.openxmlformats.org/drawingml/2006/main">
              <a:graphicData uri="http://schemas.openxmlformats.org/drawingml/2006/picture">
                <pic:pic xmlns:pic="http://schemas.openxmlformats.org/drawingml/2006/picture">
                  <pic:nvPicPr>
                    <pic:cNvPr id="1073741854" name="图像" descr="图像"/>
                    <pic:cNvPicPr>
                      <a:picLocks noChangeAspect="1"/>
                    </pic:cNvPicPr>
                  </pic:nvPicPr>
                  <pic:blipFill>
                    <a:blip r:embed="rId11">
                      <a:extLst/>
                    </a:blip>
                    <a:stretch>
                      <a:fillRect/>
                    </a:stretch>
                  </pic:blipFill>
                  <pic:spPr>
                    <a:xfrm>
                      <a:off x="0" y="0"/>
                      <a:ext cx="6120057" cy="1176011"/>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2.4.3.7 </w:t>
      </w:r>
      <w:r>
        <w:rPr>
          <w:rFonts w:eastAsia="Songti SC Bold" w:hint="eastAsia"/>
          <w:rtl w:val="0"/>
          <w:lang w:val="zh-CN" w:eastAsia="zh-CN"/>
        </w:rPr>
        <w:t>资金账户现金流处理</w:t>
      </w:r>
      <w:r>
        <w:rPr>
          <w:rFonts w:ascii="Songti SC Bold" w:cs="Songti SC Bold" w:hAnsi="Songti SC Bold" w:eastAsia="Songti SC Bold"/>
          <w:rtl w:val="0"/>
        </w:rPr>
        <w:drawing xmlns:a="http://schemas.openxmlformats.org/drawingml/2006/main">
          <wp:anchor distT="152400" distB="152400" distL="152400" distR="152400" simplePos="0" relativeHeight="251674624" behindDoc="0" locked="0" layoutInCell="1" allowOverlap="1">
            <wp:simplePos x="0" y="0"/>
            <wp:positionH relativeFrom="margin">
              <wp:posOffset>-6349</wp:posOffset>
            </wp:positionH>
            <wp:positionV relativeFrom="line">
              <wp:posOffset>311442</wp:posOffset>
            </wp:positionV>
            <wp:extent cx="6120057" cy="1166108"/>
            <wp:effectExtent l="0" t="0" r="0" b="0"/>
            <wp:wrapThrough wrapText="bothSides" distL="152400" distR="152400">
              <wp:wrapPolygon edited="1">
                <wp:start x="0" y="0"/>
                <wp:lineTo x="21600" y="0"/>
                <wp:lineTo x="21600" y="21698"/>
                <wp:lineTo x="0" y="21698"/>
                <wp:lineTo x="0" y="0"/>
              </wp:wrapPolygon>
            </wp:wrapThrough>
            <wp:docPr id="1073741855" name="officeArt object" descr="图像"/>
            <wp:cNvGraphicFramePr/>
            <a:graphic xmlns:a="http://schemas.openxmlformats.org/drawingml/2006/main">
              <a:graphicData uri="http://schemas.openxmlformats.org/drawingml/2006/picture">
                <pic:pic xmlns:pic="http://schemas.openxmlformats.org/drawingml/2006/picture">
                  <pic:nvPicPr>
                    <pic:cNvPr id="1073741855" name="图像" descr="图像"/>
                    <pic:cNvPicPr>
                      <a:picLocks noChangeAspect="1"/>
                    </pic:cNvPicPr>
                  </pic:nvPicPr>
                  <pic:blipFill>
                    <a:blip r:embed="rId12">
                      <a:extLst/>
                    </a:blip>
                    <a:stretch>
                      <a:fillRect/>
                    </a:stretch>
                  </pic:blipFill>
                  <pic:spPr>
                    <a:xfrm>
                      <a:off x="0" y="0"/>
                      <a:ext cx="6120057" cy="1166108"/>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2.4.3.8 </w:t>
      </w:r>
      <w:r>
        <w:rPr>
          <w:rFonts w:eastAsia="Songti SC Bold" w:hint="eastAsia"/>
          <w:rtl w:val="0"/>
          <w:lang w:val="zh-CN" w:eastAsia="zh-CN"/>
        </w:rPr>
        <w:t>资金账户修改</w:t>
      </w:r>
      <w:r>
        <w:rPr>
          <w:rFonts w:ascii="Songti SC Bold" w:cs="Songti SC Bold" w:hAnsi="Songti SC Bold" w:eastAsia="Songti SC Bold"/>
          <w:rtl w:val="0"/>
        </w:rP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222046</wp:posOffset>
            </wp:positionV>
            <wp:extent cx="6120057" cy="1152011"/>
            <wp:effectExtent l="0" t="0" r="0" b="0"/>
            <wp:wrapThrough wrapText="bothSides" distL="152400" distR="152400">
              <wp:wrapPolygon edited="1">
                <wp:start x="0" y="0"/>
                <wp:lineTo x="21621" y="0"/>
                <wp:lineTo x="21621" y="21628"/>
                <wp:lineTo x="0" y="21628"/>
                <wp:lineTo x="0" y="0"/>
              </wp:wrapPolygon>
            </wp:wrapThrough>
            <wp:docPr id="1073741856" name="officeArt object" descr="图像"/>
            <wp:cNvGraphicFramePr/>
            <a:graphic xmlns:a="http://schemas.openxmlformats.org/drawingml/2006/main">
              <a:graphicData uri="http://schemas.openxmlformats.org/drawingml/2006/picture">
                <pic:pic xmlns:pic="http://schemas.openxmlformats.org/drawingml/2006/picture">
                  <pic:nvPicPr>
                    <pic:cNvPr id="1073741856" name="图像" descr="图像"/>
                    <pic:cNvPicPr>
                      <a:picLocks noChangeAspect="1"/>
                    </pic:cNvPicPr>
                  </pic:nvPicPr>
                  <pic:blipFill>
                    <a:blip r:embed="rId13">
                      <a:extLst/>
                    </a:blip>
                    <a:stretch>
                      <a:fillRect/>
                    </a:stretch>
                  </pic:blipFill>
                  <pic:spPr>
                    <a:xfrm>
                      <a:off x="0" y="0"/>
                      <a:ext cx="6120057" cy="1152011"/>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2.4.3.9 </w:t>
      </w:r>
      <w:r>
        <w:rPr>
          <w:rFonts w:eastAsia="Songti SC Bold" w:hint="eastAsia"/>
          <w:rtl w:val="0"/>
          <w:lang w:val="zh-CN" w:eastAsia="zh-CN"/>
        </w:rPr>
        <w:t>资金账户挂失</w:t>
      </w:r>
      <w:r>
        <w:rPr>
          <w:rFonts w:ascii="Songti SC Bold" w:cs="Songti SC Bold" w:hAnsi="Songti SC Bold" w:eastAsia="Songti SC Bold"/>
          <w:rtl w:val="0"/>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361925</wp:posOffset>
            </wp:positionV>
            <wp:extent cx="6120057" cy="1164578"/>
            <wp:effectExtent l="0" t="0" r="0" b="0"/>
            <wp:wrapThrough wrapText="bothSides" distL="152400" distR="152400">
              <wp:wrapPolygon edited="1">
                <wp:start x="0" y="0"/>
                <wp:lineTo x="21600" y="0"/>
                <wp:lineTo x="21600" y="21616"/>
                <wp:lineTo x="0" y="21616"/>
                <wp:lineTo x="0" y="0"/>
              </wp:wrapPolygon>
            </wp:wrapThrough>
            <wp:docPr id="1073741857" name="officeArt object" descr="图像"/>
            <wp:cNvGraphicFramePr/>
            <a:graphic xmlns:a="http://schemas.openxmlformats.org/drawingml/2006/main">
              <a:graphicData uri="http://schemas.openxmlformats.org/drawingml/2006/picture">
                <pic:pic xmlns:pic="http://schemas.openxmlformats.org/drawingml/2006/picture">
                  <pic:nvPicPr>
                    <pic:cNvPr id="1073741857" name="图像" descr="图像"/>
                    <pic:cNvPicPr>
                      <a:picLocks noChangeAspect="1"/>
                    </pic:cNvPicPr>
                  </pic:nvPicPr>
                  <pic:blipFill>
                    <a:blip r:embed="rId14">
                      <a:extLst/>
                    </a:blip>
                    <a:stretch>
                      <a:fillRect/>
                    </a:stretch>
                  </pic:blipFill>
                  <pic:spPr>
                    <a:xfrm>
                      <a:off x="0" y="0"/>
                      <a:ext cx="6120057" cy="1164578"/>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hAnsi="Songti SC Bold"/>
          <w:rtl w:val="0"/>
          <w:lang w:val="zh-CN" w:eastAsia="zh-CN"/>
        </w:rPr>
        <w:t xml:space="preserve">2.4.3.10 </w:t>
      </w:r>
      <w:r>
        <w:rPr>
          <w:rFonts w:eastAsia="Songti SC Bold" w:hint="eastAsia"/>
          <w:rtl w:val="0"/>
          <w:lang w:val="zh-CN" w:eastAsia="zh-CN"/>
        </w:rPr>
        <w:t>资金账户注销</w:t>
      </w:r>
      <w:r>
        <w:rPr>
          <w:rFonts w:ascii="Songti SC Bold" w:cs="Songti SC Bold" w:hAnsi="Songti SC Bold" w:eastAsia="Songti SC Bold"/>
          <w:rtl w:val="0"/>
        </w:rPr>
        <w:drawing xmlns:a="http://schemas.openxmlformats.org/drawingml/2006/main">
          <wp:anchor distT="152400" distB="152400" distL="152400" distR="152400" simplePos="0" relativeHeight="251670528" behindDoc="0" locked="0" layoutInCell="1" allowOverlap="1">
            <wp:simplePos x="0" y="0"/>
            <wp:positionH relativeFrom="margin">
              <wp:posOffset>-102888</wp:posOffset>
            </wp:positionH>
            <wp:positionV relativeFrom="line">
              <wp:posOffset>341150</wp:posOffset>
            </wp:positionV>
            <wp:extent cx="6120057" cy="1120011"/>
            <wp:effectExtent l="0" t="0" r="0" b="0"/>
            <wp:wrapThrough wrapText="bothSides" distL="152400" distR="152400">
              <wp:wrapPolygon edited="1">
                <wp:start x="0" y="0"/>
                <wp:lineTo x="21621" y="0"/>
                <wp:lineTo x="21621" y="21669"/>
                <wp:lineTo x="0" y="21669"/>
                <wp:lineTo x="0" y="0"/>
              </wp:wrapPolygon>
            </wp:wrapThrough>
            <wp:docPr id="1073741858" name="officeArt object" descr="图像"/>
            <wp:cNvGraphicFramePr/>
            <a:graphic xmlns:a="http://schemas.openxmlformats.org/drawingml/2006/main">
              <a:graphicData uri="http://schemas.openxmlformats.org/drawingml/2006/picture">
                <pic:pic xmlns:pic="http://schemas.openxmlformats.org/drawingml/2006/picture">
                  <pic:nvPicPr>
                    <pic:cNvPr id="1073741858" name="图像" descr="图像"/>
                    <pic:cNvPicPr>
                      <a:picLocks noChangeAspect="1"/>
                    </pic:cNvPicPr>
                  </pic:nvPicPr>
                  <pic:blipFill>
                    <a:blip r:embed="rId15">
                      <a:extLst/>
                    </a:blip>
                    <a:stretch>
                      <a:fillRect/>
                    </a:stretch>
                  </pic:blipFill>
                  <pic:spPr>
                    <a:xfrm>
                      <a:off x="0" y="0"/>
                      <a:ext cx="6120057" cy="1120011"/>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sz w:val="52"/>
          <w:szCs w:val="52"/>
          <w:rtl w:val="0"/>
        </w:rPr>
      </w:pPr>
      <w:r>
        <w:rPr>
          <w:rFonts w:ascii="Songti SC Bold" w:hAnsi="Songti SC Bold"/>
          <w:sz w:val="52"/>
          <w:szCs w:val="52"/>
          <w:rtl w:val="0"/>
          <w:lang w:val="zh-CN" w:eastAsia="zh-CN"/>
        </w:rPr>
        <w:t>3</w:t>
      </w:r>
      <w:r>
        <w:rPr>
          <w:rFonts w:ascii="Songti SC Bold" w:hAnsi="Songti SC Bold"/>
          <w:sz w:val="52"/>
          <w:szCs w:val="52"/>
          <w:rtl w:val="0"/>
        </w:rPr>
        <w:t xml:space="preserve"> </w:t>
      </w:r>
      <w:r>
        <w:rPr>
          <w:rFonts w:eastAsia="Songti SC Bold" w:hint="eastAsia"/>
          <w:sz w:val="52"/>
          <w:szCs w:val="52"/>
          <w:rtl w:val="0"/>
          <w:lang w:val="zh-CN" w:eastAsia="zh-CN"/>
        </w:rPr>
        <w:t>系统结构</w:t>
      </w:r>
    </w:p>
    <w:p>
      <w:pPr>
        <w:pStyle w:val="默认"/>
        <w:bidi w:val="0"/>
        <w:spacing w:before="0" w:after="240" w:line="240" w:lineRule="auto"/>
        <w:ind w:left="0" w:right="0" w:firstLine="0"/>
        <w:jc w:val="left"/>
        <w:rPr>
          <w:rFonts w:ascii="Songti SC Bold" w:cs="Songti SC Bold" w:hAnsi="Songti SC Bold" w:eastAsia="Songti SC Bold"/>
          <w:sz w:val="72"/>
          <w:szCs w:val="72"/>
          <w:rtl w:val="0"/>
        </w:rPr>
      </w:pPr>
      <w:r>
        <w:rPr>
          <w:rFonts w:ascii="Times Roman" w:hAnsi="Times Roman"/>
          <w:b w:val="1"/>
          <w:bCs w:val="1"/>
          <w:sz w:val="36"/>
          <w:szCs w:val="36"/>
          <w:rtl w:val="0"/>
          <w:lang w:val="zh-CN" w:eastAsia="zh-CN"/>
        </w:rPr>
        <w:t>3.1</w:t>
      </w:r>
      <w:r>
        <w:rPr>
          <w:rFonts w:ascii="Times Roman" w:hAnsi="Times Roman"/>
          <w:b w:val="1"/>
          <w:bCs w:val="1"/>
          <w:sz w:val="36"/>
          <w:szCs w:val="36"/>
          <w:rtl w:val="0"/>
          <w:lang w:val="en-US"/>
        </w:rPr>
        <w:t xml:space="preserve"> </w:t>
      </w:r>
      <w:r>
        <w:rPr>
          <w:rFonts w:eastAsia="Songti SC Bold" w:hint="eastAsia"/>
          <w:sz w:val="36"/>
          <w:szCs w:val="36"/>
          <w:rtl w:val="0"/>
          <w:lang w:val="zh-CN" w:eastAsia="zh-CN"/>
        </w:rPr>
        <w:t>系统功能结构</w:t>
      </w:r>
      <w:r>
        <w:rPr>
          <w:rFonts w:ascii="Songti SC Bold" w:cs="Songti SC Bold" w:hAnsi="Songti SC Bold" w:eastAsia="Songti SC Bold"/>
          <w:sz w:val="36"/>
          <w:szCs w:val="36"/>
          <w:rtl w:val="0"/>
        </w:rPr>
        <w:drawing xmlns:a="http://schemas.openxmlformats.org/drawingml/2006/main">
          <wp:anchor distT="152400" distB="152400" distL="152400" distR="152400" simplePos="0" relativeHeight="251664384" behindDoc="0" locked="0" layoutInCell="1" allowOverlap="1">
            <wp:simplePos x="0" y="0"/>
            <wp:positionH relativeFrom="margin">
              <wp:posOffset>-185636</wp:posOffset>
            </wp:positionH>
            <wp:positionV relativeFrom="line">
              <wp:posOffset>697633</wp:posOffset>
            </wp:positionV>
            <wp:extent cx="5583380" cy="3943007"/>
            <wp:effectExtent l="0" t="0" r="0" b="0"/>
            <wp:wrapThrough wrapText="bothSides" distL="152400" distR="152400">
              <wp:wrapPolygon edited="1">
                <wp:start x="0" y="0"/>
                <wp:lineTo x="21600" y="0"/>
                <wp:lineTo x="21600" y="21625"/>
                <wp:lineTo x="0" y="21625"/>
                <wp:lineTo x="0" y="0"/>
              </wp:wrapPolygon>
            </wp:wrapThrough>
            <wp:docPr id="1073741859" name="officeArt object" descr="图像"/>
            <wp:cNvGraphicFramePr/>
            <a:graphic xmlns:a="http://schemas.openxmlformats.org/drawingml/2006/main">
              <a:graphicData uri="http://schemas.openxmlformats.org/drawingml/2006/picture">
                <pic:pic xmlns:pic="http://schemas.openxmlformats.org/drawingml/2006/picture">
                  <pic:nvPicPr>
                    <pic:cNvPr id="1073741859" name="图像" descr="图像"/>
                    <pic:cNvPicPr>
                      <a:picLocks noChangeAspect="1"/>
                    </pic:cNvPicPr>
                  </pic:nvPicPr>
                  <pic:blipFill>
                    <a:blip r:embed="rId16">
                      <a:extLst/>
                    </a:blip>
                    <a:stretch>
                      <a:fillRect/>
                    </a:stretch>
                  </pic:blipFill>
                  <pic:spPr>
                    <a:xfrm>
                      <a:off x="0" y="0"/>
                      <a:ext cx="5583380" cy="3943007"/>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lang w:val="zh-CN" w:eastAsia="zh-CN"/>
        </w:rPr>
        <w:tab/>
        <w:t>证券账户卡户系统与资金账户开户系统的结构图如下图所示。</w:t>
      </w: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cs="Songti SC Regular" w:hAnsi="Songti SC Regular" w:eastAsia="Songti SC Regular"/>
          <w:rtl w:val="0"/>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289015</wp:posOffset>
            </wp:positionV>
            <wp:extent cx="5546473" cy="4374388"/>
            <wp:effectExtent l="0" t="0" r="0" b="0"/>
            <wp:wrapThrough wrapText="bothSides" distL="152400" distR="152400">
              <wp:wrapPolygon edited="1">
                <wp:start x="0" y="0"/>
                <wp:lineTo x="21621" y="0"/>
                <wp:lineTo x="21621" y="21610"/>
                <wp:lineTo x="0" y="21610"/>
                <wp:lineTo x="0" y="0"/>
              </wp:wrapPolygon>
            </wp:wrapThrough>
            <wp:docPr id="1073741860" name="officeArt object" descr="图像"/>
            <wp:cNvGraphicFramePr/>
            <a:graphic xmlns:a="http://schemas.openxmlformats.org/drawingml/2006/main">
              <a:graphicData uri="http://schemas.openxmlformats.org/drawingml/2006/picture">
                <pic:pic xmlns:pic="http://schemas.openxmlformats.org/drawingml/2006/picture">
                  <pic:nvPicPr>
                    <pic:cNvPr id="1073741860" name="图像" descr="图像"/>
                    <pic:cNvPicPr>
                      <a:picLocks noChangeAspect="1"/>
                    </pic:cNvPicPr>
                  </pic:nvPicPr>
                  <pic:blipFill>
                    <a:blip r:embed="rId17">
                      <a:extLst/>
                    </a:blip>
                    <a:stretch>
                      <a:fillRect/>
                    </a:stretch>
                  </pic:blipFill>
                  <pic:spPr>
                    <a:xfrm>
                      <a:off x="0" y="0"/>
                      <a:ext cx="5546473" cy="4374388"/>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Regular" w:cs="Songti SC Regular" w:hAnsi="Songti SC Regular" w:eastAsia="Songti SC Regular"/>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sz w:val="72"/>
          <w:szCs w:val="72"/>
          <w:rtl w:val="0"/>
        </w:rPr>
      </w:pPr>
      <w:r>
        <w:rPr>
          <w:rFonts w:ascii="Times Roman" w:hAnsi="Times Roman"/>
          <w:b w:val="1"/>
          <w:bCs w:val="1"/>
          <w:sz w:val="36"/>
          <w:szCs w:val="36"/>
          <w:rtl w:val="0"/>
          <w:lang w:val="zh-CN" w:eastAsia="zh-CN"/>
        </w:rPr>
        <w:t xml:space="preserve">3.2 </w:t>
      </w:r>
      <w:r>
        <w:rPr>
          <w:rFonts w:eastAsia="Songti SC Bold" w:hint="eastAsia"/>
          <w:sz w:val="36"/>
          <w:szCs w:val="36"/>
          <w:rtl w:val="0"/>
          <w:lang w:val="zh-CN" w:eastAsia="zh-CN"/>
        </w:rPr>
        <w:t>技术简介</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        </w:t>
      </w:r>
      <w:r>
        <w:rPr>
          <w:rFonts w:eastAsia="Songti SC Regular" w:hint="eastAsia"/>
          <w:rtl w:val="0"/>
          <w:lang w:val="zh-CN" w:eastAsia="zh-CN"/>
        </w:rPr>
        <w:t>在系统设计中，我们将采用基于</w:t>
      </w:r>
      <w:r>
        <w:rPr>
          <w:rFonts w:ascii="Songti SC Regular" w:hAnsi="Songti SC Regular"/>
          <w:rtl w:val="0"/>
          <w:lang w:val="en-US"/>
        </w:rPr>
        <w:t xml:space="preserve"> Node.js </w:t>
      </w:r>
      <w:r>
        <w:rPr>
          <w:rFonts w:eastAsia="Songti SC Regular" w:hint="eastAsia"/>
          <w:rtl w:val="0"/>
          <w:lang w:val="zh-CN" w:eastAsia="zh-CN"/>
        </w:rPr>
        <w:t>的</w:t>
      </w:r>
      <w:r>
        <w:rPr>
          <w:rFonts w:ascii="Songti SC Regular" w:hAnsi="Songti SC Regular"/>
          <w:rtl w:val="0"/>
          <w:lang w:val="en-US"/>
        </w:rPr>
        <w:t>Express</w:t>
      </w:r>
      <w:r>
        <w:rPr>
          <w:rFonts w:eastAsia="Songti SC Regular" w:hint="eastAsia"/>
          <w:rtl w:val="0"/>
          <w:lang w:val="zh-CN" w:eastAsia="zh-CN"/>
        </w:rPr>
        <w:t xml:space="preserve">框架来进行 </w:t>
      </w:r>
      <w:r>
        <w:rPr>
          <w:rFonts w:ascii="Songti SC Regular" w:hAnsi="Songti SC Regular"/>
          <w:rtl w:val="0"/>
        </w:rPr>
        <w:t xml:space="preserve">Web </w:t>
      </w:r>
      <w:r>
        <w:rPr>
          <w:rFonts w:eastAsia="Songti SC Regular" w:hint="eastAsia"/>
          <w:rtl w:val="0"/>
          <w:lang w:val="zh-CN" w:eastAsia="zh-CN"/>
        </w:rPr>
        <w:t xml:space="preserve">页面的构建。 </w:t>
      </w:r>
      <w:r>
        <w:rPr>
          <w:rFonts w:ascii="Songti SC Regular" w:hAnsi="Songti SC Regular"/>
          <w:rtl w:val="0"/>
          <w:lang w:val="en-US"/>
        </w:rPr>
        <w:t>Express</w:t>
      </w:r>
      <w:r>
        <w:rPr>
          <w:rFonts w:eastAsia="Songti SC Regular" w:hint="eastAsia"/>
          <w:rtl w:val="0"/>
          <w:lang w:val="zh-CN" w:eastAsia="zh-CN"/>
        </w:rPr>
        <w:t xml:space="preserve">是一个开放源代码的 </w:t>
      </w:r>
      <w:r>
        <w:rPr>
          <w:rFonts w:ascii="Songti SC Regular" w:hAnsi="Songti SC Regular"/>
          <w:rtl w:val="0"/>
        </w:rPr>
        <w:t xml:space="preserve">Web </w:t>
      </w:r>
      <w:r>
        <w:rPr>
          <w:rFonts w:eastAsia="Songti SC Regular" w:hint="eastAsia"/>
          <w:rtl w:val="0"/>
          <w:lang w:val="zh-CN" w:eastAsia="zh-CN"/>
        </w:rPr>
        <w:t>应用</w:t>
      </w:r>
      <w:r>
        <w:rPr>
          <w:rFonts w:eastAsia="Songti SC Regular" w:hint="eastAsia"/>
          <w:rtl w:val="0"/>
          <w:lang w:val="zh-CN" w:eastAsia="zh-CN"/>
        </w:rPr>
        <w:t>框架。</w:t>
      </w:r>
      <w:r>
        <w:rPr>
          <w:rFonts w:eastAsia="Songti SC Regular" w:hint="eastAsia"/>
          <w:rtl w:val="0"/>
        </w:rPr>
        <w:t>使用</w:t>
      </w:r>
      <w:r>
        <w:rPr>
          <w:rFonts w:ascii="Songti SC Regular" w:hAnsi="Songti SC Regular"/>
          <w:rtl w:val="0"/>
          <w:lang w:val="zh-CN" w:eastAsia="zh-CN"/>
        </w:rPr>
        <w:t>Express</w:t>
      </w:r>
      <w:r>
        <w:rPr>
          <w:rFonts w:eastAsia="Songti SC Regular" w:hint="eastAsia"/>
          <w:rtl w:val="0"/>
          <w:lang w:val="zh-CN" w:eastAsia="zh-CN"/>
        </w:rPr>
        <w:t>， 只要很少的代码，程序开发人员就可以轻松地完成一个正式网站所需要的大部分内容。它的</w:t>
      </w:r>
      <w:r>
        <w:rPr>
          <w:rFonts w:eastAsia="Songti SC Regular" w:hint="eastAsia"/>
          <w:rtl w:val="0"/>
          <w:lang w:val="zh-CN" w:eastAsia="zh-CN"/>
        </w:rPr>
        <w:t>还</w:t>
      </w:r>
      <w:r>
        <w:rPr>
          <w:rFonts w:eastAsia="Songti SC Regular" w:hint="eastAsia"/>
          <w:rtl w:val="0"/>
          <w:lang w:val="zh-CN" w:eastAsia="zh-CN"/>
        </w:rPr>
        <w:t xml:space="preserve">带有强大的数据库功能，自带强大的后台功能以及具有优雅的网址。 </w:t>
      </w:r>
    </w:p>
    <w:p>
      <w:pPr>
        <w:pStyle w:val="默认"/>
        <w:bidi w:val="0"/>
        <w:spacing w:before="0" w:after="240" w:line="240" w:lineRule="auto"/>
        <w:ind w:left="0" w:right="0" w:firstLine="0"/>
        <w:jc w:val="left"/>
        <w:rPr>
          <w:rFonts w:ascii="Songti SC Regular" w:cs="Songti SC Regular" w:hAnsi="Songti SC Regular" w:eastAsia="Songti SC Regular"/>
          <w:rtl w:val="0"/>
        </w:rPr>
      </w:pPr>
      <w:r>
        <w:rPr>
          <w:rFonts w:ascii="Songti SC Regular" w:hAnsi="Songti SC Regular"/>
          <w:rtl w:val="0"/>
          <w:lang w:val="zh-CN" w:eastAsia="zh-CN"/>
        </w:rPr>
        <w:t xml:space="preserve">        </w:t>
      </w:r>
      <w:r>
        <w:rPr>
          <w:rFonts w:eastAsia="Songti SC Regular" w:hint="eastAsia"/>
          <w:rtl w:val="0"/>
          <w:lang w:val="zh-CN" w:eastAsia="zh-CN"/>
        </w:rPr>
        <w:t>此外，我们将采用模型</w:t>
      </w:r>
      <w:r>
        <w:rPr>
          <w:rFonts w:ascii="Songti SC Regular" w:hAnsi="Songti SC Regular"/>
          <w:rtl w:val="0"/>
          <w:lang w:val="it-IT"/>
        </w:rPr>
        <w:t>(Model)</w:t>
      </w:r>
      <w:r>
        <w:rPr>
          <w:rFonts w:eastAsia="Songti SC Regular" w:hint="eastAsia"/>
          <w:rtl w:val="0"/>
          <w:lang w:val="zh-TW" w:eastAsia="zh-TW"/>
        </w:rPr>
        <w:t>，模板</w:t>
      </w:r>
      <w:r>
        <w:rPr>
          <w:rFonts w:ascii="Songti SC Regular" w:hAnsi="Songti SC Regular"/>
          <w:rtl w:val="0"/>
        </w:rPr>
        <w:t>(Template)</w:t>
      </w:r>
      <w:r>
        <w:rPr>
          <w:rFonts w:eastAsia="Songti SC Regular" w:hint="eastAsia"/>
          <w:rtl w:val="0"/>
          <w:lang w:val="zh-CN" w:eastAsia="zh-CN"/>
        </w:rPr>
        <w:t>，视图</w:t>
      </w:r>
      <w:r>
        <w:rPr>
          <w:rFonts w:ascii="Songti SC Regular" w:hAnsi="Songti SC Regular"/>
          <w:rtl w:val="0"/>
          <w:lang w:val="en-US"/>
        </w:rPr>
        <w:t xml:space="preserve">(View)(MTV, </w:t>
      </w:r>
      <w:r>
        <w:rPr>
          <w:rFonts w:eastAsia="Songti SC Regular" w:hint="eastAsia"/>
          <w:rtl w:val="0"/>
          <w:lang w:val="zh-CN" w:eastAsia="zh-CN"/>
        </w:rPr>
        <w:t>三层架构 模式</w:t>
      </w:r>
      <w:r>
        <w:rPr>
          <w:rFonts w:ascii="Songti SC Regular" w:hAnsi="Songti SC Regular"/>
          <w:rtl w:val="0"/>
        </w:rPr>
        <w:t>)</w:t>
      </w:r>
      <w:r>
        <w:rPr>
          <w:rFonts w:eastAsia="Songti SC Regular" w:hint="eastAsia"/>
          <w:rtl w:val="0"/>
          <w:lang w:val="zh-CN" w:eastAsia="zh-CN"/>
        </w:rPr>
        <w:t>模型对整个项目进行设计和实现。</w:t>
      </w:r>
      <w:r>
        <w:rPr>
          <w:rFonts w:ascii="Songti SC Regular" w:hAnsi="Songti SC Regular"/>
          <w:rtl w:val="0"/>
          <w:lang w:val="da-DK"/>
        </w:rPr>
        <w:t>MTV</w:t>
      </w:r>
      <w:r>
        <w:rPr>
          <w:rFonts w:eastAsia="Songti SC Regular" w:hint="eastAsia"/>
          <w:rtl w:val="0"/>
          <w:lang w:val="zh-CN" w:eastAsia="zh-CN"/>
        </w:rPr>
        <w:t>模式是软件工程中的一种软件架构模式，把软件系统分为三个基本部分</w:t>
      </w:r>
      <w:r>
        <w:rPr>
          <w:rFonts w:ascii="Songti SC Regular" w:hAnsi="Songti SC Regular"/>
          <w:rtl w:val="0"/>
        </w:rPr>
        <w:t>:</w:t>
      </w:r>
      <w:r>
        <w:rPr>
          <w:rFonts w:eastAsia="Songti SC Regular" w:hint="eastAsia"/>
          <w:rtl w:val="0"/>
        </w:rPr>
        <w:t>模型</w:t>
      </w:r>
      <w:r>
        <w:rPr>
          <w:rFonts w:ascii="Songti SC Regular" w:hAnsi="Songti SC Regular"/>
          <w:rtl w:val="0"/>
          <w:lang w:val="it-IT"/>
        </w:rPr>
        <w:t>(Model)</w:t>
      </w:r>
      <w:r>
        <w:rPr>
          <w:rFonts w:eastAsia="Songti SC Regular" w:hint="eastAsia"/>
          <w:rtl w:val="0"/>
          <w:lang w:val="zh-TW" w:eastAsia="zh-TW"/>
        </w:rPr>
        <w:t>，模板</w:t>
      </w:r>
      <w:r>
        <w:rPr>
          <w:rFonts w:ascii="Songti SC Regular" w:hAnsi="Songti SC Regular"/>
          <w:rtl w:val="0"/>
        </w:rPr>
        <w:t>(Template)</w:t>
      </w:r>
      <w:r>
        <w:rPr>
          <w:rFonts w:eastAsia="Songti SC Regular" w:hint="eastAsia"/>
          <w:rtl w:val="0"/>
          <w:lang w:val="zh-CN" w:eastAsia="zh-CN"/>
        </w:rPr>
        <w:t>，视图</w:t>
      </w:r>
      <w:r>
        <w:rPr>
          <w:rFonts w:ascii="Songti SC Regular" w:hAnsi="Songti SC Regular"/>
          <w:rtl w:val="0"/>
        </w:rPr>
        <w:t>(View)</w:t>
      </w:r>
      <w:r>
        <w:rPr>
          <w:rFonts w:eastAsia="Songti SC Regular" w:hint="eastAsia"/>
          <w:rtl w:val="0"/>
          <w:lang w:val="zh-CN" w:eastAsia="zh-CN"/>
        </w:rPr>
        <w:t>。这样一 来，各组件之间就保持了松耦合关系</w:t>
      </w:r>
      <w:r>
        <w:rPr>
          <w:rFonts w:ascii="Songti SC Regular" w:hAnsi="Songti SC Regular"/>
          <w:rtl w:val="0"/>
        </w:rPr>
        <w:t>;M</w:t>
      </w:r>
      <w:r>
        <w:rPr>
          <w:rFonts w:eastAsia="Songti SC Regular" w:hint="eastAsia"/>
          <w:rtl w:val="0"/>
          <w:lang w:val="zh-CN" w:eastAsia="zh-CN"/>
        </w:rPr>
        <w:t>主要是用来负责业务对象和数据库对象，</w:t>
      </w:r>
      <w:r>
        <w:rPr>
          <w:rFonts w:ascii="Songti SC Regular" w:hAnsi="Songti SC Regular"/>
          <w:rtl w:val="0"/>
        </w:rPr>
        <w:t>T</w:t>
      </w:r>
      <w:r>
        <w:rPr>
          <w:rFonts w:eastAsia="Songti SC Regular" w:hint="eastAsia"/>
          <w:rtl w:val="0"/>
          <w:lang w:val="zh-CN" w:eastAsia="zh-CN"/>
        </w:rPr>
        <w:t>负责把页面如何展示给用户，</w:t>
      </w:r>
      <w:r>
        <w:rPr>
          <w:rFonts w:ascii="Songti SC Regular" w:hAnsi="Songti SC Regular"/>
          <w:rtl w:val="0"/>
        </w:rPr>
        <w:t>V</w:t>
      </w:r>
      <w:r>
        <w:rPr>
          <w:rFonts w:eastAsia="Songti SC Regular" w:hint="eastAsia"/>
          <w:rtl w:val="0"/>
          <w:lang w:val="zh-CN" w:eastAsia="zh-CN"/>
        </w:rPr>
        <w:t>负责业务逻辑，并在适当的时候调用</w:t>
      </w:r>
      <w:r>
        <w:rPr>
          <w:rFonts w:ascii="Songti SC Regular" w:hAnsi="Songti SC Regular"/>
          <w:rtl w:val="0"/>
        </w:rPr>
        <w:t>M</w:t>
      </w:r>
      <w:r>
        <w:rPr>
          <w:rFonts w:eastAsia="Songti SC Regular" w:hint="eastAsia"/>
          <w:rtl w:val="0"/>
          <w:lang w:val="ja-JP" w:eastAsia="ja-JP"/>
        </w:rPr>
        <w:t>和</w:t>
      </w:r>
      <w:r>
        <w:rPr>
          <w:rFonts w:ascii="Songti SC Regular" w:hAnsi="Songti SC Regular"/>
          <w:rtl w:val="0"/>
        </w:rPr>
        <w:t>T</w:t>
      </w:r>
      <w:r>
        <w:rPr>
          <w:rFonts w:eastAsia="Songti SC Regular" w:hint="eastAsia"/>
          <w:rtl w:val="0"/>
        </w:rPr>
        <w:t>。</w:t>
      </w:r>
      <w:r>
        <w:rPr>
          <w:rFonts w:ascii="Songti SC Regular" w:cs="Songti SC Regular" w:hAnsi="Songti SC Regular" w:eastAsia="Songti SC Regular"/>
          <w:rtl w:val="0"/>
        </w:rPr>
        <w:drawing xmlns:a="http://schemas.openxmlformats.org/drawingml/2006/main">
          <wp:anchor distT="152400" distB="152400" distL="152400" distR="152400" simplePos="0" relativeHeight="251675648" behindDoc="0" locked="0" layoutInCell="1" allowOverlap="1">
            <wp:simplePos x="0" y="0"/>
            <wp:positionH relativeFrom="margin">
              <wp:posOffset>1233834</wp:posOffset>
            </wp:positionH>
            <wp:positionV relativeFrom="line">
              <wp:posOffset>648873</wp:posOffset>
            </wp:positionV>
            <wp:extent cx="2737608" cy="3223985"/>
            <wp:effectExtent l="0" t="0" r="0" b="0"/>
            <wp:wrapThrough wrapText="bothSides" distL="152400" distR="152400">
              <wp:wrapPolygon edited="1">
                <wp:start x="0" y="0"/>
                <wp:lineTo x="21600" y="0"/>
                <wp:lineTo x="21600" y="21600"/>
                <wp:lineTo x="0" y="21600"/>
                <wp:lineTo x="0" y="0"/>
              </wp:wrapPolygon>
            </wp:wrapThrough>
            <wp:docPr id="1073741861" name="officeArt object" descr="图像"/>
            <wp:cNvGraphicFramePr/>
            <a:graphic xmlns:a="http://schemas.openxmlformats.org/drawingml/2006/main">
              <a:graphicData uri="http://schemas.openxmlformats.org/drawingml/2006/picture">
                <pic:pic xmlns:pic="http://schemas.openxmlformats.org/drawingml/2006/picture">
                  <pic:nvPicPr>
                    <pic:cNvPr id="1073741861" name="图像" descr="图像"/>
                    <pic:cNvPicPr>
                      <a:picLocks noChangeAspect="1"/>
                    </pic:cNvPicPr>
                  </pic:nvPicPr>
                  <pic:blipFill>
                    <a:blip r:embed="rId18">
                      <a:extLst/>
                    </a:blip>
                    <a:stretch>
                      <a:fillRect/>
                    </a:stretch>
                  </pic:blipFill>
                  <pic:spPr>
                    <a:xfrm>
                      <a:off x="0" y="0"/>
                      <a:ext cx="2737608" cy="3223985"/>
                    </a:xfrm>
                    <a:prstGeom prst="rect">
                      <a:avLst/>
                    </a:prstGeom>
                    <a:ln w="12700" cap="flat">
                      <a:noFill/>
                      <a:miter lim="400000"/>
                    </a:ln>
                    <a:effectLst/>
                  </pic:spPr>
                </pic:pic>
              </a:graphicData>
            </a:graphic>
          </wp:anchor>
        </w:drawing>
      </w:r>
      <w:r>
        <w:rPr>
          <w:rFonts w:ascii="Songti SC Regular" w:hAnsi="Songti SC Regular"/>
          <w:rtl w:val="0"/>
        </w:rPr>
        <w:t xml:space="preserve"> </w:t>
      </w:r>
    </w:p>
    <w:p>
      <w:pPr>
        <w:pStyle w:val="默认"/>
        <w:bidi w:val="0"/>
        <w:spacing w:before="0" w:after="240" w:line="240" w:lineRule="auto"/>
        <w:ind w:left="0" w:right="0" w:firstLine="0"/>
        <w:jc w:val="left"/>
        <w:rPr>
          <w:rFonts w:ascii="Songti SC Bold" w:cs="Songti SC Bold" w:hAnsi="Songti SC Bold" w:eastAsia="Songti SC Bold"/>
          <w:sz w:val="72"/>
          <w:szCs w:val="72"/>
          <w:rtl w:val="0"/>
        </w:rPr>
      </w:pPr>
      <w:r>
        <w:rPr>
          <w:rFonts w:ascii="Times Roman" w:hAnsi="Times Roman"/>
          <w:b w:val="1"/>
          <w:bCs w:val="1"/>
          <w:sz w:val="36"/>
          <w:szCs w:val="36"/>
          <w:rtl w:val="0"/>
          <w:lang w:val="zh-CN" w:eastAsia="zh-CN"/>
        </w:rPr>
        <w:t xml:space="preserve">3.3 </w:t>
      </w:r>
      <w:r>
        <w:rPr>
          <w:rFonts w:eastAsia="Songti SC Bold" w:hint="eastAsia"/>
          <w:sz w:val="36"/>
          <w:szCs w:val="36"/>
          <w:rtl w:val="0"/>
          <w:lang w:val="zh-CN" w:eastAsia="zh-CN"/>
        </w:rPr>
        <w:t>部署图</w:t>
      </w: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p>
    <w:p>
      <w:pPr>
        <w:pStyle w:val="默认"/>
        <w:bidi w:val="0"/>
        <w:spacing w:before="0" w:after="240" w:line="240" w:lineRule="auto"/>
        <w:ind w:left="0" w:right="0" w:firstLine="0"/>
        <w:jc w:val="left"/>
        <w:rPr>
          <w:rFonts w:ascii="Songti SC Bold" w:cs="Songti SC Bold" w:hAnsi="Songti SC Bold" w:eastAsia="Songti SC Bold"/>
          <w:rtl w:val="0"/>
        </w:rPr>
      </w:pPr>
      <w:r>
        <w:rPr>
          <w:rFonts w:ascii="Songti SC Bold" w:cs="Songti SC Bold" w:hAnsi="Songti SC Bold" w:eastAsia="Songti SC Bold"/>
          <w:rtl w:val="0"/>
        </w:rPr>
        <w:drawing xmlns:a="http://schemas.openxmlformats.org/drawingml/2006/main">
          <wp:anchor distT="152400" distB="152400" distL="152400" distR="152400" simplePos="0" relativeHeight="251676672" behindDoc="0" locked="0" layoutInCell="1" allowOverlap="1">
            <wp:simplePos x="0" y="0"/>
            <wp:positionH relativeFrom="margin">
              <wp:posOffset>1233834</wp:posOffset>
            </wp:positionH>
            <wp:positionV relativeFrom="line">
              <wp:posOffset>626914</wp:posOffset>
            </wp:positionV>
            <wp:extent cx="4530817" cy="2731926"/>
            <wp:effectExtent l="0" t="0" r="0" b="0"/>
            <wp:wrapThrough wrapText="bothSides" distL="152400" distR="152400">
              <wp:wrapPolygon edited="1">
                <wp:start x="0" y="0"/>
                <wp:lineTo x="21600" y="0"/>
                <wp:lineTo x="21600" y="21620"/>
                <wp:lineTo x="0" y="21620"/>
                <wp:lineTo x="0" y="0"/>
              </wp:wrapPolygon>
            </wp:wrapThrough>
            <wp:docPr id="1073741862" name="officeArt object" descr="图像"/>
            <wp:cNvGraphicFramePr/>
            <a:graphic xmlns:a="http://schemas.openxmlformats.org/drawingml/2006/main">
              <a:graphicData uri="http://schemas.openxmlformats.org/drawingml/2006/picture">
                <pic:pic xmlns:pic="http://schemas.openxmlformats.org/drawingml/2006/picture">
                  <pic:nvPicPr>
                    <pic:cNvPr id="1073741862" name="图像" descr="图像"/>
                    <pic:cNvPicPr>
                      <a:picLocks noChangeAspect="1"/>
                    </pic:cNvPicPr>
                  </pic:nvPicPr>
                  <pic:blipFill>
                    <a:blip r:embed="rId19">
                      <a:extLst/>
                    </a:blip>
                    <a:stretch>
                      <a:fillRect/>
                    </a:stretch>
                  </pic:blipFill>
                  <pic:spPr>
                    <a:xfrm>
                      <a:off x="0" y="0"/>
                      <a:ext cx="4530817" cy="2731926"/>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Times Roman" w:hAnsi="Times Roman"/>
          <w:b w:val="1"/>
          <w:bCs w:val="1"/>
          <w:sz w:val="36"/>
          <w:szCs w:val="36"/>
          <w:rtl w:val="0"/>
          <w:lang w:val="zh-CN" w:eastAsia="zh-CN"/>
        </w:rPr>
        <w:t xml:space="preserve">3.4 </w:t>
      </w:r>
      <w:r>
        <w:rPr>
          <w:rFonts w:eastAsia="Songti SC Bold" w:hint="eastAsia"/>
          <w:sz w:val="36"/>
          <w:szCs w:val="36"/>
          <w:rtl w:val="0"/>
          <w:lang w:val="zh-CN" w:eastAsia="zh-CN"/>
        </w:rPr>
        <w:t>类图</w:t>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Songti SC Bold" w:cs="Songti SC Bold" w:hAnsi="Songti SC Bold" w:eastAsia="Songti SC Bold"/>
          <w:sz w:val="36"/>
          <w:szCs w:val="36"/>
          <w:rtl w:val="0"/>
        </w:rPr>
        <w:drawing xmlns:a="http://schemas.openxmlformats.org/drawingml/2006/main">
          <wp:anchor distT="152400" distB="152400" distL="152400" distR="152400" simplePos="0" relativeHeight="251677696" behindDoc="0" locked="0" layoutInCell="1" allowOverlap="1">
            <wp:simplePos x="0" y="0"/>
            <wp:positionH relativeFrom="margin">
              <wp:posOffset>129953</wp:posOffset>
            </wp:positionH>
            <wp:positionV relativeFrom="page">
              <wp:posOffset>590084</wp:posOffset>
            </wp:positionV>
            <wp:extent cx="2620589" cy="1735073"/>
            <wp:effectExtent l="0" t="0" r="0" b="0"/>
            <wp:wrapThrough wrapText="bothSides" distL="152400" distR="152400">
              <wp:wrapPolygon edited="1">
                <wp:start x="0" y="0"/>
                <wp:lineTo x="21621" y="0"/>
                <wp:lineTo x="21621" y="21601"/>
                <wp:lineTo x="0" y="21601"/>
                <wp:lineTo x="0" y="0"/>
              </wp:wrapPolygon>
            </wp:wrapThrough>
            <wp:docPr id="1073741863" name="officeArt object" descr="图像"/>
            <wp:cNvGraphicFramePr/>
            <a:graphic xmlns:a="http://schemas.openxmlformats.org/drawingml/2006/main">
              <a:graphicData uri="http://schemas.openxmlformats.org/drawingml/2006/picture">
                <pic:pic xmlns:pic="http://schemas.openxmlformats.org/drawingml/2006/picture">
                  <pic:nvPicPr>
                    <pic:cNvPr id="1073741863" name="图像" descr="图像"/>
                    <pic:cNvPicPr>
                      <a:picLocks noChangeAspect="1"/>
                    </pic:cNvPicPr>
                  </pic:nvPicPr>
                  <pic:blipFill>
                    <a:blip r:embed="rId20">
                      <a:extLst/>
                    </a:blip>
                    <a:stretch>
                      <a:fillRect/>
                    </a:stretch>
                  </pic:blipFill>
                  <pic:spPr>
                    <a:xfrm>
                      <a:off x="0" y="0"/>
                      <a:ext cx="2620589" cy="1735073"/>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r>
        <w:rPr>
          <w:rFonts w:ascii="Times Roman" w:hAnsi="Times Roman"/>
          <w:b w:val="1"/>
          <w:bCs w:val="1"/>
          <w:sz w:val="36"/>
          <w:szCs w:val="36"/>
          <w:rtl w:val="0"/>
          <w:lang w:val="zh-CN" w:eastAsia="zh-CN"/>
        </w:rPr>
        <w:t xml:space="preserve">3.5 </w:t>
      </w:r>
      <w:r>
        <w:rPr>
          <w:rFonts w:eastAsia="Songti SC Bold" w:hint="eastAsia"/>
          <w:sz w:val="36"/>
          <w:szCs w:val="36"/>
          <w:rtl w:val="0"/>
          <w:lang w:val="zh-CN" w:eastAsia="zh-CN"/>
        </w:rPr>
        <w:t>内部接口图</w:t>
      </w:r>
      <w:r>
        <w:rPr>
          <w:rFonts w:ascii="Songti SC Bold" w:cs="Songti SC Bold" w:hAnsi="Songti SC Bold" w:eastAsia="Songti SC Bold"/>
          <w:sz w:val="36"/>
          <w:szCs w:val="36"/>
          <w:rtl w:val="0"/>
        </w:rPr>
        <w:drawing xmlns:a="http://schemas.openxmlformats.org/drawingml/2006/main">
          <wp:anchor distT="152400" distB="152400" distL="152400" distR="152400" simplePos="0" relativeHeight="251678720" behindDoc="0" locked="0" layoutInCell="1" allowOverlap="1">
            <wp:simplePos x="0" y="0"/>
            <wp:positionH relativeFrom="margin">
              <wp:posOffset>-6350</wp:posOffset>
            </wp:positionH>
            <wp:positionV relativeFrom="line">
              <wp:posOffset>404328</wp:posOffset>
            </wp:positionV>
            <wp:extent cx="5278585" cy="1888606"/>
            <wp:effectExtent l="0" t="0" r="0" b="0"/>
            <wp:wrapThrough wrapText="bothSides" distL="152400" distR="152400">
              <wp:wrapPolygon edited="1">
                <wp:start x="0" y="0"/>
                <wp:lineTo x="21621" y="0"/>
                <wp:lineTo x="21621" y="21637"/>
                <wp:lineTo x="0" y="21637"/>
                <wp:lineTo x="0" y="0"/>
              </wp:wrapPolygon>
            </wp:wrapThrough>
            <wp:docPr id="1073741864" name="officeArt object" descr="图像"/>
            <wp:cNvGraphicFramePr/>
            <a:graphic xmlns:a="http://schemas.openxmlformats.org/drawingml/2006/main">
              <a:graphicData uri="http://schemas.openxmlformats.org/drawingml/2006/picture">
                <pic:pic xmlns:pic="http://schemas.openxmlformats.org/drawingml/2006/picture">
                  <pic:nvPicPr>
                    <pic:cNvPr id="1073741864" name="图像" descr="图像"/>
                    <pic:cNvPicPr>
                      <a:picLocks noChangeAspect="1"/>
                    </pic:cNvPicPr>
                  </pic:nvPicPr>
                  <pic:blipFill>
                    <a:blip r:embed="rId21">
                      <a:extLst/>
                    </a:blip>
                    <a:stretch>
                      <a:fillRect/>
                    </a:stretch>
                  </pic:blipFill>
                  <pic:spPr>
                    <a:xfrm>
                      <a:off x="0" y="0"/>
                      <a:ext cx="5278585" cy="1888606"/>
                    </a:xfrm>
                    <a:prstGeom prst="rect">
                      <a:avLst/>
                    </a:prstGeom>
                    <a:ln w="12700" cap="flat">
                      <a:noFill/>
                      <a:miter lim="400000"/>
                    </a:ln>
                    <a:effectLst/>
                  </pic:spPr>
                </pic:pic>
              </a:graphicData>
            </a:graphic>
          </wp:anchor>
        </w:drawing>
      </w: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Fonts w:ascii="Songti SC Bold" w:cs="Songti SC Bold" w:hAnsi="Songti SC Bold" w:eastAsia="Songti SC Bold"/>
          <w:sz w:val="36"/>
          <w:szCs w:val="36"/>
          <w:rtl w:val="0"/>
        </w:rPr>
      </w:pPr>
    </w:p>
    <w:p>
      <w:pPr>
        <w:pStyle w:val="默认"/>
        <w:bidi w:val="0"/>
        <w:spacing w:before="0" w:after="240" w:line="240" w:lineRule="auto"/>
        <w:ind w:left="0" w:right="0" w:firstLine="0"/>
        <w:jc w:val="left"/>
        <w:rPr>
          <w:rtl w:val="0"/>
        </w:rPr>
      </w:pPr>
      <w:r>
        <w:rPr>
          <w:rFonts w:ascii="Times Roman" w:hAnsi="Times Roman"/>
          <w:b w:val="1"/>
          <w:bCs w:val="1"/>
          <w:sz w:val="36"/>
          <w:szCs w:val="36"/>
          <w:rtl w:val="0"/>
          <w:lang w:val="zh-CN" w:eastAsia="zh-CN"/>
        </w:rPr>
        <w:t xml:space="preserve">3.6 </w:t>
      </w:r>
      <w:r>
        <w:rPr>
          <w:rFonts w:eastAsia="Songti SC Bold" w:hint="eastAsia"/>
          <w:sz w:val="36"/>
          <w:szCs w:val="36"/>
          <w:rtl w:val="0"/>
          <w:lang w:val="zh-CN" w:eastAsia="zh-CN"/>
        </w:rPr>
        <w:t>顺序图</w:t>
      </w:r>
      <w:r>
        <w:rPr>
          <w:rFonts w:ascii="Songti SC Bold" w:cs="Songti SC Bold" w:hAnsi="Songti SC Bold" w:eastAsia="Songti SC Bold"/>
          <w:sz w:val="36"/>
          <w:szCs w:val="36"/>
          <w:rtl w:val="0"/>
        </w:rPr>
        <w:drawing xmlns:a="http://schemas.openxmlformats.org/drawingml/2006/main">
          <wp:anchor distT="152400" distB="152400" distL="152400" distR="152400" simplePos="0" relativeHeight="251679744" behindDoc="0" locked="0" layoutInCell="1" allowOverlap="1">
            <wp:simplePos x="0" y="0"/>
            <wp:positionH relativeFrom="margin">
              <wp:posOffset>-6350</wp:posOffset>
            </wp:positionH>
            <wp:positionV relativeFrom="line">
              <wp:posOffset>427153</wp:posOffset>
            </wp:positionV>
            <wp:extent cx="2311611" cy="2291033"/>
            <wp:effectExtent l="0" t="0" r="0" b="0"/>
            <wp:wrapThrough wrapText="bothSides" distL="152400" distR="152400">
              <wp:wrapPolygon edited="1">
                <wp:start x="0" y="0"/>
                <wp:lineTo x="21600" y="0"/>
                <wp:lineTo x="21600" y="21600"/>
                <wp:lineTo x="0" y="21600"/>
                <wp:lineTo x="0" y="0"/>
              </wp:wrapPolygon>
            </wp:wrapThrough>
            <wp:docPr id="1073741865" name="officeArt object" descr="图像"/>
            <wp:cNvGraphicFramePr/>
            <a:graphic xmlns:a="http://schemas.openxmlformats.org/drawingml/2006/main">
              <a:graphicData uri="http://schemas.openxmlformats.org/drawingml/2006/picture">
                <pic:pic xmlns:pic="http://schemas.openxmlformats.org/drawingml/2006/picture">
                  <pic:nvPicPr>
                    <pic:cNvPr id="1073741865" name="图像" descr="图像"/>
                    <pic:cNvPicPr>
                      <a:picLocks noChangeAspect="1"/>
                    </pic:cNvPicPr>
                  </pic:nvPicPr>
                  <pic:blipFill>
                    <a:blip r:embed="rId22">
                      <a:extLst/>
                    </a:blip>
                    <a:stretch>
                      <a:fillRect/>
                    </a:stretch>
                  </pic:blipFill>
                  <pic:spPr>
                    <a:xfrm>
                      <a:off x="0" y="0"/>
                      <a:ext cx="2311611" cy="2291033"/>
                    </a:xfrm>
                    <a:prstGeom prst="rect">
                      <a:avLst/>
                    </a:prstGeom>
                    <a:ln w="12700" cap="flat">
                      <a:noFill/>
                      <a:miter lim="400000"/>
                    </a:ln>
                    <a:effectLst/>
                  </pic:spPr>
                </pic:pic>
              </a:graphicData>
            </a:graphic>
          </wp:anchor>
        </w:drawing>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Songti SC Bold">
    <w:charset w:val="00"/>
    <w:family w:val="roman"/>
    <w:pitch w:val="default"/>
  </w:font>
  <w:font w:name="Songti SC Regular">
    <w:charset w:val="00"/>
    <w:family w:val="roman"/>
    <w:pitch w:val="default"/>
  </w:font>
  <w:font w:name="Times Roman">
    <w:charset w:val="00"/>
    <w:family w:val="roman"/>
    <w:pitch w:val="default"/>
  </w:font>
  <w:font w:name="PingFang SC Medium">
    <w:charset w:val="00"/>
    <w:family w:val="roman"/>
    <w:pitch w:val="default"/>
  </w:font>
  <w:font w:name="PingFang SC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项目符号"/>
  </w:abstractNum>
  <w:abstractNum w:abstractNumId="1">
    <w:multiLevelType w:val="hybridMultilevel"/>
    <w:styleLink w:val="项目符号"/>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编号"/>
  </w:abstractNum>
  <w:abstractNum w:abstractNumId="3">
    <w:multiLevelType w:val="hybridMultilevel"/>
    <w:styleLink w:val="编号"/>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500"/>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84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06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28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50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72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194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16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38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4">
    <w:abstractNumId w:val="3"/>
  </w:num>
  <w:num w:numId="5">
    <w:abstractNumId w:val="2"/>
  </w:num>
  <w:num w:numId="6">
    <w:abstractNumId w:val="2"/>
    <w:lvlOverride w:ilvl="0">
      <w:startOverride w:val="1"/>
      <w:lvl w:ilvl="0">
        <w:start w:val="1"/>
        <w:numFmt w:val="decimal"/>
        <w:suff w:val="tab"/>
        <w:lvlText w:val="%1."/>
        <w:lvlJc w:val="left"/>
        <w:pPr>
          <w:tabs>
            <w:tab w:val="num" w:pos="393"/>
            <w:tab w:val="left" w:pos="720"/>
          </w:tabs>
          <w:ind w:left="111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220"/>
            <w:tab w:val="num" w:pos="753"/>
          </w:tabs>
          <w:ind w:left="147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220"/>
            <w:tab w:val="left" w:pos="720"/>
            <w:tab w:val="num" w:pos="1113"/>
          </w:tabs>
          <w:ind w:left="183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220"/>
            <w:tab w:val="left" w:pos="720"/>
            <w:tab w:val="num" w:pos="1473"/>
          </w:tabs>
          <w:ind w:left="219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220"/>
            <w:tab w:val="left" w:pos="720"/>
            <w:tab w:val="num" w:pos="1833"/>
          </w:tabs>
          <w:ind w:left="255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220"/>
            <w:tab w:val="left" w:pos="720"/>
            <w:tab w:val="num" w:pos="2193"/>
          </w:tabs>
          <w:ind w:left="291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220"/>
            <w:tab w:val="left" w:pos="720"/>
            <w:tab w:val="num" w:pos="2553"/>
          </w:tabs>
          <w:ind w:left="327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220"/>
            <w:tab w:val="left" w:pos="720"/>
            <w:tab w:val="num" w:pos="2913"/>
          </w:tabs>
          <w:ind w:left="363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220"/>
            <w:tab w:val="left" w:pos="720"/>
            <w:tab w:val="num" w:pos="3273"/>
          </w:tabs>
          <w:ind w:left="3993" w:hanging="111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start w:val="1"/>
        <w:numFmt w:val="bullet"/>
        <w:suff w:val="nothing"/>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nothing"/>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nothing"/>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nothing"/>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nothing"/>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nothing"/>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nothing"/>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nothing"/>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nothing"/>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8">
    <w:abstractNumId w:val="0"/>
    <w:lvlOverride w:ilvl="0">
      <w:lvl w:ilvl="0">
        <w:start w:val="1"/>
        <w:numFmt w:val="bullet"/>
        <w:suff w:val="tab"/>
        <w:lvlText w:val="•"/>
        <w:lvlJc w:val="left"/>
        <w:pPr>
          <w:ind w:left="720" w:hanging="500"/>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start w:val="1"/>
        <w:numFmt w:val="bullet"/>
        <w:suff w:val="tab"/>
        <w:lvlText w:val="•"/>
        <w:lvlJc w:val="left"/>
        <w:pPr>
          <w:ind w:left="84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start w:val="1"/>
        <w:numFmt w:val="bullet"/>
        <w:suff w:val="tab"/>
        <w:lvlText w:val="•"/>
        <w:lvlJc w:val="left"/>
        <w:pPr>
          <w:ind w:left="106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start w:val="1"/>
        <w:numFmt w:val="bullet"/>
        <w:suff w:val="tab"/>
        <w:lvlText w:val="•"/>
        <w:lvlJc w:val="left"/>
        <w:pPr>
          <w:ind w:left="128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start w:val="1"/>
        <w:numFmt w:val="bullet"/>
        <w:suff w:val="tab"/>
        <w:lvlText w:val="•"/>
        <w:lvlJc w:val="left"/>
        <w:pPr>
          <w:ind w:left="150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start w:val="1"/>
        <w:numFmt w:val="bullet"/>
        <w:suff w:val="tab"/>
        <w:lvlText w:val="•"/>
        <w:lvlJc w:val="left"/>
        <w:pPr>
          <w:ind w:left="172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start w:val="1"/>
        <w:numFmt w:val="bullet"/>
        <w:suff w:val="tab"/>
        <w:lvlText w:val="•"/>
        <w:lvlJc w:val="left"/>
        <w:pPr>
          <w:ind w:left="194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start w:val="1"/>
        <w:numFmt w:val="bullet"/>
        <w:suff w:val="tab"/>
        <w:lvlText w:val="•"/>
        <w:lvlJc w:val="left"/>
        <w:pPr>
          <w:ind w:left="216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start w:val="1"/>
        <w:numFmt w:val="bullet"/>
        <w:suff w:val="tab"/>
        <w:lvlText w:val="•"/>
        <w:lvlJc w:val="left"/>
        <w:pPr>
          <w:ind w:left="2389" w:hanging="409"/>
        </w:pPr>
        <w:rPr>
          <w:rFonts w:ascii="Songti SC Regular" w:cs="Songti SC Regular" w:hAnsi="Songti SC Regular" w:eastAsia="Songti SC Regular"/>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ru-RU"/>
      <w14:textOutline>
        <w14:noFill/>
      </w14:textOutline>
      <w14:textFill>
        <w14:solidFill>
          <w14:srgbClr w14:val="000000"/>
        </w14:solidFill>
      </w14:textFill>
    </w:rPr>
  </w:style>
  <w:style w:type="numbering" w:styleId="项目符号">
    <w:name w:val="项目符号"/>
    <w:pPr>
      <w:numPr>
        <w:numId w:val="1"/>
      </w:numPr>
    </w:pPr>
  </w:style>
  <w:style w:type="numbering" w:styleId="编号">
    <w:name w:val="编号"/>
    <w:pPr>
      <w:numPr>
        <w:numId w:val="4"/>
      </w:numPr>
    </w:pPr>
  </w:style>
  <w:style w:type="paragraph" w:styleId="标签">
    <w:name w:val="标签"/>
    <w:next w:val="标签"/>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PingFang SC Medium" w:hint="eastAsia"/>
      <w:b w:val="0"/>
      <w:bCs w:val="0"/>
      <w:i w:val="0"/>
      <w:iCs w:val="0"/>
      <w:caps w:val="0"/>
      <w:smallCaps w:val="0"/>
      <w:strike w:val="0"/>
      <w:dstrike w:val="0"/>
      <w:outline w:val="0"/>
      <w:color w:val="fefffe"/>
      <w:spacing w:val="0"/>
      <w:kern w:val="0"/>
      <w:position w:val="0"/>
      <w:sz w:val="24"/>
      <w:szCs w:val="24"/>
      <w:u w:val="none"/>
      <w:shd w:val="nil" w:color="auto" w:fill="auto"/>
      <w:vertAlign w:val="baseline"/>
      <w:lang w:val="zh-CN" w:eastAsia="zh-CN"/>
      <w14:textOutline>
        <w14:noFill/>
      </w14:textOutline>
      <w14:textFill>
        <w14:solidFill>
          <w14:srgbClr w14:val="FFFFFF"/>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