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8625" w14:textId="75CD5E03" w:rsidR="00B536BA" w:rsidRPr="009E0991" w:rsidRDefault="00B536BA" w:rsidP="00470C7F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</w:pPr>
      <w:r w:rsidRPr="009E0991"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  <w:t xml:space="preserve">Total POINTS </w:t>
      </w:r>
      <w:r w:rsidR="00E3031C" w:rsidRPr="009E0991"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  <w:t>10</w:t>
      </w:r>
      <w:r w:rsidRPr="009E0991"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  <w:t>0</w:t>
      </w:r>
    </w:p>
    <w:p w14:paraId="3C7E103B" w14:textId="35515D53" w:rsidR="00470C7F" w:rsidRDefault="00470C7F" w:rsidP="00470C7F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 xml:space="preserve">TRUE/FALSE </w:t>
      </w:r>
      <w:r w:rsidR="00055F42" w:rsidRPr="00470C7F">
        <w:rPr>
          <w:rFonts w:cstheme="minorHAnsi"/>
          <w:b/>
          <w:bCs/>
          <w:caps/>
          <w:color w:val="444444"/>
          <w:spacing w:val="26"/>
          <w:sz w:val="21"/>
          <w:szCs w:val="21"/>
        </w:rPr>
        <w:t>QUESTION</w:t>
      </w: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>s</w:t>
      </w:r>
      <w:r w:rsidR="007B393D">
        <w:rPr>
          <w:rFonts w:cstheme="minorHAnsi"/>
          <w:b/>
          <w:bCs/>
          <w:caps/>
          <w:color w:val="444444"/>
          <w:spacing w:val="26"/>
          <w:sz w:val="21"/>
          <w:szCs w:val="21"/>
        </w:rPr>
        <w:t xml:space="preserve"> – 1pt each </w:t>
      </w:r>
      <w:r w:rsidR="00F7690A">
        <w:rPr>
          <w:rFonts w:cstheme="minorHAnsi"/>
          <w:b/>
          <w:bCs/>
          <w:caps/>
          <w:color w:val="444444"/>
          <w:spacing w:val="26"/>
          <w:sz w:val="21"/>
          <w:szCs w:val="21"/>
        </w:rPr>
        <w:t>[30 pts]</w:t>
      </w:r>
    </w:p>
    <w:p w14:paraId="3048B895" w14:textId="380B2018" w:rsidR="0016393F" w:rsidRPr="009671D1" w:rsidRDefault="00055F42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FF0000"/>
          <w:sz w:val="20"/>
          <w:szCs w:val="20"/>
        </w:rPr>
      </w:pPr>
      <w:r w:rsidRPr="009671D1">
        <w:rPr>
          <w:rFonts w:eastAsia="Times New Roman" w:cstheme="minorHAnsi"/>
          <w:color w:val="FF0000"/>
          <w:sz w:val="20"/>
          <w:szCs w:val="20"/>
        </w:rPr>
        <w:t>Shared memory IPC comes with built-in (kernel provided) synchronization</w:t>
      </w:r>
    </w:p>
    <w:p w14:paraId="1DDAFA6F" w14:textId="69D34BAD" w:rsidR="00C558CE" w:rsidRPr="00C558CE" w:rsidRDefault="00C558CE" w:rsidP="00C558CE">
      <w:pPr>
        <w:shd w:val="clear" w:color="auto" w:fill="FFFFFF"/>
        <w:ind w:left="720"/>
        <w:outlineLvl w:val="2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color w:val="000000"/>
          <w:sz w:val="20"/>
          <w:szCs w:val="20"/>
        </w:rPr>
        <w:t>False</w:t>
      </w:r>
    </w:p>
    <w:p w14:paraId="03707F01" w14:textId="454BA289" w:rsidR="00055F42" w:rsidRDefault="00055F42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16393F">
        <w:rPr>
          <w:rFonts w:eastAsia="Times New Roman" w:cstheme="minorHAnsi"/>
          <w:color w:val="000000"/>
          <w:sz w:val="20"/>
          <w:szCs w:val="20"/>
        </w:rPr>
        <w:t>FIFOs persist without any processes connected to them</w:t>
      </w:r>
    </w:p>
    <w:p w14:paraId="01A745CE" w14:textId="65D61D70" w:rsidR="00C558CE" w:rsidRPr="00C558CE" w:rsidRDefault="00C558CE" w:rsidP="00C558CE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True</w:t>
      </w:r>
    </w:p>
    <w:p w14:paraId="06ACD239" w14:textId="623434BE" w:rsidR="0016393F" w:rsidRPr="009671D1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FF0000"/>
          <w:sz w:val="20"/>
          <w:szCs w:val="20"/>
        </w:rPr>
      </w:pPr>
      <w:r w:rsidRPr="009671D1">
        <w:rPr>
          <w:rFonts w:cstheme="minorHAnsi"/>
          <w:color w:val="FF0000"/>
          <w:sz w:val="20"/>
          <w:szCs w:val="20"/>
        </w:rPr>
        <w:t>Shared memory and memory mapped files require 3 times memory overhead compared to FIFO and MQ</w:t>
      </w:r>
    </w:p>
    <w:p w14:paraId="07D83BD0" w14:textId="7A644B6D" w:rsidR="00C558CE" w:rsidRPr="00C558CE" w:rsidRDefault="00C558CE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1A9AD1AE" w14:textId="48B53ACD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Pipes are supported by a First-In-First-Out bounded buffer given by the Kernel</w:t>
      </w:r>
    </w:p>
    <w:p w14:paraId="6B9DA7E8" w14:textId="026ECA37" w:rsidR="00C558CE" w:rsidRPr="00C558CE" w:rsidRDefault="00C558CE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7314F94C" w14:textId="6F504A16" w:rsidR="0016393F" w:rsidRDefault="0016393F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POSIX message queues support separate priority levels for the messages</w:t>
      </w:r>
    </w:p>
    <w:p w14:paraId="76373157" w14:textId="5F65114E" w:rsidR="00C558CE" w:rsidRPr="00C558CE" w:rsidRDefault="00C558CE" w:rsidP="00C558CE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True</w:t>
      </w:r>
    </w:p>
    <w:p w14:paraId="410ADC29" w14:textId="4355C1AA" w:rsidR="0016393F" w:rsidRPr="009671D1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FF0000"/>
          <w:sz w:val="20"/>
          <w:szCs w:val="20"/>
        </w:rPr>
      </w:pPr>
      <w:r w:rsidRPr="009671D1">
        <w:rPr>
          <w:rFonts w:cstheme="minorHAnsi"/>
          <w:color w:val="FF0000"/>
          <w:sz w:val="20"/>
          <w:szCs w:val="20"/>
        </w:rPr>
        <w:t>In POSIX message queues, the order of the messages is always FIFO without any exception</w:t>
      </w:r>
    </w:p>
    <w:p w14:paraId="4BF378EA" w14:textId="1F01956E" w:rsidR="00C558CE" w:rsidRPr="00C558CE" w:rsidRDefault="00C558CE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7ADBB54E" w14:textId="1ACE57B5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 xml:space="preserve">A </w:t>
      </w:r>
      <w:r>
        <w:rPr>
          <w:rFonts w:cstheme="minorHAnsi"/>
          <w:color w:val="000000"/>
          <w:sz w:val="20"/>
          <w:szCs w:val="20"/>
        </w:rPr>
        <w:t xml:space="preserve">unnamed </w:t>
      </w:r>
      <w:r w:rsidRPr="00470C7F">
        <w:rPr>
          <w:rFonts w:cstheme="minorHAnsi"/>
          <w:color w:val="000000"/>
          <w:sz w:val="20"/>
          <w:szCs w:val="20"/>
        </w:rPr>
        <w:t>pipe can be established only between processes in the same family tree</w:t>
      </w:r>
    </w:p>
    <w:p w14:paraId="79077DD0" w14:textId="54E10A41" w:rsidR="00C558CE" w:rsidRPr="008F7B69" w:rsidRDefault="00E35608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 w:hint="eastAsia"/>
          <w:b/>
          <w:color w:val="000000"/>
          <w:sz w:val="20"/>
          <w:szCs w:val="20"/>
        </w:rPr>
        <w:t>True</w:t>
      </w:r>
    </w:p>
    <w:p w14:paraId="1B224B2D" w14:textId="6CF1C1D9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A unnamed pipe does not exist without processes connected to both ends</w:t>
      </w:r>
    </w:p>
    <w:p w14:paraId="11A6A303" w14:textId="085B26D9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6A5C68A8" w14:textId="637AF8A2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 xml:space="preserve">In POSIX message queue, you can configure message size and number of messages </w:t>
      </w:r>
    </w:p>
    <w:p w14:paraId="7FA1434A" w14:textId="7F7CD4CB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749D4856" w14:textId="72FC7437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 shared memory IPC, t</w:t>
      </w:r>
      <w:r w:rsidRPr="00470C7F">
        <w:rPr>
          <w:rFonts w:cstheme="minorHAnsi"/>
          <w:color w:val="000000"/>
          <w:sz w:val="20"/>
          <w:szCs w:val="20"/>
        </w:rPr>
        <w:t xml:space="preserve">he Virtual Memory manager maps the same piece of physical memory to the </w:t>
      </w:r>
      <w:r>
        <w:rPr>
          <w:rFonts w:cstheme="minorHAnsi"/>
          <w:color w:val="000000"/>
          <w:sz w:val="20"/>
          <w:szCs w:val="20"/>
        </w:rPr>
        <w:t xml:space="preserve">address </w:t>
      </w:r>
      <w:r w:rsidRPr="00470C7F">
        <w:rPr>
          <w:rFonts w:cstheme="minorHAnsi"/>
          <w:color w:val="000000"/>
          <w:sz w:val="20"/>
          <w:szCs w:val="20"/>
        </w:rPr>
        <w:t xml:space="preserve">space of </w:t>
      </w:r>
      <w:r>
        <w:rPr>
          <w:rFonts w:cstheme="minorHAnsi"/>
          <w:color w:val="000000"/>
          <w:sz w:val="20"/>
          <w:szCs w:val="20"/>
        </w:rPr>
        <w:t>each</w:t>
      </w:r>
      <w:r w:rsidRPr="00470C7F">
        <w:rPr>
          <w:rFonts w:cstheme="minorHAnsi"/>
          <w:color w:val="000000"/>
          <w:sz w:val="20"/>
          <w:szCs w:val="20"/>
        </w:rPr>
        <w:t xml:space="preserve"> sharing process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5A036794" w14:textId="1F8142D7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3235D6A5" w14:textId="3CEE0726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 xml:space="preserve">After creating a shared memory segment with </w:t>
      </w:r>
      <w:proofErr w:type="spellStart"/>
      <w:r w:rsidRPr="00470C7F">
        <w:rPr>
          <w:rFonts w:cstheme="minorHAnsi"/>
          <w:color w:val="000000"/>
          <w:sz w:val="20"/>
          <w:szCs w:val="20"/>
        </w:rPr>
        <w:t>shm_open</w:t>
      </w:r>
      <w:proofErr w:type="spellEnd"/>
      <w:r w:rsidRPr="00470C7F">
        <w:rPr>
          <w:rFonts w:cstheme="minorHAnsi"/>
          <w:color w:val="000000"/>
          <w:sz w:val="20"/>
          <w:szCs w:val="20"/>
        </w:rPr>
        <w:t>() function, the default size of the segment is 0</w:t>
      </w:r>
    </w:p>
    <w:p w14:paraId="12951CDE" w14:textId="1AEBCEC4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49581AAF" w14:textId="66C78AFE" w:rsidR="00660D43" w:rsidRDefault="00660D43" w:rsidP="00660D43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POSIX IPC objects (message queues, shared </w:t>
      </w:r>
      <w:r w:rsidRPr="00470C7F">
        <w:rPr>
          <w:rFonts w:cstheme="minorHAnsi"/>
          <w:color w:val="000000"/>
          <w:sz w:val="20"/>
          <w:szCs w:val="20"/>
          <w:bdr w:val="none" w:sz="0" w:space="0" w:color="auto" w:frame="1"/>
        </w:rPr>
        <w:t>memory, semaphores) can</w:t>
      </w:r>
      <w:r w:rsidRPr="00470C7F">
        <w:rPr>
          <w:rFonts w:cstheme="minorHAnsi"/>
          <w:color w:val="000000"/>
          <w:sz w:val="20"/>
          <w:szCs w:val="20"/>
        </w:rPr>
        <w:t> be found under</w:t>
      </w:r>
      <w:r w:rsidRPr="00470C7F">
        <w:rPr>
          <w:rFonts w:cstheme="minorHAnsi"/>
          <w:b/>
          <w:bCs/>
          <w:color w:val="000000"/>
          <w:bdr w:val="none" w:sz="0" w:space="0" w:color="auto" w:frame="1"/>
        </w:rPr>
        <w:t> /dev/</w:t>
      </w: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mqueue</w:t>
      </w:r>
      <w:proofErr w:type="spellEnd"/>
      <w:r w:rsidRPr="00470C7F">
        <w:rPr>
          <w:rFonts w:cstheme="minorHAnsi"/>
          <w:color w:val="000000"/>
          <w:sz w:val="20"/>
          <w:szCs w:val="20"/>
        </w:rPr>
        <w:t> and </w:t>
      </w:r>
      <w:r w:rsidRPr="00470C7F">
        <w:rPr>
          <w:rFonts w:cstheme="minorHAnsi"/>
          <w:b/>
          <w:bCs/>
          <w:color w:val="000000"/>
          <w:bdr w:val="none" w:sz="0" w:space="0" w:color="auto" w:frame="1"/>
        </w:rPr>
        <w:t>/dev/</w:t>
      </w: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shm</w:t>
      </w:r>
      <w:proofErr w:type="spellEnd"/>
      <w:r w:rsidRPr="00470C7F">
        <w:rPr>
          <w:rFonts w:cstheme="minorHAnsi"/>
          <w:color w:val="000000"/>
          <w:sz w:val="20"/>
          <w:szCs w:val="20"/>
        </w:rPr>
        <w:t> directories</w:t>
      </w:r>
    </w:p>
    <w:p w14:paraId="102C1DF3" w14:textId="00D21733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174C950C" w14:textId="16D0ABAA" w:rsidR="009D0C7F" w:rsidRDefault="009D0C7F" w:rsidP="009D0C7F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You can set/change the length of the shared memory segment using </w:t>
      </w:r>
      <w:proofErr w:type="spellStart"/>
      <w:r w:rsidRPr="00470C7F">
        <w:rPr>
          <w:rFonts w:cstheme="minorHAnsi"/>
          <w:b/>
          <w:bCs/>
          <w:color w:val="000000"/>
          <w:sz w:val="20"/>
          <w:szCs w:val="20"/>
          <w:bdr w:val="none" w:sz="0" w:space="0" w:color="auto" w:frame="1"/>
        </w:rPr>
        <w:t>ftruncate</w:t>
      </w:r>
      <w:proofErr w:type="spellEnd"/>
      <w:r w:rsidRPr="00470C7F">
        <w:rPr>
          <w:rFonts w:cstheme="minorHAnsi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function</w:t>
      </w:r>
    </w:p>
    <w:p w14:paraId="5E564BB5" w14:textId="65F4182B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184FEDB1" w14:textId="60500F72" w:rsidR="009D0C7F" w:rsidRDefault="009D0C7F" w:rsidP="009D0C7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In POSIX, names for message queue, shared memory and kernel semaphores must start with a "/"</w:t>
      </w:r>
    </w:p>
    <w:p w14:paraId="7A6D82D8" w14:textId="485E0C2B" w:rsidR="00FD26BA" w:rsidRPr="00FD26BA" w:rsidRDefault="00FD26BA" w:rsidP="00FD26BA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3649F196" w14:textId="5B05A7AF" w:rsidR="009D0C7F" w:rsidRDefault="009D0C7F" w:rsidP="009D0C7F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sem_unlink</w:t>
      </w:r>
      <w:proofErr w:type="spellEnd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function permanently removes a semaphore from the kernel</w:t>
      </w:r>
    </w:p>
    <w:p w14:paraId="02FECB28" w14:textId="435C6A37" w:rsidR="00FD26BA" w:rsidRPr="00470C7F" w:rsidRDefault="00FD26BA" w:rsidP="00FD26BA">
      <w:pPr>
        <w:shd w:val="clear" w:color="auto" w:fill="FFFFFF"/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bdr w:val="none" w:sz="0" w:space="0" w:color="auto" w:frame="1"/>
        </w:rPr>
        <w:t>True</w:t>
      </w:r>
    </w:p>
    <w:p w14:paraId="3B5C8BCF" w14:textId="4B26E509" w:rsidR="009D0C7F" w:rsidRDefault="009D0C7F" w:rsidP="009D0C7F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You must use </w:t>
      </w: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ftruncate</w:t>
      </w:r>
      <w:proofErr w:type="spellEnd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before using a shared memory segment</w:t>
      </w:r>
    </w:p>
    <w:p w14:paraId="2E2D556D" w14:textId="28C85784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4869CF71" w14:textId="77777777" w:rsidR="00FD26BA" w:rsidRPr="00470C7F" w:rsidRDefault="00FD26BA" w:rsidP="00FD26BA">
      <w:pPr>
        <w:shd w:val="clear" w:color="auto" w:fill="FFFFFF"/>
        <w:ind w:left="720"/>
        <w:rPr>
          <w:rFonts w:cstheme="minorHAnsi"/>
          <w:color w:val="000000"/>
          <w:sz w:val="20"/>
          <w:szCs w:val="20"/>
        </w:rPr>
      </w:pPr>
    </w:p>
    <w:p w14:paraId="7111CDDA" w14:textId="64959186" w:rsidR="00C624FC" w:rsidRDefault="009D0C7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You must call </w:t>
      </w:r>
      <w:proofErr w:type="spellStart"/>
      <w:r w:rsidRPr="00470C7F">
        <w:rPr>
          <w:rFonts w:cstheme="minorHAnsi"/>
          <w:b/>
          <w:bCs/>
          <w:color w:val="000000"/>
          <w:sz w:val="27"/>
          <w:szCs w:val="27"/>
          <w:bdr w:val="none" w:sz="0" w:space="0" w:color="auto" w:frame="1"/>
        </w:rPr>
        <w:t>mmap</w:t>
      </w:r>
      <w:proofErr w:type="spellEnd"/>
      <w:r w:rsidRPr="00470C7F">
        <w:rPr>
          <w:rFonts w:cstheme="minorHAnsi"/>
          <w:b/>
          <w:bCs/>
          <w:color w:val="000000"/>
          <w:sz w:val="27"/>
          <w:szCs w:val="27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before using (i.e., read/write) a shared memory segment</w:t>
      </w:r>
    </w:p>
    <w:p w14:paraId="58FCA2EF" w14:textId="6A40016A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2225C3EF" w14:textId="77777777" w:rsidR="00FD26BA" w:rsidRDefault="00FD26BA" w:rsidP="00FD26BA">
      <w:pPr>
        <w:shd w:val="clear" w:color="auto" w:fill="FFFFFF"/>
        <w:ind w:left="720"/>
        <w:rPr>
          <w:rFonts w:cstheme="minorHAnsi"/>
          <w:color w:val="000000"/>
          <w:sz w:val="20"/>
          <w:szCs w:val="20"/>
        </w:rPr>
      </w:pPr>
    </w:p>
    <w:p w14:paraId="2FBC0E9A" w14:textId="3067005B" w:rsidR="003E6133" w:rsidRDefault="003E6133" w:rsidP="003E6133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3E6133">
        <w:rPr>
          <w:rFonts w:cstheme="minorHAnsi"/>
          <w:color w:val="000000"/>
          <w:sz w:val="20"/>
          <w:szCs w:val="20"/>
        </w:rPr>
        <w:t>UDP protocol deals with retransmitting packets in case they are lost in route</w:t>
      </w:r>
    </w:p>
    <w:p w14:paraId="7A8572AB" w14:textId="5EFF6167" w:rsidR="009D16B7" w:rsidRPr="009D16B7" w:rsidRDefault="009E058B" w:rsidP="009D16B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5C890249" w14:textId="4F939368" w:rsidR="003E6133" w:rsidRDefault="003E6133" w:rsidP="003E6133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3E6133">
        <w:rPr>
          <w:rFonts w:cstheme="minorHAnsi"/>
          <w:color w:val="000000"/>
          <w:sz w:val="20"/>
          <w:szCs w:val="20"/>
        </w:rPr>
        <w:t>TCP protocol is more heavy-weight because it maintains state information about the connection</w:t>
      </w:r>
    </w:p>
    <w:p w14:paraId="6B8AD485" w14:textId="6500D44E" w:rsidR="00824ED7" w:rsidRPr="00824ED7" w:rsidRDefault="009E058B" w:rsidP="00824E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62622714" w14:textId="13D373D2" w:rsidR="00774079" w:rsidRDefault="00146537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146537">
        <w:rPr>
          <w:rFonts w:cstheme="minorHAnsi"/>
          <w:color w:val="000000"/>
          <w:sz w:val="20"/>
          <w:szCs w:val="20"/>
        </w:rPr>
        <w:t>Routing protocols are dynamic: they reconfigure under network topology change or outage automatically</w:t>
      </w:r>
    </w:p>
    <w:p w14:paraId="320F0A4B" w14:textId="3DFD8694" w:rsidR="00824ED7" w:rsidRPr="00824ED7" w:rsidRDefault="00824ED7" w:rsidP="00824E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0AC8CA43" w14:textId="4220B515" w:rsidR="00A741CF" w:rsidRDefault="00A741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A741CF">
        <w:rPr>
          <w:rFonts w:cstheme="minorHAnsi"/>
          <w:color w:val="000000"/>
          <w:sz w:val="20"/>
          <w:szCs w:val="20"/>
        </w:rPr>
        <w:t xml:space="preserve">Domain Naming System (DNS) </w:t>
      </w:r>
      <w:r>
        <w:rPr>
          <w:rFonts w:cstheme="minorHAnsi"/>
          <w:color w:val="000000"/>
          <w:sz w:val="20"/>
          <w:szCs w:val="20"/>
        </w:rPr>
        <w:t>can be used for load balancing and faster content delivery</w:t>
      </w:r>
    </w:p>
    <w:p w14:paraId="7BCFADE2" w14:textId="6BFD0021" w:rsidR="00824ED7" w:rsidRPr="00824ED7" w:rsidRDefault="00824ED7" w:rsidP="00824E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lastRenderedPageBreak/>
        <w:t>True</w:t>
      </w:r>
    </w:p>
    <w:p w14:paraId="1E761829" w14:textId="55500F68" w:rsidR="009527CB" w:rsidRPr="009671D1" w:rsidRDefault="009527CB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FF0000"/>
          <w:sz w:val="20"/>
          <w:szCs w:val="20"/>
        </w:rPr>
      </w:pPr>
      <w:r w:rsidRPr="009671D1">
        <w:rPr>
          <w:rFonts w:cstheme="minorHAnsi"/>
          <w:color w:val="FF0000"/>
          <w:sz w:val="20"/>
          <w:szCs w:val="20"/>
        </w:rPr>
        <w:t>The ping command is used to test whether you can make TCP connections with a remote host</w:t>
      </w:r>
    </w:p>
    <w:p w14:paraId="7B6BF067" w14:textId="7E28BE18" w:rsidR="00F67AD7" w:rsidRPr="00F67AD7" w:rsidRDefault="009671D1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3F997705" w14:textId="59907535" w:rsidR="009527CB" w:rsidRDefault="009E1B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accept() function needs to be called the same number of times as the number of client-side connect() calls to accept all of them</w:t>
      </w:r>
    </w:p>
    <w:p w14:paraId="15ED5C5B" w14:textId="47675F95" w:rsidR="00F67AD7" w:rsidRPr="00F67AD7" w:rsidRDefault="009E058B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2DBA9806" w14:textId="63CAC2A6" w:rsidR="009E1BCF" w:rsidRDefault="009E1B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HTTP protocol uses TCP underneath</w:t>
      </w:r>
    </w:p>
    <w:p w14:paraId="749A4D3E" w14:textId="3A9D845A" w:rsidR="009E058B" w:rsidRPr="009E058B" w:rsidRDefault="009E058B" w:rsidP="009E058B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0FB7E0C3" w14:textId="66EC7AF1" w:rsidR="009527CB" w:rsidRDefault="009E1B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Ports [0,1023] are reserved for well-known services (e.g., HTTP, SMTP, DNS, TELNET) </w:t>
      </w:r>
      <w:r w:rsidR="009527CB">
        <w:rPr>
          <w:rFonts w:cstheme="minorHAnsi"/>
          <w:color w:val="000000"/>
          <w:sz w:val="20"/>
          <w:szCs w:val="20"/>
        </w:rPr>
        <w:t xml:space="preserve"> </w:t>
      </w:r>
    </w:p>
    <w:p w14:paraId="19356EB5" w14:textId="48BF6B19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2CC6B59A" w14:textId="2CFA3FEF" w:rsidR="00BE45E4" w:rsidRDefault="00BE45E4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master socket in a TCP server is used only to accept connections, not to run conversations with clients</w:t>
      </w:r>
    </w:p>
    <w:p w14:paraId="17737264" w14:textId="6906C59F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3B3875CC" w14:textId="43D8626B" w:rsidR="00421DB1" w:rsidRDefault="00421DB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 socket is a pair of IP-address and port number combination in both client and server side</w:t>
      </w:r>
    </w:p>
    <w:p w14:paraId="5F446DCC" w14:textId="4443B748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4F6C7E19" w14:textId="7E6D9CB8" w:rsidR="00421DB1" w:rsidRDefault="00421DB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For making a socket on the client side, the port number is chosen by the OS randomly from the available pool</w:t>
      </w:r>
    </w:p>
    <w:p w14:paraId="4E22292B" w14:textId="7B6EF3EE" w:rsidR="005577C6" w:rsidRPr="005577C6" w:rsidRDefault="009671D1" w:rsidP="005577C6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18B54AC0" w14:textId="35125C08" w:rsidR="00421DB1" w:rsidRDefault="00421DB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 socket is like other file descriptors and is added to the Descriptor Table</w:t>
      </w:r>
    </w:p>
    <w:p w14:paraId="1C6174B4" w14:textId="3AE6B464" w:rsidR="005918E2" w:rsidRPr="005918E2" w:rsidRDefault="005918E2" w:rsidP="005918E2">
      <w:pPr>
        <w:shd w:val="clear" w:color="auto" w:fill="FFFFFF"/>
        <w:ind w:left="36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>True</w:t>
      </w:r>
    </w:p>
    <w:p w14:paraId="686F9925" w14:textId="54A14399" w:rsidR="00421DB1" w:rsidRDefault="001923A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UDP is connectionless while TCP is connection oriented</w:t>
      </w:r>
    </w:p>
    <w:p w14:paraId="49AB2983" w14:textId="16C21B7C" w:rsidR="005362D2" w:rsidRPr="005362D2" w:rsidRDefault="005362D2" w:rsidP="005362D2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00FFEDAB" w14:textId="77777777" w:rsidR="00C624FC" w:rsidRDefault="00C624FC" w:rsidP="00C624FC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</w:p>
    <w:p w14:paraId="022235EF" w14:textId="70199FD2" w:rsidR="00C624FC" w:rsidRDefault="00C624FC" w:rsidP="00C624FC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>File SYSTEMS</w:t>
      </w:r>
    </w:p>
    <w:p w14:paraId="66D1DFD2" w14:textId="49904634" w:rsidR="00C624FC" w:rsidRPr="00C624FC" w:rsidRDefault="00A8578C" w:rsidP="00C624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[20 pts] </w:t>
      </w:r>
      <w:r w:rsidR="00C624FC" w:rsidRPr="00C624FC">
        <w:rPr>
          <w:rFonts w:eastAsia="Times New Roman" w:cstheme="minorHAnsi"/>
          <w:color w:val="000000"/>
          <w:sz w:val="20"/>
          <w:szCs w:val="20"/>
        </w:rPr>
        <w:t xml:space="preserve">Assume that a file system has each disk block of size 4KB and each block pointer of 4 bytes. In addition, the each </w:t>
      </w:r>
      <w:proofErr w:type="spellStart"/>
      <w:r w:rsidR="00C624FC" w:rsidRPr="00C624FC">
        <w:rPr>
          <w:rFonts w:eastAsia="Times New Roman" w:cstheme="minorHAnsi"/>
          <w:color w:val="000000"/>
          <w:sz w:val="20"/>
          <w:szCs w:val="20"/>
        </w:rPr>
        <w:t>inode</w:t>
      </w:r>
      <w:proofErr w:type="spellEnd"/>
      <w:r w:rsidR="00C624FC" w:rsidRPr="00C624FC">
        <w:rPr>
          <w:rFonts w:eastAsia="Times New Roman" w:cstheme="minorHAnsi"/>
          <w:color w:val="000000"/>
          <w:sz w:val="20"/>
          <w:szCs w:val="20"/>
        </w:rPr>
        <w:t xml:space="preserve"> in this system has 14 direct pointers, 2 single indirect pointers, 1 double indirect and 1 triple indirect pointer.</w:t>
      </w:r>
      <w:r w:rsidR="00C624F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225EA">
        <w:rPr>
          <w:rFonts w:eastAsia="Times New Roman" w:cstheme="minorHAnsi"/>
          <w:color w:val="000000"/>
          <w:sz w:val="20"/>
          <w:szCs w:val="20"/>
        </w:rPr>
        <w:t xml:space="preserve">Ignoring the space for </w:t>
      </w:r>
      <w:proofErr w:type="spellStart"/>
      <w:r w:rsidR="009225EA">
        <w:rPr>
          <w:rFonts w:eastAsia="Times New Roman" w:cstheme="minorHAnsi"/>
          <w:color w:val="000000"/>
          <w:sz w:val="20"/>
          <w:szCs w:val="20"/>
        </w:rPr>
        <w:t>inode</w:t>
      </w:r>
      <w:proofErr w:type="spellEnd"/>
      <w:r w:rsidR="009225EA">
        <w:rPr>
          <w:rFonts w:eastAsia="Times New Roman" w:cstheme="minorHAnsi"/>
          <w:color w:val="000000"/>
          <w:sz w:val="20"/>
          <w:szCs w:val="20"/>
        </w:rPr>
        <w:t>, a</w:t>
      </w:r>
      <w:r w:rsidR="00C624FC">
        <w:rPr>
          <w:rFonts w:eastAsia="Times New Roman" w:cstheme="minorHAnsi"/>
          <w:color w:val="000000"/>
          <w:sz w:val="20"/>
          <w:szCs w:val="20"/>
        </w:rPr>
        <w:t>nswer the following questions for this file system:</w:t>
      </w:r>
    </w:p>
    <w:p w14:paraId="45E7E184" w14:textId="3130A9F4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What is the maximum possible file size?</w:t>
      </w:r>
    </w:p>
    <w:p w14:paraId="32F4CD02" w14:textId="3873D420" w:rsid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Size of </w:t>
      </w:r>
      <w:r w:rsidR="00FA22CE">
        <w:rPr>
          <w:rFonts w:eastAsia="Times New Roman" w:cstheme="minorHAnsi"/>
          <w:b/>
          <w:color w:val="000000"/>
          <w:sz w:val="20"/>
          <w:szCs w:val="20"/>
        </w:rPr>
        <w:t>direct pointer</w:t>
      </w:r>
      <w:r>
        <w:rPr>
          <w:rFonts w:eastAsia="Times New Roman" w:cstheme="minorHAnsi"/>
          <w:b/>
          <w:color w:val="000000"/>
          <w:sz w:val="20"/>
          <w:szCs w:val="20"/>
        </w:rPr>
        <w:t xml:space="preserve"> = 14</w:t>
      </w:r>
    </w:p>
    <w:p w14:paraId="78B41B6F" w14:textId="1BDE6087" w:rsid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Size of indirect pointer = 2 ^ 10</w:t>
      </w:r>
    </w:p>
    <w:p w14:paraId="3D29D556" w14:textId="7D4BD7D9" w:rsid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Size of double indirect pointer = 2 ^ 20</w:t>
      </w:r>
    </w:p>
    <w:p w14:paraId="61A49744" w14:textId="4D8DC32C" w:rsidR="00F8764A" w:rsidRP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Size of </w:t>
      </w:r>
      <w:r w:rsidR="00FA22CE">
        <w:rPr>
          <w:rFonts w:eastAsia="Times New Roman" w:cstheme="minorHAnsi"/>
          <w:b/>
          <w:color w:val="000000"/>
          <w:sz w:val="20"/>
          <w:szCs w:val="20"/>
        </w:rPr>
        <w:t>tribble</w:t>
      </w:r>
      <w:r>
        <w:rPr>
          <w:rFonts w:eastAsia="Times New Roman" w:cstheme="minorHAnsi"/>
          <w:b/>
          <w:color w:val="000000"/>
          <w:sz w:val="20"/>
          <w:szCs w:val="20"/>
        </w:rPr>
        <w:t xml:space="preserve"> indirect pointer = 2^30</w:t>
      </w:r>
    </w:p>
    <w:p w14:paraId="4C104EFA" w14:textId="4E02DB74" w:rsidR="00F8764A" w:rsidRPr="00132183" w:rsidRDefault="00F8764A" w:rsidP="0013218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  <w:lang w:eastAsia="zh-CN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zh-CN"/>
        </w:rPr>
        <w:t xml:space="preserve">Maximum Size = 4*(14  + 2* 2^10+ 2^20 + 2^30) = </w:t>
      </w:r>
      <w:r w:rsidR="00132183">
        <w:rPr>
          <w:rFonts w:eastAsia="Times New Roman" w:cstheme="minorHAnsi"/>
          <w:b/>
          <w:color w:val="000000"/>
          <w:sz w:val="20"/>
          <w:szCs w:val="20"/>
          <w:highlight w:val="yellow"/>
          <w:lang w:eastAsia="zh-CN"/>
        </w:rPr>
        <w:t>56</w:t>
      </w:r>
      <w:r w:rsidR="00132183" w:rsidRPr="00132183">
        <w:rPr>
          <w:rFonts w:eastAsia="Times New Roman" w:cstheme="minorHAnsi" w:hint="eastAsia"/>
          <w:b/>
          <w:color w:val="000000"/>
          <w:sz w:val="20"/>
          <w:szCs w:val="20"/>
          <w:highlight w:val="yellow"/>
          <w:lang w:eastAsia="zh-CN"/>
        </w:rPr>
        <w:t>KB</w:t>
      </w:r>
      <w:r w:rsidR="00132183" w:rsidRPr="00132183">
        <w:rPr>
          <w:rFonts w:eastAsia="Times New Roman" w:cstheme="minorHAnsi"/>
          <w:b/>
          <w:color w:val="000000"/>
          <w:sz w:val="20"/>
          <w:szCs w:val="20"/>
          <w:highlight w:val="yellow"/>
          <w:lang w:eastAsia="zh-CN"/>
        </w:rPr>
        <w:t xml:space="preserve"> + 8MB + 4GB + 4TB</w:t>
      </w:r>
      <w:r w:rsidR="004F717B" w:rsidRPr="00132183">
        <w:rPr>
          <w:rFonts w:eastAsia="Times New Roman" w:cstheme="minorHAnsi"/>
          <w:b/>
          <w:color w:val="000000"/>
          <w:sz w:val="20"/>
          <w:szCs w:val="20"/>
          <w:lang w:eastAsia="zh-CN"/>
        </w:rPr>
        <w:t xml:space="preserve"> = </w:t>
      </w:r>
      <w:r w:rsidRPr="00132183">
        <w:rPr>
          <w:rFonts w:eastAsia="Times New Roman" w:cstheme="minorHAnsi"/>
          <w:b/>
          <w:color w:val="000000"/>
          <w:sz w:val="20"/>
          <w:szCs w:val="20"/>
          <w:lang w:eastAsia="zh-CN"/>
        </w:rPr>
        <w:t>4 * 1074792462 (KB)</w:t>
      </w:r>
    </w:p>
    <w:p w14:paraId="1572BE69" w14:textId="575868CD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How much overhead (amount of non-data information) f</w:t>
      </w:r>
      <w:bookmarkStart w:id="0" w:name="_GoBack"/>
      <w:bookmarkEnd w:id="0"/>
      <w:r>
        <w:rPr>
          <w:rFonts w:eastAsia="Times New Roman" w:cstheme="minorHAnsi"/>
          <w:color w:val="000000"/>
          <w:sz w:val="20"/>
          <w:szCs w:val="20"/>
        </w:rPr>
        <w:t>or the maximum file size derived in (a)?</w:t>
      </w:r>
    </w:p>
    <w:p w14:paraId="1AE9D560" w14:textId="02369D77" w:rsidR="000215D3" w:rsidRDefault="001D7B60" w:rsidP="00FA22CE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Overhead = 4*(0 + 2*(2^10)+ (2^10 + 2^20) + (2^10+2^20+2^30)</w:t>
      </w:r>
    </w:p>
    <w:p w14:paraId="04439E86" w14:textId="5CE45503" w:rsidR="001D7B60" w:rsidRPr="00FA22CE" w:rsidRDefault="001D7B60" w:rsidP="00FA22CE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                   </w:t>
      </w:r>
      <w:r w:rsidRPr="001D7B60">
        <w:rPr>
          <w:rFonts w:eastAsia="Times New Roman" w:cstheme="minorHAnsi"/>
          <w:b/>
          <w:color w:val="000000"/>
          <w:sz w:val="20"/>
          <w:szCs w:val="20"/>
          <w:highlight w:val="yellow"/>
        </w:rPr>
        <w:t>= 8KB + 4KB(1+2^10) + 4KB(1+2^10+2^20)</w:t>
      </w:r>
    </w:p>
    <w:p w14:paraId="529D9096" w14:textId="0161ED91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How much overhead for a file of size 6GB</w:t>
      </w:r>
      <w:r w:rsidR="00F439BA">
        <w:rPr>
          <w:rFonts w:eastAsia="Times New Roman" w:cstheme="minorHAnsi"/>
          <w:color w:val="000000"/>
          <w:sz w:val="20"/>
          <w:szCs w:val="20"/>
        </w:rPr>
        <w:t>?</w:t>
      </w:r>
    </w:p>
    <w:p w14:paraId="24E37745" w14:textId="6F547486" w:rsidR="000215D3" w:rsidRPr="000215D3" w:rsidRDefault="000215D3" w:rsidP="000215D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If we counting the direct pointer as overhead:</w:t>
      </w:r>
    </w:p>
    <w:p w14:paraId="55F79FA9" w14:textId="6ECB5471" w:rsidR="00C65EED" w:rsidRDefault="00C65EED" w:rsidP="00C65EE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C65EED">
        <w:rPr>
          <w:rFonts w:eastAsia="Times New Roman" w:cstheme="minorHAnsi"/>
          <w:b/>
          <w:color w:val="000000"/>
          <w:sz w:val="20"/>
          <w:szCs w:val="20"/>
        </w:rPr>
        <w:t>OverHead</w:t>
      </w:r>
      <w:proofErr w:type="spellEnd"/>
      <w:r w:rsidRPr="00C65EED">
        <w:rPr>
          <w:rFonts w:eastAsia="Times New Roman" w:cstheme="minorHAnsi"/>
          <w:b/>
          <w:color w:val="000000"/>
          <w:sz w:val="20"/>
          <w:szCs w:val="20"/>
        </w:rPr>
        <w:t>=(6*(2^30))/(4*(2^10)) * 4 (B</w:t>
      </w:r>
      <w:r w:rsidR="000215D3">
        <w:rPr>
          <w:rFonts w:eastAsia="Times New Roman" w:cstheme="minorHAnsi"/>
          <w:b/>
          <w:color w:val="000000"/>
          <w:sz w:val="20"/>
          <w:szCs w:val="20"/>
        </w:rPr>
        <w:t>yte</w:t>
      </w:r>
      <w:r w:rsidRPr="00C65EED">
        <w:rPr>
          <w:rFonts w:eastAsia="Times New Roman" w:cstheme="minorHAnsi"/>
          <w:b/>
          <w:color w:val="000000"/>
          <w:sz w:val="20"/>
          <w:szCs w:val="20"/>
        </w:rPr>
        <w:t>)</w:t>
      </w:r>
    </w:p>
    <w:p w14:paraId="2A949083" w14:textId="3D2CDD4E" w:rsidR="000215D3" w:rsidRDefault="000215D3" w:rsidP="00C65EE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If we not counting the direct pointer as overhead:</w:t>
      </w:r>
    </w:p>
    <w:p w14:paraId="7D32DF03" w14:textId="2A92FE65" w:rsidR="000215D3" w:rsidRPr="000215D3" w:rsidRDefault="000215D3" w:rsidP="000215D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1D7B60">
        <w:rPr>
          <w:rFonts w:eastAsia="Times New Roman" w:cstheme="minorHAnsi"/>
          <w:b/>
          <w:color w:val="000000"/>
          <w:sz w:val="20"/>
          <w:szCs w:val="20"/>
          <w:highlight w:val="yellow"/>
        </w:rPr>
        <w:t>OverHead</w:t>
      </w:r>
      <w:proofErr w:type="spellEnd"/>
      <w:r w:rsidRPr="001D7B60">
        <w:rPr>
          <w:rFonts w:eastAsia="Times New Roman" w:cstheme="minorHAnsi"/>
          <w:b/>
          <w:color w:val="000000"/>
          <w:sz w:val="20"/>
          <w:szCs w:val="20"/>
          <w:highlight w:val="yellow"/>
        </w:rPr>
        <w:t>=(6*(2^30))/(4*(2^10)) * 4   – (14 *4) Byte</w:t>
      </w:r>
    </w:p>
    <w:p w14:paraId="51EB08FD" w14:textId="77777777" w:rsidR="00C65EED" w:rsidRDefault="00C65EED" w:rsidP="00C65EE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0657FB9" w14:textId="77777777" w:rsidR="00584CC7" w:rsidRDefault="00584CC7" w:rsidP="00584CC7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</w:p>
    <w:p w14:paraId="5FD22146" w14:textId="389E5ED7" w:rsidR="00584CC7" w:rsidRDefault="00584CC7" w:rsidP="00584CC7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>SIGNAL</w:t>
      </w:r>
      <w:r w:rsidR="00FE222A">
        <w:rPr>
          <w:rFonts w:cstheme="minorHAnsi"/>
          <w:b/>
          <w:bCs/>
          <w:caps/>
          <w:color w:val="444444"/>
          <w:spacing w:val="26"/>
          <w:sz w:val="21"/>
          <w:szCs w:val="21"/>
        </w:rPr>
        <w:t>S</w:t>
      </w:r>
    </w:p>
    <w:p w14:paraId="54ABB908" w14:textId="3A3FE045" w:rsidR="005A03D2" w:rsidRPr="00514354" w:rsidRDefault="008652E3" w:rsidP="005A03D2">
      <w:pPr>
        <w:pStyle w:val="Default"/>
        <w:numPr>
          <w:ilvl w:val="0"/>
          <w:numId w:val="23"/>
        </w:numPr>
        <w:rPr>
          <w:b/>
          <w:sz w:val="20"/>
          <w:szCs w:val="20"/>
        </w:rPr>
      </w:pPr>
      <w:r>
        <w:rPr>
          <w:sz w:val="20"/>
          <w:szCs w:val="20"/>
        </w:rPr>
        <w:t>[1</w:t>
      </w:r>
      <w:r w:rsidR="00172679">
        <w:rPr>
          <w:sz w:val="20"/>
          <w:szCs w:val="20"/>
        </w:rPr>
        <w:t>0</w:t>
      </w:r>
      <w:r>
        <w:rPr>
          <w:sz w:val="20"/>
          <w:szCs w:val="20"/>
        </w:rPr>
        <w:t xml:space="preserve"> pts] </w:t>
      </w:r>
      <w:r w:rsidR="005A03D2" w:rsidRPr="00514354">
        <w:rPr>
          <w:sz w:val="20"/>
          <w:szCs w:val="20"/>
        </w:rPr>
        <w:t xml:space="preserve">The following code will create a Zombie child process because the child process is terminated and the parent process is busy in a loop without calling </w:t>
      </w:r>
      <w:r w:rsidR="005A03D2" w:rsidRPr="00514354">
        <w:rPr>
          <w:rFonts w:ascii="Courier New" w:hAnsi="Courier New" w:cs="Courier New"/>
          <w:sz w:val="20"/>
          <w:szCs w:val="20"/>
        </w:rPr>
        <w:t xml:space="preserve">wait() </w:t>
      </w:r>
      <w:r w:rsidR="005A03D2" w:rsidRPr="00514354">
        <w:rPr>
          <w:sz w:val="20"/>
          <w:szCs w:val="20"/>
        </w:rPr>
        <w:t xml:space="preserve">function. Now, modify this program by handling </w:t>
      </w:r>
      <w:r w:rsidR="005A03D2" w:rsidRPr="00514354">
        <w:rPr>
          <w:rFonts w:ascii="Courier New" w:hAnsi="Courier New" w:cs="Courier New"/>
          <w:sz w:val="20"/>
          <w:szCs w:val="20"/>
        </w:rPr>
        <w:t xml:space="preserve">SIGCHLD </w:t>
      </w:r>
      <w:r w:rsidR="005A03D2" w:rsidRPr="00514354">
        <w:rPr>
          <w:sz w:val="20"/>
          <w:szCs w:val="20"/>
        </w:rPr>
        <w:t xml:space="preserve">signal so that no Zombie process is created. The parent process cannot call </w:t>
      </w:r>
      <w:r w:rsidR="005A03D2" w:rsidRPr="00514354">
        <w:rPr>
          <w:rFonts w:ascii="Courier New" w:hAnsi="Courier New" w:cs="Courier New"/>
          <w:sz w:val="20"/>
          <w:szCs w:val="20"/>
        </w:rPr>
        <w:t>wait()</w:t>
      </w:r>
      <w:r w:rsidR="005A03D2" w:rsidRPr="00514354">
        <w:rPr>
          <w:sz w:val="20"/>
          <w:szCs w:val="20"/>
        </w:rPr>
        <w:t>directly in the main(). However, calling wait() from inside the signal handler is fine. The main still must go to the infinite while loop. You can add helper functions.</w:t>
      </w:r>
    </w:p>
    <w:p w14:paraId="466CF29B" w14:textId="77777777" w:rsidR="00F405FE" w:rsidRDefault="00F405FE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14:paraId="1ACEEC3A" w14:textId="77777777" w:rsidR="00F405FE" w:rsidRDefault="00F405FE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14:paraId="07384115" w14:textId="77777777" w:rsidR="00F405FE" w:rsidRDefault="00F405FE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14:paraId="1475729A" w14:textId="0F4939BA" w:rsidR="00F405FE" w:rsidRPr="00F405FE" w:rsidRDefault="00F405FE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8000FF"/>
          <w:sz w:val="20"/>
          <w:szCs w:val="20"/>
          <w:highlight w:val="yellow"/>
        </w:rPr>
      </w:pPr>
      <w:r w:rsidRPr="00F405FE">
        <w:rPr>
          <w:rFonts w:ascii="Courier New" w:hAnsi="Courier New" w:cs="Courier New" w:hint="eastAsia"/>
          <w:color w:val="8000FF"/>
          <w:sz w:val="20"/>
          <w:szCs w:val="20"/>
          <w:highlight w:val="yellow"/>
        </w:rPr>
        <w:t>void</w:t>
      </w:r>
      <w:r w:rsidRPr="00F405FE">
        <w:rPr>
          <w:rFonts w:ascii="Courier New" w:hAnsi="Courier New" w:cs="Courier New"/>
          <w:color w:val="8000FF"/>
          <w:sz w:val="20"/>
          <w:szCs w:val="20"/>
          <w:highlight w:val="yellow"/>
        </w:rPr>
        <w:t xml:space="preserve"> </w:t>
      </w:r>
      <w:proofErr w:type="spellStart"/>
      <w:r w:rsidRPr="00F405FE">
        <w:rPr>
          <w:rFonts w:ascii="Courier New" w:hAnsi="Courier New" w:cs="Courier New" w:hint="eastAsia"/>
          <w:color w:val="8000FF"/>
          <w:sz w:val="20"/>
          <w:szCs w:val="20"/>
          <w:highlight w:val="yellow"/>
        </w:rPr>
        <w:t>signal</w:t>
      </w:r>
      <w:r w:rsidRPr="00F405FE">
        <w:rPr>
          <w:rFonts w:ascii="Courier New" w:hAnsi="Courier New" w:cs="Courier New"/>
          <w:color w:val="8000FF"/>
          <w:sz w:val="20"/>
          <w:szCs w:val="20"/>
          <w:highlight w:val="yellow"/>
        </w:rPr>
        <w:t>_handler</w:t>
      </w:r>
      <w:proofErr w:type="spellEnd"/>
      <w:r w:rsidRPr="00F405FE">
        <w:rPr>
          <w:rFonts w:ascii="Courier New" w:hAnsi="Courier New" w:cs="Courier New"/>
          <w:color w:val="8000FF"/>
          <w:sz w:val="20"/>
          <w:szCs w:val="20"/>
          <w:highlight w:val="yellow"/>
        </w:rPr>
        <w:t>(){</w:t>
      </w:r>
    </w:p>
    <w:p w14:paraId="1A996750" w14:textId="1743AD8C" w:rsidR="00F405FE" w:rsidRPr="00F405FE" w:rsidRDefault="00F405FE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8000FF"/>
          <w:sz w:val="20"/>
          <w:szCs w:val="20"/>
          <w:highlight w:val="yellow"/>
        </w:rPr>
      </w:pPr>
      <w:r w:rsidRPr="00F405FE">
        <w:rPr>
          <w:rFonts w:ascii="Courier New" w:hAnsi="Courier New" w:cs="Courier New"/>
          <w:color w:val="8000FF"/>
          <w:sz w:val="20"/>
          <w:szCs w:val="20"/>
          <w:highlight w:val="yellow"/>
        </w:rPr>
        <w:tab/>
        <w:t>wait(0);</w:t>
      </w:r>
    </w:p>
    <w:p w14:paraId="5AE65633" w14:textId="78BA353D" w:rsidR="005A03D2" w:rsidRPr="00F405FE" w:rsidRDefault="00F405FE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8000FF"/>
          <w:sz w:val="20"/>
          <w:szCs w:val="20"/>
          <w:highlight w:val="yellow"/>
        </w:rPr>
      </w:pPr>
      <w:r w:rsidRPr="00F405FE">
        <w:rPr>
          <w:rFonts w:ascii="Courier New" w:hAnsi="Courier New" w:cs="Courier New"/>
          <w:color w:val="8000FF"/>
          <w:sz w:val="20"/>
          <w:szCs w:val="20"/>
          <w:highlight w:val="yellow"/>
        </w:rPr>
        <w:lastRenderedPageBreak/>
        <w:t>}</w:t>
      </w:r>
    </w:p>
    <w:p w14:paraId="5185CAC0" w14:textId="77777777" w:rsidR="005A03D2" w:rsidRPr="00F405FE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r w:rsidRPr="00F405FE">
        <w:rPr>
          <w:rFonts w:ascii="Courier New" w:hAnsi="Courier New" w:cs="Courier New"/>
          <w:color w:val="8000FF"/>
          <w:sz w:val="20"/>
          <w:szCs w:val="20"/>
          <w:highlight w:val="yellow"/>
        </w:rPr>
        <w:t>int</w:t>
      </w:r>
      <w:proofErr w:type="spellEnd"/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</w:t>
      </w: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(){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78D72ED1" w14:textId="722C1038" w:rsidR="0081232E" w:rsidRPr="00F405FE" w:rsidRDefault="005A03D2" w:rsidP="0081232E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405FE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if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>fork</w:t>
      </w: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()==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405FE">
        <w:rPr>
          <w:rFonts w:ascii="Courier New" w:hAnsi="Courier New" w:cs="Courier New"/>
          <w:color w:val="FF8000"/>
          <w:sz w:val="20"/>
          <w:szCs w:val="20"/>
          <w:highlight w:val="yellow"/>
        </w:rPr>
        <w:t>0</w:t>
      </w: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405FE"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 child process </w:t>
      </w:r>
    </w:p>
    <w:p w14:paraId="28D843B0" w14:textId="77777777" w:rsidR="005A03D2" w:rsidRPr="00F405FE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exit</w:t>
      </w: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</w:t>
      </w:r>
      <w:r w:rsidRPr="00F405FE">
        <w:rPr>
          <w:rFonts w:ascii="Courier New" w:hAnsi="Courier New" w:cs="Courier New"/>
          <w:color w:val="FF8000"/>
          <w:sz w:val="20"/>
          <w:szCs w:val="20"/>
          <w:highlight w:val="yellow"/>
        </w:rPr>
        <w:t>0</w:t>
      </w: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);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0BA9805F" w14:textId="5B8C168B" w:rsidR="005A03D2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405FE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else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405FE"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 parent process </w:t>
      </w:r>
      <w:r w:rsidR="00F405FE">
        <w:rPr>
          <w:rFonts w:ascii="Courier New" w:hAnsi="Courier New" w:cs="Courier New"/>
          <w:color w:val="008000"/>
          <w:sz w:val="20"/>
          <w:szCs w:val="20"/>
          <w:highlight w:val="yellow"/>
        </w:rPr>
        <w:t>{</w:t>
      </w:r>
    </w:p>
    <w:p w14:paraId="22E9BA67" w14:textId="7BA0CA8B" w:rsidR="00F405FE" w:rsidRPr="00F405FE" w:rsidRDefault="00F405FE" w:rsidP="00F405FE">
      <w:pPr>
        <w:autoSpaceDE w:val="0"/>
        <w:autoSpaceDN w:val="0"/>
        <w:adjustRightInd w:val="0"/>
        <w:ind w:left="1080" w:firstLine="360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signal(</w:t>
      </w:r>
      <w:proofErr w:type="spellStart"/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SIGCHLD,signal_handler</w:t>
      </w:r>
      <w:proofErr w:type="spellEnd"/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);</w:t>
      </w:r>
    </w:p>
    <w:p w14:paraId="00AE704B" w14:textId="2849AC56" w:rsidR="005A03D2" w:rsidRDefault="005A03D2" w:rsidP="00F405F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</w:pP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405FE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while</w:t>
      </w:r>
      <w:r w:rsidRPr="00F405F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(</w:t>
      </w:r>
      <w:r w:rsidRPr="00F405FE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true</w:t>
      </w:r>
      <w:r w:rsid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)</w:t>
      </w:r>
    </w:p>
    <w:p w14:paraId="2D6530EA" w14:textId="1E125A66" w:rsidR="00F405FE" w:rsidRPr="00F405FE" w:rsidRDefault="00F405FE" w:rsidP="00F405FE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color w:val="000080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}</w:t>
      </w:r>
    </w:p>
    <w:p w14:paraId="3F168E11" w14:textId="77777777" w:rsidR="005A03D2" w:rsidRPr="005A03D2" w:rsidRDefault="005A03D2" w:rsidP="005A03D2">
      <w:pPr>
        <w:ind w:left="360"/>
        <w:rPr>
          <w:b/>
          <w:u w:val="single"/>
        </w:rPr>
      </w:pPr>
      <w:r w:rsidRPr="00F405FE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}</w:t>
      </w:r>
    </w:p>
    <w:p w14:paraId="529C5CDB" w14:textId="4C2631D1" w:rsidR="00FE222A" w:rsidRPr="005A03D2" w:rsidRDefault="00FE222A" w:rsidP="005A03D2">
      <w:pPr>
        <w:shd w:val="clear" w:color="auto" w:fill="FFFFFF"/>
        <w:ind w:left="360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</w:p>
    <w:p w14:paraId="0DD7C4BC" w14:textId="77777777" w:rsidR="00036980" w:rsidRDefault="00036980" w:rsidP="0003698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72A1CCA6" w14:textId="61BBA539" w:rsidR="00F10B39" w:rsidRDefault="00A17E90" w:rsidP="00A17E90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CD6CF6">
        <w:rPr>
          <w:b/>
          <w:sz w:val="20"/>
          <w:szCs w:val="20"/>
        </w:rPr>
        <w:t>[</w:t>
      </w:r>
      <w:r w:rsidR="00600632">
        <w:rPr>
          <w:b/>
          <w:sz w:val="20"/>
          <w:szCs w:val="20"/>
        </w:rPr>
        <w:t>15</w:t>
      </w:r>
      <w:r w:rsidRPr="00CD6CF6">
        <w:rPr>
          <w:b/>
          <w:sz w:val="20"/>
          <w:szCs w:val="20"/>
        </w:rPr>
        <w:t xml:space="preserve"> pts] </w:t>
      </w:r>
      <w:r w:rsidR="00F10B39" w:rsidRPr="00A17E90">
        <w:rPr>
          <w:sz w:val="20"/>
          <w:szCs w:val="20"/>
        </w:rPr>
        <w:t>Consider the program below and answer the following questions with proper explanation.</w:t>
      </w:r>
    </w:p>
    <w:p w14:paraId="76BE7277" w14:textId="77777777" w:rsidR="00171016" w:rsidRPr="00A17E90" w:rsidRDefault="00171016" w:rsidP="00171016">
      <w:pPr>
        <w:pStyle w:val="ListParagraph"/>
        <w:jc w:val="both"/>
        <w:rPr>
          <w:sz w:val="20"/>
          <w:szCs w:val="20"/>
        </w:rPr>
      </w:pPr>
    </w:p>
    <w:p w14:paraId="4434F5C3" w14:textId="033A3B9E" w:rsidR="00F10B39" w:rsidRDefault="00F10B39" w:rsidP="00F10B39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F10B39">
        <w:rPr>
          <w:sz w:val="20"/>
          <w:szCs w:val="20"/>
        </w:rPr>
        <w:t>What is the output? How much time does the program take to run?[10 points]</w:t>
      </w:r>
    </w:p>
    <w:p w14:paraId="4325F801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22A815BB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255678D5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01664B50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6C0DBD97" w14:textId="5EA53C37" w:rsidR="00171016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0403E3AC" w14:textId="24420139" w:rsidR="009F5ABA" w:rsidRDefault="009F5ABA" w:rsidP="00171016">
      <w:pPr>
        <w:pStyle w:val="ListParagraph"/>
        <w:jc w:val="both"/>
        <w:rPr>
          <w:b/>
          <w:sz w:val="20"/>
          <w:szCs w:val="20"/>
        </w:rPr>
      </w:pPr>
    </w:p>
    <w:p w14:paraId="1335A2FA" w14:textId="77777777" w:rsidR="009F5ABA" w:rsidRPr="009F5ABA" w:rsidRDefault="009F5ABA" w:rsidP="00171016">
      <w:pPr>
        <w:pStyle w:val="ListParagraph"/>
        <w:jc w:val="both"/>
        <w:rPr>
          <w:b/>
          <w:sz w:val="20"/>
          <w:szCs w:val="20"/>
        </w:rPr>
      </w:pPr>
    </w:p>
    <w:p w14:paraId="52FACB90" w14:textId="0DCC3170" w:rsidR="00A87ED9" w:rsidRPr="009F5ABA" w:rsidRDefault="00A87ED9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It takes</w:t>
      </w:r>
      <w:r w:rsidR="00623C3A">
        <w:rPr>
          <w:b/>
          <w:sz w:val="20"/>
          <w:szCs w:val="20"/>
        </w:rPr>
        <w:t xml:space="preserve"> at least</w:t>
      </w:r>
      <w:r w:rsidRPr="009F5ABA">
        <w:rPr>
          <w:b/>
          <w:sz w:val="20"/>
          <w:szCs w:val="20"/>
        </w:rPr>
        <w:t xml:space="preserve"> 5 seconds to </w:t>
      </w:r>
      <w:proofErr w:type="spellStart"/>
      <w:r w:rsidRPr="009F5ABA">
        <w:rPr>
          <w:b/>
          <w:sz w:val="20"/>
          <w:szCs w:val="20"/>
        </w:rPr>
        <w:t>run</w:t>
      </w:r>
      <w:r w:rsidR="00623C3A">
        <w:rPr>
          <w:b/>
          <w:sz w:val="20"/>
          <w:szCs w:val="20"/>
        </w:rPr>
        <w:t>,because</w:t>
      </w:r>
      <w:proofErr w:type="spellEnd"/>
      <w:r w:rsidR="00623C3A">
        <w:rPr>
          <w:b/>
          <w:sz w:val="20"/>
          <w:szCs w:val="20"/>
        </w:rPr>
        <w:t xml:space="preserve"> each iteration of child in the for loop takes 1 seconds,  and there are 5 iteration. The 5 lines of output because each time the iteration complete </w:t>
      </w:r>
      <w:r w:rsidR="003450C6">
        <w:rPr>
          <w:b/>
          <w:sz w:val="20"/>
          <w:szCs w:val="20"/>
        </w:rPr>
        <w:t>, the kill function send the SIGUSR1 signal to the parent function. Thus, parent function will execute the signal handler function.</w:t>
      </w:r>
    </w:p>
    <w:p w14:paraId="3EC5249D" w14:textId="7401C7D6" w:rsidR="00F10B39" w:rsidRDefault="00F10B39" w:rsidP="00F10B39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F10B39">
        <w:rPr>
          <w:sz w:val="20"/>
          <w:szCs w:val="20"/>
        </w:rPr>
        <w:t>What is the output with line 5 commented? How much time will it take now?  [10 points]</w:t>
      </w:r>
    </w:p>
    <w:p w14:paraId="035C6005" w14:textId="59B71C5C" w:rsidR="009F5ABA" w:rsidRPr="009F5ABA" w:rsidRDefault="009F5ABA" w:rsidP="009F5ABA">
      <w:pPr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No output</w:t>
      </w:r>
    </w:p>
    <w:p w14:paraId="61B52D1A" w14:textId="77777777" w:rsidR="009F5ABA" w:rsidRPr="009F5ABA" w:rsidRDefault="009F5ABA" w:rsidP="009F5ABA">
      <w:pPr>
        <w:jc w:val="both"/>
        <w:rPr>
          <w:sz w:val="20"/>
          <w:szCs w:val="20"/>
        </w:rPr>
      </w:pPr>
    </w:p>
    <w:p w14:paraId="1915878A" w14:textId="4FB6F181" w:rsidR="009F5ABA" w:rsidRDefault="00DE368C" w:rsidP="009F5ABA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At least </w:t>
      </w:r>
      <w:r w:rsidR="009F5ABA" w:rsidRPr="009F5ABA">
        <w:rPr>
          <w:b/>
          <w:sz w:val="20"/>
          <w:szCs w:val="20"/>
        </w:rPr>
        <w:t>5 seconds</w:t>
      </w:r>
      <w:r w:rsidR="009F5ABA">
        <w:rPr>
          <w:b/>
          <w:sz w:val="20"/>
          <w:szCs w:val="20"/>
        </w:rPr>
        <w:t xml:space="preserve"> to finish</w:t>
      </w:r>
    </w:p>
    <w:p w14:paraId="385BCBBD" w14:textId="34A3DE63" w:rsidR="009E058B" w:rsidRDefault="009E058B" w:rsidP="009F5ABA">
      <w:pPr>
        <w:pStyle w:val="ListParagraph"/>
        <w:jc w:val="both"/>
        <w:rPr>
          <w:b/>
          <w:sz w:val="20"/>
          <w:szCs w:val="20"/>
        </w:rPr>
      </w:pPr>
    </w:p>
    <w:p w14:paraId="0D9755CF" w14:textId="1B7693F9" w:rsidR="009E058B" w:rsidRDefault="009E058B" w:rsidP="009F5ABA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No output is because we do not specify what does the program behave if it receive the SIGUSR1  signal, thus it will do nothing.</w:t>
      </w:r>
    </w:p>
    <w:p w14:paraId="7E291C67" w14:textId="30BAABD9" w:rsidR="009F5ABA" w:rsidRDefault="009F5ABA" w:rsidP="009F5ABA">
      <w:pPr>
        <w:pStyle w:val="ListParagraph"/>
        <w:jc w:val="both"/>
        <w:rPr>
          <w:b/>
          <w:sz w:val="20"/>
          <w:szCs w:val="20"/>
        </w:rPr>
      </w:pPr>
    </w:p>
    <w:p w14:paraId="045F7A27" w14:textId="5C70F206" w:rsidR="009F5ABA" w:rsidRPr="009F5ABA" w:rsidRDefault="009F5ABA" w:rsidP="009F5ABA">
      <w:pPr>
        <w:pStyle w:val="ListParagraph"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Ind w:w="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840"/>
      </w:tblGrid>
      <w:tr w:rsidR="00F10B39" w:rsidRPr="00F10B39" w14:paraId="79A52747" w14:textId="77777777" w:rsidTr="00C65EED">
        <w:trPr>
          <w:trHeight w:val="1330"/>
        </w:trPr>
        <w:tc>
          <w:tcPr>
            <w:tcW w:w="6840" w:type="dxa"/>
            <w:shd w:val="clear" w:color="auto" w:fill="FFFFFF" w:themeFill="background1"/>
          </w:tcPr>
          <w:p w14:paraId="2C1A6EA8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void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signal_handler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signo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){</w:t>
            </w:r>
          </w:p>
          <w:p w14:paraId="0D13F1C9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2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printf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808080"/>
                <w:sz w:val="18"/>
                <w:szCs w:val="20"/>
                <w:highlight w:val="white"/>
              </w:rPr>
              <w:t>"Got SIGUSR1\n"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512F5BD3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3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20E28326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4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main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(){</w:t>
            </w:r>
          </w:p>
          <w:p w14:paraId="2CCE05F3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5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 xml:space="preserve">signal </w:t>
            </w:r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>SIGUSR1</w:t>
            </w:r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,</w:t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>signal_handler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);</w:t>
            </w:r>
            <w:r w:rsidRPr="00F10B39">
              <w:rPr>
                <w:rFonts w:ascii="Courier New" w:hAnsi="Courier New" w:cs="Courier New"/>
                <w:color w:val="FF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//comment out for b)</w:t>
            </w:r>
          </w:p>
          <w:p w14:paraId="76C6F724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6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pid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fork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();</w:t>
            </w:r>
          </w:p>
          <w:p w14:paraId="4A04254D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7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pid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){</w:t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 xml:space="preserve">// </w:t>
            </w:r>
            <w:proofErr w:type="spellStart"/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chilld</w:t>
            </w:r>
            <w:proofErr w:type="spellEnd"/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 xml:space="preserve"> process</w:t>
            </w:r>
          </w:p>
          <w:p w14:paraId="1C17D351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8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;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&lt;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5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;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++){</w:t>
            </w:r>
          </w:p>
          <w:p w14:paraId="591283D2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9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>kill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getppid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(),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SIGUSR1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3657EE60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10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 xml:space="preserve">sleep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66609F9B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11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23D7E922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12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else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{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// parent process</w:t>
            </w:r>
          </w:p>
          <w:p w14:paraId="2D177F71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13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>wait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7980CD77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14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5D575001" w14:textId="77777777" w:rsidR="00F10B39" w:rsidRPr="00F10B39" w:rsidRDefault="00F10B39" w:rsidP="00AD3714">
            <w:pPr>
              <w:ind w:left="360"/>
              <w:rPr>
                <w:b/>
                <w:sz w:val="18"/>
                <w:szCs w:val="20"/>
                <w:u w:val="singl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15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</w:tc>
      </w:tr>
    </w:tbl>
    <w:p w14:paraId="2D5BD8A0" w14:textId="17BEF4EE" w:rsidR="00036980" w:rsidRPr="00F10B39" w:rsidRDefault="00036980" w:rsidP="00EC1DA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2152D08" w14:textId="3C37F71E" w:rsidR="00C624FC" w:rsidRPr="00F10B39" w:rsidRDefault="00C624FC" w:rsidP="00C624FC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0"/>
          <w:szCs w:val="20"/>
        </w:rPr>
      </w:pPr>
    </w:p>
    <w:p w14:paraId="72828922" w14:textId="11496F12" w:rsidR="009F0092" w:rsidRDefault="00B62116" w:rsidP="008D512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A0BB6">
        <w:rPr>
          <w:rFonts w:eastAsia="Times New Roman" w:cstheme="minorHAnsi"/>
          <w:b/>
          <w:color w:val="000000"/>
          <w:sz w:val="20"/>
          <w:szCs w:val="20"/>
        </w:rPr>
        <w:t>[</w:t>
      </w:r>
      <w:r w:rsidR="00A07FB6">
        <w:rPr>
          <w:rFonts w:eastAsia="Times New Roman" w:cstheme="minorHAnsi"/>
          <w:b/>
          <w:color w:val="000000"/>
          <w:sz w:val="20"/>
          <w:szCs w:val="20"/>
        </w:rPr>
        <w:t>15</w:t>
      </w:r>
      <w:r w:rsidRPr="00EA0BB6">
        <w:rPr>
          <w:rFonts w:eastAsia="Times New Roman" w:cstheme="minorHAnsi"/>
          <w:b/>
          <w:color w:val="000000"/>
          <w:sz w:val="20"/>
          <w:szCs w:val="20"/>
        </w:rPr>
        <w:t xml:space="preserve"> pts]</w:t>
      </w:r>
      <w:r w:rsidRPr="009F0092">
        <w:rPr>
          <w:rFonts w:eastAsia="Times New Roman" w:cstheme="minorHAnsi"/>
          <w:color w:val="000000"/>
          <w:sz w:val="20"/>
          <w:szCs w:val="20"/>
        </w:rPr>
        <w:t xml:space="preserve"> Write a wrapper class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 on top of POSIX kernel semaphore. See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sem_overview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(7) in man pages or linux.die.net to learn about kernel semaphores. Test your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 class by </w:t>
      </w:r>
      <w:proofErr w:type="spellStart"/>
      <w:r w:rsidR="009F0092" w:rsidRPr="009F0092">
        <w:rPr>
          <w:rFonts w:eastAsia="Times New Roman" w:cstheme="minorHAnsi"/>
          <w:color w:val="000000"/>
          <w:sz w:val="20"/>
          <w:szCs w:val="20"/>
        </w:rPr>
        <w:t>by</w:t>
      </w:r>
      <w:proofErr w:type="spellEnd"/>
      <w:r w:rsidR="009F0092" w:rsidRPr="009F0092">
        <w:rPr>
          <w:rFonts w:eastAsia="Times New Roman" w:cstheme="minorHAnsi"/>
          <w:color w:val="000000"/>
          <w:sz w:val="20"/>
          <w:szCs w:val="20"/>
        </w:rPr>
        <w:t xml:space="preserve"> setting the initial value to 0.  Then write 2 programs – one waits for the semaphore and the other one </w:t>
      </w:r>
      <w:r w:rsidR="009F0092" w:rsidRPr="009F0092">
        <w:rPr>
          <w:rFonts w:eastAsia="Times New Roman" w:cstheme="minorHAnsi"/>
          <w:color w:val="000000"/>
          <w:sz w:val="20"/>
          <w:szCs w:val="20"/>
        </w:rPr>
        <w:lastRenderedPageBreak/>
        <w:t xml:space="preserve">releases (i.e., V()’) it. </w:t>
      </w:r>
      <w:r w:rsidR="00666D78">
        <w:rPr>
          <w:rFonts w:eastAsia="Times New Roman" w:cstheme="minorHAnsi"/>
          <w:color w:val="000000"/>
          <w:sz w:val="20"/>
          <w:szCs w:val="20"/>
        </w:rPr>
        <w:t xml:space="preserve">The header for the </w:t>
      </w:r>
      <w:proofErr w:type="spellStart"/>
      <w:r w:rsidR="00666D78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="00666D78">
        <w:rPr>
          <w:rFonts w:eastAsia="Times New Roman" w:cstheme="minorHAnsi"/>
          <w:color w:val="000000"/>
          <w:sz w:val="20"/>
          <w:szCs w:val="20"/>
        </w:rPr>
        <w:t xml:space="preserve"> and the 2 programs in questions are provided in the below. You should make sure that </w:t>
      </w:r>
      <w:r w:rsidR="00466E07">
        <w:rPr>
          <w:rFonts w:eastAsia="Times New Roman" w:cstheme="minorHAnsi"/>
          <w:color w:val="000000"/>
          <w:sz w:val="20"/>
          <w:szCs w:val="20"/>
        </w:rPr>
        <w:t>the consumer program can only print out its prompt after the producer program has released the semaphore.</w:t>
      </w:r>
    </w:p>
    <w:p w14:paraId="260B9F1B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FF"/>
          <w:sz w:val="21"/>
          <w:szCs w:val="21"/>
        </w:rPr>
        <w:t>class</w:t>
      </w:r>
      <w:r w:rsidRPr="00466E07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{</w:t>
      </w:r>
    </w:p>
    <w:p w14:paraId="26E38416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string name;</w:t>
      </w:r>
    </w:p>
    <w:p w14:paraId="014EF917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FF"/>
          <w:sz w:val="21"/>
          <w:szCs w:val="21"/>
        </w:rPr>
        <w:t>public:</w:t>
      </w:r>
    </w:p>
    <w:p w14:paraId="4DB6AA91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(string _name, </w:t>
      </w:r>
      <w:proofErr w:type="spellStart"/>
      <w:r w:rsidRPr="00466E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init_value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);</w:t>
      </w:r>
    </w:p>
    <w:p w14:paraId="73BA53E4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r w:rsidRPr="00466E07">
        <w:rPr>
          <w:rFonts w:ascii="Consolas" w:hAnsi="Consolas"/>
          <w:color w:val="0000FF"/>
          <w:sz w:val="21"/>
          <w:szCs w:val="21"/>
        </w:rPr>
        <w:t>void</w:t>
      </w:r>
      <w:r w:rsidRPr="00466E07">
        <w:rPr>
          <w:rFonts w:ascii="Consolas" w:hAnsi="Consolas"/>
          <w:color w:val="000000"/>
          <w:sz w:val="21"/>
          <w:szCs w:val="21"/>
        </w:rPr>
        <w:t> P();</w:t>
      </w:r>
    </w:p>
    <w:p w14:paraId="4E31479D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r w:rsidRPr="00466E07">
        <w:rPr>
          <w:rFonts w:ascii="Consolas" w:hAnsi="Consolas"/>
          <w:color w:val="0000FF"/>
          <w:sz w:val="21"/>
          <w:szCs w:val="21"/>
        </w:rPr>
        <w:t>void</w:t>
      </w:r>
      <w:r w:rsidRPr="00466E07">
        <w:rPr>
          <w:rFonts w:ascii="Consolas" w:hAnsi="Consolas"/>
          <w:color w:val="000000"/>
          <w:sz w:val="21"/>
          <w:szCs w:val="21"/>
        </w:rPr>
        <w:t> V();</w:t>
      </w:r>
    </w:p>
    <w:p w14:paraId="5395408E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~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();</w:t>
      </w:r>
    </w:p>
    <w:p w14:paraId="1FDA5E5B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};</w:t>
      </w:r>
    </w:p>
    <w:p w14:paraId="3A448EF0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8000"/>
          <w:sz w:val="21"/>
          <w:szCs w:val="21"/>
        </w:rPr>
        <w:t>// producer.cpp (Run this first in a terminal)</w:t>
      </w:r>
    </w:p>
    <w:p w14:paraId="732C726A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466E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main (){</w:t>
      </w:r>
    </w:p>
    <w:p w14:paraId="0B2E3590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cout &lt;&lt; </w:t>
      </w:r>
      <w:r w:rsidRPr="00466E07">
        <w:rPr>
          <w:rFonts w:ascii="Consolas" w:hAnsi="Consolas"/>
          <w:color w:val="A31515"/>
          <w:sz w:val="21"/>
          <w:szCs w:val="21"/>
        </w:rPr>
        <w:t>"This program will create the semaphore, initialize it to 0, "</w:t>
      </w:r>
      <w:r w:rsidRPr="00466E07">
        <w:rPr>
          <w:rFonts w:ascii="Consolas" w:hAnsi="Consolas"/>
          <w:color w:val="000000"/>
          <w:sz w:val="21"/>
          <w:szCs w:val="21"/>
        </w:rPr>
        <w:t>;</w:t>
      </w:r>
    </w:p>
    <w:p w14:paraId="06C97BE8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cout &lt;&lt; </w:t>
      </w:r>
      <w:r w:rsidRPr="00466E07">
        <w:rPr>
          <w:rFonts w:ascii="Consolas" w:hAnsi="Consolas"/>
          <w:color w:val="A31515"/>
          <w:sz w:val="21"/>
          <w:szCs w:val="21"/>
        </w:rPr>
        <w:t>"then produce some data and finally V() the semaphore"</w:t>
      </w:r>
      <w:r w:rsidRPr="00466E07">
        <w:rPr>
          <w:rFonts w:ascii="Consolas" w:hAnsi="Consolas"/>
          <w:color w:val="000000"/>
          <w:sz w:val="21"/>
          <w:szCs w:val="21"/>
        </w:rPr>
        <w:t> &lt;&lt; endl;</w:t>
      </w:r>
    </w:p>
    <w:p w14:paraId="7AA3154C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</w:t>
      </w:r>
      <w:r w:rsidRPr="00466E07">
        <w:rPr>
          <w:rFonts w:ascii="Consolas" w:hAnsi="Consolas"/>
          <w:color w:val="A31515"/>
          <w:sz w:val="21"/>
          <w:szCs w:val="21"/>
        </w:rPr>
        <w:t>"/</w:t>
      </w:r>
      <w:proofErr w:type="spellStart"/>
      <w:r w:rsidRPr="00466E07">
        <w:rPr>
          <w:rFonts w:ascii="Consolas" w:hAnsi="Consolas"/>
          <w:color w:val="A31515"/>
          <w:sz w:val="21"/>
          <w:szCs w:val="21"/>
        </w:rPr>
        <w:t>my_kernel_sema</w:t>
      </w:r>
      <w:proofErr w:type="spellEnd"/>
      <w:r w:rsidRPr="00466E07">
        <w:rPr>
          <w:rFonts w:ascii="Consolas" w:hAnsi="Consolas"/>
          <w:color w:val="A31515"/>
          <w:sz w:val="21"/>
          <w:szCs w:val="21"/>
        </w:rPr>
        <w:t>"</w:t>
      </w:r>
      <w:r w:rsidRPr="00466E07">
        <w:rPr>
          <w:rFonts w:ascii="Consolas" w:hAnsi="Consolas"/>
          <w:color w:val="000000"/>
          <w:sz w:val="21"/>
          <w:szCs w:val="21"/>
        </w:rPr>
        <w:t>, </w:t>
      </w:r>
      <w:r w:rsidRPr="00466E07">
        <w:rPr>
          <w:rFonts w:ascii="Consolas" w:hAnsi="Consolas"/>
          <w:color w:val="09885A"/>
          <w:sz w:val="21"/>
          <w:szCs w:val="21"/>
        </w:rPr>
        <w:t>0</w:t>
      </w:r>
      <w:r w:rsidRPr="00466E07">
        <w:rPr>
          <w:rFonts w:ascii="Consolas" w:hAnsi="Consolas"/>
          <w:color w:val="000000"/>
          <w:sz w:val="21"/>
          <w:szCs w:val="21"/>
        </w:rPr>
        <w:t>);</w:t>
      </w:r>
    </w:p>
    <w:p w14:paraId="5D74F048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sleep (rand () % </w:t>
      </w:r>
      <w:r w:rsidRPr="00466E07">
        <w:rPr>
          <w:rFonts w:ascii="Consolas" w:hAnsi="Consolas"/>
          <w:color w:val="09885A"/>
          <w:sz w:val="21"/>
          <w:szCs w:val="21"/>
        </w:rPr>
        <w:t>10</w:t>
      </w:r>
      <w:r w:rsidRPr="00466E07">
        <w:rPr>
          <w:rFonts w:ascii="Consolas" w:hAnsi="Consolas"/>
          <w:color w:val="000000"/>
          <w:sz w:val="21"/>
          <w:szCs w:val="21"/>
        </w:rPr>
        <w:t>);</w:t>
      </w:r>
      <w:r w:rsidRPr="00466E07">
        <w:rPr>
          <w:rFonts w:ascii="Consolas" w:hAnsi="Consolas"/>
          <w:color w:val="008000"/>
          <w:sz w:val="21"/>
          <w:szCs w:val="21"/>
        </w:rPr>
        <w:t> // sleep a random amount of seconds</w:t>
      </w:r>
    </w:p>
    <w:p w14:paraId="6A32D4BE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ks.V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();</w:t>
      </w:r>
    </w:p>
    <w:p w14:paraId="3B186E04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}</w:t>
      </w:r>
    </w:p>
    <w:p w14:paraId="6EF2B99B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8000"/>
          <w:sz w:val="21"/>
          <w:szCs w:val="21"/>
        </w:rPr>
        <w:t>// consumer.cpp (Run this second in another terminal)</w:t>
      </w:r>
    </w:p>
    <w:p w14:paraId="520C00ED" w14:textId="444E42E5" w:rsidR="00284BEC" w:rsidRPr="00466E07" w:rsidRDefault="00466E07" w:rsidP="00284BE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466E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main (){</w:t>
      </w:r>
    </w:p>
    <w:p w14:paraId="72D6DC85" w14:textId="09691F44" w:rsidR="00284BEC" w:rsidRPr="00466E07" w:rsidRDefault="00466E07" w:rsidP="00284BEC">
      <w:pPr>
        <w:shd w:val="clear" w:color="auto" w:fill="FFFFFF"/>
        <w:spacing w:line="285" w:lineRule="atLeast"/>
        <w:ind w:left="360" w:firstLine="480"/>
        <w:rPr>
          <w:rFonts w:ascii="Consolas" w:hAnsi="Consolas"/>
          <w:color w:val="000000"/>
          <w:sz w:val="21"/>
          <w:szCs w:val="21"/>
        </w:rPr>
      </w:pP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</w:t>
      </w:r>
      <w:r w:rsidRPr="00466E07">
        <w:rPr>
          <w:rFonts w:ascii="Consolas" w:hAnsi="Consolas"/>
          <w:color w:val="A31515"/>
          <w:sz w:val="21"/>
          <w:szCs w:val="21"/>
        </w:rPr>
        <w:t>"/</w:t>
      </w:r>
      <w:proofErr w:type="spellStart"/>
      <w:r w:rsidRPr="00466E07">
        <w:rPr>
          <w:rFonts w:ascii="Consolas" w:hAnsi="Consolas"/>
          <w:color w:val="A31515"/>
          <w:sz w:val="21"/>
          <w:szCs w:val="21"/>
        </w:rPr>
        <w:t>my_kernel_sema</w:t>
      </w:r>
      <w:proofErr w:type="spellEnd"/>
      <w:r w:rsidRPr="00466E07">
        <w:rPr>
          <w:rFonts w:ascii="Consolas" w:hAnsi="Consolas"/>
          <w:color w:val="A31515"/>
          <w:sz w:val="21"/>
          <w:szCs w:val="21"/>
        </w:rPr>
        <w:t>"</w:t>
      </w:r>
      <w:r w:rsidRPr="00466E07">
        <w:rPr>
          <w:rFonts w:ascii="Consolas" w:hAnsi="Consolas"/>
          <w:color w:val="000000"/>
          <w:sz w:val="21"/>
          <w:szCs w:val="21"/>
        </w:rPr>
        <w:t>, </w:t>
      </w:r>
      <w:r w:rsidRPr="00466E07">
        <w:rPr>
          <w:rFonts w:ascii="Consolas" w:hAnsi="Consolas"/>
          <w:color w:val="09885A"/>
          <w:sz w:val="21"/>
          <w:szCs w:val="21"/>
        </w:rPr>
        <w:t>0</w:t>
      </w:r>
      <w:r w:rsidRPr="00466E07">
        <w:rPr>
          <w:rFonts w:ascii="Consolas" w:hAnsi="Consolas"/>
          <w:color w:val="000000"/>
          <w:sz w:val="21"/>
          <w:szCs w:val="21"/>
        </w:rPr>
        <w:t>);</w:t>
      </w:r>
    </w:p>
    <w:p w14:paraId="7D564DA2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ks.P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();</w:t>
      </w:r>
    </w:p>
    <w:p w14:paraId="72ED4D50" w14:textId="3D6945D6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cout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&lt;&lt; </w:t>
      </w:r>
      <w:r w:rsidRPr="00466E07">
        <w:rPr>
          <w:rFonts w:ascii="Consolas" w:hAnsi="Consolas"/>
          <w:color w:val="A31515"/>
          <w:sz w:val="21"/>
          <w:szCs w:val="21"/>
        </w:rPr>
        <w:t>"</w:t>
      </w:r>
      <w:r w:rsidR="000E5970">
        <w:rPr>
          <w:rFonts w:ascii="Consolas" w:hAnsi="Consolas"/>
          <w:color w:val="A31515"/>
          <w:sz w:val="21"/>
          <w:szCs w:val="21"/>
        </w:rPr>
        <w:t>I can tell t</w:t>
      </w:r>
      <w:r w:rsidRPr="00466E07">
        <w:rPr>
          <w:rFonts w:ascii="Consolas" w:hAnsi="Consolas"/>
          <w:color w:val="A31515"/>
          <w:sz w:val="21"/>
          <w:szCs w:val="21"/>
        </w:rPr>
        <w:t>he producer </w:t>
      </w:r>
      <w:r w:rsidR="000E5970">
        <w:rPr>
          <w:rFonts w:ascii="Consolas" w:hAnsi="Consolas"/>
          <w:color w:val="A31515"/>
          <w:sz w:val="21"/>
          <w:szCs w:val="21"/>
        </w:rPr>
        <w:t>is done</w:t>
      </w:r>
      <w:r w:rsidRPr="00466E07">
        <w:rPr>
          <w:rFonts w:ascii="Consolas" w:hAnsi="Consolas"/>
          <w:color w:val="A31515"/>
          <w:sz w:val="21"/>
          <w:szCs w:val="21"/>
        </w:rPr>
        <w:t>"</w:t>
      </w:r>
      <w:r w:rsidRPr="00466E07">
        <w:rPr>
          <w:rFonts w:ascii="Consolas" w:hAnsi="Consolas"/>
          <w:color w:val="000000"/>
          <w:sz w:val="21"/>
          <w:szCs w:val="21"/>
        </w:rPr>
        <w:t>&lt;&lt;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endl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;</w:t>
      </w:r>
    </w:p>
    <w:p w14:paraId="14BBF3DF" w14:textId="6DCF04D9" w:rsid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}</w:t>
      </w:r>
    </w:p>
    <w:p w14:paraId="39F9F956" w14:textId="439B15C2" w:rsidR="007705A5" w:rsidRPr="007705A5" w:rsidRDefault="007705A5" w:rsidP="00466E07">
      <w:pPr>
        <w:shd w:val="clear" w:color="auto" w:fill="FFFFFF"/>
        <w:spacing w:line="285" w:lineRule="atLeast"/>
        <w:ind w:left="360"/>
        <w:rPr>
          <w:rFonts w:ascii="Consolas" w:hAnsi="Consolas"/>
          <w:b/>
          <w:color w:val="000000"/>
          <w:sz w:val="21"/>
          <w:szCs w:val="21"/>
        </w:rPr>
      </w:pPr>
      <w:r w:rsidRPr="001C1291">
        <w:rPr>
          <w:rFonts w:ascii="Consolas" w:hAnsi="Consolas"/>
          <w:b/>
          <w:color w:val="000000"/>
          <w:sz w:val="21"/>
          <w:szCs w:val="21"/>
          <w:highlight w:val="yellow"/>
        </w:rPr>
        <w:t>The .</w:t>
      </w:r>
      <w:proofErr w:type="spellStart"/>
      <w:r w:rsidRPr="001C1291">
        <w:rPr>
          <w:rFonts w:ascii="Consolas" w:hAnsi="Consolas"/>
          <w:b/>
          <w:color w:val="000000"/>
          <w:sz w:val="21"/>
          <w:szCs w:val="21"/>
          <w:highlight w:val="yellow"/>
        </w:rPr>
        <w:t>cpp</w:t>
      </w:r>
      <w:proofErr w:type="spellEnd"/>
      <w:r w:rsidRPr="001C1291">
        <w:rPr>
          <w:rFonts w:ascii="Consolas" w:hAnsi="Consolas"/>
          <w:b/>
          <w:color w:val="000000"/>
          <w:sz w:val="21"/>
          <w:szCs w:val="21"/>
          <w:highlight w:val="yellow"/>
        </w:rPr>
        <w:t xml:space="preserve"> file is in the folder</w:t>
      </w:r>
    </w:p>
    <w:p w14:paraId="5749FF19" w14:textId="240AEBBA" w:rsidR="00172679" w:rsidRDefault="007705A5" w:rsidP="00172679">
      <w:pPr>
        <w:shd w:val="clear" w:color="auto" w:fill="FFFFFF"/>
        <w:outlineLvl w:val="2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52020155" wp14:editId="26043F33">
            <wp:extent cx="5943600" cy="183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10.31.2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765C" w14:textId="27874B2A" w:rsidR="00172679" w:rsidRDefault="00172679" w:rsidP="000A24B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172679">
        <w:rPr>
          <w:rFonts w:eastAsia="Times New Roman" w:cstheme="minorHAnsi"/>
          <w:b/>
          <w:color w:val="000000"/>
          <w:sz w:val="20"/>
          <w:szCs w:val="20"/>
        </w:rPr>
        <w:t>[1</w:t>
      </w:r>
      <w:r>
        <w:rPr>
          <w:rFonts w:eastAsia="Times New Roman" w:cstheme="minorHAnsi"/>
          <w:b/>
          <w:color w:val="000000"/>
          <w:sz w:val="20"/>
          <w:szCs w:val="20"/>
        </w:rPr>
        <w:t>0</w:t>
      </w:r>
      <w:r w:rsidRPr="00172679">
        <w:rPr>
          <w:rFonts w:eastAsia="Times New Roman" w:cstheme="minorHAnsi"/>
          <w:b/>
          <w:color w:val="000000"/>
          <w:sz w:val="20"/>
          <w:szCs w:val="20"/>
        </w:rPr>
        <w:t xml:space="preserve"> pts]</w:t>
      </w:r>
      <w:r w:rsidRPr="0017267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F07B1">
        <w:rPr>
          <w:rFonts w:eastAsia="Times New Roman" w:cstheme="minorHAnsi"/>
          <w:color w:val="000000"/>
          <w:sz w:val="20"/>
          <w:szCs w:val="20"/>
        </w:rPr>
        <w:t>Assume a very computer system from a company that used a very old legacy device whose path is /dev/legacy/</w:t>
      </w:r>
      <w:proofErr w:type="spellStart"/>
      <w:r w:rsidR="009F07B1">
        <w:rPr>
          <w:rFonts w:eastAsia="Times New Roman" w:cstheme="minorHAnsi"/>
          <w:color w:val="000000"/>
          <w:sz w:val="20"/>
          <w:szCs w:val="20"/>
        </w:rPr>
        <w:t>specialdevice</w:t>
      </w:r>
      <w:proofErr w:type="spellEnd"/>
      <w:r w:rsidR="009F07B1">
        <w:rPr>
          <w:rFonts w:eastAsia="Times New Roman" w:cstheme="minorHAnsi"/>
          <w:color w:val="000000"/>
          <w:sz w:val="20"/>
          <w:szCs w:val="20"/>
        </w:rPr>
        <w:t xml:space="preserve"> and it is about to be </w:t>
      </w:r>
      <w:proofErr w:type="spellStart"/>
      <w:r w:rsidR="009F07B1">
        <w:rPr>
          <w:rFonts w:eastAsia="Times New Roman" w:cstheme="minorHAnsi"/>
          <w:color w:val="000000"/>
          <w:sz w:val="20"/>
          <w:szCs w:val="20"/>
        </w:rPr>
        <w:t>decomissioned</w:t>
      </w:r>
      <w:proofErr w:type="spellEnd"/>
      <w:r w:rsidR="009F07B1">
        <w:rPr>
          <w:rFonts w:eastAsia="Times New Roman" w:cstheme="minorHAnsi"/>
          <w:color w:val="000000"/>
          <w:sz w:val="20"/>
          <w:szCs w:val="20"/>
        </w:rPr>
        <w:t>. However, there are several important pieces of software who use this legacy device to log their output and you cannot change those. That means, the path /dev/legacy/</w:t>
      </w:r>
      <w:proofErr w:type="spellStart"/>
      <w:r w:rsidR="009F07B1">
        <w:rPr>
          <w:rFonts w:eastAsia="Times New Roman" w:cstheme="minorHAnsi"/>
          <w:color w:val="000000"/>
          <w:sz w:val="20"/>
          <w:szCs w:val="20"/>
        </w:rPr>
        <w:t>specialdevice</w:t>
      </w:r>
      <w:proofErr w:type="spellEnd"/>
      <w:r w:rsidR="009F07B1">
        <w:rPr>
          <w:rFonts w:eastAsia="Times New Roman" w:cstheme="minorHAnsi"/>
          <w:color w:val="000000"/>
          <w:sz w:val="20"/>
          <w:szCs w:val="20"/>
        </w:rPr>
        <w:t xml:space="preserve"> must continue to exist although the underlying physical device must be replaced. Now, what can you </w:t>
      </w:r>
      <w:r w:rsidR="00F01391">
        <w:rPr>
          <w:rFonts w:eastAsia="Times New Roman" w:cstheme="minorHAnsi"/>
          <w:color w:val="000000"/>
          <w:sz w:val="20"/>
          <w:szCs w:val="20"/>
        </w:rPr>
        <w:t xml:space="preserve">do to make sure all legacy tools and software continues running w/o problem without putting a new </w:t>
      </w:r>
      <w:r w:rsidR="00E26BDB">
        <w:rPr>
          <w:rFonts w:eastAsia="Times New Roman" w:cstheme="minorHAnsi"/>
          <w:color w:val="000000"/>
          <w:sz w:val="20"/>
          <w:szCs w:val="20"/>
        </w:rPr>
        <w:t xml:space="preserve">physical </w:t>
      </w:r>
      <w:r w:rsidR="00F01391">
        <w:rPr>
          <w:rFonts w:eastAsia="Times New Roman" w:cstheme="minorHAnsi"/>
          <w:color w:val="000000"/>
          <w:sz w:val="20"/>
          <w:szCs w:val="20"/>
        </w:rPr>
        <w:t xml:space="preserve">device in the above path? Note: you </w:t>
      </w:r>
      <w:r w:rsidR="00C90D92">
        <w:rPr>
          <w:rFonts w:eastAsia="Times New Roman" w:cstheme="minorHAnsi"/>
          <w:color w:val="000000"/>
          <w:sz w:val="20"/>
          <w:szCs w:val="20"/>
        </w:rPr>
        <w:t>may</w:t>
      </w:r>
      <w:r w:rsidR="00F01391">
        <w:rPr>
          <w:rFonts w:eastAsia="Times New Roman" w:cstheme="minorHAnsi"/>
          <w:color w:val="000000"/>
          <w:sz w:val="20"/>
          <w:szCs w:val="20"/>
        </w:rPr>
        <w:t xml:space="preserve"> forward all traffic to the legacy device to let’s say /sys/logfile path.</w:t>
      </w:r>
    </w:p>
    <w:p w14:paraId="0C5B4C20" w14:textId="77777777" w:rsidR="00335444" w:rsidRDefault="00335444" w:rsidP="00335444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</w:p>
    <w:p w14:paraId="090B8702" w14:textId="25840E24" w:rsidR="00A66EDD" w:rsidRDefault="00A66EDD" w:rsidP="00335444">
      <w:pPr>
        <w:pStyle w:val="ListParagraph"/>
        <w:shd w:val="clear" w:color="auto" w:fill="FFFFFF"/>
        <w:spacing w:after="0" w:line="240" w:lineRule="auto"/>
        <w:ind w:firstLine="720"/>
        <w:outlineLvl w:val="2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Suppose we forward all the traffic </w:t>
      </w:r>
      <w:r w:rsidR="00335444">
        <w:rPr>
          <w:rFonts w:eastAsia="Times New Roman" w:cstheme="minorHAnsi"/>
          <w:b/>
          <w:color w:val="000000"/>
          <w:sz w:val="20"/>
          <w:szCs w:val="20"/>
        </w:rPr>
        <w:t xml:space="preserve">from the legacy device to /sys/logfile. We can make a </w:t>
      </w:r>
      <w:r w:rsidR="00335444" w:rsidRPr="00335444">
        <w:rPr>
          <w:rFonts w:eastAsia="Times New Roman" w:cstheme="minorHAnsi"/>
          <w:b/>
          <w:color w:val="000000"/>
          <w:sz w:val="20"/>
          <w:szCs w:val="20"/>
          <w:highlight w:val="yellow"/>
        </w:rPr>
        <w:t>hard link</w:t>
      </w:r>
      <w:r w:rsidR="00335444">
        <w:rPr>
          <w:rFonts w:eastAsia="Times New Roman" w:cstheme="minorHAnsi"/>
          <w:b/>
          <w:color w:val="000000"/>
          <w:sz w:val="20"/>
          <w:szCs w:val="20"/>
        </w:rPr>
        <w:t xml:space="preserve"> to link every file in/dev/legacy/</w:t>
      </w:r>
      <w:proofErr w:type="spellStart"/>
      <w:r w:rsidR="00335444">
        <w:rPr>
          <w:rFonts w:eastAsia="Times New Roman" w:cstheme="minorHAnsi"/>
          <w:b/>
          <w:color w:val="000000"/>
          <w:sz w:val="20"/>
          <w:szCs w:val="20"/>
        </w:rPr>
        <w:t>specialdevide</w:t>
      </w:r>
      <w:proofErr w:type="spellEnd"/>
      <w:r w:rsidR="00335444">
        <w:rPr>
          <w:rFonts w:eastAsia="Times New Roman" w:cstheme="minorHAnsi"/>
          <w:b/>
          <w:color w:val="000000"/>
          <w:sz w:val="20"/>
          <w:szCs w:val="20"/>
        </w:rPr>
        <w:t xml:space="preserve"> to /sys/logfile. Thus even if we delete all the file in </w:t>
      </w:r>
      <w:r w:rsidR="00335444">
        <w:rPr>
          <w:rFonts w:eastAsia="Times New Roman" w:cstheme="minorHAnsi"/>
          <w:b/>
          <w:color w:val="000000"/>
          <w:sz w:val="20"/>
          <w:szCs w:val="20"/>
        </w:rPr>
        <w:lastRenderedPageBreak/>
        <w:t>/dev/legacy/</w:t>
      </w:r>
      <w:proofErr w:type="spellStart"/>
      <w:r w:rsidR="00335444">
        <w:rPr>
          <w:rFonts w:eastAsia="Times New Roman" w:cstheme="minorHAnsi"/>
          <w:b/>
          <w:color w:val="000000"/>
          <w:sz w:val="20"/>
          <w:szCs w:val="20"/>
        </w:rPr>
        <w:t>specialdeivce</w:t>
      </w:r>
      <w:proofErr w:type="spellEnd"/>
      <w:r w:rsidR="00335444">
        <w:rPr>
          <w:rFonts w:eastAsia="Times New Roman" w:cstheme="minorHAnsi"/>
          <w:b/>
          <w:color w:val="000000"/>
          <w:sz w:val="20"/>
          <w:szCs w:val="20"/>
        </w:rPr>
        <w:t>, the link in the /sys/logfile  will not be affected and will functioning properly as deleted one.</w:t>
      </w:r>
    </w:p>
    <w:p w14:paraId="1AC9E008" w14:textId="7BCBD21F" w:rsidR="00335444" w:rsidRPr="00335444" w:rsidRDefault="00335444" w:rsidP="00335444">
      <w:pPr>
        <w:shd w:val="clear" w:color="auto" w:fill="FFFFFF"/>
        <w:outlineLvl w:val="2"/>
        <w:rPr>
          <w:rFonts w:cstheme="minorHAnsi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8B90D8" wp14:editId="1A34B577">
            <wp:extent cx="2623930" cy="1671634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30 at 1.27.4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16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F070" wp14:editId="50FE4FEF">
            <wp:extent cx="3069203" cy="1724131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30 at 1.27.4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05" cy="17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444" w:rsidRPr="003354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5982F" w14:textId="77777777" w:rsidR="008D3B4B" w:rsidRDefault="008D3B4B" w:rsidP="00A14BE7">
      <w:r>
        <w:separator/>
      </w:r>
    </w:p>
  </w:endnote>
  <w:endnote w:type="continuationSeparator" w:id="0">
    <w:p w14:paraId="4027C202" w14:textId="77777777" w:rsidR="008D3B4B" w:rsidRDefault="008D3B4B" w:rsidP="00A1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CFCFD" w14:textId="77777777" w:rsidR="00774079" w:rsidRDefault="00774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7CBF9" w14:textId="77777777" w:rsidR="00774079" w:rsidRDefault="007740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4749" w14:textId="77777777" w:rsidR="00774079" w:rsidRDefault="00774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523B7" w14:textId="77777777" w:rsidR="008D3B4B" w:rsidRDefault="008D3B4B" w:rsidP="00A14BE7">
      <w:r>
        <w:separator/>
      </w:r>
    </w:p>
  </w:footnote>
  <w:footnote w:type="continuationSeparator" w:id="0">
    <w:p w14:paraId="1633FA31" w14:textId="77777777" w:rsidR="008D3B4B" w:rsidRDefault="008D3B4B" w:rsidP="00A1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5BEC1" w14:textId="77777777" w:rsidR="00774079" w:rsidRDefault="00774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2688" w14:textId="18C820A7" w:rsidR="00A14BE7" w:rsidRDefault="00A14BE7">
    <w:pPr>
      <w:pStyle w:val="Header"/>
    </w:pPr>
    <w:r>
      <w:t>CSCE 313</w:t>
    </w:r>
    <w:r>
      <w:ptab w:relativeTo="margin" w:alignment="center" w:leader="none"/>
    </w:r>
    <w:r w:rsidRPr="00FA2196">
      <w:rPr>
        <w:sz w:val="44"/>
        <w:szCs w:val="44"/>
      </w:rPr>
      <w:t xml:space="preserve">QUIZ </w:t>
    </w:r>
    <w:r w:rsidR="00013F5F">
      <w:rPr>
        <w:sz w:val="44"/>
        <w:szCs w:val="44"/>
      </w:rPr>
      <w:t>4</w:t>
    </w:r>
    <w:r>
      <w:ptab w:relativeTo="margin" w:alignment="right" w:leader="none"/>
    </w:r>
    <w:r w:rsidR="00774079"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8C7A9" w14:textId="77777777" w:rsidR="00774079" w:rsidRDefault="00774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AAB"/>
    <w:multiLevelType w:val="multilevel"/>
    <w:tmpl w:val="8796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6F4B"/>
    <w:multiLevelType w:val="multilevel"/>
    <w:tmpl w:val="B02C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4C9F"/>
    <w:multiLevelType w:val="hybridMultilevel"/>
    <w:tmpl w:val="B9F0ABC4"/>
    <w:lvl w:ilvl="0" w:tplc="331ACA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C3C"/>
    <w:multiLevelType w:val="multilevel"/>
    <w:tmpl w:val="38A6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C3F9F"/>
    <w:multiLevelType w:val="multilevel"/>
    <w:tmpl w:val="E6BE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28ED"/>
    <w:multiLevelType w:val="multilevel"/>
    <w:tmpl w:val="7688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A03"/>
    <w:multiLevelType w:val="hybridMultilevel"/>
    <w:tmpl w:val="F22C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D4857"/>
    <w:multiLevelType w:val="multilevel"/>
    <w:tmpl w:val="0A62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0CCE"/>
    <w:multiLevelType w:val="multilevel"/>
    <w:tmpl w:val="F064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A6021"/>
    <w:multiLevelType w:val="multilevel"/>
    <w:tmpl w:val="3AB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F5ED7"/>
    <w:multiLevelType w:val="multilevel"/>
    <w:tmpl w:val="417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C0E37"/>
    <w:multiLevelType w:val="hybridMultilevel"/>
    <w:tmpl w:val="41F85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4C09"/>
    <w:multiLevelType w:val="multilevel"/>
    <w:tmpl w:val="6CF4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76007"/>
    <w:multiLevelType w:val="hybridMultilevel"/>
    <w:tmpl w:val="FE580398"/>
    <w:lvl w:ilvl="0" w:tplc="E2707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D4BA6"/>
    <w:multiLevelType w:val="multilevel"/>
    <w:tmpl w:val="AB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35F3E"/>
    <w:multiLevelType w:val="multilevel"/>
    <w:tmpl w:val="285A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03C47"/>
    <w:multiLevelType w:val="multilevel"/>
    <w:tmpl w:val="6AA2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E1119"/>
    <w:multiLevelType w:val="multilevel"/>
    <w:tmpl w:val="5A30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E2D43"/>
    <w:multiLevelType w:val="hybridMultilevel"/>
    <w:tmpl w:val="AC02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74373"/>
    <w:multiLevelType w:val="hybridMultilevel"/>
    <w:tmpl w:val="579A1520"/>
    <w:lvl w:ilvl="0" w:tplc="DF36BD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534841"/>
    <w:multiLevelType w:val="multilevel"/>
    <w:tmpl w:val="2F7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651BBE"/>
    <w:multiLevelType w:val="multilevel"/>
    <w:tmpl w:val="0A64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F6323A"/>
    <w:multiLevelType w:val="multilevel"/>
    <w:tmpl w:val="34C6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B0AD2"/>
    <w:multiLevelType w:val="multilevel"/>
    <w:tmpl w:val="89C6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27E2E"/>
    <w:multiLevelType w:val="multilevel"/>
    <w:tmpl w:val="1A7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F4FBF"/>
    <w:multiLevelType w:val="hybridMultilevel"/>
    <w:tmpl w:val="4D9E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A677B"/>
    <w:multiLevelType w:val="hybridMultilevel"/>
    <w:tmpl w:val="5CFC8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1C4430"/>
    <w:multiLevelType w:val="multilevel"/>
    <w:tmpl w:val="53A6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4"/>
  </w:num>
  <w:num w:numId="6">
    <w:abstractNumId w:val="8"/>
  </w:num>
  <w:num w:numId="7">
    <w:abstractNumId w:val="14"/>
  </w:num>
  <w:num w:numId="8">
    <w:abstractNumId w:val="9"/>
  </w:num>
  <w:num w:numId="9">
    <w:abstractNumId w:val="20"/>
  </w:num>
  <w:num w:numId="10">
    <w:abstractNumId w:val="17"/>
  </w:num>
  <w:num w:numId="11">
    <w:abstractNumId w:val="3"/>
  </w:num>
  <w:num w:numId="12">
    <w:abstractNumId w:val="21"/>
  </w:num>
  <w:num w:numId="13">
    <w:abstractNumId w:val="27"/>
  </w:num>
  <w:num w:numId="14">
    <w:abstractNumId w:val="7"/>
  </w:num>
  <w:num w:numId="15">
    <w:abstractNumId w:val="24"/>
  </w:num>
  <w:num w:numId="16">
    <w:abstractNumId w:val="23"/>
  </w:num>
  <w:num w:numId="17">
    <w:abstractNumId w:val="22"/>
  </w:num>
  <w:num w:numId="18">
    <w:abstractNumId w:val="16"/>
  </w:num>
  <w:num w:numId="19">
    <w:abstractNumId w:val="15"/>
  </w:num>
  <w:num w:numId="20">
    <w:abstractNumId w:val="10"/>
  </w:num>
  <w:num w:numId="21">
    <w:abstractNumId w:val="18"/>
  </w:num>
  <w:num w:numId="22">
    <w:abstractNumId w:val="26"/>
  </w:num>
  <w:num w:numId="23">
    <w:abstractNumId w:val="2"/>
  </w:num>
  <w:num w:numId="24">
    <w:abstractNumId w:val="25"/>
  </w:num>
  <w:num w:numId="25">
    <w:abstractNumId w:val="13"/>
  </w:num>
  <w:num w:numId="26">
    <w:abstractNumId w:val="19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42"/>
    <w:rsid w:val="00013F5F"/>
    <w:rsid w:val="000215D3"/>
    <w:rsid w:val="00036980"/>
    <w:rsid w:val="00050642"/>
    <w:rsid w:val="00055F42"/>
    <w:rsid w:val="000C5151"/>
    <w:rsid w:val="000D6270"/>
    <w:rsid w:val="000E5970"/>
    <w:rsid w:val="00132183"/>
    <w:rsid w:val="00146537"/>
    <w:rsid w:val="0016393F"/>
    <w:rsid w:val="00171016"/>
    <w:rsid w:val="00172679"/>
    <w:rsid w:val="001923A1"/>
    <w:rsid w:val="001C1291"/>
    <w:rsid w:val="001D7B60"/>
    <w:rsid w:val="002719DF"/>
    <w:rsid w:val="00284BEC"/>
    <w:rsid w:val="002D4978"/>
    <w:rsid w:val="00335444"/>
    <w:rsid w:val="003450C6"/>
    <w:rsid w:val="003E6133"/>
    <w:rsid w:val="00421DB1"/>
    <w:rsid w:val="00466E07"/>
    <w:rsid w:val="00470C7F"/>
    <w:rsid w:val="004D2F6E"/>
    <w:rsid w:val="004F717B"/>
    <w:rsid w:val="00514354"/>
    <w:rsid w:val="005362D2"/>
    <w:rsid w:val="005577C6"/>
    <w:rsid w:val="00584CC7"/>
    <w:rsid w:val="005918E2"/>
    <w:rsid w:val="00592E1A"/>
    <w:rsid w:val="005A03D2"/>
    <w:rsid w:val="005C08EC"/>
    <w:rsid w:val="005D0AD2"/>
    <w:rsid w:val="00600632"/>
    <w:rsid w:val="00623C3A"/>
    <w:rsid w:val="00660D43"/>
    <w:rsid w:val="00666D78"/>
    <w:rsid w:val="00672351"/>
    <w:rsid w:val="0073039F"/>
    <w:rsid w:val="007705A5"/>
    <w:rsid w:val="00774079"/>
    <w:rsid w:val="0079134C"/>
    <w:rsid w:val="007B393D"/>
    <w:rsid w:val="0081232E"/>
    <w:rsid w:val="00824ED7"/>
    <w:rsid w:val="008652E3"/>
    <w:rsid w:val="00887E77"/>
    <w:rsid w:val="008A65E9"/>
    <w:rsid w:val="008D3B4B"/>
    <w:rsid w:val="008F7B69"/>
    <w:rsid w:val="009225EA"/>
    <w:rsid w:val="009527CB"/>
    <w:rsid w:val="009671D1"/>
    <w:rsid w:val="009D0C7F"/>
    <w:rsid w:val="009D16B7"/>
    <w:rsid w:val="009E058B"/>
    <w:rsid w:val="009E0991"/>
    <w:rsid w:val="009E1BCF"/>
    <w:rsid w:val="009F0092"/>
    <w:rsid w:val="009F07B1"/>
    <w:rsid w:val="009F5ABA"/>
    <w:rsid w:val="00A07FB6"/>
    <w:rsid w:val="00A14BE7"/>
    <w:rsid w:val="00A17E90"/>
    <w:rsid w:val="00A207D4"/>
    <w:rsid w:val="00A66EDD"/>
    <w:rsid w:val="00A741CF"/>
    <w:rsid w:val="00A8578C"/>
    <w:rsid w:val="00A87ED9"/>
    <w:rsid w:val="00AA585E"/>
    <w:rsid w:val="00B26E83"/>
    <w:rsid w:val="00B536BA"/>
    <w:rsid w:val="00B62116"/>
    <w:rsid w:val="00B6674A"/>
    <w:rsid w:val="00BE45E4"/>
    <w:rsid w:val="00BE4CBB"/>
    <w:rsid w:val="00C43E15"/>
    <w:rsid w:val="00C558CE"/>
    <w:rsid w:val="00C624FC"/>
    <w:rsid w:val="00C65EED"/>
    <w:rsid w:val="00C90D92"/>
    <w:rsid w:val="00C96D25"/>
    <w:rsid w:val="00CD6CF6"/>
    <w:rsid w:val="00CE6313"/>
    <w:rsid w:val="00DD79D3"/>
    <w:rsid w:val="00DE368C"/>
    <w:rsid w:val="00E26BDB"/>
    <w:rsid w:val="00E3031C"/>
    <w:rsid w:val="00E35608"/>
    <w:rsid w:val="00E63B85"/>
    <w:rsid w:val="00EA0BB6"/>
    <w:rsid w:val="00EC1DAB"/>
    <w:rsid w:val="00F01391"/>
    <w:rsid w:val="00F10B39"/>
    <w:rsid w:val="00F405FE"/>
    <w:rsid w:val="00F439BA"/>
    <w:rsid w:val="00F67AD7"/>
    <w:rsid w:val="00F7690A"/>
    <w:rsid w:val="00F8764A"/>
    <w:rsid w:val="00FA2196"/>
    <w:rsid w:val="00FA22CE"/>
    <w:rsid w:val="00FB02AF"/>
    <w:rsid w:val="00FD26BA"/>
    <w:rsid w:val="00FE222A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EFD7"/>
  <w15:chartTrackingRefBased/>
  <w15:docId w15:val="{A9BED964-DD97-4BE6-860F-7A1568F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055F42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F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055F42"/>
  </w:style>
  <w:style w:type="character" w:styleId="Strong">
    <w:name w:val="Strong"/>
    <w:basedOn w:val="DefaultParagraphFont"/>
    <w:uiPriority w:val="22"/>
    <w:qFormat/>
    <w:rsid w:val="00055F42"/>
    <w:rPr>
      <w:b/>
      <w:bCs/>
    </w:rPr>
  </w:style>
  <w:style w:type="character" w:styleId="Emphasis">
    <w:name w:val="Emphasis"/>
    <w:basedOn w:val="DefaultParagraphFont"/>
    <w:uiPriority w:val="20"/>
    <w:qFormat/>
    <w:rsid w:val="00055F42"/>
    <w:rPr>
      <w:i/>
      <w:iCs/>
    </w:rPr>
  </w:style>
  <w:style w:type="character" w:customStyle="1" w:styleId="qincomplete">
    <w:name w:val="qincomplete"/>
    <w:basedOn w:val="DefaultParagraphFont"/>
    <w:rsid w:val="00055F42"/>
  </w:style>
  <w:style w:type="paragraph" w:styleId="NormalWeb">
    <w:name w:val="Normal (Web)"/>
    <w:basedOn w:val="Normal"/>
    <w:uiPriority w:val="99"/>
    <w:semiHidden/>
    <w:unhideWhenUsed/>
    <w:rsid w:val="00055F42"/>
    <w:pPr>
      <w:spacing w:before="100" w:beforeAutospacing="1" w:after="100" w:afterAutospacing="1"/>
    </w:pPr>
  </w:style>
  <w:style w:type="paragraph" w:customStyle="1" w:styleId="taskbuttondiv">
    <w:name w:val="taskbuttondiv"/>
    <w:basedOn w:val="Normal"/>
    <w:rsid w:val="00055F42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70C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39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393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393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393F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4BE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4BE7"/>
  </w:style>
  <w:style w:type="paragraph" w:styleId="Footer">
    <w:name w:val="footer"/>
    <w:basedOn w:val="Normal"/>
    <w:link w:val="FooterChar"/>
    <w:uiPriority w:val="99"/>
    <w:unhideWhenUsed/>
    <w:rsid w:val="00A14BE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14BE7"/>
  </w:style>
  <w:style w:type="table" w:styleId="TableGrid">
    <w:name w:val="Table Grid"/>
    <w:basedOn w:val="TableNormal"/>
    <w:uiPriority w:val="39"/>
    <w:rsid w:val="00F1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03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917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91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025">
              <w:marLeft w:val="0"/>
              <w:marRight w:val="0"/>
              <w:marTop w:val="0"/>
              <w:marBottom w:val="75"/>
              <w:divBdr>
                <w:top w:val="single" w:sz="6" w:space="5" w:color="AAAAAA"/>
                <w:left w:val="single" w:sz="6" w:space="5" w:color="AAAAAA"/>
                <w:bottom w:val="single" w:sz="6" w:space="7" w:color="AAAAAA"/>
                <w:right w:val="single" w:sz="6" w:space="5" w:color="AAAAAA"/>
              </w:divBdr>
              <w:divsChild>
                <w:div w:id="1380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4114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313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20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9022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441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9618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1975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97052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27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1220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89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71805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10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167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06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13707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86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8808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208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51885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58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636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2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3282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49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7764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33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04883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34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22102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5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96023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912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55375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514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60683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06194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29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47326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81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701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29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71">
              <w:marLeft w:val="0"/>
              <w:marRight w:val="0"/>
              <w:marTop w:val="0"/>
              <w:marBottom w:val="75"/>
              <w:divBdr>
                <w:top w:val="single" w:sz="6" w:space="5" w:color="AAAAAA"/>
                <w:left w:val="single" w:sz="6" w:space="5" w:color="AAAAAA"/>
                <w:bottom w:val="single" w:sz="6" w:space="7" w:color="AAAAAA"/>
                <w:right w:val="single" w:sz="6" w:space="5" w:color="AAAAAA"/>
              </w:divBdr>
              <w:divsChild>
                <w:div w:id="5757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31940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80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31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31112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24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61248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52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45910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5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1774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177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02090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18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9269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63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6582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56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23424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2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88756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294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6818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61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16564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977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6193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17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94173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68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219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37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20007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324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429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517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36595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71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54429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21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0992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78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yifei liang</cp:lastModifiedBy>
  <cp:revision>3</cp:revision>
  <dcterms:created xsi:type="dcterms:W3CDTF">2020-05-01T00:19:00Z</dcterms:created>
  <dcterms:modified xsi:type="dcterms:W3CDTF">2020-05-01T02:21:00Z</dcterms:modified>
</cp:coreProperties>
</file>