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D41" w:rsidRDefault="005D2BD8">
      <w:r>
        <w:t>A4Q1:</w:t>
      </w:r>
    </w:p>
    <w:p w:rsidR="005D2BD8" w:rsidRDefault="005D2BD8">
      <w:r w:rsidRPr="005D2BD8">
        <w:rPr>
          <w:noProof/>
        </w:rPr>
        <w:drawing>
          <wp:inline distT="0" distB="0" distL="0" distR="0" wp14:anchorId="33402492" wp14:editId="03C1D2D9">
            <wp:extent cx="5943600" cy="562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21020"/>
                    </a:xfrm>
                    <a:prstGeom prst="rect">
                      <a:avLst/>
                    </a:prstGeom>
                  </pic:spPr>
                </pic:pic>
              </a:graphicData>
            </a:graphic>
          </wp:inline>
        </w:drawing>
      </w:r>
    </w:p>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5D2BD8"/>
    <w:p w:rsidR="005D2BD8" w:rsidRDefault="00DC2590">
      <w:r w:rsidRPr="00DC2590">
        <w:rPr>
          <w:noProof/>
        </w:rPr>
        <w:lastRenderedPageBreak/>
        <w:drawing>
          <wp:inline distT="0" distB="0" distL="0" distR="0" wp14:anchorId="617226CB" wp14:editId="3B38296E">
            <wp:extent cx="4106008" cy="39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6063" cy="3926091"/>
                    </a:xfrm>
                    <a:prstGeom prst="rect">
                      <a:avLst/>
                    </a:prstGeom>
                  </pic:spPr>
                </pic:pic>
              </a:graphicData>
            </a:graphic>
          </wp:inline>
        </w:drawing>
      </w:r>
    </w:p>
    <w:p w:rsidR="00BA20E6" w:rsidRDefault="00BA20E6"/>
    <w:p w:rsidR="005D2BD8" w:rsidRDefault="005D2BD8">
      <w:r>
        <w:t>Output for call option:</w:t>
      </w:r>
    </w:p>
    <w:p w:rsidR="005D2BD8" w:rsidRDefault="00DC2590">
      <w:r w:rsidRPr="00DC2590">
        <w:rPr>
          <w:noProof/>
        </w:rPr>
        <w:drawing>
          <wp:inline distT="0" distB="0" distL="0" distR="0" wp14:anchorId="357E7A74" wp14:editId="55D7444E">
            <wp:extent cx="2831123" cy="154033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781" cy="1546680"/>
                    </a:xfrm>
                    <a:prstGeom prst="rect">
                      <a:avLst/>
                    </a:prstGeom>
                  </pic:spPr>
                </pic:pic>
              </a:graphicData>
            </a:graphic>
          </wp:inline>
        </w:drawing>
      </w:r>
    </w:p>
    <w:p w:rsidR="005D2BD8" w:rsidRDefault="005D2BD8">
      <w:r>
        <w:t>Output for put option:</w:t>
      </w:r>
    </w:p>
    <w:p w:rsidR="005D2BD8" w:rsidRDefault="00DC2590">
      <w:r w:rsidRPr="00DC2590">
        <w:rPr>
          <w:noProof/>
        </w:rPr>
        <w:drawing>
          <wp:inline distT="0" distB="0" distL="0" distR="0" wp14:anchorId="52983AF5" wp14:editId="5C6FACE9">
            <wp:extent cx="2830830" cy="170952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9441" cy="1714728"/>
                    </a:xfrm>
                    <a:prstGeom prst="rect">
                      <a:avLst/>
                    </a:prstGeom>
                  </pic:spPr>
                </pic:pic>
              </a:graphicData>
            </a:graphic>
          </wp:inline>
        </w:drawing>
      </w:r>
    </w:p>
    <w:p w:rsidR="00BA20E6" w:rsidRDefault="00BA20E6">
      <w:r>
        <w:t>The tables tell us: when the number of simulations(M) increase, the mean of the option value will approach to the exact mean value.</w:t>
      </w:r>
    </w:p>
    <w:p w:rsidR="005D2BD8" w:rsidRDefault="005D2BD8"/>
    <w:p w:rsidR="005D2BD8" w:rsidRDefault="005D2BD8">
      <w:r w:rsidRPr="005D2BD8">
        <w:rPr>
          <w:noProof/>
        </w:rPr>
        <w:drawing>
          <wp:inline distT="0" distB="0" distL="0" distR="0" wp14:anchorId="5ED207EF" wp14:editId="723374A2">
            <wp:extent cx="3063063" cy="3613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962" cy="3621777"/>
                    </a:xfrm>
                    <a:prstGeom prst="rect">
                      <a:avLst/>
                    </a:prstGeom>
                  </pic:spPr>
                </pic:pic>
              </a:graphicData>
            </a:graphic>
          </wp:inline>
        </w:drawing>
      </w:r>
    </w:p>
    <w:p w:rsidR="005D2BD8" w:rsidRDefault="005D2BD8">
      <w:r w:rsidRPr="005D2BD8">
        <w:rPr>
          <w:noProof/>
        </w:rPr>
        <w:drawing>
          <wp:inline distT="0" distB="0" distL="0" distR="0" wp14:anchorId="7BB999D5" wp14:editId="74726390">
            <wp:extent cx="2846478"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257" cy="2179923"/>
                    </a:xfrm>
                    <a:prstGeom prst="rect">
                      <a:avLst/>
                    </a:prstGeom>
                  </pic:spPr>
                </pic:pic>
              </a:graphicData>
            </a:graphic>
          </wp:inline>
        </w:drawing>
      </w:r>
    </w:p>
    <w:p w:rsidR="005D2BD8" w:rsidRDefault="005D2BD8">
      <w:r w:rsidRPr="005D2BD8">
        <w:rPr>
          <w:noProof/>
        </w:rPr>
        <w:drawing>
          <wp:inline distT="0" distB="0" distL="0" distR="0" wp14:anchorId="7BFE13E3" wp14:editId="1109344A">
            <wp:extent cx="2426677" cy="204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6095" cy="2057464"/>
                    </a:xfrm>
                    <a:prstGeom prst="rect">
                      <a:avLst/>
                    </a:prstGeom>
                  </pic:spPr>
                </pic:pic>
              </a:graphicData>
            </a:graphic>
          </wp:inline>
        </w:drawing>
      </w:r>
    </w:p>
    <w:p w:rsidR="005D2BD8" w:rsidRDefault="005D2BD8"/>
    <w:p w:rsidR="005D2BD8" w:rsidRDefault="005D2BD8"/>
    <w:p w:rsidR="005D2BD8" w:rsidRDefault="005D2BD8">
      <w:r>
        <w:t>The graph output:</w:t>
      </w:r>
    </w:p>
    <w:p w:rsidR="005D2BD8" w:rsidRDefault="005D2BD8">
      <w:r w:rsidRPr="005D2BD8">
        <w:rPr>
          <w:noProof/>
        </w:rPr>
        <w:drawing>
          <wp:inline distT="0" distB="0" distL="0" distR="0" wp14:anchorId="6E01A7D6" wp14:editId="090F321F">
            <wp:extent cx="5943600" cy="5612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2130"/>
                    </a:xfrm>
                    <a:prstGeom prst="rect">
                      <a:avLst/>
                    </a:prstGeom>
                  </pic:spPr>
                </pic:pic>
              </a:graphicData>
            </a:graphic>
          </wp:inline>
        </w:drawing>
      </w:r>
    </w:p>
    <w:p w:rsidR="005D2BD8" w:rsidRDefault="005D2BD8"/>
    <w:p w:rsidR="00BA20E6" w:rsidRDefault="00BA20E6">
      <w:r>
        <w:t xml:space="preserve">By observing from the graph, we find as the total number of simulations increases, the option price tends to approach to the exact value of option calculated by BS equation, which means as the total simulation increases, the error of the option prices will become smaller. In this case, we need to try more times of simulations to reduce the error when we use Monte Carlo method. </w:t>
      </w:r>
      <w:bookmarkStart w:id="0" w:name="_GoBack"/>
      <w:bookmarkEnd w:id="0"/>
    </w:p>
    <w:sectPr w:rsidR="00BA20E6" w:rsidSect="00347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D8"/>
    <w:rsid w:val="003475E4"/>
    <w:rsid w:val="005D2BD8"/>
    <w:rsid w:val="00A20D41"/>
    <w:rsid w:val="00BA20E6"/>
    <w:rsid w:val="00DC25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199E6"/>
  <w15:chartTrackingRefBased/>
  <w15:docId w15:val="{63164246-B610-C944-93FB-AA434516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2020-04-10T01:10:00Z</dcterms:created>
  <dcterms:modified xsi:type="dcterms:W3CDTF">2020-04-10T15:09:00Z</dcterms:modified>
</cp:coreProperties>
</file>