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document</w:t>
      </w:r>
    </w:p>
    <w:p>
      <w:pPr>
        <w:pStyle w:val="FirstParagraph"/>
      </w:pPr>
      <w:r>
        <w:t xml:space="preserve">I’m an R Markdown document!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Here’s a</w:t>
      </w:r>
      <w:r>
        <w:t xml:space="preserve"> </w:t>
      </w:r>
      <w:r>
        <w:rPr>
          <w:bCs/>
          <w:b/>
        </w:rPr>
        <w:t xml:space="preserve">code chunk</w:t>
      </w:r>
      <w:r>
        <w:t xml:space="preserve"> </w:t>
      </w:r>
      <w:r>
        <w:t xml:space="preserve">that samples from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normal distribution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samp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(samp)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bookmarkEnd w:id="20"/>
    <w:bookmarkStart w:id="21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I can take the mean of the sample, too!</w:t>
      </w:r>
      <w:r>
        <w:t xml:space="preserve"> </w:t>
      </w:r>
      <w:r>
        <w:t xml:space="preserve">The mean is -0.0586231.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document</dc:title>
  <dc:creator/>
  <cp:keywords/>
  <dcterms:created xsi:type="dcterms:W3CDTF">2023-09-17T20:51:51Z</dcterms:created>
  <dcterms:modified xsi:type="dcterms:W3CDTF">2023-09-17T20:51:51Z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